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7048B" w14:paraId="04CC0B62" w14:textId="77777777" w:rsidTr="00EB4E9C">
        <w:tc>
          <w:tcPr>
            <w:tcW w:w="6522" w:type="dxa"/>
          </w:tcPr>
          <w:p w14:paraId="156C1A07" w14:textId="77777777" w:rsidR="00DC3802" w:rsidRPr="009330B5" w:rsidRDefault="00DC3802" w:rsidP="00AC2883">
            <w:pPr>
              <w:rPr>
                <w:lang w:val="de-DE"/>
              </w:rPr>
            </w:pPr>
            <w:r w:rsidRPr="009330B5">
              <w:rPr>
                <w:noProof/>
                <w:lang w:val="es-ES_tradnl" w:eastAsia="es-ES_tradnl"/>
              </w:rPr>
              <w:drawing>
                <wp:inline distT="0" distB="0" distL="0" distR="0" wp14:anchorId="50878C60" wp14:editId="7B2123C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F2F4DE4" w14:textId="77777777" w:rsidR="00DC3802" w:rsidRPr="009330B5" w:rsidRDefault="004F68AC" w:rsidP="00AC2883">
            <w:pPr>
              <w:pStyle w:val="Lettrine"/>
              <w:rPr>
                <w:lang w:val="de-DE"/>
              </w:rPr>
            </w:pPr>
            <w:r w:rsidRPr="009330B5">
              <w:rPr>
                <w:lang w:val="de-DE"/>
              </w:rPr>
              <w:t>G</w:t>
            </w:r>
          </w:p>
        </w:tc>
      </w:tr>
      <w:tr w:rsidR="00DC3802" w:rsidRPr="00F73BE3" w14:paraId="1C61F0D4" w14:textId="77777777" w:rsidTr="00645CA8">
        <w:trPr>
          <w:trHeight w:val="219"/>
        </w:trPr>
        <w:tc>
          <w:tcPr>
            <w:tcW w:w="6522" w:type="dxa"/>
          </w:tcPr>
          <w:p w14:paraId="22DD6347" w14:textId="77777777" w:rsidR="00DC3802" w:rsidRPr="009330B5" w:rsidRDefault="005A1996" w:rsidP="00AC2883">
            <w:pPr>
              <w:pStyle w:val="upove"/>
              <w:rPr>
                <w:lang w:val="de-DE"/>
              </w:rPr>
            </w:pPr>
            <w:r w:rsidRPr="009330B5">
              <w:rPr>
                <w:lang w:val="de-DE"/>
              </w:rPr>
              <w:t>Internationaler Verband Zum Schutz Von Pflanzenzüchtungen</w:t>
            </w:r>
          </w:p>
        </w:tc>
        <w:tc>
          <w:tcPr>
            <w:tcW w:w="3117" w:type="dxa"/>
          </w:tcPr>
          <w:p w14:paraId="223668DF" w14:textId="77777777" w:rsidR="00DC3802" w:rsidRPr="009330B5" w:rsidRDefault="00DC3802" w:rsidP="00DA4973">
            <w:pPr>
              <w:rPr>
                <w:lang w:val="de-DE"/>
              </w:rPr>
            </w:pPr>
          </w:p>
        </w:tc>
      </w:tr>
    </w:tbl>
    <w:p w14:paraId="7460C93B" w14:textId="77777777" w:rsidR="00DC3802" w:rsidRPr="009330B5" w:rsidRDefault="00DC3802" w:rsidP="00DC3802">
      <w:pPr>
        <w:rPr>
          <w:lang w:val="de-DE"/>
        </w:rPr>
      </w:pPr>
    </w:p>
    <w:p w14:paraId="4014E2EE" w14:textId="77777777" w:rsidR="00DA4973" w:rsidRPr="009330B5"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73BE3" w14:paraId="179DF474" w14:textId="77777777" w:rsidTr="00EB4E9C">
        <w:tc>
          <w:tcPr>
            <w:tcW w:w="6512" w:type="dxa"/>
          </w:tcPr>
          <w:p w14:paraId="7C52A018" w14:textId="77777777" w:rsidR="005A1996" w:rsidRPr="00E7048B" w:rsidRDefault="005A1996" w:rsidP="005A1996">
            <w:pPr>
              <w:pStyle w:val="Sessiontc"/>
              <w:rPr>
                <w:lang w:val="de-DE"/>
              </w:rPr>
            </w:pPr>
            <w:r w:rsidRPr="00E7048B">
              <w:rPr>
                <w:lang w:val="de-DE"/>
              </w:rPr>
              <w:t>Technischer Ausschuss</w:t>
            </w:r>
          </w:p>
          <w:p w14:paraId="08D4BE8B" w14:textId="0491D407" w:rsidR="00EB4E9C" w:rsidRPr="00E7048B" w:rsidRDefault="00DB378F" w:rsidP="004F68AC">
            <w:pPr>
              <w:pStyle w:val="Sessiontcplacedate"/>
              <w:rPr>
                <w:sz w:val="22"/>
                <w:lang w:val="de-DE"/>
              </w:rPr>
            </w:pPr>
            <w:r w:rsidRPr="00E7048B">
              <w:rPr>
                <w:lang w:val="de-DE"/>
              </w:rPr>
              <w:t>Vierundfünfzigste Tagung</w:t>
            </w:r>
            <w:r w:rsidR="004F68AC" w:rsidRPr="00E7048B">
              <w:rPr>
                <w:lang w:val="de-DE"/>
              </w:rPr>
              <w:br/>
              <w:t>Genf</w:t>
            </w:r>
            <w:r w:rsidR="00EB4E9C" w:rsidRPr="00E7048B">
              <w:rPr>
                <w:lang w:val="de-DE"/>
              </w:rPr>
              <w:t xml:space="preserve">, </w:t>
            </w:r>
            <w:r w:rsidR="004F68AC" w:rsidRPr="00E7048B">
              <w:rPr>
                <w:lang w:val="de-DE"/>
              </w:rPr>
              <w:t>29 und 30. Oktober</w:t>
            </w:r>
            <w:r w:rsidR="008B6E60" w:rsidRPr="00E7048B">
              <w:rPr>
                <w:lang w:val="de-DE"/>
              </w:rPr>
              <w:t xml:space="preserve"> 2018</w:t>
            </w:r>
          </w:p>
        </w:tc>
        <w:tc>
          <w:tcPr>
            <w:tcW w:w="3127" w:type="dxa"/>
          </w:tcPr>
          <w:p w14:paraId="649E9DDB" w14:textId="77777777" w:rsidR="00EB4E9C" w:rsidRPr="00E7048B" w:rsidRDefault="008B6E60" w:rsidP="003C7FBE">
            <w:pPr>
              <w:pStyle w:val="Doccode"/>
              <w:rPr>
                <w:lang w:val="de-DE"/>
              </w:rPr>
            </w:pPr>
            <w:r w:rsidRPr="00E7048B">
              <w:rPr>
                <w:lang w:val="de-DE"/>
              </w:rPr>
              <w:t>TC/54</w:t>
            </w:r>
            <w:r w:rsidR="00EB4E9C" w:rsidRPr="00E7048B">
              <w:rPr>
                <w:lang w:val="de-DE"/>
              </w:rPr>
              <w:t>/</w:t>
            </w:r>
            <w:r w:rsidR="00A10667" w:rsidRPr="00E7048B">
              <w:rPr>
                <w:lang w:val="de-DE"/>
              </w:rPr>
              <w:t>26</w:t>
            </w:r>
          </w:p>
          <w:p w14:paraId="341ABFB6" w14:textId="3B2077F8" w:rsidR="00EB4E9C" w:rsidRPr="00E7048B" w:rsidRDefault="00EB4E9C" w:rsidP="003C7FBE">
            <w:pPr>
              <w:pStyle w:val="Docoriginal"/>
              <w:rPr>
                <w:lang w:val="de-DE"/>
              </w:rPr>
            </w:pPr>
            <w:r w:rsidRPr="00E7048B">
              <w:rPr>
                <w:lang w:val="de-DE"/>
              </w:rPr>
              <w:t>Original:</w:t>
            </w:r>
            <w:r w:rsidR="000E216B" w:rsidRPr="00E7048B">
              <w:rPr>
                <w:b w:val="0"/>
                <w:spacing w:val="0"/>
                <w:lang w:val="de-DE"/>
              </w:rPr>
              <w:t xml:space="preserve"> </w:t>
            </w:r>
            <w:r w:rsidRPr="00E7048B">
              <w:rPr>
                <w:b w:val="0"/>
                <w:spacing w:val="0"/>
                <w:lang w:val="de-DE"/>
              </w:rPr>
              <w:t>Englis</w:t>
            </w:r>
            <w:r w:rsidR="004C7ED8" w:rsidRPr="00E7048B">
              <w:rPr>
                <w:b w:val="0"/>
                <w:spacing w:val="0"/>
                <w:lang w:val="de-DE"/>
              </w:rPr>
              <w:t>c</w:t>
            </w:r>
            <w:r w:rsidRPr="00E7048B">
              <w:rPr>
                <w:b w:val="0"/>
                <w:spacing w:val="0"/>
                <w:lang w:val="de-DE"/>
              </w:rPr>
              <w:t>h</w:t>
            </w:r>
          </w:p>
          <w:p w14:paraId="01398B34" w14:textId="05D17EE6" w:rsidR="00EB4E9C" w:rsidRPr="00E7048B" w:rsidRDefault="004C7ED8" w:rsidP="00D84EBF">
            <w:pPr>
              <w:pStyle w:val="Docoriginal"/>
              <w:rPr>
                <w:lang w:val="de-DE"/>
              </w:rPr>
            </w:pPr>
            <w:r w:rsidRPr="00E7048B">
              <w:rPr>
                <w:lang w:val="de-DE"/>
              </w:rPr>
              <w:t>Datum</w:t>
            </w:r>
            <w:r w:rsidR="00EB4E9C" w:rsidRPr="00E7048B">
              <w:rPr>
                <w:lang w:val="de-DE"/>
              </w:rPr>
              <w:t>:</w:t>
            </w:r>
            <w:r w:rsidR="000E216B" w:rsidRPr="00E7048B">
              <w:rPr>
                <w:b w:val="0"/>
                <w:spacing w:val="0"/>
                <w:lang w:val="de-DE"/>
              </w:rPr>
              <w:t xml:space="preserve"> </w:t>
            </w:r>
            <w:r w:rsidR="00F73BE3">
              <w:rPr>
                <w:b w:val="0"/>
                <w:spacing w:val="0"/>
                <w:lang w:val="de-DE"/>
              </w:rPr>
              <w:t xml:space="preserve"> </w:t>
            </w:r>
            <w:r w:rsidR="00D84EBF">
              <w:rPr>
                <w:b w:val="0"/>
                <w:spacing w:val="0"/>
                <w:lang w:val="de-DE"/>
              </w:rPr>
              <w:t>24</w:t>
            </w:r>
            <w:r w:rsidRPr="00D84EBF">
              <w:rPr>
                <w:b w:val="0"/>
                <w:spacing w:val="0"/>
                <w:lang w:val="de-DE"/>
              </w:rPr>
              <w:t>. Ju</w:t>
            </w:r>
            <w:r w:rsidR="00D84EBF" w:rsidRPr="00D84EBF">
              <w:rPr>
                <w:b w:val="0"/>
                <w:spacing w:val="0"/>
                <w:lang w:val="de-DE"/>
              </w:rPr>
              <w:t>l</w:t>
            </w:r>
            <w:r w:rsidRPr="00D84EBF">
              <w:rPr>
                <w:b w:val="0"/>
                <w:spacing w:val="0"/>
                <w:lang w:val="de-DE"/>
              </w:rPr>
              <w:t>i</w:t>
            </w:r>
            <w:r w:rsidR="000E216B" w:rsidRPr="00D84EBF">
              <w:rPr>
                <w:b w:val="0"/>
                <w:spacing w:val="0"/>
                <w:lang w:val="de-DE"/>
              </w:rPr>
              <w:t xml:space="preserve"> </w:t>
            </w:r>
            <w:r w:rsidR="008B6E60" w:rsidRPr="00D84EBF">
              <w:rPr>
                <w:b w:val="0"/>
                <w:spacing w:val="0"/>
                <w:lang w:val="de-DE"/>
              </w:rPr>
              <w:t>2</w:t>
            </w:r>
            <w:r w:rsidR="008B6E60" w:rsidRPr="00E7048B">
              <w:rPr>
                <w:b w:val="0"/>
                <w:spacing w:val="0"/>
                <w:lang w:val="de-DE"/>
              </w:rPr>
              <w:t>018</w:t>
            </w:r>
          </w:p>
        </w:tc>
      </w:tr>
    </w:tbl>
    <w:p w14:paraId="65D63DB0" w14:textId="33245D4C" w:rsidR="00645DA9" w:rsidRPr="00E7048B" w:rsidRDefault="00BC3362" w:rsidP="000F56E7">
      <w:pPr>
        <w:pStyle w:val="Titleofdoc0"/>
        <w:rPr>
          <w:lang w:val="de-DE"/>
        </w:rPr>
      </w:pPr>
      <w:bookmarkStart w:id="0" w:name="TitleOfDoc"/>
      <w:bookmarkEnd w:id="0"/>
      <w:r w:rsidRPr="00E7048B">
        <w:rPr>
          <w:lang w:val="de-DE"/>
        </w:rPr>
        <w:t xml:space="preserve">BEFRAGUNG </w:t>
      </w:r>
      <w:r w:rsidR="0055412B" w:rsidRPr="00E7048B">
        <w:rPr>
          <w:lang w:val="de-DE"/>
        </w:rPr>
        <w:t xml:space="preserve">ÜBER DIE </w:t>
      </w:r>
      <w:r w:rsidRPr="00E7048B">
        <w:rPr>
          <w:lang w:val="de-DE"/>
        </w:rPr>
        <w:t>ANSÄTZE, PFLANZENMATERIAL VON ZÜCHTERN ZU ERHALTEN, UND ÜBER DIE FESTLEGUNG VON SORTEN, DEREN VORHANDENSEIN ALLGEMEIN BEKANNT IST</w:t>
      </w:r>
    </w:p>
    <w:p w14:paraId="2155B431" w14:textId="4C862BC6" w:rsidR="005A1996" w:rsidRPr="000F56E7" w:rsidRDefault="00645DA9" w:rsidP="000F56E7">
      <w:pPr>
        <w:spacing w:after="240"/>
        <w:jc w:val="left"/>
        <w:rPr>
          <w:i/>
          <w:iCs/>
          <w:lang w:val="de-DE"/>
        </w:rPr>
      </w:pPr>
      <w:r w:rsidRPr="000F56E7">
        <w:rPr>
          <w:i/>
          <w:iCs/>
          <w:lang w:val="de-DE"/>
        </w:rPr>
        <w:t xml:space="preserve">vom </w:t>
      </w:r>
      <w:r w:rsidR="005A1996" w:rsidRPr="000F56E7">
        <w:rPr>
          <w:i/>
          <w:iCs/>
          <w:lang w:val="de-DE"/>
        </w:rPr>
        <w:t>Verbandsbüro erstelltes Dokument</w:t>
      </w:r>
    </w:p>
    <w:p w14:paraId="2E755BBF" w14:textId="77777777" w:rsidR="005A1996" w:rsidRPr="00E7048B" w:rsidRDefault="005A1996" w:rsidP="000F56E7">
      <w:pPr>
        <w:pStyle w:val="Disclaimer"/>
        <w:rPr>
          <w:snapToGrid w:val="0"/>
          <w:lang w:val="de-DE"/>
        </w:rPr>
      </w:pPr>
      <w:proofErr w:type="spellStart"/>
      <w:r w:rsidRPr="00E7048B">
        <w:rPr>
          <w:lang w:val="de-DE"/>
        </w:rPr>
        <w:t>Haftungsausschluß</w:t>
      </w:r>
      <w:proofErr w:type="spellEnd"/>
      <w:r w:rsidRPr="00E7048B">
        <w:rPr>
          <w:lang w:val="de-DE"/>
        </w:rPr>
        <w:t>: Dieses Dokument gibt nicht die Grundsätze oder eine Anleitung der UPOV wieder</w:t>
      </w:r>
      <w:r w:rsidRPr="00E7048B">
        <w:rPr>
          <w:snapToGrid w:val="0"/>
          <w:lang w:val="de-DE"/>
        </w:rPr>
        <w:t xml:space="preserve"> </w:t>
      </w:r>
    </w:p>
    <w:p w14:paraId="24C0671F" w14:textId="77777777" w:rsidR="005A1996" w:rsidRPr="00E7048B" w:rsidRDefault="005A1996" w:rsidP="000F56E7">
      <w:pPr>
        <w:pStyle w:val="Heading1"/>
        <w:rPr>
          <w:snapToGrid w:val="0"/>
          <w:lang w:val="de-DE"/>
        </w:rPr>
      </w:pPr>
      <w:r w:rsidRPr="00E7048B">
        <w:rPr>
          <w:snapToGrid w:val="0"/>
          <w:lang w:val="de-DE"/>
        </w:rPr>
        <w:t>ZUSAMMENFASSUNG</w:t>
      </w:r>
    </w:p>
    <w:p w14:paraId="0440E95B" w14:textId="77777777" w:rsidR="00B01E38" w:rsidRPr="008E3FAF" w:rsidRDefault="00B01E38" w:rsidP="00F80346">
      <w:pPr>
        <w:rPr>
          <w:lang w:val="de-DE"/>
        </w:rPr>
      </w:pPr>
    </w:p>
    <w:p w14:paraId="4944FA69" w14:textId="544163C7" w:rsidR="00F80346" w:rsidRPr="00E7048B" w:rsidRDefault="00F80346" w:rsidP="00F80346">
      <w:pPr>
        <w:rPr>
          <w:lang w:val="de-DE"/>
        </w:rPr>
      </w:pPr>
      <w:r w:rsidRPr="008E3FAF">
        <w:fldChar w:fldCharType="begin"/>
      </w:r>
      <w:r w:rsidRPr="008E3FAF">
        <w:rPr>
          <w:lang w:val="de-DE"/>
        </w:rPr>
        <w:instrText xml:space="preserve"> AUTONUM  </w:instrText>
      </w:r>
      <w:r w:rsidRPr="008E3FAF">
        <w:fldChar w:fldCharType="end"/>
      </w:r>
      <w:r w:rsidRPr="00E7048B">
        <w:rPr>
          <w:lang w:val="de-DE"/>
        </w:rPr>
        <w:tab/>
      </w:r>
      <w:r w:rsidR="00645DA9" w:rsidRPr="008E3FAF">
        <w:rPr>
          <w:lang w:val="de"/>
        </w:rPr>
        <w:t xml:space="preserve">Zweck dieses Dokuments ist es, die Ergebnisse </w:t>
      </w:r>
      <w:r w:rsidR="00EE06FC" w:rsidRPr="008E3FAF">
        <w:rPr>
          <w:lang w:val="de"/>
        </w:rPr>
        <w:t>einer</w:t>
      </w:r>
      <w:r w:rsidR="00645DA9" w:rsidRPr="008E3FAF">
        <w:rPr>
          <w:lang w:val="de"/>
        </w:rPr>
        <w:t xml:space="preserve"> Befragung über die Ansätze</w:t>
      </w:r>
      <w:r w:rsidR="00CF159A" w:rsidRPr="00CF159A">
        <w:rPr>
          <w:lang w:val="de"/>
        </w:rPr>
        <w:t xml:space="preserve"> </w:t>
      </w:r>
      <w:r w:rsidR="00CF159A" w:rsidRPr="008E3FAF">
        <w:rPr>
          <w:lang w:val="de"/>
        </w:rPr>
        <w:t>vorzulegen</w:t>
      </w:r>
      <w:r w:rsidR="00EE06FC" w:rsidRPr="008E3FAF">
        <w:rPr>
          <w:lang w:val="de"/>
        </w:rPr>
        <w:t>,</w:t>
      </w:r>
      <w:r w:rsidR="00645DA9" w:rsidRPr="008E3FAF">
        <w:rPr>
          <w:lang w:val="de"/>
        </w:rPr>
        <w:t xml:space="preserve"> </w:t>
      </w:r>
      <w:r w:rsidR="00EE06FC" w:rsidRPr="008E3FAF">
        <w:rPr>
          <w:lang w:val="de"/>
        </w:rPr>
        <w:t xml:space="preserve">die von Verbandsmitgliedern </w:t>
      </w:r>
      <w:r w:rsidR="00CF159A">
        <w:rPr>
          <w:lang w:val="de"/>
        </w:rPr>
        <w:t>verwendet werden, um Pflanzenmaterial von Züchtern zu erhalten und Sorten festzulegen</w:t>
      </w:r>
      <w:r w:rsidR="00645DA9" w:rsidRPr="008E3FAF">
        <w:rPr>
          <w:lang w:val="de"/>
        </w:rPr>
        <w:t>, deren Vorhandensein allgemein bekannt ist</w:t>
      </w:r>
      <w:r w:rsidR="00CF159A">
        <w:rPr>
          <w:lang w:val="de"/>
        </w:rPr>
        <w:t>.</w:t>
      </w:r>
    </w:p>
    <w:p w14:paraId="76476A61" w14:textId="77777777" w:rsidR="00F80346" w:rsidRPr="00E7048B" w:rsidRDefault="00F80346" w:rsidP="00F80346">
      <w:pPr>
        <w:rPr>
          <w:lang w:val="de-DE"/>
        </w:rPr>
      </w:pPr>
    </w:p>
    <w:p w14:paraId="2CC8FC15" w14:textId="3F811697" w:rsidR="00B01E38" w:rsidRPr="00E7048B" w:rsidRDefault="00B01E38" w:rsidP="00B01E38">
      <w:pPr>
        <w:tabs>
          <w:tab w:val="left" w:pos="567"/>
          <w:tab w:val="left" w:pos="1134"/>
          <w:tab w:val="left" w:pos="5387"/>
          <w:tab w:val="left" w:pos="5954"/>
        </w:tabs>
        <w:rPr>
          <w:lang w:val="de-DE"/>
        </w:rPr>
      </w:pPr>
      <w:r w:rsidRPr="008E3FAF">
        <w:rPr>
          <w:snapToGrid w:val="0"/>
        </w:rPr>
        <w:fldChar w:fldCharType="begin"/>
      </w:r>
      <w:r w:rsidRPr="008E3FAF">
        <w:rPr>
          <w:snapToGrid w:val="0"/>
          <w:lang w:val="de-DE"/>
        </w:rPr>
        <w:instrText xml:space="preserve"> AUTONUM  </w:instrText>
      </w:r>
      <w:r w:rsidRPr="008E3FAF">
        <w:rPr>
          <w:snapToGrid w:val="0"/>
        </w:rPr>
        <w:fldChar w:fldCharType="end"/>
      </w:r>
      <w:r w:rsidRPr="00E7048B">
        <w:rPr>
          <w:snapToGrid w:val="0"/>
          <w:lang w:val="de-DE"/>
        </w:rPr>
        <w:tab/>
      </w:r>
      <w:bookmarkStart w:id="1" w:name="_Hlk521659486"/>
      <w:r w:rsidR="00EE06FC" w:rsidRPr="008E3FAF">
        <w:rPr>
          <w:snapToGrid w:val="0"/>
          <w:lang w:val="de"/>
        </w:rPr>
        <w:t xml:space="preserve">Der </w:t>
      </w:r>
      <w:r w:rsidR="00645DA9" w:rsidRPr="008E3FAF">
        <w:rPr>
          <w:snapToGrid w:val="0"/>
          <w:lang w:val="de"/>
        </w:rPr>
        <w:t>TC wird ersucht, die Ergebnisse der Befragung über die Ansätze</w:t>
      </w:r>
      <w:r w:rsidR="00CF159A">
        <w:rPr>
          <w:snapToGrid w:val="0"/>
          <w:lang w:val="de"/>
        </w:rPr>
        <w:t xml:space="preserve"> </w:t>
      </w:r>
      <w:r w:rsidR="00CF159A" w:rsidRPr="008E3FAF">
        <w:rPr>
          <w:lang w:val="de"/>
        </w:rPr>
        <w:t>zu prüfen</w:t>
      </w:r>
      <w:r w:rsidR="00645DA9" w:rsidRPr="008E3FAF">
        <w:rPr>
          <w:snapToGrid w:val="0"/>
          <w:lang w:val="de"/>
        </w:rPr>
        <w:t xml:space="preserve">, </w:t>
      </w:r>
      <w:r w:rsidR="00EE06FC" w:rsidRPr="008E3FAF">
        <w:rPr>
          <w:lang w:val="de"/>
        </w:rPr>
        <w:t xml:space="preserve">die von Verbandsmitgliedern </w:t>
      </w:r>
      <w:r w:rsidR="00CF159A">
        <w:rPr>
          <w:lang w:val="de"/>
        </w:rPr>
        <w:t>verwendet werden, um Pflanzenmaterial von Züchtern zu erhalten und Sorten festzulegen</w:t>
      </w:r>
      <w:r w:rsidR="00645DA9" w:rsidRPr="008E3FAF">
        <w:rPr>
          <w:snapToGrid w:val="0"/>
          <w:lang w:val="de"/>
        </w:rPr>
        <w:t xml:space="preserve">, deren Vorhandensein allgemein bekannt ist, wie in der Anlage </w:t>
      </w:r>
      <w:r w:rsidR="008E3FAF">
        <w:rPr>
          <w:snapToGrid w:val="0"/>
          <w:lang w:val="de"/>
        </w:rPr>
        <w:t>dieses</w:t>
      </w:r>
      <w:r w:rsidR="008E3FAF" w:rsidRPr="008E3FAF">
        <w:rPr>
          <w:snapToGrid w:val="0"/>
          <w:lang w:val="de"/>
        </w:rPr>
        <w:t xml:space="preserve"> </w:t>
      </w:r>
      <w:r w:rsidR="00645DA9" w:rsidRPr="008E3FAF">
        <w:rPr>
          <w:snapToGrid w:val="0"/>
          <w:lang w:val="de"/>
        </w:rPr>
        <w:t>Dokuments dargelegt</w:t>
      </w:r>
      <w:bookmarkEnd w:id="1"/>
      <w:r w:rsidR="00645DA9" w:rsidRPr="00E7048B">
        <w:rPr>
          <w:lang w:val="de-DE"/>
        </w:rPr>
        <w:t>.</w:t>
      </w:r>
    </w:p>
    <w:p w14:paraId="357B7A63" w14:textId="77777777" w:rsidR="00B01E38" w:rsidRPr="00E7048B" w:rsidRDefault="00B01E38" w:rsidP="00B01E38">
      <w:pPr>
        <w:tabs>
          <w:tab w:val="left" w:pos="567"/>
          <w:tab w:val="left" w:pos="1134"/>
          <w:tab w:val="left" w:pos="5387"/>
          <w:tab w:val="left" w:pos="5954"/>
        </w:tabs>
        <w:rPr>
          <w:snapToGrid w:val="0"/>
          <w:lang w:val="de-DE"/>
        </w:rPr>
      </w:pPr>
    </w:p>
    <w:p w14:paraId="5D12E9C0" w14:textId="77777777" w:rsidR="00B01E38" w:rsidRPr="00E7048B" w:rsidRDefault="00B01E38" w:rsidP="00F80346">
      <w:pPr>
        <w:rPr>
          <w:lang w:val="de-DE"/>
        </w:rPr>
      </w:pPr>
    </w:p>
    <w:p w14:paraId="399E5706" w14:textId="77777777" w:rsidR="00F80346" w:rsidRPr="008E3FAF" w:rsidRDefault="000B0F64" w:rsidP="00B01E38">
      <w:pPr>
        <w:pStyle w:val="Heading1"/>
        <w:rPr>
          <w:lang w:val="de-DE"/>
        </w:rPr>
      </w:pPr>
      <w:r w:rsidRPr="008E3FAF">
        <w:rPr>
          <w:lang w:val="de-DE"/>
        </w:rPr>
        <w:t>HINTERGRUND</w:t>
      </w:r>
    </w:p>
    <w:p w14:paraId="0A7D46B7" w14:textId="77777777" w:rsidR="00F80346" w:rsidRPr="008E3FAF" w:rsidRDefault="00F80346" w:rsidP="00F80346">
      <w:pPr>
        <w:rPr>
          <w:lang w:val="de-DE"/>
        </w:rPr>
      </w:pPr>
    </w:p>
    <w:p w14:paraId="030EA38A" w14:textId="372400B7" w:rsidR="00F80346" w:rsidRPr="00E7048B" w:rsidRDefault="00F80346" w:rsidP="00F80346">
      <w:pPr>
        <w:rPr>
          <w:lang w:val="de-DE"/>
        </w:rPr>
      </w:pPr>
      <w:r w:rsidRPr="009330B5">
        <w:rPr>
          <w:lang w:val="de-DE"/>
        </w:rPr>
        <w:fldChar w:fldCharType="begin"/>
      </w:r>
      <w:r w:rsidRPr="00E7048B">
        <w:rPr>
          <w:lang w:val="de-DE"/>
        </w:rPr>
        <w:instrText xml:space="preserve"> AUTONUM  </w:instrText>
      </w:r>
      <w:r w:rsidRPr="009330B5">
        <w:rPr>
          <w:lang w:val="de-DE"/>
        </w:rPr>
        <w:fldChar w:fldCharType="end"/>
      </w:r>
      <w:r w:rsidRPr="00E7048B">
        <w:rPr>
          <w:lang w:val="de-DE"/>
        </w:rPr>
        <w:tab/>
      </w:r>
      <w:r w:rsidR="00645DA9" w:rsidRPr="009330B5">
        <w:rPr>
          <w:lang w:val="de-DE"/>
        </w:rPr>
        <w:t xml:space="preserve">Der Technische </w:t>
      </w:r>
      <w:proofErr w:type="spellStart"/>
      <w:r w:rsidR="00645DA9" w:rsidRPr="009330B5">
        <w:rPr>
          <w:lang w:val="de-DE"/>
        </w:rPr>
        <w:t>Ausschuß</w:t>
      </w:r>
      <w:proofErr w:type="spellEnd"/>
      <w:r w:rsidR="00645DA9" w:rsidRPr="009330B5">
        <w:rPr>
          <w:lang w:val="de-DE"/>
        </w:rPr>
        <w:t xml:space="preserve"> (TC) nahm auf seiner dreiundfünfzigsten Tagung</w:t>
      </w:r>
      <w:r w:rsidR="0026014C" w:rsidRPr="009330B5">
        <w:rPr>
          <w:lang w:val="de-DE"/>
        </w:rPr>
        <w:t xml:space="preserve"> </w:t>
      </w:r>
      <w:r w:rsidR="00645DA9" w:rsidRPr="009330B5">
        <w:rPr>
          <w:lang w:val="de-DE"/>
        </w:rPr>
        <w:t>vom 3. bis zum 5. April 2017</w:t>
      </w:r>
      <w:r w:rsidR="00EE06FC" w:rsidRPr="009330B5">
        <w:rPr>
          <w:lang w:val="de-DE"/>
        </w:rPr>
        <w:t xml:space="preserve"> in Genf</w:t>
      </w:r>
      <w:r w:rsidR="00645DA9" w:rsidRPr="009330B5">
        <w:rPr>
          <w:lang w:val="de-DE"/>
        </w:rPr>
        <w:t xml:space="preserve"> den Bericht der</w:t>
      </w:r>
      <w:r w:rsidR="0026014C" w:rsidRPr="00E7048B">
        <w:rPr>
          <w:lang w:val="de-DE"/>
        </w:rPr>
        <w:t xml:space="preserve"> Technische</w:t>
      </w:r>
      <w:r w:rsidR="0055412B" w:rsidRPr="00E7048B">
        <w:rPr>
          <w:lang w:val="de-DE"/>
        </w:rPr>
        <w:t>n</w:t>
      </w:r>
      <w:r w:rsidR="0026014C" w:rsidRPr="00E7048B">
        <w:rPr>
          <w:lang w:val="de-DE"/>
        </w:rPr>
        <w:t xml:space="preserve"> Arbeitsgruppe für Obstarten</w:t>
      </w:r>
      <w:r w:rsidR="00645DA9" w:rsidRPr="009330B5">
        <w:rPr>
          <w:lang w:val="de-DE"/>
        </w:rPr>
        <w:t xml:space="preserve"> </w:t>
      </w:r>
      <w:r w:rsidR="00217909" w:rsidRPr="009330B5">
        <w:rPr>
          <w:lang w:val="de-DE"/>
        </w:rPr>
        <w:t>(</w:t>
      </w:r>
      <w:r w:rsidR="00645DA9" w:rsidRPr="009330B5">
        <w:rPr>
          <w:lang w:val="de-DE"/>
        </w:rPr>
        <w:t>TWF</w:t>
      </w:r>
      <w:r w:rsidR="00217909" w:rsidRPr="009330B5">
        <w:rPr>
          <w:lang w:val="de-DE"/>
        </w:rPr>
        <w:t>)</w:t>
      </w:r>
      <w:r w:rsidR="00645DA9" w:rsidRPr="009330B5">
        <w:rPr>
          <w:lang w:val="de-DE"/>
        </w:rPr>
        <w:t xml:space="preserve"> </w:t>
      </w:r>
      <w:r w:rsidR="00CF159A">
        <w:rPr>
          <w:lang w:val="de-DE"/>
        </w:rPr>
        <w:t xml:space="preserve">darüber </w:t>
      </w:r>
      <w:r w:rsidR="00645DA9" w:rsidRPr="009330B5">
        <w:rPr>
          <w:lang w:val="de-DE"/>
        </w:rPr>
        <w:t xml:space="preserve">zur Kenntnis, </w:t>
      </w:r>
      <w:proofErr w:type="spellStart"/>
      <w:r w:rsidR="00645DA9" w:rsidRPr="009330B5">
        <w:rPr>
          <w:lang w:val="de-DE"/>
        </w:rPr>
        <w:t>daß</w:t>
      </w:r>
      <w:proofErr w:type="spellEnd"/>
      <w:r w:rsidR="00645DA9" w:rsidRPr="009330B5">
        <w:rPr>
          <w:lang w:val="de-DE"/>
        </w:rPr>
        <w:t xml:space="preserve"> Sortenämter manchmal Schwierigkeiten damit hätten, Pflanzenmaterial von Züchtern zu erhalten, insbesondere wenn eine Sorte nicht mehr gewerbsmäßig vertrieben </w:t>
      </w:r>
      <w:r w:rsidR="0026014C" w:rsidRPr="009330B5">
        <w:rPr>
          <w:lang w:val="de-DE"/>
        </w:rPr>
        <w:t>w</w:t>
      </w:r>
      <w:r w:rsidR="00EE06FC" w:rsidRPr="009330B5">
        <w:rPr>
          <w:lang w:val="de-DE"/>
        </w:rPr>
        <w:t>e</w:t>
      </w:r>
      <w:r w:rsidR="0026014C" w:rsidRPr="009330B5">
        <w:rPr>
          <w:lang w:val="de-DE"/>
        </w:rPr>
        <w:t>rde</w:t>
      </w:r>
      <w:r w:rsidR="00645DA9" w:rsidRPr="009330B5">
        <w:rPr>
          <w:lang w:val="de-DE"/>
        </w:rPr>
        <w:t xml:space="preserve">. Der TC nahm zur Kenntnis, </w:t>
      </w:r>
      <w:proofErr w:type="spellStart"/>
      <w:r w:rsidR="00645DA9" w:rsidRPr="009330B5">
        <w:rPr>
          <w:lang w:val="de-DE"/>
        </w:rPr>
        <w:t>daß</w:t>
      </w:r>
      <w:proofErr w:type="spellEnd"/>
      <w:r w:rsidR="00645DA9" w:rsidRPr="009330B5">
        <w:rPr>
          <w:lang w:val="de-DE"/>
        </w:rPr>
        <w:t xml:space="preserve"> die Europäische Union die Züchter in bestimmten Fällen an die Notwendigkeit erinnere, ihre Sorten zu erhalten, um zu verhindern, </w:t>
      </w:r>
      <w:proofErr w:type="spellStart"/>
      <w:r w:rsidR="00645DA9" w:rsidRPr="009330B5">
        <w:rPr>
          <w:lang w:val="de-DE"/>
        </w:rPr>
        <w:t>daß</w:t>
      </w:r>
      <w:proofErr w:type="spellEnd"/>
      <w:r w:rsidR="00645DA9" w:rsidRPr="009330B5">
        <w:rPr>
          <w:lang w:val="de-DE"/>
        </w:rPr>
        <w:t xml:space="preserve"> die Züchterrechte möglicherweise aufgehoben werden. Der TC nahm außerdem zur Kenntnis, </w:t>
      </w:r>
      <w:proofErr w:type="spellStart"/>
      <w:r w:rsidR="00645DA9" w:rsidRPr="009330B5">
        <w:rPr>
          <w:lang w:val="de-DE"/>
        </w:rPr>
        <w:t>daß</w:t>
      </w:r>
      <w:proofErr w:type="spellEnd"/>
      <w:r w:rsidR="00645DA9" w:rsidRPr="009330B5">
        <w:rPr>
          <w:lang w:val="de-DE"/>
        </w:rPr>
        <w:t xml:space="preserve"> Australien die Züchter</w:t>
      </w:r>
      <w:r w:rsidR="00217909" w:rsidRPr="009330B5">
        <w:rPr>
          <w:lang w:val="de-DE"/>
        </w:rPr>
        <w:t xml:space="preserve"> an</w:t>
      </w:r>
      <w:r w:rsidR="00645DA9" w:rsidRPr="009330B5">
        <w:rPr>
          <w:lang w:val="de-DE"/>
        </w:rPr>
        <w:t xml:space="preserve"> die Dringlichkeit </w:t>
      </w:r>
      <w:r w:rsidR="00EE06FC" w:rsidRPr="009330B5">
        <w:rPr>
          <w:lang w:val="de-DE"/>
        </w:rPr>
        <w:t>erinnere</w:t>
      </w:r>
      <w:r w:rsidR="00645DA9" w:rsidRPr="009330B5">
        <w:rPr>
          <w:lang w:val="de-DE"/>
        </w:rPr>
        <w:t xml:space="preserve">, Material ihrer Sorten für die Erhaltung eines wirksamen Schutzsystems zur Verfügung zu stellen. Man erinnerte daran, </w:t>
      </w:r>
      <w:proofErr w:type="spellStart"/>
      <w:r w:rsidR="00645DA9" w:rsidRPr="009330B5">
        <w:rPr>
          <w:lang w:val="de-DE"/>
        </w:rPr>
        <w:t>daß</w:t>
      </w:r>
      <w:proofErr w:type="spellEnd"/>
      <w:r w:rsidR="00645DA9" w:rsidRPr="009330B5">
        <w:rPr>
          <w:lang w:val="de-DE"/>
        </w:rPr>
        <w:t xml:space="preserve"> Genbanken eine wichtige Quelle von Pflanzenmaterial für samenvermehrte Sorten sein könnten (</w:t>
      </w:r>
      <w:r w:rsidR="0026014C" w:rsidRPr="009330B5">
        <w:rPr>
          <w:lang w:val="de-DE"/>
        </w:rPr>
        <w:t>vergleiche</w:t>
      </w:r>
      <w:r w:rsidR="00645DA9" w:rsidRPr="009330B5">
        <w:rPr>
          <w:lang w:val="de-DE"/>
        </w:rPr>
        <w:t xml:space="preserve"> Dokument TC/53/31</w:t>
      </w:r>
      <w:r w:rsidR="001D12EE" w:rsidRPr="009330B5">
        <w:rPr>
          <w:lang w:val="de-DE"/>
        </w:rPr>
        <w:t xml:space="preserve"> „</w:t>
      </w:r>
      <w:r w:rsidR="00EE06FC" w:rsidRPr="009330B5">
        <w:rPr>
          <w:lang w:val="de-DE"/>
        </w:rPr>
        <w:t>Bericht</w:t>
      </w:r>
      <w:r w:rsidR="00645DA9" w:rsidRPr="009330B5">
        <w:rPr>
          <w:lang w:val="de-DE"/>
        </w:rPr>
        <w:t xml:space="preserve">” </w:t>
      </w:r>
      <w:r w:rsidR="00EE06FC" w:rsidRPr="009330B5">
        <w:rPr>
          <w:lang w:val="de-DE"/>
        </w:rPr>
        <w:t>Absätze</w:t>
      </w:r>
      <w:r w:rsidR="00645DA9" w:rsidRPr="009330B5">
        <w:rPr>
          <w:lang w:val="de-DE"/>
        </w:rPr>
        <w:t xml:space="preserve"> 104 und 105).</w:t>
      </w:r>
    </w:p>
    <w:p w14:paraId="63A49C6E" w14:textId="77777777" w:rsidR="00F80346" w:rsidRPr="00E7048B" w:rsidRDefault="00F80346" w:rsidP="00F80346">
      <w:pPr>
        <w:rPr>
          <w:lang w:val="de-DE"/>
        </w:rPr>
      </w:pPr>
    </w:p>
    <w:p w14:paraId="3D1203C0" w14:textId="1B99B08B" w:rsidR="00F80346" w:rsidRPr="008E3FAF" w:rsidRDefault="00F80346" w:rsidP="00F80346">
      <w:pPr>
        <w:rPr>
          <w:lang w:val="de-DE"/>
        </w:rPr>
      </w:pPr>
      <w:r w:rsidRPr="009330B5">
        <w:rPr>
          <w:lang w:val="de-DE"/>
        </w:rPr>
        <w:fldChar w:fldCharType="begin"/>
      </w:r>
      <w:r w:rsidRPr="00E7048B">
        <w:rPr>
          <w:lang w:val="de-DE"/>
        </w:rPr>
        <w:instrText xml:space="preserve"> AUTONUM  </w:instrText>
      </w:r>
      <w:r w:rsidRPr="009330B5">
        <w:rPr>
          <w:lang w:val="de-DE"/>
        </w:rPr>
        <w:fldChar w:fldCharType="end"/>
      </w:r>
      <w:r w:rsidRPr="00E7048B">
        <w:rPr>
          <w:lang w:val="de-DE"/>
        </w:rPr>
        <w:tab/>
      </w:r>
      <w:r w:rsidR="0026014C" w:rsidRPr="009330B5">
        <w:rPr>
          <w:lang w:val="de-DE"/>
        </w:rPr>
        <w:t>Der TC vereinbarte, das Verbandsbüro zu ersuchen, einen Fragebogen über die Ansätze, die verwendet werden, um Pflanzenmaterial von Züchtern zu erhalten, insbesondere wenn eine Sorte nicht mehr gewerbsmäßig vertrieben wird, an Verbandsmitglieder zu richten</w:t>
      </w:r>
      <w:r w:rsidRPr="00E7048B">
        <w:rPr>
          <w:lang w:val="de-DE"/>
        </w:rPr>
        <w:t>.</w:t>
      </w:r>
      <w:r w:rsidR="00420618" w:rsidRPr="00E7048B">
        <w:rPr>
          <w:lang w:val="de-DE"/>
        </w:rPr>
        <w:t xml:space="preserve"> Der Fragebogen </w:t>
      </w:r>
      <w:r w:rsidR="00CF159A">
        <w:rPr>
          <w:lang w:val="de-DE"/>
        </w:rPr>
        <w:t>würde</w:t>
      </w:r>
      <w:r w:rsidR="00420618" w:rsidRPr="00E7048B">
        <w:rPr>
          <w:lang w:val="de-DE"/>
        </w:rPr>
        <w:t xml:space="preserve"> auch Information</w:t>
      </w:r>
      <w:r w:rsidR="00EE06FC" w:rsidRPr="00E7048B">
        <w:rPr>
          <w:lang w:val="de-DE"/>
        </w:rPr>
        <w:t>en</w:t>
      </w:r>
      <w:r w:rsidR="00420618" w:rsidRPr="00E7048B">
        <w:rPr>
          <w:lang w:val="de-DE"/>
        </w:rPr>
        <w:t xml:space="preserve"> über Ansätze sammeln, </w:t>
      </w:r>
      <w:r w:rsidR="00CF159A" w:rsidRPr="00E7048B">
        <w:rPr>
          <w:lang w:val="de-DE"/>
        </w:rPr>
        <w:t>die von Mitgliedern des Verbandes verwendet</w:t>
      </w:r>
      <w:r w:rsidR="00CF159A">
        <w:rPr>
          <w:lang w:val="de-DE"/>
        </w:rPr>
        <w:t xml:space="preserve"> werden,</w:t>
      </w:r>
      <w:r w:rsidR="00CF159A" w:rsidRPr="00E7048B">
        <w:rPr>
          <w:lang w:val="de-DE"/>
        </w:rPr>
        <w:t xml:space="preserve"> </w:t>
      </w:r>
      <w:r w:rsidR="00420618" w:rsidRPr="00E7048B">
        <w:rPr>
          <w:lang w:val="de-DE"/>
        </w:rPr>
        <w:t>um Sorten</w:t>
      </w:r>
      <w:r w:rsidR="00CF159A">
        <w:rPr>
          <w:lang w:val="de-DE"/>
        </w:rPr>
        <w:t xml:space="preserve"> </w:t>
      </w:r>
      <w:r w:rsidR="00CF159A" w:rsidRPr="008E3FAF">
        <w:rPr>
          <w:lang w:val="de-DE"/>
        </w:rPr>
        <w:t>festzulegen</w:t>
      </w:r>
      <w:r w:rsidR="00420618" w:rsidRPr="00E7048B">
        <w:rPr>
          <w:lang w:val="de-DE"/>
        </w:rPr>
        <w:t>, de</w:t>
      </w:r>
      <w:r w:rsidR="00EE06FC" w:rsidRPr="00E7048B">
        <w:rPr>
          <w:lang w:val="de-DE"/>
        </w:rPr>
        <w:t>r</w:t>
      </w:r>
      <w:r w:rsidR="00420618" w:rsidRPr="00E7048B">
        <w:rPr>
          <w:lang w:val="de-DE"/>
        </w:rPr>
        <w:t xml:space="preserve">en </w:t>
      </w:r>
      <w:r w:rsidR="0055412B" w:rsidRPr="00E7048B">
        <w:rPr>
          <w:lang w:val="de-DE"/>
        </w:rPr>
        <w:t xml:space="preserve">Vorhandensein </w:t>
      </w:r>
      <w:r w:rsidR="00420618" w:rsidRPr="00E7048B">
        <w:rPr>
          <w:lang w:val="de-DE"/>
        </w:rPr>
        <w:t>allgemein bekannt ist</w:t>
      </w:r>
      <w:r w:rsidR="00420618" w:rsidRPr="008E3FAF">
        <w:rPr>
          <w:lang w:val="de-DE"/>
        </w:rPr>
        <w:t>.</w:t>
      </w:r>
      <w:r w:rsidR="000E216B" w:rsidRPr="008E3FAF">
        <w:rPr>
          <w:lang w:val="de-DE"/>
        </w:rPr>
        <w:t xml:space="preserve"> </w:t>
      </w:r>
    </w:p>
    <w:p w14:paraId="7726BAC8" w14:textId="77777777" w:rsidR="00F80346" w:rsidRPr="008E3FAF" w:rsidRDefault="00F80346" w:rsidP="00F80346">
      <w:pPr>
        <w:rPr>
          <w:lang w:val="de-DE"/>
        </w:rPr>
      </w:pPr>
    </w:p>
    <w:p w14:paraId="23D8894A" w14:textId="4FD625B4" w:rsidR="00F80346" w:rsidRPr="00E7048B" w:rsidRDefault="00F80346" w:rsidP="00F80346">
      <w:pPr>
        <w:rPr>
          <w:lang w:val="de-DE"/>
        </w:rPr>
      </w:pPr>
      <w:r w:rsidRPr="009330B5">
        <w:rPr>
          <w:lang w:val="de-DE"/>
        </w:rPr>
        <w:fldChar w:fldCharType="begin"/>
      </w:r>
      <w:r w:rsidRPr="00E7048B">
        <w:rPr>
          <w:lang w:val="de-DE"/>
        </w:rPr>
        <w:instrText xml:space="preserve"> AUTONUM  </w:instrText>
      </w:r>
      <w:r w:rsidRPr="009330B5">
        <w:rPr>
          <w:lang w:val="de-DE"/>
        </w:rPr>
        <w:fldChar w:fldCharType="end"/>
      </w:r>
      <w:r w:rsidRPr="00E7048B">
        <w:rPr>
          <w:lang w:val="de-DE"/>
        </w:rPr>
        <w:tab/>
      </w:r>
      <w:r w:rsidR="00420618" w:rsidRPr="009330B5">
        <w:rPr>
          <w:lang w:val="de-DE"/>
        </w:rPr>
        <w:t xml:space="preserve">Der TC vereinbarte, </w:t>
      </w:r>
      <w:proofErr w:type="spellStart"/>
      <w:r w:rsidR="00420618" w:rsidRPr="009330B5">
        <w:rPr>
          <w:lang w:val="de-DE"/>
        </w:rPr>
        <w:t>daß</w:t>
      </w:r>
      <w:proofErr w:type="spellEnd"/>
      <w:r w:rsidR="00420618" w:rsidRPr="009330B5">
        <w:rPr>
          <w:lang w:val="de-DE"/>
        </w:rPr>
        <w:t xml:space="preserve"> die Ergebnisse der </w:t>
      </w:r>
      <w:r w:rsidR="00CF159A">
        <w:rPr>
          <w:lang w:val="de-DE"/>
        </w:rPr>
        <w:t>Befragung</w:t>
      </w:r>
      <w:r w:rsidR="00420618" w:rsidRPr="009330B5">
        <w:rPr>
          <w:lang w:val="de-DE"/>
        </w:rPr>
        <w:t xml:space="preserve"> der Technischen Arbeitsgruppe (TWP) und dem TC auf deren Tagungen im Jahr 2018 </w:t>
      </w:r>
      <w:r w:rsidR="00EE06FC" w:rsidRPr="009330B5">
        <w:rPr>
          <w:lang w:val="de-DE"/>
        </w:rPr>
        <w:t>vorgelegt</w:t>
      </w:r>
      <w:r w:rsidR="00420618" w:rsidRPr="009330B5">
        <w:rPr>
          <w:lang w:val="de-DE"/>
        </w:rPr>
        <w:t xml:space="preserve"> werden sollten</w:t>
      </w:r>
      <w:r w:rsidRPr="00E7048B">
        <w:rPr>
          <w:lang w:val="de-DE"/>
        </w:rPr>
        <w:t>.</w:t>
      </w:r>
    </w:p>
    <w:p w14:paraId="45178E76" w14:textId="77777777" w:rsidR="00F80346" w:rsidRPr="00E7048B" w:rsidRDefault="00F80346" w:rsidP="00F80346">
      <w:pPr>
        <w:rPr>
          <w:lang w:val="de-DE"/>
        </w:rPr>
      </w:pPr>
    </w:p>
    <w:p w14:paraId="33C10FA6" w14:textId="36C49234" w:rsidR="00830EFF" w:rsidRPr="00E7048B" w:rsidRDefault="00F80346" w:rsidP="00830EFF">
      <w:pPr>
        <w:rPr>
          <w:lang w:val="de-DE"/>
        </w:rPr>
      </w:pPr>
      <w:r w:rsidRPr="009330B5">
        <w:rPr>
          <w:lang w:val="de-DE"/>
        </w:rPr>
        <w:fldChar w:fldCharType="begin"/>
      </w:r>
      <w:r w:rsidRPr="00E7048B">
        <w:rPr>
          <w:lang w:val="de-DE"/>
        </w:rPr>
        <w:instrText xml:space="preserve"> AUTONUM  </w:instrText>
      </w:r>
      <w:r w:rsidRPr="009330B5">
        <w:rPr>
          <w:lang w:val="de-DE"/>
        </w:rPr>
        <w:fldChar w:fldCharType="end"/>
      </w:r>
      <w:r w:rsidRPr="00E7048B">
        <w:rPr>
          <w:lang w:val="de-DE"/>
        </w:rPr>
        <w:tab/>
      </w:r>
      <w:r w:rsidR="00830EFF" w:rsidRPr="00E7048B">
        <w:rPr>
          <w:lang w:val="de-DE"/>
        </w:rPr>
        <w:t>Dokument TG/1/3 „Allgemeine Einführung zur Prüfung auf Unterscheidbarkeit, Homogenität und Beständigkeit und Erarbeitung harmonisierter Beschreibungen von neuen Pflanzensorten</w:t>
      </w:r>
      <w:r w:rsidR="00CF159A">
        <w:rPr>
          <w:lang w:val="de-DE"/>
        </w:rPr>
        <w:t>“</w:t>
      </w:r>
      <w:r w:rsidR="00830EFF" w:rsidRPr="00E7048B">
        <w:rPr>
          <w:lang w:val="de-DE"/>
        </w:rPr>
        <w:t xml:space="preserve"> (Allgemeine</w:t>
      </w:r>
      <w:r w:rsidR="00BC65D5">
        <w:rPr>
          <w:lang w:val="de-DE"/>
        </w:rPr>
        <w:t> </w:t>
      </w:r>
      <w:r w:rsidR="00830EFF" w:rsidRPr="00E7048B">
        <w:rPr>
          <w:lang w:val="de-DE"/>
        </w:rPr>
        <w:t>Einführung) stellt folgende Anleitung bezüglich „allgemeiner Bekanntheit</w:t>
      </w:r>
      <w:r w:rsidR="00CF159A">
        <w:rPr>
          <w:lang w:val="de-DE"/>
        </w:rPr>
        <w:t>“</w:t>
      </w:r>
      <w:r w:rsidR="00830EFF" w:rsidRPr="00E7048B">
        <w:rPr>
          <w:lang w:val="de-DE"/>
        </w:rPr>
        <w:t xml:space="preserve"> bereit:</w:t>
      </w:r>
    </w:p>
    <w:p w14:paraId="1082116C" w14:textId="77777777" w:rsidR="00F80346" w:rsidRPr="00E7048B" w:rsidRDefault="00F80346" w:rsidP="00F80346">
      <w:pPr>
        <w:rPr>
          <w:lang w:val="de-DE"/>
        </w:rPr>
      </w:pPr>
    </w:p>
    <w:p w14:paraId="68E325F6" w14:textId="77777777" w:rsidR="004D6239" w:rsidRPr="00E7048B" w:rsidRDefault="004D6239" w:rsidP="00F80346">
      <w:pPr>
        <w:rPr>
          <w:lang w:val="de-DE"/>
        </w:rPr>
      </w:pPr>
      <w:r w:rsidRPr="00E7048B">
        <w:rPr>
          <w:lang w:val="de-DE"/>
        </w:rPr>
        <w:br w:type="page"/>
      </w:r>
    </w:p>
    <w:p w14:paraId="6D344460" w14:textId="363096F2" w:rsidR="00F80346" w:rsidRPr="00E7048B" w:rsidRDefault="00CF159A" w:rsidP="00F80346">
      <w:pPr>
        <w:tabs>
          <w:tab w:val="left" w:pos="1134"/>
          <w:tab w:val="left" w:pos="1701"/>
        </w:tabs>
        <w:ind w:left="567" w:right="567"/>
        <w:rPr>
          <w:sz w:val="18"/>
          <w:lang w:val="de-DE"/>
        </w:rPr>
      </w:pPr>
      <w:r>
        <w:rPr>
          <w:sz w:val="18"/>
          <w:lang w:val="de-DE"/>
        </w:rPr>
        <w:lastRenderedPageBreak/>
        <w:t>„</w:t>
      </w:r>
      <w:r w:rsidR="00F80346" w:rsidRPr="00E7048B">
        <w:rPr>
          <w:sz w:val="18"/>
          <w:lang w:val="de-DE"/>
        </w:rPr>
        <w:t xml:space="preserve">5.2.2 </w:t>
      </w:r>
      <w:r w:rsidR="00200C38" w:rsidRPr="00E7048B">
        <w:rPr>
          <w:sz w:val="18"/>
          <w:lang w:val="de-DE"/>
        </w:rPr>
        <w:t>Allgemeine Bekanntheit</w:t>
      </w:r>
    </w:p>
    <w:p w14:paraId="09301A4E" w14:textId="77777777" w:rsidR="00F80346" w:rsidRPr="008E3FAF" w:rsidRDefault="00F80346" w:rsidP="00F80346">
      <w:pPr>
        <w:tabs>
          <w:tab w:val="left" w:pos="1134"/>
          <w:tab w:val="left" w:pos="1701"/>
        </w:tabs>
        <w:ind w:left="567" w:right="567"/>
        <w:rPr>
          <w:sz w:val="18"/>
          <w:lang w:val="de-DE"/>
        </w:rPr>
      </w:pPr>
    </w:p>
    <w:p w14:paraId="156DC687" w14:textId="1C63BF14" w:rsidR="00F80346" w:rsidRPr="00416D1F" w:rsidRDefault="00CF159A" w:rsidP="00F80346">
      <w:pPr>
        <w:tabs>
          <w:tab w:val="left" w:pos="1134"/>
          <w:tab w:val="left" w:pos="1701"/>
        </w:tabs>
        <w:ind w:left="567" w:right="567"/>
        <w:rPr>
          <w:sz w:val="18"/>
          <w:lang w:val="de-DE"/>
        </w:rPr>
      </w:pPr>
      <w:r>
        <w:rPr>
          <w:sz w:val="18"/>
          <w:lang w:val="de-DE"/>
        </w:rPr>
        <w:t>„</w:t>
      </w:r>
      <w:r w:rsidR="00F80346" w:rsidRPr="008E3FAF">
        <w:rPr>
          <w:sz w:val="18"/>
          <w:lang w:val="de-DE"/>
        </w:rPr>
        <w:t xml:space="preserve">5.2.2.1 </w:t>
      </w:r>
      <w:r w:rsidR="00200C38" w:rsidRPr="008E3FAF">
        <w:rPr>
          <w:sz w:val="18"/>
          <w:lang w:val="de-DE"/>
        </w:rPr>
        <w:t xml:space="preserve">Zu den </w:t>
      </w:r>
      <w:r w:rsidR="00FD3D1A" w:rsidRPr="008E3FAF">
        <w:rPr>
          <w:sz w:val="18"/>
          <w:lang w:val="de-DE"/>
        </w:rPr>
        <w:t>speziell</w:t>
      </w:r>
      <w:r w:rsidR="00200C38" w:rsidRPr="008E3FAF">
        <w:rPr>
          <w:sz w:val="18"/>
          <w:lang w:val="de-DE"/>
        </w:rPr>
        <w:t>en Aspekten, die für die Begründung der allgemeinen Bekanntheit zu berücksichtigen sind, gehören u. a.:</w:t>
      </w:r>
    </w:p>
    <w:p w14:paraId="2F65F89E" w14:textId="77777777" w:rsidR="00F80346" w:rsidRPr="00E7048B" w:rsidRDefault="00F80346" w:rsidP="00F80346">
      <w:pPr>
        <w:tabs>
          <w:tab w:val="left" w:pos="1134"/>
          <w:tab w:val="left" w:pos="1701"/>
        </w:tabs>
        <w:ind w:left="567" w:right="567"/>
        <w:rPr>
          <w:sz w:val="18"/>
          <w:lang w:val="de-DE"/>
        </w:rPr>
      </w:pPr>
    </w:p>
    <w:p w14:paraId="75FF9B7D" w14:textId="37124F5E" w:rsidR="00200C38" w:rsidRPr="00E7048B" w:rsidRDefault="00CF159A" w:rsidP="00200C38">
      <w:pPr>
        <w:tabs>
          <w:tab w:val="left" w:pos="1134"/>
          <w:tab w:val="left" w:pos="1701"/>
        </w:tabs>
        <w:ind w:left="1134" w:right="567"/>
        <w:rPr>
          <w:sz w:val="18"/>
          <w:lang w:val="de-DE"/>
        </w:rPr>
      </w:pPr>
      <w:r>
        <w:rPr>
          <w:sz w:val="18"/>
          <w:lang w:val="de-DE"/>
        </w:rPr>
        <w:t>„</w:t>
      </w:r>
      <w:r w:rsidR="00200C38" w:rsidRPr="00E7048B">
        <w:rPr>
          <w:sz w:val="18"/>
          <w:lang w:val="de-DE"/>
        </w:rPr>
        <w:t>a) die gewerbsmäßige Verwertung des Vermehrungsmaterials oder Ernteguts der Sorte oder die Veröffentlichung einer detaillierten Beschreibung;</w:t>
      </w:r>
    </w:p>
    <w:p w14:paraId="69FCFF4C" w14:textId="77777777" w:rsidR="00200C38" w:rsidRPr="00E7048B" w:rsidRDefault="00200C38" w:rsidP="00200C38">
      <w:pPr>
        <w:tabs>
          <w:tab w:val="left" w:pos="1134"/>
          <w:tab w:val="left" w:pos="1701"/>
        </w:tabs>
        <w:ind w:left="1134" w:right="567"/>
        <w:rPr>
          <w:sz w:val="18"/>
          <w:lang w:val="de-DE"/>
        </w:rPr>
      </w:pPr>
    </w:p>
    <w:p w14:paraId="29DAEE3D" w14:textId="2209A50C" w:rsidR="00200C38" w:rsidRPr="00E7048B" w:rsidRDefault="00CF159A" w:rsidP="00200C38">
      <w:pPr>
        <w:tabs>
          <w:tab w:val="left" w:pos="1134"/>
          <w:tab w:val="left" w:pos="1701"/>
        </w:tabs>
        <w:ind w:left="1134" w:right="567"/>
        <w:rPr>
          <w:sz w:val="18"/>
          <w:lang w:val="de-DE"/>
        </w:rPr>
      </w:pPr>
      <w:r>
        <w:rPr>
          <w:sz w:val="18"/>
          <w:lang w:val="de-DE"/>
        </w:rPr>
        <w:t>„</w:t>
      </w:r>
      <w:r w:rsidR="00200C38" w:rsidRPr="00E7048B">
        <w:rPr>
          <w:sz w:val="18"/>
          <w:lang w:val="de-DE"/>
        </w:rPr>
        <w:t>b) die Einreichung eines Antrags auf Erteilung eines Züchterrechts für eine Sorte oder auf Eintragung einer Sorte in ein amtliches Sortenregister in irgendeinem Land gilt als Tatbestand, der diese Sorte allgemein bekannt macht, wenn dieser Antrag zur Erteilung des Züchterrechts oder zur Eintragung der Sorte in das amtliche Sortenregister führt;</w:t>
      </w:r>
    </w:p>
    <w:p w14:paraId="4EF255A7" w14:textId="77777777" w:rsidR="00200C38" w:rsidRPr="00E7048B" w:rsidRDefault="00200C38" w:rsidP="00200C38">
      <w:pPr>
        <w:tabs>
          <w:tab w:val="left" w:pos="1134"/>
          <w:tab w:val="left" w:pos="1701"/>
        </w:tabs>
        <w:ind w:left="1134" w:right="567"/>
        <w:jc w:val="left"/>
        <w:rPr>
          <w:sz w:val="18"/>
          <w:lang w:val="de-DE"/>
        </w:rPr>
      </w:pPr>
    </w:p>
    <w:p w14:paraId="41CCCA0D" w14:textId="0C0D1821" w:rsidR="00200C38" w:rsidRPr="00E7048B" w:rsidRDefault="00CF159A" w:rsidP="00200C38">
      <w:pPr>
        <w:tabs>
          <w:tab w:val="left" w:pos="1134"/>
          <w:tab w:val="left" w:pos="1701"/>
        </w:tabs>
        <w:ind w:left="1134" w:right="567"/>
        <w:jc w:val="left"/>
        <w:rPr>
          <w:sz w:val="18"/>
          <w:lang w:val="de-DE"/>
        </w:rPr>
      </w:pPr>
      <w:r>
        <w:rPr>
          <w:sz w:val="18"/>
          <w:lang w:val="de-DE"/>
        </w:rPr>
        <w:t>„</w:t>
      </w:r>
      <w:r w:rsidR="00200C38" w:rsidRPr="00E7048B">
        <w:rPr>
          <w:sz w:val="18"/>
          <w:lang w:val="de-DE"/>
        </w:rPr>
        <w:t>c) das Vorhandensein lebenden Pflanzenmaterials in öffentlich zugänglichen Pflanzensammlungen.</w:t>
      </w:r>
    </w:p>
    <w:p w14:paraId="68701B27" w14:textId="77777777" w:rsidR="00200C38" w:rsidRPr="00E7048B" w:rsidRDefault="00200C38" w:rsidP="00200C38">
      <w:pPr>
        <w:tabs>
          <w:tab w:val="left" w:pos="1134"/>
          <w:tab w:val="left" w:pos="1701"/>
        </w:tabs>
        <w:ind w:left="1134" w:right="567"/>
        <w:rPr>
          <w:sz w:val="18"/>
          <w:lang w:val="de-DE"/>
        </w:rPr>
      </w:pPr>
    </w:p>
    <w:p w14:paraId="2FCE9D7B" w14:textId="19DFBA91" w:rsidR="00200C38" w:rsidRPr="00E7048B" w:rsidRDefault="00CF159A" w:rsidP="00200C38">
      <w:pPr>
        <w:tabs>
          <w:tab w:val="left" w:pos="1134"/>
          <w:tab w:val="left" w:pos="1701"/>
        </w:tabs>
        <w:ind w:left="567" w:right="567"/>
        <w:rPr>
          <w:sz w:val="18"/>
          <w:lang w:val="de-DE"/>
        </w:rPr>
      </w:pPr>
      <w:r>
        <w:rPr>
          <w:sz w:val="18"/>
          <w:lang w:val="de-DE"/>
        </w:rPr>
        <w:t>„</w:t>
      </w:r>
      <w:r w:rsidR="00200C38" w:rsidRPr="00E7048B">
        <w:rPr>
          <w:sz w:val="18"/>
          <w:lang w:val="de-DE"/>
        </w:rPr>
        <w:t>5.2.2.2 Die allgemeine Bekanntheit beschränkt sich nicht auf nationale oder geographische Grenzen.”</w:t>
      </w:r>
    </w:p>
    <w:p w14:paraId="247C4A42" w14:textId="77777777" w:rsidR="00F80346" w:rsidRPr="00E7048B" w:rsidRDefault="00F80346" w:rsidP="00F80346">
      <w:pPr>
        <w:rPr>
          <w:lang w:val="de-DE"/>
        </w:rPr>
      </w:pPr>
    </w:p>
    <w:p w14:paraId="4F397FE5" w14:textId="2E00C015" w:rsidR="00F80346" w:rsidRPr="00E7048B" w:rsidRDefault="00F80346" w:rsidP="00F80346">
      <w:pPr>
        <w:rPr>
          <w:lang w:val="de-DE"/>
        </w:rPr>
      </w:pPr>
      <w:r w:rsidRPr="009330B5">
        <w:rPr>
          <w:lang w:val="de-DE"/>
        </w:rPr>
        <w:fldChar w:fldCharType="begin"/>
      </w:r>
      <w:r w:rsidRPr="00E7048B">
        <w:rPr>
          <w:lang w:val="de-DE"/>
        </w:rPr>
        <w:instrText xml:space="preserve"> AUTONUM  </w:instrText>
      </w:r>
      <w:r w:rsidRPr="009330B5">
        <w:rPr>
          <w:lang w:val="de-DE"/>
        </w:rPr>
        <w:fldChar w:fldCharType="end"/>
      </w:r>
      <w:r w:rsidRPr="00E7048B">
        <w:rPr>
          <w:lang w:val="de-DE"/>
        </w:rPr>
        <w:tab/>
      </w:r>
      <w:r w:rsidR="00C31217" w:rsidRPr="009330B5">
        <w:rPr>
          <w:lang w:val="de-DE"/>
        </w:rPr>
        <w:t>Am 6. März 2018 wurde das Rundschreiben E-18/016</w:t>
      </w:r>
      <w:r w:rsidR="001D12EE" w:rsidRPr="009330B5">
        <w:rPr>
          <w:lang w:val="de-DE"/>
        </w:rPr>
        <w:t xml:space="preserve"> „</w:t>
      </w:r>
      <w:r w:rsidR="00C31217" w:rsidRPr="009330B5">
        <w:rPr>
          <w:lang w:val="de-DE"/>
        </w:rPr>
        <w:t>UPOV</w:t>
      </w:r>
      <w:r w:rsidR="00CF159A">
        <w:rPr>
          <w:lang w:val="de-DE"/>
        </w:rPr>
        <w:t>-</w:t>
      </w:r>
      <w:r w:rsidR="00C31217" w:rsidRPr="009330B5">
        <w:rPr>
          <w:lang w:val="de-DE"/>
        </w:rPr>
        <w:t xml:space="preserve">Befragung: Ansätze </w:t>
      </w:r>
      <w:r w:rsidR="001D12EE" w:rsidRPr="009330B5">
        <w:rPr>
          <w:lang w:val="de-DE"/>
        </w:rPr>
        <w:t xml:space="preserve">zu </w:t>
      </w:r>
      <w:r w:rsidR="00C31217" w:rsidRPr="009330B5">
        <w:rPr>
          <w:lang w:val="de-DE"/>
        </w:rPr>
        <w:t>Pflanzenmaterial und Allgemeine</w:t>
      </w:r>
      <w:r w:rsidR="001D12EE" w:rsidRPr="009330B5">
        <w:rPr>
          <w:lang w:val="de-DE"/>
        </w:rPr>
        <w:t>r</w:t>
      </w:r>
      <w:r w:rsidR="00C31217" w:rsidRPr="009330B5">
        <w:rPr>
          <w:lang w:val="de-DE"/>
        </w:rPr>
        <w:t xml:space="preserve"> Bekanntheit” an bezeichnete Personen der UPOV-Mitglieder im Technischen </w:t>
      </w:r>
      <w:proofErr w:type="spellStart"/>
      <w:r w:rsidR="00C31217" w:rsidRPr="009330B5">
        <w:rPr>
          <w:lang w:val="de-DE"/>
        </w:rPr>
        <w:t>Ausschuß</w:t>
      </w:r>
      <w:proofErr w:type="spellEnd"/>
      <w:r w:rsidR="00C31217" w:rsidRPr="009330B5">
        <w:rPr>
          <w:lang w:val="de-DE"/>
        </w:rPr>
        <w:t xml:space="preserve"> </w:t>
      </w:r>
      <w:r w:rsidR="00CF159A">
        <w:rPr>
          <w:lang w:val="de-DE"/>
        </w:rPr>
        <w:t>geschickt</w:t>
      </w:r>
      <w:r w:rsidRPr="00E7048B">
        <w:rPr>
          <w:lang w:val="de-DE"/>
        </w:rPr>
        <w:t>.</w:t>
      </w:r>
    </w:p>
    <w:p w14:paraId="6BEC5DB0" w14:textId="77777777" w:rsidR="00F80346" w:rsidRDefault="00F80346" w:rsidP="00F80346">
      <w:pPr>
        <w:rPr>
          <w:lang w:val="de-DE"/>
        </w:rPr>
      </w:pPr>
    </w:p>
    <w:p w14:paraId="2E299A0D" w14:textId="77777777" w:rsidR="00BC65D5" w:rsidRPr="00E7048B" w:rsidRDefault="00BC65D5" w:rsidP="00F80346">
      <w:pPr>
        <w:rPr>
          <w:lang w:val="de-DE"/>
        </w:rPr>
      </w:pPr>
    </w:p>
    <w:p w14:paraId="65D31F8C" w14:textId="7FF43C72" w:rsidR="00F80346" w:rsidRPr="00E7048B" w:rsidRDefault="00C31217" w:rsidP="00B01E38">
      <w:pPr>
        <w:pStyle w:val="Heading1"/>
        <w:rPr>
          <w:lang w:val="de-DE"/>
        </w:rPr>
      </w:pPr>
      <w:r w:rsidRPr="00E7048B">
        <w:rPr>
          <w:lang w:val="de-DE"/>
        </w:rPr>
        <w:t>Ergebnisse der Befragung</w:t>
      </w:r>
    </w:p>
    <w:p w14:paraId="6F6E2C60" w14:textId="77777777" w:rsidR="00F80346" w:rsidRPr="00E7048B" w:rsidRDefault="00F80346" w:rsidP="00F80346">
      <w:pPr>
        <w:rPr>
          <w:lang w:val="de-DE"/>
        </w:rPr>
      </w:pPr>
    </w:p>
    <w:p w14:paraId="70A95C01" w14:textId="7596DA61" w:rsidR="00F80346" w:rsidRPr="00E7048B" w:rsidRDefault="00F80346" w:rsidP="00F80346">
      <w:pPr>
        <w:rPr>
          <w:lang w:val="de-DE"/>
        </w:rPr>
      </w:pPr>
      <w:r w:rsidRPr="009330B5">
        <w:rPr>
          <w:lang w:val="de-DE"/>
        </w:rPr>
        <w:fldChar w:fldCharType="begin"/>
      </w:r>
      <w:r w:rsidRPr="00E7048B">
        <w:rPr>
          <w:lang w:val="de-DE"/>
        </w:rPr>
        <w:instrText xml:space="preserve"> AUTONUM  </w:instrText>
      </w:r>
      <w:r w:rsidRPr="009330B5">
        <w:rPr>
          <w:lang w:val="de-DE"/>
        </w:rPr>
        <w:fldChar w:fldCharType="end"/>
      </w:r>
      <w:r w:rsidRPr="00E7048B">
        <w:rPr>
          <w:lang w:val="de-DE"/>
        </w:rPr>
        <w:tab/>
      </w:r>
      <w:r w:rsidR="00C31217" w:rsidRPr="009330B5">
        <w:rPr>
          <w:lang w:val="de-DE"/>
        </w:rPr>
        <w:t xml:space="preserve">Vollständige </w:t>
      </w:r>
      <w:r w:rsidR="00457C14" w:rsidRPr="009330B5">
        <w:rPr>
          <w:lang w:val="de-DE"/>
        </w:rPr>
        <w:t>Antworten</w:t>
      </w:r>
      <w:r w:rsidR="00C31217" w:rsidRPr="009330B5">
        <w:rPr>
          <w:lang w:val="de-DE"/>
        </w:rPr>
        <w:t xml:space="preserve"> </w:t>
      </w:r>
      <w:r w:rsidR="00457C14" w:rsidRPr="009330B5">
        <w:rPr>
          <w:lang w:val="de-DE"/>
        </w:rPr>
        <w:t>auf das</w:t>
      </w:r>
      <w:r w:rsidR="00C31217" w:rsidRPr="009330B5">
        <w:rPr>
          <w:lang w:val="de-DE"/>
        </w:rPr>
        <w:t xml:space="preserve"> Rundschreiben E-18/016 </w:t>
      </w:r>
      <w:r w:rsidR="001D12EE" w:rsidRPr="009330B5">
        <w:rPr>
          <w:lang w:val="de-DE"/>
        </w:rPr>
        <w:t xml:space="preserve">gingen </w:t>
      </w:r>
      <w:r w:rsidR="00C31217" w:rsidRPr="009330B5">
        <w:rPr>
          <w:lang w:val="de-DE"/>
        </w:rPr>
        <w:t>von 26 Verbandsmitgliedern</w:t>
      </w:r>
      <w:r w:rsidR="00457C14" w:rsidRPr="009330B5">
        <w:rPr>
          <w:lang w:val="de-DE"/>
        </w:rPr>
        <w:t xml:space="preserve"> </w:t>
      </w:r>
      <w:r w:rsidR="001D12EE" w:rsidRPr="009330B5">
        <w:rPr>
          <w:lang w:val="de-DE"/>
        </w:rPr>
        <w:t>ein</w:t>
      </w:r>
      <w:r w:rsidR="00C31217" w:rsidRPr="009330B5">
        <w:rPr>
          <w:lang w:val="de-DE"/>
        </w:rPr>
        <w:t>, und zwar</w:t>
      </w:r>
      <w:r w:rsidR="00CF159A">
        <w:rPr>
          <w:lang w:val="de-DE"/>
        </w:rPr>
        <w:t xml:space="preserve"> von</w:t>
      </w:r>
      <w:r w:rsidRPr="00E7048B">
        <w:rPr>
          <w:lang w:val="de-DE"/>
        </w:rPr>
        <w:t>:</w:t>
      </w:r>
    </w:p>
    <w:tbl>
      <w:tblPr>
        <w:tblStyle w:val="TableGrid"/>
        <w:tblpPr w:leftFromText="180" w:rightFromText="180" w:vertAnchor="text" w:horzAnchor="margin" w:tblpY="121"/>
        <w:tblW w:w="0" w:type="auto"/>
        <w:tblLook w:val="04A0" w:firstRow="1" w:lastRow="0" w:firstColumn="1" w:lastColumn="0" w:noHBand="0" w:noVBand="1"/>
      </w:tblPr>
      <w:tblGrid>
        <w:gridCol w:w="3214"/>
        <w:gridCol w:w="6"/>
        <w:gridCol w:w="3205"/>
        <w:gridCol w:w="3204"/>
      </w:tblGrid>
      <w:tr w:rsidR="00C31217" w:rsidRPr="00E7048B" w14:paraId="745A1D7A" w14:textId="77777777" w:rsidTr="00420618">
        <w:tc>
          <w:tcPr>
            <w:tcW w:w="3214" w:type="dxa"/>
          </w:tcPr>
          <w:p w14:paraId="063560AB" w14:textId="77777777" w:rsidR="00C31217" w:rsidRPr="00E7048B" w:rsidRDefault="00C31217" w:rsidP="00C31217">
            <w:pPr>
              <w:autoSpaceDE w:val="0"/>
              <w:autoSpaceDN w:val="0"/>
              <w:adjustRightInd w:val="0"/>
              <w:rPr>
                <w:lang w:val="de-DE"/>
              </w:rPr>
            </w:pPr>
            <w:r w:rsidRPr="00E7048B">
              <w:rPr>
                <w:lang w:val="de-DE"/>
              </w:rPr>
              <w:t>China</w:t>
            </w:r>
          </w:p>
        </w:tc>
        <w:tc>
          <w:tcPr>
            <w:tcW w:w="3211" w:type="dxa"/>
            <w:gridSpan w:val="2"/>
          </w:tcPr>
          <w:p w14:paraId="48CA26EF" w14:textId="77777777" w:rsidR="00C31217" w:rsidRPr="00E7048B" w:rsidRDefault="00C31217" w:rsidP="00C31217">
            <w:pPr>
              <w:autoSpaceDE w:val="0"/>
              <w:autoSpaceDN w:val="0"/>
              <w:adjustRightInd w:val="0"/>
              <w:rPr>
                <w:lang w:val="de-DE"/>
              </w:rPr>
            </w:pPr>
            <w:r w:rsidRPr="00E7048B">
              <w:rPr>
                <w:lang w:val="de-DE"/>
              </w:rPr>
              <w:t>Polen</w:t>
            </w:r>
          </w:p>
        </w:tc>
        <w:tc>
          <w:tcPr>
            <w:tcW w:w="3204" w:type="dxa"/>
          </w:tcPr>
          <w:p w14:paraId="0E447C1D" w14:textId="15015192" w:rsidR="00C31217" w:rsidRPr="008E3FAF" w:rsidRDefault="00C31217" w:rsidP="00C31217">
            <w:pPr>
              <w:autoSpaceDE w:val="0"/>
              <w:autoSpaceDN w:val="0"/>
              <w:adjustRightInd w:val="0"/>
              <w:rPr>
                <w:lang w:val="de-DE"/>
              </w:rPr>
            </w:pPr>
            <w:r w:rsidRPr="008E3FAF">
              <w:rPr>
                <w:rFonts w:cs="Arial"/>
                <w:lang w:val="de-DE"/>
              </w:rPr>
              <w:t xml:space="preserve">Republik Korea </w:t>
            </w:r>
          </w:p>
        </w:tc>
      </w:tr>
      <w:tr w:rsidR="00C31217" w:rsidRPr="00E7048B" w14:paraId="798EF1F9" w14:textId="77777777" w:rsidTr="00420618">
        <w:tc>
          <w:tcPr>
            <w:tcW w:w="3214" w:type="dxa"/>
          </w:tcPr>
          <w:p w14:paraId="4029D352" w14:textId="77777777" w:rsidR="00C31217" w:rsidRPr="00E7048B" w:rsidRDefault="00C31217" w:rsidP="00C31217">
            <w:pPr>
              <w:autoSpaceDE w:val="0"/>
              <w:autoSpaceDN w:val="0"/>
              <w:adjustRightInd w:val="0"/>
              <w:rPr>
                <w:lang w:val="de-DE"/>
              </w:rPr>
            </w:pPr>
            <w:r w:rsidRPr="00E7048B">
              <w:rPr>
                <w:rFonts w:cs="Arial"/>
                <w:lang w:val="de-DE"/>
              </w:rPr>
              <w:t xml:space="preserve">Dänemark </w:t>
            </w:r>
          </w:p>
        </w:tc>
        <w:tc>
          <w:tcPr>
            <w:tcW w:w="3211" w:type="dxa"/>
            <w:gridSpan w:val="2"/>
          </w:tcPr>
          <w:p w14:paraId="1F9CD053" w14:textId="77777777" w:rsidR="00C31217" w:rsidRPr="00E7048B" w:rsidRDefault="00C31217" w:rsidP="00C31217">
            <w:pPr>
              <w:autoSpaceDE w:val="0"/>
              <w:autoSpaceDN w:val="0"/>
              <w:adjustRightInd w:val="0"/>
              <w:rPr>
                <w:lang w:val="de-DE"/>
              </w:rPr>
            </w:pPr>
            <w:r w:rsidRPr="00E7048B">
              <w:rPr>
                <w:rFonts w:cs="Arial"/>
                <w:lang w:val="de-DE"/>
              </w:rPr>
              <w:t>Kroatien</w:t>
            </w:r>
          </w:p>
        </w:tc>
        <w:tc>
          <w:tcPr>
            <w:tcW w:w="3204" w:type="dxa"/>
          </w:tcPr>
          <w:p w14:paraId="5DF0CA54" w14:textId="6EA31811" w:rsidR="00C31217" w:rsidRPr="008E3FAF" w:rsidRDefault="00C31217" w:rsidP="00C31217">
            <w:pPr>
              <w:autoSpaceDE w:val="0"/>
              <w:autoSpaceDN w:val="0"/>
              <w:adjustRightInd w:val="0"/>
              <w:rPr>
                <w:lang w:val="de-DE"/>
              </w:rPr>
            </w:pPr>
            <w:r w:rsidRPr="008E3FAF">
              <w:rPr>
                <w:rFonts w:cs="Arial"/>
                <w:lang w:val="de-DE"/>
              </w:rPr>
              <w:t>Republik Moldawien</w:t>
            </w:r>
          </w:p>
        </w:tc>
      </w:tr>
      <w:tr w:rsidR="00C31217" w:rsidRPr="00E7048B" w14:paraId="42968D94" w14:textId="77777777" w:rsidTr="00420618">
        <w:tc>
          <w:tcPr>
            <w:tcW w:w="3214" w:type="dxa"/>
          </w:tcPr>
          <w:p w14:paraId="7BE5C827" w14:textId="77777777" w:rsidR="00C31217" w:rsidRPr="00E7048B" w:rsidRDefault="00C31217" w:rsidP="00C31217">
            <w:pPr>
              <w:autoSpaceDE w:val="0"/>
              <w:autoSpaceDN w:val="0"/>
              <w:adjustRightInd w:val="0"/>
              <w:rPr>
                <w:lang w:val="de-DE"/>
              </w:rPr>
            </w:pPr>
            <w:r w:rsidRPr="00E7048B">
              <w:rPr>
                <w:rFonts w:cs="Arial"/>
                <w:lang w:val="de-DE"/>
              </w:rPr>
              <w:t>Deutschland</w:t>
            </w:r>
          </w:p>
        </w:tc>
        <w:tc>
          <w:tcPr>
            <w:tcW w:w="3211" w:type="dxa"/>
            <w:gridSpan w:val="2"/>
          </w:tcPr>
          <w:p w14:paraId="393C732F" w14:textId="77777777" w:rsidR="00C31217" w:rsidRPr="00E7048B" w:rsidRDefault="00C31217" w:rsidP="00C31217">
            <w:pPr>
              <w:autoSpaceDE w:val="0"/>
              <w:autoSpaceDN w:val="0"/>
              <w:adjustRightInd w:val="0"/>
              <w:rPr>
                <w:lang w:val="de-DE"/>
              </w:rPr>
            </w:pPr>
            <w:r w:rsidRPr="00E7048B">
              <w:rPr>
                <w:rFonts w:cs="Arial"/>
                <w:lang w:val="de-DE"/>
              </w:rPr>
              <w:t>Lettland</w:t>
            </w:r>
          </w:p>
        </w:tc>
        <w:tc>
          <w:tcPr>
            <w:tcW w:w="3204" w:type="dxa"/>
          </w:tcPr>
          <w:p w14:paraId="5F1BA505" w14:textId="01DF2FB4" w:rsidR="00C31217" w:rsidRPr="008E3FAF" w:rsidRDefault="00C31217" w:rsidP="00C31217">
            <w:pPr>
              <w:rPr>
                <w:lang w:val="de-DE"/>
              </w:rPr>
            </w:pPr>
            <w:r w:rsidRPr="008E3FAF">
              <w:rPr>
                <w:rFonts w:cs="Arial"/>
                <w:lang w:val="de-DE"/>
              </w:rPr>
              <w:t xml:space="preserve">Rumänien </w:t>
            </w:r>
          </w:p>
        </w:tc>
      </w:tr>
      <w:tr w:rsidR="00C31217" w:rsidRPr="00E7048B" w14:paraId="7A85E93E" w14:textId="77777777" w:rsidTr="00420618">
        <w:tc>
          <w:tcPr>
            <w:tcW w:w="3214" w:type="dxa"/>
          </w:tcPr>
          <w:p w14:paraId="24C23BA9" w14:textId="77777777" w:rsidR="00C31217" w:rsidRPr="00E7048B" w:rsidRDefault="00C31217" w:rsidP="00C31217">
            <w:pPr>
              <w:autoSpaceDE w:val="0"/>
              <w:autoSpaceDN w:val="0"/>
              <w:adjustRightInd w:val="0"/>
              <w:rPr>
                <w:lang w:val="de-DE"/>
              </w:rPr>
            </w:pPr>
            <w:r w:rsidRPr="00E7048B">
              <w:rPr>
                <w:rFonts w:cs="Arial"/>
                <w:lang w:val="de-DE"/>
              </w:rPr>
              <w:t>Europäische Union</w:t>
            </w:r>
          </w:p>
        </w:tc>
        <w:tc>
          <w:tcPr>
            <w:tcW w:w="3211" w:type="dxa"/>
            <w:gridSpan w:val="2"/>
          </w:tcPr>
          <w:p w14:paraId="4A779484" w14:textId="77777777" w:rsidR="00C31217" w:rsidRPr="00E7048B" w:rsidRDefault="00C31217" w:rsidP="00C31217">
            <w:pPr>
              <w:autoSpaceDE w:val="0"/>
              <w:autoSpaceDN w:val="0"/>
              <w:adjustRightInd w:val="0"/>
              <w:rPr>
                <w:lang w:val="de-DE"/>
              </w:rPr>
            </w:pPr>
            <w:r w:rsidRPr="00E7048B">
              <w:rPr>
                <w:rFonts w:cs="Arial"/>
                <w:lang w:val="de-DE"/>
              </w:rPr>
              <w:t xml:space="preserve">Mexiko </w:t>
            </w:r>
          </w:p>
        </w:tc>
        <w:tc>
          <w:tcPr>
            <w:tcW w:w="3204" w:type="dxa"/>
          </w:tcPr>
          <w:p w14:paraId="688968CA" w14:textId="6A35B2AD" w:rsidR="00C31217" w:rsidRPr="008E3FAF" w:rsidRDefault="00C31217" w:rsidP="00C31217">
            <w:pPr>
              <w:autoSpaceDE w:val="0"/>
              <w:autoSpaceDN w:val="0"/>
              <w:adjustRightInd w:val="0"/>
              <w:rPr>
                <w:lang w:val="de-DE"/>
              </w:rPr>
            </w:pPr>
            <w:r w:rsidRPr="008E3FAF">
              <w:rPr>
                <w:rFonts w:cs="Arial"/>
                <w:lang w:val="de-DE"/>
              </w:rPr>
              <w:t xml:space="preserve">Schweden </w:t>
            </w:r>
          </w:p>
        </w:tc>
      </w:tr>
      <w:tr w:rsidR="00C31217" w:rsidRPr="00E7048B" w14:paraId="048E03F6" w14:textId="77777777" w:rsidTr="00420618">
        <w:tc>
          <w:tcPr>
            <w:tcW w:w="3214" w:type="dxa"/>
          </w:tcPr>
          <w:p w14:paraId="7E51E3E2" w14:textId="77777777" w:rsidR="00C31217" w:rsidRPr="00E7048B" w:rsidRDefault="00C31217" w:rsidP="00C31217">
            <w:pPr>
              <w:autoSpaceDE w:val="0"/>
              <w:autoSpaceDN w:val="0"/>
              <w:adjustRightInd w:val="0"/>
              <w:rPr>
                <w:lang w:val="de-DE"/>
              </w:rPr>
            </w:pPr>
            <w:r w:rsidRPr="00E7048B">
              <w:rPr>
                <w:rFonts w:cs="Arial"/>
                <w:lang w:val="de-DE"/>
              </w:rPr>
              <w:t>Israel</w:t>
            </w:r>
          </w:p>
        </w:tc>
        <w:tc>
          <w:tcPr>
            <w:tcW w:w="3211" w:type="dxa"/>
            <w:gridSpan w:val="2"/>
          </w:tcPr>
          <w:p w14:paraId="26A058C1" w14:textId="77777777" w:rsidR="00C31217" w:rsidRPr="00E7048B" w:rsidRDefault="00C31217" w:rsidP="00C31217">
            <w:pPr>
              <w:autoSpaceDE w:val="0"/>
              <w:autoSpaceDN w:val="0"/>
              <w:adjustRightInd w:val="0"/>
              <w:rPr>
                <w:lang w:val="de-DE"/>
              </w:rPr>
            </w:pPr>
            <w:r w:rsidRPr="00E7048B">
              <w:rPr>
                <w:rFonts w:cs="Arial"/>
                <w:lang w:val="de-DE"/>
              </w:rPr>
              <w:t>Marokko</w:t>
            </w:r>
          </w:p>
        </w:tc>
        <w:tc>
          <w:tcPr>
            <w:tcW w:w="3204" w:type="dxa"/>
          </w:tcPr>
          <w:p w14:paraId="70799D22" w14:textId="29149016" w:rsidR="00C31217" w:rsidRPr="008E3FAF" w:rsidRDefault="00C31217" w:rsidP="00C31217">
            <w:pPr>
              <w:autoSpaceDE w:val="0"/>
              <w:autoSpaceDN w:val="0"/>
              <w:adjustRightInd w:val="0"/>
              <w:rPr>
                <w:lang w:val="de-DE"/>
              </w:rPr>
            </w:pPr>
            <w:r w:rsidRPr="008E3FAF">
              <w:rPr>
                <w:rFonts w:cs="Arial"/>
                <w:lang w:val="de-DE"/>
              </w:rPr>
              <w:t xml:space="preserve">Schweiz </w:t>
            </w:r>
          </w:p>
        </w:tc>
      </w:tr>
      <w:tr w:rsidR="00C31217" w:rsidRPr="00E7048B" w14:paraId="167186E1" w14:textId="77777777" w:rsidTr="00420618">
        <w:tc>
          <w:tcPr>
            <w:tcW w:w="3214" w:type="dxa"/>
          </w:tcPr>
          <w:p w14:paraId="573AA957" w14:textId="77777777" w:rsidR="00C31217" w:rsidRPr="00E7048B" w:rsidRDefault="00C31217" w:rsidP="00C31217">
            <w:pPr>
              <w:autoSpaceDE w:val="0"/>
              <w:autoSpaceDN w:val="0"/>
              <w:adjustRightInd w:val="0"/>
              <w:rPr>
                <w:lang w:val="de-DE"/>
              </w:rPr>
            </w:pPr>
            <w:r w:rsidRPr="00E7048B">
              <w:rPr>
                <w:rFonts w:cs="Arial"/>
                <w:lang w:val="de-DE"/>
              </w:rPr>
              <w:t xml:space="preserve">Japan </w:t>
            </w:r>
          </w:p>
        </w:tc>
        <w:tc>
          <w:tcPr>
            <w:tcW w:w="3211" w:type="dxa"/>
            <w:gridSpan w:val="2"/>
          </w:tcPr>
          <w:p w14:paraId="007F588F" w14:textId="77777777" w:rsidR="00C31217" w:rsidRPr="00E7048B" w:rsidRDefault="00C31217" w:rsidP="00C31217">
            <w:pPr>
              <w:autoSpaceDE w:val="0"/>
              <w:autoSpaceDN w:val="0"/>
              <w:adjustRightInd w:val="0"/>
              <w:rPr>
                <w:lang w:val="de-DE"/>
              </w:rPr>
            </w:pPr>
            <w:r w:rsidRPr="00E7048B">
              <w:rPr>
                <w:rFonts w:cs="Arial"/>
                <w:lang w:val="de-DE"/>
              </w:rPr>
              <w:t xml:space="preserve">Niederlande </w:t>
            </w:r>
          </w:p>
        </w:tc>
        <w:tc>
          <w:tcPr>
            <w:tcW w:w="3204" w:type="dxa"/>
          </w:tcPr>
          <w:p w14:paraId="30751348" w14:textId="14E8626E" w:rsidR="00C31217" w:rsidRPr="008E3FAF" w:rsidRDefault="00C31217" w:rsidP="00C31217">
            <w:pPr>
              <w:autoSpaceDE w:val="0"/>
              <w:autoSpaceDN w:val="0"/>
              <w:adjustRightInd w:val="0"/>
              <w:rPr>
                <w:lang w:val="de-DE"/>
              </w:rPr>
            </w:pPr>
            <w:r w:rsidRPr="008E3FAF">
              <w:rPr>
                <w:rFonts w:cs="Arial"/>
                <w:lang w:val="de-DE"/>
              </w:rPr>
              <w:t>Slowakei</w:t>
            </w:r>
          </w:p>
        </w:tc>
      </w:tr>
      <w:tr w:rsidR="00C31217" w:rsidRPr="00E7048B" w14:paraId="370733C0" w14:textId="77777777" w:rsidTr="00420618">
        <w:tc>
          <w:tcPr>
            <w:tcW w:w="3214" w:type="dxa"/>
          </w:tcPr>
          <w:p w14:paraId="1C501CED" w14:textId="77777777" w:rsidR="00C31217" w:rsidRPr="00E7048B" w:rsidRDefault="00C31217" w:rsidP="00C31217">
            <w:pPr>
              <w:autoSpaceDE w:val="0"/>
              <w:autoSpaceDN w:val="0"/>
              <w:adjustRightInd w:val="0"/>
              <w:rPr>
                <w:lang w:val="de-DE"/>
              </w:rPr>
            </w:pPr>
            <w:r w:rsidRPr="00E7048B">
              <w:rPr>
                <w:rFonts w:cs="Arial"/>
                <w:lang w:val="de-DE"/>
              </w:rPr>
              <w:t>Kenia</w:t>
            </w:r>
          </w:p>
        </w:tc>
        <w:tc>
          <w:tcPr>
            <w:tcW w:w="3211" w:type="dxa"/>
            <w:gridSpan w:val="2"/>
          </w:tcPr>
          <w:p w14:paraId="48726E40" w14:textId="77777777" w:rsidR="00C31217" w:rsidRPr="00E7048B" w:rsidRDefault="00C31217" w:rsidP="00C31217">
            <w:pPr>
              <w:autoSpaceDE w:val="0"/>
              <w:autoSpaceDN w:val="0"/>
              <w:adjustRightInd w:val="0"/>
              <w:rPr>
                <w:lang w:val="de-DE"/>
              </w:rPr>
            </w:pPr>
            <w:r w:rsidRPr="00E7048B">
              <w:rPr>
                <w:rFonts w:cs="Arial"/>
                <w:lang w:val="de-DE"/>
              </w:rPr>
              <w:t xml:space="preserve">Norwegen </w:t>
            </w:r>
          </w:p>
        </w:tc>
        <w:tc>
          <w:tcPr>
            <w:tcW w:w="3204" w:type="dxa"/>
          </w:tcPr>
          <w:p w14:paraId="68FC6DA5" w14:textId="7F1D768B" w:rsidR="00C31217" w:rsidRPr="008E3FAF" w:rsidRDefault="00C31217" w:rsidP="00C31217">
            <w:pPr>
              <w:autoSpaceDE w:val="0"/>
              <w:autoSpaceDN w:val="0"/>
              <w:adjustRightInd w:val="0"/>
              <w:rPr>
                <w:lang w:val="de-DE"/>
              </w:rPr>
            </w:pPr>
            <w:r w:rsidRPr="008E3FAF">
              <w:rPr>
                <w:rFonts w:cs="Arial"/>
                <w:lang w:val="de-DE"/>
              </w:rPr>
              <w:t>Tschechische Republik</w:t>
            </w:r>
          </w:p>
        </w:tc>
      </w:tr>
      <w:tr w:rsidR="00C31217" w:rsidRPr="00E7048B" w14:paraId="15A2934C" w14:textId="77777777" w:rsidTr="00420618">
        <w:tc>
          <w:tcPr>
            <w:tcW w:w="3214" w:type="dxa"/>
          </w:tcPr>
          <w:p w14:paraId="2A591A4D" w14:textId="77777777" w:rsidR="00C31217" w:rsidRPr="00E7048B" w:rsidRDefault="00C31217" w:rsidP="00C31217">
            <w:pPr>
              <w:autoSpaceDE w:val="0"/>
              <w:autoSpaceDN w:val="0"/>
              <w:adjustRightInd w:val="0"/>
              <w:rPr>
                <w:lang w:val="de-DE"/>
              </w:rPr>
            </w:pPr>
            <w:r w:rsidRPr="00E7048B">
              <w:rPr>
                <w:rFonts w:cs="Arial"/>
                <w:lang w:val="de-DE"/>
              </w:rPr>
              <w:t>Kirgisistan</w:t>
            </w:r>
          </w:p>
        </w:tc>
        <w:tc>
          <w:tcPr>
            <w:tcW w:w="3211" w:type="dxa"/>
            <w:gridSpan w:val="2"/>
          </w:tcPr>
          <w:p w14:paraId="3752D5BD" w14:textId="77777777" w:rsidR="00C31217" w:rsidRPr="00E7048B" w:rsidRDefault="00C31217" w:rsidP="00C31217">
            <w:pPr>
              <w:autoSpaceDE w:val="0"/>
              <w:autoSpaceDN w:val="0"/>
              <w:adjustRightInd w:val="0"/>
              <w:rPr>
                <w:lang w:val="de-DE"/>
              </w:rPr>
            </w:pPr>
            <w:r w:rsidRPr="00E7048B">
              <w:rPr>
                <w:lang w:val="de-DE"/>
              </w:rPr>
              <w:t>Neuseeland</w:t>
            </w:r>
          </w:p>
        </w:tc>
        <w:tc>
          <w:tcPr>
            <w:tcW w:w="3204" w:type="dxa"/>
          </w:tcPr>
          <w:p w14:paraId="7FDE7E5C" w14:textId="77777777" w:rsidR="00C31217" w:rsidRPr="00E7048B" w:rsidRDefault="00C31217" w:rsidP="00C31217">
            <w:pPr>
              <w:rPr>
                <w:lang w:val="de-DE"/>
              </w:rPr>
            </w:pPr>
            <w:r w:rsidRPr="00E7048B">
              <w:rPr>
                <w:rFonts w:cs="Arial"/>
                <w:lang w:val="de-DE"/>
              </w:rPr>
              <w:t>Vereinigte Staaten von Amerika</w:t>
            </w:r>
          </w:p>
        </w:tc>
      </w:tr>
      <w:tr w:rsidR="00C31217" w:rsidRPr="00E7048B" w14:paraId="2A9E862A" w14:textId="77777777" w:rsidTr="00420618">
        <w:tblPrEx>
          <w:tblLook w:val="0000" w:firstRow="0" w:lastRow="0" w:firstColumn="0" w:lastColumn="0" w:noHBand="0" w:noVBand="0"/>
        </w:tblPrEx>
        <w:trPr>
          <w:trHeight w:val="243"/>
        </w:trPr>
        <w:tc>
          <w:tcPr>
            <w:tcW w:w="3220" w:type="dxa"/>
            <w:gridSpan w:val="2"/>
          </w:tcPr>
          <w:p w14:paraId="038145A2" w14:textId="77777777" w:rsidR="00C31217" w:rsidRPr="00E7048B" w:rsidRDefault="00C31217" w:rsidP="00C31217">
            <w:pPr>
              <w:autoSpaceDE w:val="0"/>
              <w:autoSpaceDN w:val="0"/>
              <w:adjustRightInd w:val="0"/>
              <w:rPr>
                <w:lang w:val="de-DE"/>
              </w:rPr>
            </w:pPr>
            <w:r w:rsidRPr="00E7048B">
              <w:rPr>
                <w:rFonts w:cs="Arial"/>
                <w:lang w:val="de-DE"/>
              </w:rPr>
              <w:t>Kolumbien</w:t>
            </w:r>
          </w:p>
        </w:tc>
        <w:tc>
          <w:tcPr>
            <w:tcW w:w="3205" w:type="dxa"/>
          </w:tcPr>
          <w:p w14:paraId="1158FD65" w14:textId="77777777" w:rsidR="00C31217" w:rsidRPr="00E7048B" w:rsidRDefault="00C31217" w:rsidP="00C31217">
            <w:pPr>
              <w:autoSpaceDE w:val="0"/>
              <w:autoSpaceDN w:val="0"/>
              <w:adjustRightInd w:val="0"/>
              <w:rPr>
                <w:lang w:val="de-DE"/>
              </w:rPr>
            </w:pPr>
            <w:r w:rsidRPr="00E7048B">
              <w:rPr>
                <w:rFonts w:cs="Arial"/>
                <w:lang w:val="de-DE"/>
              </w:rPr>
              <w:t>Österreich</w:t>
            </w:r>
          </w:p>
        </w:tc>
        <w:tc>
          <w:tcPr>
            <w:tcW w:w="3204" w:type="dxa"/>
          </w:tcPr>
          <w:p w14:paraId="1DFDBF3F" w14:textId="21EB5006" w:rsidR="00C31217" w:rsidRPr="008E3FAF" w:rsidRDefault="00C31217" w:rsidP="00C31217">
            <w:pPr>
              <w:autoSpaceDE w:val="0"/>
              <w:autoSpaceDN w:val="0"/>
              <w:adjustRightInd w:val="0"/>
              <w:rPr>
                <w:lang w:val="de-DE"/>
              </w:rPr>
            </w:pPr>
          </w:p>
        </w:tc>
      </w:tr>
    </w:tbl>
    <w:p w14:paraId="772100B0" w14:textId="77777777" w:rsidR="00F80346" w:rsidRPr="009330B5" w:rsidRDefault="00F80346" w:rsidP="00F80346">
      <w:pPr>
        <w:rPr>
          <w:lang w:val="de-DE"/>
        </w:rPr>
      </w:pPr>
    </w:p>
    <w:p w14:paraId="48245CEB" w14:textId="17B00ED6" w:rsidR="00F80346" w:rsidRPr="00E7048B" w:rsidRDefault="00F80346" w:rsidP="00F80346">
      <w:pPr>
        <w:rPr>
          <w:snapToGrid w:val="0"/>
          <w:lang w:val="de-DE"/>
        </w:rPr>
      </w:pPr>
      <w:r w:rsidRPr="009330B5">
        <w:rPr>
          <w:snapToGrid w:val="0"/>
          <w:lang w:val="de-DE"/>
        </w:rPr>
        <w:fldChar w:fldCharType="begin"/>
      </w:r>
      <w:r w:rsidRPr="00E7048B">
        <w:rPr>
          <w:snapToGrid w:val="0"/>
          <w:lang w:val="de-DE"/>
        </w:rPr>
        <w:instrText xml:space="preserve"> AUTONUM  </w:instrText>
      </w:r>
      <w:r w:rsidRPr="009330B5">
        <w:rPr>
          <w:snapToGrid w:val="0"/>
          <w:lang w:val="de-DE"/>
        </w:rPr>
        <w:fldChar w:fldCharType="end"/>
      </w:r>
      <w:r w:rsidRPr="00E7048B">
        <w:rPr>
          <w:snapToGrid w:val="0"/>
          <w:lang w:val="de-DE"/>
        </w:rPr>
        <w:tab/>
      </w:r>
      <w:r w:rsidR="00457C14" w:rsidRPr="009330B5">
        <w:rPr>
          <w:snapToGrid w:val="0"/>
          <w:lang w:val="de-DE"/>
        </w:rPr>
        <w:t xml:space="preserve">Die </w:t>
      </w:r>
      <w:r w:rsidR="0055412B" w:rsidRPr="009330B5">
        <w:rPr>
          <w:snapToGrid w:val="0"/>
          <w:lang w:val="de-DE"/>
        </w:rPr>
        <w:t>Antworten auf die</w:t>
      </w:r>
      <w:r w:rsidR="00457C14" w:rsidRPr="009330B5">
        <w:rPr>
          <w:snapToGrid w:val="0"/>
          <w:lang w:val="de-DE"/>
        </w:rPr>
        <w:t xml:space="preserve"> Befragung sind in der Anlage </w:t>
      </w:r>
      <w:r w:rsidR="001D12EE" w:rsidRPr="009330B5">
        <w:rPr>
          <w:snapToGrid w:val="0"/>
          <w:lang w:val="de-DE"/>
        </w:rPr>
        <w:t xml:space="preserve">dieses </w:t>
      </w:r>
      <w:r w:rsidR="00457C14" w:rsidRPr="009330B5">
        <w:rPr>
          <w:snapToGrid w:val="0"/>
          <w:lang w:val="de-DE"/>
        </w:rPr>
        <w:t xml:space="preserve">Dokuments dargelegt. </w:t>
      </w:r>
      <w:r w:rsidR="00CF159A">
        <w:rPr>
          <w:snapToGrid w:val="0"/>
          <w:lang w:val="de-DE"/>
        </w:rPr>
        <w:t>Wo</w:t>
      </w:r>
      <w:r w:rsidR="00457C14" w:rsidRPr="009330B5">
        <w:rPr>
          <w:snapToGrid w:val="0"/>
          <w:lang w:val="de-DE"/>
        </w:rPr>
        <w:t xml:space="preserve"> die Antworten das Mitglied des Verbands identifiziert haben, wurde der Name </w:t>
      </w:r>
      <w:r w:rsidR="001D12EE" w:rsidRPr="009330B5">
        <w:rPr>
          <w:snapToGrid w:val="0"/>
          <w:lang w:val="de-DE"/>
        </w:rPr>
        <w:t>durch „</w:t>
      </w:r>
      <w:r w:rsidR="00457C14" w:rsidRPr="009330B5">
        <w:rPr>
          <w:snapToGrid w:val="0"/>
          <w:lang w:val="de-DE"/>
        </w:rPr>
        <w:t>[UPOV-Mitglied/Behörde]” ersetzt.</w:t>
      </w:r>
    </w:p>
    <w:p w14:paraId="360D7C50" w14:textId="77777777" w:rsidR="00F80346" w:rsidRPr="00E7048B" w:rsidRDefault="00F80346" w:rsidP="00F80346">
      <w:pPr>
        <w:rPr>
          <w:snapToGrid w:val="0"/>
          <w:lang w:val="de-DE"/>
        </w:rPr>
      </w:pPr>
    </w:p>
    <w:p w14:paraId="3E66D3D7" w14:textId="0D07B14E" w:rsidR="00B01E38" w:rsidRPr="00E7048B" w:rsidRDefault="00F80346" w:rsidP="00A465D4">
      <w:pPr>
        <w:tabs>
          <w:tab w:val="left" w:pos="5387"/>
        </w:tabs>
        <w:ind w:left="4820"/>
        <w:rPr>
          <w:i/>
          <w:snapToGrid w:val="0"/>
          <w:lang w:val="de-DE"/>
        </w:rPr>
      </w:pPr>
      <w:r w:rsidRPr="009330B5">
        <w:rPr>
          <w:i/>
          <w:snapToGrid w:val="0"/>
          <w:lang w:val="de-DE"/>
        </w:rPr>
        <w:fldChar w:fldCharType="begin"/>
      </w:r>
      <w:r w:rsidRPr="00E7048B">
        <w:rPr>
          <w:i/>
          <w:snapToGrid w:val="0"/>
          <w:lang w:val="de-DE"/>
        </w:rPr>
        <w:instrText xml:space="preserve"> AUTONUM  </w:instrText>
      </w:r>
      <w:r w:rsidRPr="009330B5">
        <w:rPr>
          <w:i/>
          <w:snapToGrid w:val="0"/>
          <w:lang w:val="de-DE"/>
        </w:rPr>
        <w:fldChar w:fldCharType="end"/>
      </w:r>
      <w:r w:rsidRPr="00E7048B">
        <w:rPr>
          <w:i/>
          <w:snapToGrid w:val="0"/>
          <w:lang w:val="de-DE"/>
        </w:rPr>
        <w:tab/>
      </w:r>
      <w:r w:rsidR="001D12EE" w:rsidRPr="009330B5">
        <w:rPr>
          <w:i/>
          <w:iCs/>
          <w:snapToGrid w:val="0"/>
          <w:lang w:val="de-DE"/>
        </w:rPr>
        <w:t>Der TC wird ersucht, die Ergebnisse der Befragung über die Ansätze</w:t>
      </w:r>
      <w:r w:rsidR="00CF159A">
        <w:rPr>
          <w:i/>
          <w:iCs/>
          <w:snapToGrid w:val="0"/>
          <w:lang w:val="de-DE"/>
        </w:rPr>
        <w:t xml:space="preserve"> </w:t>
      </w:r>
      <w:r w:rsidR="00CF159A" w:rsidRPr="009330B5">
        <w:rPr>
          <w:i/>
          <w:iCs/>
          <w:snapToGrid w:val="0"/>
          <w:lang w:val="de-DE"/>
        </w:rPr>
        <w:t>zu prüfen</w:t>
      </w:r>
      <w:r w:rsidR="001D12EE" w:rsidRPr="009330B5">
        <w:rPr>
          <w:i/>
          <w:iCs/>
          <w:snapToGrid w:val="0"/>
          <w:lang w:val="de-DE"/>
        </w:rPr>
        <w:t xml:space="preserve">, die von Verbandsmitgliedern </w:t>
      </w:r>
      <w:r w:rsidR="00CF159A">
        <w:rPr>
          <w:i/>
          <w:iCs/>
          <w:snapToGrid w:val="0"/>
          <w:lang w:val="de-DE"/>
        </w:rPr>
        <w:t>verwendet werden, um Pflanzenmaterial von Züchtern zu erhalten und Sorten festzulegen</w:t>
      </w:r>
      <w:r w:rsidR="001D12EE" w:rsidRPr="009330B5">
        <w:rPr>
          <w:i/>
          <w:iCs/>
          <w:snapToGrid w:val="0"/>
          <w:lang w:val="de-DE"/>
        </w:rPr>
        <w:t xml:space="preserve">, deren Vorhandensein allgemein bekannt ist, wie in der Anlage </w:t>
      </w:r>
      <w:r w:rsidR="0055412B" w:rsidRPr="009330B5">
        <w:rPr>
          <w:i/>
          <w:iCs/>
          <w:snapToGrid w:val="0"/>
          <w:lang w:val="de-DE"/>
        </w:rPr>
        <w:t xml:space="preserve">dieses </w:t>
      </w:r>
      <w:r w:rsidR="001D12EE" w:rsidRPr="009330B5">
        <w:rPr>
          <w:i/>
          <w:iCs/>
          <w:snapToGrid w:val="0"/>
          <w:lang w:val="de-DE"/>
        </w:rPr>
        <w:t>Dokuments dargelegt</w:t>
      </w:r>
      <w:r w:rsidR="00BC65D5">
        <w:rPr>
          <w:i/>
          <w:iCs/>
          <w:snapToGrid w:val="0"/>
          <w:lang w:val="de-DE"/>
        </w:rPr>
        <w:t>.</w:t>
      </w:r>
    </w:p>
    <w:p w14:paraId="09D9C397" w14:textId="77777777" w:rsidR="00F80346" w:rsidRPr="00E7048B" w:rsidRDefault="00F80346" w:rsidP="00B01E38">
      <w:pPr>
        <w:tabs>
          <w:tab w:val="left" w:pos="5387"/>
          <w:tab w:val="left" w:pos="5954"/>
        </w:tabs>
        <w:rPr>
          <w:lang w:val="de-DE"/>
        </w:rPr>
      </w:pPr>
    </w:p>
    <w:p w14:paraId="02311B3A" w14:textId="77777777" w:rsidR="00F80346" w:rsidRPr="00E7048B" w:rsidRDefault="00F80346" w:rsidP="00B01E38">
      <w:pPr>
        <w:tabs>
          <w:tab w:val="left" w:pos="5387"/>
          <w:tab w:val="left" w:pos="5954"/>
        </w:tabs>
        <w:rPr>
          <w:lang w:val="de-DE"/>
        </w:rPr>
      </w:pPr>
    </w:p>
    <w:p w14:paraId="30EE295B" w14:textId="77777777" w:rsidR="00F80346" w:rsidRPr="008E3FAF" w:rsidRDefault="00F80346" w:rsidP="00F80346">
      <w:pPr>
        <w:jc w:val="left"/>
        <w:rPr>
          <w:lang w:val="de-DE"/>
        </w:rPr>
      </w:pPr>
    </w:p>
    <w:p w14:paraId="3BB5651F" w14:textId="77777777" w:rsidR="00F06016" w:rsidRPr="00416D1F" w:rsidRDefault="00F06016" w:rsidP="00F06016">
      <w:pPr>
        <w:jc w:val="right"/>
        <w:rPr>
          <w:lang w:val="de-DE"/>
        </w:rPr>
      </w:pPr>
      <w:r w:rsidRPr="00416D1F">
        <w:rPr>
          <w:lang w:val="de-DE"/>
        </w:rPr>
        <w:t xml:space="preserve">[Anlage folgt] </w:t>
      </w:r>
    </w:p>
    <w:p w14:paraId="38F537AB" w14:textId="77777777" w:rsidR="00F80346" w:rsidRPr="00E7048B" w:rsidRDefault="00F80346" w:rsidP="00F80346">
      <w:pPr>
        <w:jc w:val="left"/>
        <w:rPr>
          <w:lang w:val="de-DE"/>
        </w:rPr>
      </w:pPr>
    </w:p>
    <w:p w14:paraId="32657A0E" w14:textId="77777777" w:rsidR="00F80346" w:rsidRPr="00E7048B" w:rsidRDefault="00F80346" w:rsidP="00F80346">
      <w:pPr>
        <w:jc w:val="left"/>
        <w:rPr>
          <w:lang w:val="de-DE"/>
        </w:rPr>
        <w:sectPr w:rsidR="00F80346" w:rsidRPr="00E7048B" w:rsidSect="00906DDC">
          <w:headerReference w:type="default" r:id="rId10"/>
          <w:pgSz w:w="11907" w:h="16840" w:code="9"/>
          <w:pgMar w:top="510" w:right="1134" w:bottom="1134" w:left="1134" w:header="510" w:footer="680" w:gutter="0"/>
          <w:cols w:space="720"/>
          <w:titlePg/>
        </w:sectPr>
      </w:pPr>
    </w:p>
    <w:p w14:paraId="7A084A3E" w14:textId="77777777" w:rsidR="00B01E38" w:rsidRPr="00E7048B" w:rsidRDefault="00B01E38" w:rsidP="00F80346">
      <w:pPr>
        <w:keepNext/>
        <w:outlineLvl w:val="0"/>
        <w:rPr>
          <w:caps/>
          <w:lang w:val="de-DE"/>
        </w:rPr>
      </w:pPr>
    </w:p>
    <w:p w14:paraId="2B152097" w14:textId="013CD51B" w:rsidR="00F80346" w:rsidRPr="00E7048B" w:rsidRDefault="00457C14" w:rsidP="00F80346">
      <w:pPr>
        <w:keepNext/>
        <w:outlineLvl w:val="0"/>
        <w:rPr>
          <w:caps/>
          <w:lang w:val="de-DE"/>
        </w:rPr>
      </w:pPr>
      <w:r w:rsidRPr="009330B5">
        <w:rPr>
          <w:caps/>
          <w:lang w:val="de-DE"/>
        </w:rPr>
        <w:t xml:space="preserve">Ansätze, Um Pflanzenmaterial von Züchtern zu erhalten, und </w:t>
      </w:r>
      <w:r w:rsidR="0055412B" w:rsidRPr="009330B5">
        <w:rPr>
          <w:caps/>
          <w:lang w:val="de-DE"/>
        </w:rPr>
        <w:t>ZUR</w:t>
      </w:r>
      <w:r w:rsidRPr="009330B5">
        <w:rPr>
          <w:caps/>
          <w:lang w:val="de-DE"/>
        </w:rPr>
        <w:t xml:space="preserve"> Festlegung von Sorten, deren Vorhandensein allgemein bekannt ist</w:t>
      </w:r>
    </w:p>
    <w:p w14:paraId="64900244" w14:textId="77777777" w:rsidR="00F80346" w:rsidRPr="00E7048B" w:rsidRDefault="00F80346" w:rsidP="00F80346">
      <w:pPr>
        <w:rPr>
          <w:lang w:val="de-DE"/>
        </w:rPr>
      </w:pPr>
    </w:p>
    <w:p w14:paraId="03B3DA80" w14:textId="77777777" w:rsidR="00F80346" w:rsidRPr="00E7048B" w:rsidRDefault="00F80346" w:rsidP="00F80346">
      <w:pPr>
        <w:rPr>
          <w:lang w:val="de-DE"/>
        </w:rPr>
      </w:pPr>
    </w:p>
    <w:p w14:paraId="25D21447" w14:textId="6C7F1224" w:rsidR="00F80346" w:rsidRPr="008E3FAF" w:rsidRDefault="00457C14" w:rsidP="00F80346">
      <w:pPr>
        <w:rPr>
          <w:u w:val="single"/>
          <w:lang w:val="de-DE"/>
        </w:rPr>
      </w:pPr>
      <w:r w:rsidRPr="008E3FAF">
        <w:rPr>
          <w:u w:val="single"/>
          <w:lang w:val="de-DE"/>
        </w:rPr>
        <w:t>Frage</w:t>
      </w:r>
      <w:r w:rsidR="00F80346" w:rsidRPr="008E3FAF">
        <w:rPr>
          <w:u w:val="single"/>
          <w:lang w:val="de-DE"/>
        </w:rPr>
        <w:t xml:space="preserve"> 1</w:t>
      </w:r>
    </w:p>
    <w:p w14:paraId="0760AEFB" w14:textId="77777777" w:rsidR="00F80346" w:rsidRPr="00416D1F" w:rsidRDefault="00F80346" w:rsidP="00F80346">
      <w:pPr>
        <w:rPr>
          <w:lang w:val="de-DE"/>
        </w:rPr>
      </w:pPr>
    </w:p>
    <w:p w14:paraId="232575BA" w14:textId="7CA68095" w:rsidR="00F80346" w:rsidRPr="00E7048B" w:rsidRDefault="00457C14" w:rsidP="00F80346">
      <w:pPr>
        <w:rPr>
          <w:lang w:val="de-DE"/>
        </w:rPr>
      </w:pPr>
      <w:r w:rsidRPr="009330B5">
        <w:rPr>
          <w:lang w:val="de-DE"/>
        </w:rPr>
        <w:t>UPOV-Mitglied, für das Sie an dieser Befragung teilnehmen</w:t>
      </w:r>
    </w:p>
    <w:p w14:paraId="6F22304B" w14:textId="77777777" w:rsidR="00F80346" w:rsidRPr="00E7048B" w:rsidRDefault="00F80346" w:rsidP="00F80346">
      <w:pPr>
        <w:rPr>
          <w:lang w:val="de-DE"/>
        </w:rPr>
      </w:pPr>
    </w:p>
    <w:p w14:paraId="0DA39147" w14:textId="77777777" w:rsidR="00F80346" w:rsidRPr="00E7048B" w:rsidRDefault="00F80346" w:rsidP="00F80346">
      <w:pPr>
        <w:rPr>
          <w:lang w:val="de-DE"/>
        </w:rPr>
      </w:pPr>
    </w:p>
    <w:p w14:paraId="57091726" w14:textId="167DC0C8" w:rsidR="00F80346" w:rsidRPr="008E3FAF" w:rsidRDefault="00457C14" w:rsidP="00F80346">
      <w:pPr>
        <w:rPr>
          <w:u w:val="single"/>
          <w:lang w:val="de-DE"/>
        </w:rPr>
      </w:pPr>
      <w:r w:rsidRPr="008E3FAF">
        <w:rPr>
          <w:u w:val="single"/>
          <w:lang w:val="de-DE"/>
        </w:rPr>
        <w:t>Frage</w:t>
      </w:r>
      <w:r w:rsidR="00F80346" w:rsidRPr="008E3FAF">
        <w:rPr>
          <w:u w:val="single"/>
          <w:lang w:val="de-DE"/>
        </w:rPr>
        <w:t xml:space="preserve"> 2</w:t>
      </w:r>
    </w:p>
    <w:p w14:paraId="12C9FC27" w14:textId="77777777" w:rsidR="00F80346" w:rsidRPr="00416D1F" w:rsidRDefault="00F80346" w:rsidP="00F80346">
      <w:pPr>
        <w:rPr>
          <w:lang w:val="de-DE"/>
        </w:rPr>
      </w:pPr>
    </w:p>
    <w:p w14:paraId="69DB147F" w14:textId="77777777" w:rsidR="00F80346" w:rsidRPr="00E7048B" w:rsidRDefault="00F80346" w:rsidP="00F80346">
      <w:pPr>
        <w:rPr>
          <w:lang w:val="de-DE"/>
        </w:rPr>
      </w:pPr>
      <w:r w:rsidRPr="00E7048B">
        <w:rPr>
          <w:lang w:val="de-DE"/>
        </w:rPr>
        <w:t>Name</w:t>
      </w:r>
    </w:p>
    <w:p w14:paraId="14AE2C0C" w14:textId="77777777" w:rsidR="00F80346" w:rsidRPr="00E7048B" w:rsidRDefault="00F80346" w:rsidP="00F80346">
      <w:pPr>
        <w:rPr>
          <w:lang w:val="de-DE"/>
        </w:rPr>
      </w:pPr>
    </w:p>
    <w:p w14:paraId="78DC8F03" w14:textId="77777777" w:rsidR="00F80346" w:rsidRPr="00E7048B" w:rsidRDefault="00F80346" w:rsidP="00F80346">
      <w:pPr>
        <w:rPr>
          <w:lang w:val="de-DE"/>
        </w:rPr>
      </w:pPr>
    </w:p>
    <w:p w14:paraId="4067714F" w14:textId="0DCFCEF3" w:rsidR="00F80346" w:rsidRPr="00E7048B" w:rsidRDefault="00457C14" w:rsidP="00F80346">
      <w:pPr>
        <w:rPr>
          <w:u w:val="single"/>
          <w:lang w:val="de-DE"/>
        </w:rPr>
      </w:pPr>
      <w:r w:rsidRPr="00E7048B">
        <w:rPr>
          <w:u w:val="single"/>
          <w:lang w:val="de-DE"/>
        </w:rPr>
        <w:t>Frage</w:t>
      </w:r>
      <w:r w:rsidR="00F80346" w:rsidRPr="00E7048B">
        <w:rPr>
          <w:u w:val="single"/>
          <w:lang w:val="de-DE"/>
        </w:rPr>
        <w:t xml:space="preserve"> 3</w:t>
      </w:r>
    </w:p>
    <w:p w14:paraId="5B72AA0E" w14:textId="77777777" w:rsidR="00F80346" w:rsidRPr="00E7048B" w:rsidRDefault="00F80346" w:rsidP="00F80346">
      <w:pPr>
        <w:rPr>
          <w:lang w:val="de-DE"/>
        </w:rPr>
      </w:pPr>
    </w:p>
    <w:p w14:paraId="58F2CA6E" w14:textId="05717407" w:rsidR="00F80346" w:rsidRPr="00E7048B" w:rsidRDefault="00457C14" w:rsidP="00F80346">
      <w:pPr>
        <w:rPr>
          <w:lang w:val="de-DE"/>
        </w:rPr>
      </w:pPr>
      <w:r w:rsidRPr="00E7048B">
        <w:rPr>
          <w:lang w:val="de-DE"/>
        </w:rPr>
        <w:t>Tätigkeit</w:t>
      </w:r>
    </w:p>
    <w:p w14:paraId="754CB4A6" w14:textId="77777777" w:rsidR="00F80346" w:rsidRPr="00E7048B" w:rsidRDefault="00F80346" w:rsidP="00F80346">
      <w:pPr>
        <w:rPr>
          <w:lang w:val="de-DE"/>
        </w:rPr>
      </w:pPr>
    </w:p>
    <w:p w14:paraId="1ABB4A94" w14:textId="77777777" w:rsidR="00F80346" w:rsidRPr="00E7048B" w:rsidRDefault="00F80346" w:rsidP="00F80346">
      <w:pPr>
        <w:rPr>
          <w:lang w:val="de-DE"/>
        </w:rPr>
      </w:pPr>
    </w:p>
    <w:p w14:paraId="1E28D66D" w14:textId="3DDE2A25" w:rsidR="00F80346" w:rsidRPr="00E7048B" w:rsidRDefault="00457C14" w:rsidP="00F80346">
      <w:pPr>
        <w:rPr>
          <w:u w:val="single"/>
          <w:lang w:val="de-DE"/>
        </w:rPr>
      </w:pPr>
      <w:r w:rsidRPr="00E7048B">
        <w:rPr>
          <w:u w:val="single"/>
          <w:lang w:val="de-DE"/>
        </w:rPr>
        <w:t>Frage</w:t>
      </w:r>
      <w:r w:rsidR="00F80346" w:rsidRPr="00E7048B">
        <w:rPr>
          <w:u w:val="single"/>
          <w:lang w:val="de-DE"/>
        </w:rPr>
        <w:t xml:space="preserve"> 4</w:t>
      </w:r>
    </w:p>
    <w:p w14:paraId="1FB6D217" w14:textId="77777777" w:rsidR="00F80346" w:rsidRPr="00E7048B" w:rsidRDefault="00F80346" w:rsidP="00F80346">
      <w:pPr>
        <w:rPr>
          <w:lang w:val="de-DE"/>
        </w:rPr>
      </w:pPr>
    </w:p>
    <w:p w14:paraId="43A68290" w14:textId="0EE55E40" w:rsidR="00F80346" w:rsidRPr="00E7048B" w:rsidRDefault="00F80346" w:rsidP="00F80346">
      <w:pPr>
        <w:rPr>
          <w:lang w:val="de-DE"/>
        </w:rPr>
      </w:pPr>
      <w:r w:rsidRPr="00E7048B">
        <w:rPr>
          <w:lang w:val="de-DE"/>
        </w:rPr>
        <w:t>Organi</w:t>
      </w:r>
      <w:r w:rsidR="00457C14" w:rsidRPr="00E7048B">
        <w:rPr>
          <w:lang w:val="de-DE"/>
        </w:rPr>
        <w:t>s</w:t>
      </w:r>
      <w:r w:rsidRPr="00E7048B">
        <w:rPr>
          <w:lang w:val="de-DE"/>
        </w:rPr>
        <w:t>ation</w:t>
      </w:r>
    </w:p>
    <w:p w14:paraId="65EBAFB8" w14:textId="77777777" w:rsidR="00F80346" w:rsidRPr="00E7048B" w:rsidRDefault="00F80346" w:rsidP="00F80346">
      <w:pPr>
        <w:rPr>
          <w:lang w:val="de-DE"/>
        </w:rPr>
      </w:pPr>
    </w:p>
    <w:p w14:paraId="1DC104C8" w14:textId="77777777" w:rsidR="00F80346" w:rsidRPr="00E7048B" w:rsidRDefault="00F80346" w:rsidP="00F80346">
      <w:pPr>
        <w:rPr>
          <w:lang w:val="de-DE"/>
        </w:rPr>
      </w:pPr>
    </w:p>
    <w:p w14:paraId="10E12575" w14:textId="19665024" w:rsidR="00F80346" w:rsidRPr="00E7048B" w:rsidRDefault="00457C14" w:rsidP="00F80346">
      <w:pPr>
        <w:rPr>
          <w:u w:val="single"/>
          <w:lang w:val="de-DE"/>
        </w:rPr>
      </w:pPr>
      <w:r w:rsidRPr="00E7048B">
        <w:rPr>
          <w:u w:val="single"/>
          <w:lang w:val="de-DE"/>
        </w:rPr>
        <w:t>Frage</w:t>
      </w:r>
      <w:r w:rsidR="00F80346" w:rsidRPr="00E7048B">
        <w:rPr>
          <w:u w:val="single"/>
          <w:lang w:val="de-DE"/>
        </w:rPr>
        <w:t xml:space="preserve"> 5</w:t>
      </w:r>
    </w:p>
    <w:p w14:paraId="2866A0D8" w14:textId="77777777" w:rsidR="00F80346" w:rsidRPr="00E7048B" w:rsidRDefault="00F80346" w:rsidP="00F80346">
      <w:pPr>
        <w:rPr>
          <w:lang w:val="de-DE"/>
        </w:rPr>
      </w:pPr>
    </w:p>
    <w:p w14:paraId="04353FCF" w14:textId="74B096BC" w:rsidR="00F80346" w:rsidRPr="00E7048B" w:rsidRDefault="001D12EE" w:rsidP="00F80346">
      <w:pPr>
        <w:rPr>
          <w:lang w:val="de-DE"/>
        </w:rPr>
      </w:pPr>
      <w:r w:rsidRPr="00E7048B">
        <w:rPr>
          <w:lang w:val="de-DE"/>
        </w:rPr>
        <w:t>E-Mail-</w:t>
      </w:r>
      <w:r w:rsidR="00457C14" w:rsidRPr="00E7048B">
        <w:rPr>
          <w:lang w:val="de-DE"/>
        </w:rPr>
        <w:t>A</w:t>
      </w:r>
      <w:r w:rsidR="00F80346" w:rsidRPr="00E7048B">
        <w:rPr>
          <w:lang w:val="de-DE"/>
        </w:rPr>
        <w:t>dress</w:t>
      </w:r>
      <w:r w:rsidRPr="00E7048B">
        <w:rPr>
          <w:lang w:val="de-DE"/>
        </w:rPr>
        <w:t>e</w:t>
      </w:r>
    </w:p>
    <w:p w14:paraId="09DDAAAA" w14:textId="77777777" w:rsidR="00F80346" w:rsidRPr="00E7048B" w:rsidRDefault="00F80346" w:rsidP="00F80346">
      <w:pPr>
        <w:rPr>
          <w:lang w:val="de-DE"/>
        </w:rPr>
      </w:pPr>
    </w:p>
    <w:p w14:paraId="17E8F3A8" w14:textId="77777777" w:rsidR="00F80346" w:rsidRPr="00E7048B" w:rsidRDefault="00F80346" w:rsidP="00F80346">
      <w:pPr>
        <w:rPr>
          <w:lang w:val="de-DE"/>
        </w:rPr>
      </w:pPr>
    </w:p>
    <w:p w14:paraId="5ED83AD6" w14:textId="4ED13168" w:rsidR="00F80346" w:rsidRPr="00E7048B" w:rsidRDefault="00457C14" w:rsidP="00F80346">
      <w:pPr>
        <w:keepNext/>
        <w:outlineLvl w:val="1"/>
        <w:rPr>
          <w:u w:val="single"/>
          <w:lang w:val="de-DE"/>
        </w:rPr>
      </w:pPr>
      <w:r w:rsidRPr="00E7048B">
        <w:rPr>
          <w:u w:val="single"/>
          <w:lang w:val="de-DE"/>
        </w:rPr>
        <w:t>Frage</w:t>
      </w:r>
      <w:r w:rsidR="00F80346" w:rsidRPr="00E7048B">
        <w:rPr>
          <w:u w:val="single"/>
          <w:lang w:val="de-DE"/>
        </w:rPr>
        <w:t xml:space="preserve"> 6</w:t>
      </w:r>
    </w:p>
    <w:p w14:paraId="28561689" w14:textId="77777777" w:rsidR="00F80346" w:rsidRPr="00E7048B" w:rsidRDefault="00F80346" w:rsidP="00F80346">
      <w:pPr>
        <w:rPr>
          <w:lang w:val="de-DE"/>
        </w:rPr>
      </w:pPr>
    </w:p>
    <w:p w14:paraId="09AB43BD" w14:textId="77777777" w:rsidR="00F80346" w:rsidRPr="009330B5" w:rsidRDefault="00883C00" w:rsidP="00F80346">
      <w:pPr>
        <w:rPr>
          <w:lang w:val="de-DE"/>
        </w:rPr>
      </w:pPr>
      <w:r w:rsidRPr="00E7048B">
        <w:rPr>
          <w:lang w:val="de-DE"/>
        </w:rPr>
        <w:t>Erlangt Ihr Sortenamt Pflanzenmaterial allgemein bekannter</w:t>
      </w:r>
      <w:r w:rsidRPr="00E7048B">
        <w:rPr>
          <w:snapToGrid w:val="0"/>
          <w:color w:val="000000"/>
          <w:shd w:val="clear" w:color="auto" w:fill="FFFFFF"/>
          <w:lang w:val="de-DE"/>
        </w:rPr>
        <w:t xml:space="preserve"> Sorten?</w:t>
      </w:r>
    </w:p>
    <w:p w14:paraId="0A526575" w14:textId="77777777" w:rsidR="00F80346" w:rsidRPr="009330B5" w:rsidRDefault="00F80346" w:rsidP="00F80346">
      <w:pPr>
        <w:rPr>
          <w:lang w:val="de-DE"/>
        </w:rPr>
      </w:pPr>
    </w:p>
    <w:p w14:paraId="160AEB09" w14:textId="77777777" w:rsidR="00F80346" w:rsidRPr="009330B5" w:rsidRDefault="00F80346" w:rsidP="00F80346">
      <w:pPr>
        <w:jc w:val="center"/>
        <w:rPr>
          <w:lang w:val="de-DE"/>
        </w:rPr>
      </w:pPr>
      <w:r w:rsidRPr="009330B5">
        <w:rPr>
          <w:noProof/>
          <w:lang w:val="es-ES_tradnl" w:eastAsia="es-ES_tradnl"/>
        </w:rPr>
        <mc:AlternateContent>
          <mc:Choice Requires="wps">
            <w:drawing>
              <wp:anchor distT="0" distB="0" distL="114300" distR="114300" simplePos="0" relativeHeight="251662336" behindDoc="0" locked="0" layoutInCell="1" allowOverlap="1" wp14:anchorId="41676303" wp14:editId="364E4787">
                <wp:simplePos x="0" y="0"/>
                <wp:positionH relativeFrom="column">
                  <wp:posOffset>5199758</wp:posOffset>
                </wp:positionH>
                <wp:positionV relativeFrom="paragraph">
                  <wp:posOffset>223734</wp:posOffset>
                </wp:positionV>
                <wp:extent cx="1040031" cy="1403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031" cy="1403985"/>
                        </a:xfrm>
                        <a:prstGeom prst="rect">
                          <a:avLst/>
                        </a:prstGeom>
                        <a:solidFill>
                          <a:srgbClr val="FFFFFF">
                            <a:alpha val="0"/>
                          </a:srgbClr>
                        </a:solidFill>
                        <a:ln w="9525">
                          <a:noFill/>
                          <a:miter lim="800000"/>
                          <a:headEnd/>
                          <a:tailEnd/>
                        </a:ln>
                      </wps:spPr>
                      <wps:txbx>
                        <w:txbxContent>
                          <w:p w14:paraId="636621D0" w14:textId="77777777" w:rsidR="008907C6" w:rsidRDefault="008907C6" w:rsidP="00F80346">
                            <w: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676303" id="_x0000_t202" coordsize="21600,21600" o:spt="202" path="m,l,21600r21600,l21600,xe">
                <v:stroke joinstyle="miter"/>
                <v:path gradientshapeok="t" o:connecttype="rect"/>
              </v:shapetype>
              <v:shape id="Text Box 5" o:spid="_x0000_s1026" type="#_x0000_t202" style="position:absolute;left:0;text-align:left;margin-left:409.45pt;margin-top:17.6pt;width:81.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" stroked="f">
                <v:fill opacity="0"/>
                <v:textbox style="mso-fit-shape-to-text:t">
                  <w:txbxContent>
                    <w:p w14:paraId="636621D0" w14:textId="77777777" w:rsidR="008907C6" w:rsidRDefault="008907C6" w:rsidP="00F80346">
                      <w:r>
                        <w:t>81%</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61312" behindDoc="0" locked="0" layoutInCell="1" allowOverlap="1" wp14:anchorId="741ACCEC" wp14:editId="4334737E">
                <wp:simplePos x="0" y="0"/>
                <wp:positionH relativeFrom="column">
                  <wp:posOffset>1951858</wp:posOffset>
                </wp:positionH>
                <wp:positionV relativeFrom="paragraph">
                  <wp:posOffset>859064</wp:posOffset>
                </wp:positionV>
                <wp:extent cx="1004595"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95" cy="1403985"/>
                        </a:xfrm>
                        <a:prstGeom prst="rect">
                          <a:avLst/>
                        </a:prstGeom>
                        <a:solidFill>
                          <a:srgbClr val="FFFFFF">
                            <a:alpha val="0"/>
                          </a:srgbClr>
                        </a:solidFill>
                        <a:ln w="9525">
                          <a:noFill/>
                          <a:miter lim="800000"/>
                          <a:headEnd/>
                          <a:tailEnd/>
                        </a:ln>
                      </wps:spPr>
                      <wps:txbx>
                        <w:txbxContent>
                          <w:p w14:paraId="156A63D0" w14:textId="77777777" w:rsidR="008907C6" w:rsidRDefault="008907C6" w:rsidP="00F80346">
                            <w: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ACCEC" id="Text Box 1" o:spid="_x0000_s1027" type="#_x0000_t202" style="position:absolute;left:0;text-align:left;margin-left:153.7pt;margin-top:67.65pt;width:79.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" stroked="f">
                <v:fill opacity="0"/>
                <v:textbox style="mso-fit-shape-to-text:t">
                  <w:txbxContent>
                    <w:p w14:paraId="156A63D0" w14:textId="77777777" w:rsidR="008907C6" w:rsidRDefault="008907C6" w:rsidP="00F80346">
                      <w:r>
                        <w:t>19%</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60288" behindDoc="0" locked="0" layoutInCell="1" allowOverlap="1" wp14:anchorId="4E3F890E" wp14:editId="7679C795">
                <wp:simplePos x="0" y="0"/>
                <wp:positionH relativeFrom="column">
                  <wp:posOffset>-489354</wp:posOffset>
                </wp:positionH>
                <wp:positionV relativeFrom="paragraph">
                  <wp:posOffset>867583</wp:posOffset>
                </wp:positionV>
                <wp:extent cx="1188720"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14:paraId="3977241C" w14:textId="7A710CB4" w:rsidR="008907C6" w:rsidRPr="00457C14" w:rsidRDefault="008907C6" w:rsidP="00F80346">
                            <w:pPr>
                              <w:jc w:val="right"/>
                              <w:rPr>
                                <w:lang w:val="en-GB"/>
                              </w:rPr>
                            </w:pPr>
                            <w:proofErr w:type="gramStart"/>
                            <w:r>
                              <w:rPr>
                                <w:lang w:val="en-GB"/>
                              </w:rPr>
                              <w:t>nein</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F890E" id="Text Box 2" o:spid="_x0000_s1028" type="#_x0000_t202" style="position:absolute;left:0;text-align:left;margin-left:-38.55pt;margin-top:68.3pt;width:93.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" stroked="f">
                <v:textbox style="mso-fit-shape-to-text:t">
                  <w:txbxContent>
                    <w:p w14:paraId="3977241C" w14:textId="7A710CB4" w:rsidR="008907C6" w:rsidRPr="00457C14" w:rsidRDefault="008907C6" w:rsidP="00F80346">
                      <w:pPr>
                        <w:jc w:val="right"/>
                        <w:rPr>
                          <w:lang w:val="en-GB"/>
                        </w:rPr>
                      </w:pPr>
                      <w:r>
                        <w:rPr>
                          <w:lang w:val="en-GB"/>
                        </w:rPr>
                        <w:t>nein</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59264" behindDoc="0" locked="0" layoutInCell="1" allowOverlap="1" wp14:anchorId="38EA95BE" wp14:editId="1A7F622F">
                <wp:simplePos x="0" y="0"/>
                <wp:positionH relativeFrom="column">
                  <wp:posOffset>-492298</wp:posOffset>
                </wp:positionH>
                <wp:positionV relativeFrom="paragraph">
                  <wp:posOffset>233334</wp:posOffset>
                </wp:positionV>
                <wp:extent cx="118872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14:paraId="68C6DD84" w14:textId="30488EF5" w:rsidR="008907C6" w:rsidRPr="00457C14" w:rsidRDefault="008907C6" w:rsidP="00F80346">
                            <w:pPr>
                              <w:jc w:val="right"/>
                              <w:rPr>
                                <w:lang w:val="en-GB"/>
                              </w:rPr>
                            </w:pPr>
                            <w:proofErr w:type="spellStart"/>
                            <w:proofErr w:type="gramStart"/>
                            <w:r>
                              <w:rPr>
                                <w:lang w:val="en-GB"/>
                              </w:rPr>
                              <w:t>ja</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EA95BE" id="_x0000_s1029" type="#_x0000_t202" style="position:absolute;left:0;text-align:left;margin-left:-38.75pt;margin-top:18.35pt;width:93.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" stroked="f">
                <v:textbox style="mso-fit-shape-to-text:t">
                  <w:txbxContent>
                    <w:p w14:paraId="68C6DD84" w14:textId="30488EF5" w:rsidR="008907C6" w:rsidRPr="00457C14" w:rsidRDefault="008907C6" w:rsidP="00F80346">
                      <w:pPr>
                        <w:jc w:val="right"/>
                        <w:rPr>
                          <w:lang w:val="en-GB"/>
                        </w:rPr>
                      </w:pPr>
                      <w:r>
                        <w:rPr>
                          <w:lang w:val="en-GB"/>
                        </w:rPr>
                        <w:t>ja</w:t>
                      </w:r>
                    </w:p>
                  </w:txbxContent>
                </v:textbox>
              </v:shape>
            </w:pict>
          </mc:Fallback>
        </mc:AlternateContent>
      </w:r>
      <w:r w:rsidRPr="009330B5">
        <w:rPr>
          <w:lang w:val="de-DE"/>
        </w:rPr>
        <w:t xml:space="preserve"> </w:t>
      </w:r>
      <w:r w:rsidRPr="009330B5">
        <w:rPr>
          <w:noProof/>
          <w:lang w:val="es-ES_tradnl" w:eastAsia="es-ES_tradnl"/>
        </w:rPr>
        <w:drawing>
          <wp:inline distT="0" distB="0" distL="0" distR="0" wp14:anchorId="23E6557B" wp14:editId="566A1032">
            <wp:extent cx="4409468" cy="1470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3500"/>
                    <a:stretch/>
                  </pic:blipFill>
                  <pic:spPr bwMode="auto">
                    <a:xfrm>
                      <a:off x="0" y="0"/>
                      <a:ext cx="4412466" cy="1471660"/>
                    </a:xfrm>
                    <a:prstGeom prst="rect">
                      <a:avLst/>
                    </a:prstGeom>
                    <a:ln>
                      <a:noFill/>
                    </a:ln>
                    <a:extLst>
                      <a:ext uri="{53640926-AAD7-44D8-BBD7-CCE9431645EC}">
                        <a14:shadowObscured xmlns:a14="http://schemas.microsoft.com/office/drawing/2010/main"/>
                      </a:ext>
                    </a:extLst>
                  </pic:spPr>
                </pic:pic>
              </a:graphicData>
            </a:graphic>
          </wp:inline>
        </w:drawing>
      </w:r>
    </w:p>
    <w:p w14:paraId="3BE76E38" w14:textId="77777777" w:rsidR="00F80346" w:rsidRPr="009330B5" w:rsidRDefault="00F80346" w:rsidP="00F80346">
      <w:pPr>
        <w:jc w:val="center"/>
        <w:rPr>
          <w:lang w:val="de-DE"/>
        </w:rPr>
      </w:pPr>
    </w:p>
    <w:p w14:paraId="387C2BCB" w14:textId="77777777" w:rsidR="00F80346" w:rsidRPr="009330B5" w:rsidRDefault="00F80346" w:rsidP="00F80346">
      <w:pPr>
        <w:jc w:val="center"/>
        <w:rPr>
          <w:lang w:val="de-DE"/>
        </w:rPr>
      </w:pPr>
    </w:p>
    <w:p w14:paraId="1783DDC7" w14:textId="6A45AF43" w:rsidR="00457C14" w:rsidRPr="009330B5" w:rsidRDefault="00457C14" w:rsidP="00457C14">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Wir </w:t>
      </w:r>
      <w:r w:rsidR="00CF159A">
        <w:rPr>
          <w:rFonts w:cs="Arial"/>
          <w:lang w:val="de-DE"/>
        </w:rPr>
        <w:t>erlangen</w:t>
      </w:r>
      <w:r w:rsidRPr="009330B5">
        <w:rPr>
          <w:rFonts w:cs="Arial"/>
          <w:lang w:val="de-DE"/>
        </w:rPr>
        <w:t xml:space="preserve"> etwa 70% des </w:t>
      </w:r>
      <w:r w:rsidR="001D12EE" w:rsidRPr="009330B5">
        <w:rPr>
          <w:rFonts w:cs="Arial"/>
          <w:lang w:val="de-DE"/>
        </w:rPr>
        <w:t xml:space="preserve">von uns </w:t>
      </w:r>
      <w:r w:rsidRPr="009330B5">
        <w:rPr>
          <w:rFonts w:cs="Arial"/>
          <w:lang w:val="de-DE"/>
        </w:rPr>
        <w:t>angeforderten Pflanzenmaterials</w:t>
      </w:r>
      <w:r w:rsidR="001D12EE" w:rsidRPr="009330B5">
        <w:rPr>
          <w:rFonts w:cs="Arial"/>
          <w:lang w:val="de-DE"/>
        </w:rPr>
        <w:t>.</w:t>
      </w:r>
      <w:r w:rsidRPr="009330B5">
        <w:rPr>
          <w:rFonts w:cs="Arial"/>
          <w:lang w:val="de-DE"/>
        </w:rPr>
        <w:t xml:space="preserve"> </w:t>
      </w:r>
    </w:p>
    <w:p w14:paraId="0EA8CF3C" w14:textId="4306194D" w:rsidR="00F80346" w:rsidRPr="00E7048B" w:rsidRDefault="00457C14" w:rsidP="00F80346">
      <w:pPr>
        <w:numPr>
          <w:ilvl w:val="0"/>
          <w:numId w:val="1"/>
        </w:numPr>
        <w:spacing w:before="120" w:after="120"/>
        <w:ind w:left="714" w:hanging="357"/>
        <w:rPr>
          <w:rFonts w:cs="Arial"/>
          <w:lang w:val="de-DE"/>
        </w:rPr>
      </w:pPr>
      <w:r w:rsidRPr="009330B5">
        <w:rPr>
          <w:rFonts w:cs="Arial"/>
          <w:lang w:val="de-DE"/>
        </w:rPr>
        <w:t xml:space="preserve">Für die DUS-Anbauprüfungen, insbesondere </w:t>
      </w:r>
      <w:r w:rsidR="0055412B" w:rsidRPr="009330B5">
        <w:rPr>
          <w:rFonts w:cs="Arial"/>
          <w:lang w:val="de-DE"/>
        </w:rPr>
        <w:t xml:space="preserve">wo </w:t>
      </w:r>
      <w:r w:rsidRPr="009330B5">
        <w:rPr>
          <w:rFonts w:cs="Arial"/>
          <w:lang w:val="de-DE"/>
        </w:rPr>
        <w:t>Seite-an-Seite-Vergleich</w:t>
      </w:r>
      <w:r w:rsidR="0055412B" w:rsidRPr="009330B5">
        <w:rPr>
          <w:rFonts w:cs="Arial"/>
          <w:lang w:val="de-DE"/>
        </w:rPr>
        <w:t>e</w:t>
      </w:r>
      <w:r w:rsidRPr="009330B5">
        <w:rPr>
          <w:rFonts w:cs="Arial"/>
          <w:lang w:val="de-DE"/>
        </w:rPr>
        <w:t xml:space="preserve"> erforderlich </w:t>
      </w:r>
      <w:r w:rsidR="0055412B" w:rsidRPr="009330B5">
        <w:rPr>
          <w:rFonts w:cs="Arial"/>
          <w:lang w:val="de-DE"/>
        </w:rPr>
        <w:t xml:space="preserve">sind </w:t>
      </w:r>
      <w:r w:rsidRPr="009330B5">
        <w:rPr>
          <w:rFonts w:cs="Arial"/>
          <w:lang w:val="de-DE"/>
        </w:rPr>
        <w:t xml:space="preserve">und </w:t>
      </w:r>
      <w:r w:rsidR="007F0858" w:rsidRPr="009330B5">
        <w:rPr>
          <w:rFonts w:cs="Arial"/>
          <w:lang w:val="de-DE"/>
        </w:rPr>
        <w:t>für</w:t>
      </w:r>
      <w:r w:rsidRPr="009330B5">
        <w:rPr>
          <w:rFonts w:cs="Arial"/>
          <w:lang w:val="de-DE"/>
        </w:rPr>
        <w:t xml:space="preserve"> bestimmte Gattungen </w:t>
      </w:r>
      <w:r w:rsidR="007F0858" w:rsidRPr="009330B5">
        <w:rPr>
          <w:rFonts w:cs="Arial"/>
          <w:lang w:val="de-DE"/>
        </w:rPr>
        <w:t>mit</w:t>
      </w:r>
      <w:r w:rsidRPr="009330B5">
        <w:rPr>
          <w:rFonts w:cs="Arial"/>
          <w:lang w:val="de-DE"/>
        </w:rPr>
        <w:t xml:space="preserve"> lebende</w:t>
      </w:r>
      <w:r w:rsidR="007F0858" w:rsidRPr="009330B5">
        <w:rPr>
          <w:rFonts w:cs="Arial"/>
          <w:lang w:val="de-DE"/>
        </w:rPr>
        <w:t>n</w:t>
      </w:r>
      <w:r w:rsidRPr="009330B5">
        <w:rPr>
          <w:rFonts w:cs="Arial"/>
          <w:lang w:val="de-DE"/>
        </w:rPr>
        <w:t xml:space="preserve"> Sortensammlungen</w:t>
      </w:r>
      <w:r w:rsidR="001D12EE" w:rsidRPr="009330B5">
        <w:rPr>
          <w:rFonts w:cs="Arial"/>
          <w:lang w:val="de-DE"/>
        </w:rPr>
        <w:t>.</w:t>
      </w:r>
    </w:p>
    <w:p w14:paraId="6CCBC3CE" w14:textId="607169E5" w:rsidR="007F0858" w:rsidRPr="009330B5" w:rsidRDefault="007F0858" w:rsidP="007F0858">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Wir </w:t>
      </w:r>
      <w:r w:rsidR="00CF159A">
        <w:rPr>
          <w:rFonts w:cs="Arial"/>
          <w:lang w:val="de-DE"/>
        </w:rPr>
        <w:t>verlangen</w:t>
      </w:r>
      <w:r w:rsidR="001D12EE" w:rsidRPr="009330B5">
        <w:rPr>
          <w:rFonts w:cs="Arial"/>
          <w:lang w:val="de-DE"/>
        </w:rPr>
        <w:t xml:space="preserve"> </w:t>
      </w:r>
      <w:r w:rsidRPr="009330B5">
        <w:rPr>
          <w:rFonts w:cs="Arial"/>
          <w:lang w:val="de-DE"/>
        </w:rPr>
        <w:t xml:space="preserve">eine vollständige objektive Beschreibung der allgemein bekannten Sorten für einen Vergleich, indem </w:t>
      </w:r>
      <w:r w:rsidR="0055412B" w:rsidRPr="009330B5">
        <w:rPr>
          <w:rFonts w:cs="Arial"/>
          <w:lang w:val="de-DE"/>
        </w:rPr>
        <w:t xml:space="preserve">wir </w:t>
      </w:r>
      <w:r w:rsidR="001D12EE" w:rsidRPr="009330B5">
        <w:rPr>
          <w:rFonts w:cs="Arial"/>
          <w:lang w:val="de-DE"/>
        </w:rPr>
        <w:t xml:space="preserve">um </w:t>
      </w:r>
      <w:r w:rsidRPr="009330B5">
        <w:rPr>
          <w:rFonts w:cs="Arial"/>
          <w:lang w:val="de-DE"/>
        </w:rPr>
        <w:t xml:space="preserve">eine Beschreibung der ähnlichsten Sorte und </w:t>
      </w:r>
      <w:r w:rsidR="001D12EE" w:rsidRPr="009330B5">
        <w:rPr>
          <w:rFonts w:cs="Arial"/>
          <w:lang w:val="de-DE"/>
        </w:rPr>
        <w:t>jegliche</w:t>
      </w:r>
      <w:r w:rsidR="0055412B" w:rsidRPr="009330B5">
        <w:rPr>
          <w:rFonts w:cs="Arial"/>
          <w:lang w:val="de-DE"/>
        </w:rPr>
        <w:t>r</w:t>
      </w:r>
      <w:r w:rsidR="001D12EE" w:rsidRPr="009330B5">
        <w:rPr>
          <w:rFonts w:cs="Arial"/>
          <w:lang w:val="de-DE"/>
        </w:rPr>
        <w:t xml:space="preserve"> </w:t>
      </w:r>
      <w:r w:rsidRPr="009330B5">
        <w:rPr>
          <w:rFonts w:cs="Arial"/>
          <w:lang w:val="de-DE"/>
        </w:rPr>
        <w:t>andere</w:t>
      </w:r>
      <w:r w:rsidR="0055412B" w:rsidRPr="009330B5">
        <w:rPr>
          <w:rFonts w:cs="Arial"/>
          <w:lang w:val="de-DE"/>
        </w:rPr>
        <w:t>r</w:t>
      </w:r>
      <w:r w:rsidRPr="009330B5">
        <w:rPr>
          <w:rFonts w:cs="Arial"/>
          <w:lang w:val="de-DE"/>
        </w:rPr>
        <w:t xml:space="preserve"> Vergleichssorten ersuch</w:t>
      </w:r>
      <w:r w:rsidR="0055412B" w:rsidRPr="009330B5">
        <w:rPr>
          <w:rFonts w:cs="Arial"/>
          <w:lang w:val="de-DE"/>
        </w:rPr>
        <w:t>en</w:t>
      </w:r>
      <w:r w:rsidRPr="009330B5">
        <w:rPr>
          <w:rFonts w:cs="Arial"/>
          <w:lang w:val="de-DE"/>
        </w:rPr>
        <w:t>.</w:t>
      </w:r>
    </w:p>
    <w:p w14:paraId="12F28C2A" w14:textId="4236C2A3" w:rsidR="007F0858" w:rsidRPr="00E7048B" w:rsidRDefault="007F0858" w:rsidP="00F80346">
      <w:pPr>
        <w:numPr>
          <w:ilvl w:val="0"/>
          <w:numId w:val="1"/>
        </w:numPr>
        <w:spacing w:before="120" w:after="120"/>
        <w:ind w:left="714" w:hanging="357"/>
        <w:rPr>
          <w:rFonts w:cs="Arial"/>
          <w:lang w:val="de-DE"/>
        </w:rPr>
      </w:pPr>
      <w:r w:rsidRPr="009330B5">
        <w:rPr>
          <w:rFonts w:cs="Arial"/>
          <w:lang w:val="de-DE"/>
        </w:rPr>
        <w:t>Im Allgemeinen ja, allerdings nicht immer, da</w:t>
      </w:r>
      <w:r w:rsidR="001D12EE" w:rsidRPr="009330B5">
        <w:rPr>
          <w:rFonts w:cs="Arial"/>
          <w:lang w:val="de-DE"/>
        </w:rPr>
        <w:t xml:space="preserve"> manchmal kein</w:t>
      </w:r>
      <w:r w:rsidRPr="009330B5">
        <w:rPr>
          <w:rFonts w:cs="Arial"/>
          <w:lang w:val="de-DE"/>
        </w:rPr>
        <w:t xml:space="preserve"> Pflanzenmaterial </w:t>
      </w:r>
      <w:r w:rsidR="001D12EE" w:rsidRPr="009330B5">
        <w:rPr>
          <w:rFonts w:cs="Arial"/>
          <w:lang w:val="de-DE"/>
        </w:rPr>
        <w:t xml:space="preserve">verfügbar </w:t>
      </w:r>
      <w:r w:rsidRPr="009330B5">
        <w:rPr>
          <w:rFonts w:cs="Arial"/>
          <w:lang w:val="de-DE"/>
        </w:rPr>
        <w:t>ist</w:t>
      </w:r>
      <w:r w:rsidR="001D12EE" w:rsidRPr="009330B5">
        <w:rPr>
          <w:rFonts w:cs="Arial"/>
          <w:lang w:val="de-DE"/>
        </w:rPr>
        <w:t>.</w:t>
      </w:r>
    </w:p>
    <w:p w14:paraId="6EC96C21" w14:textId="3067F5CD" w:rsidR="007F0858" w:rsidRPr="00E7048B" w:rsidRDefault="007F0858" w:rsidP="00F80346">
      <w:pPr>
        <w:numPr>
          <w:ilvl w:val="0"/>
          <w:numId w:val="1"/>
        </w:numPr>
        <w:spacing w:before="120" w:after="120"/>
        <w:ind w:left="714" w:hanging="357"/>
        <w:rPr>
          <w:rFonts w:cs="Arial"/>
          <w:lang w:val="de-DE"/>
        </w:rPr>
      </w:pPr>
      <w:r w:rsidRPr="009330B5">
        <w:rPr>
          <w:rFonts w:cs="Arial"/>
          <w:lang w:val="de-DE"/>
        </w:rPr>
        <w:t xml:space="preserve">[UPOV-Mitglied/Behörde] </w:t>
      </w:r>
      <w:proofErr w:type="gramStart"/>
      <w:r w:rsidR="001D12EE" w:rsidRPr="009330B5">
        <w:rPr>
          <w:rFonts w:cs="Arial"/>
          <w:lang w:val="de-DE"/>
        </w:rPr>
        <w:t>führt</w:t>
      </w:r>
      <w:proofErr w:type="gramEnd"/>
      <w:r w:rsidR="001D12EE" w:rsidRPr="009330B5">
        <w:rPr>
          <w:rFonts w:cs="Arial"/>
          <w:lang w:val="de-DE"/>
        </w:rPr>
        <w:t xml:space="preserve"> </w:t>
      </w:r>
      <w:r w:rsidRPr="009330B5">
        <w:rPr>
          <w:rFonts w:cs="Arial"/>
          <w:lang w:val="de-DE"/>
        </w:rPr>
        <w:t xml:space="preserve">keine DUS-Prüfungen </w:t>
      </w:r>
      <w:r w:rsidR="001D12EE" w:rsidRPr="009330B5">
        <w:rPr>
          <w:rFonts w:cs="Arial"/>
          <w:lang w:val="de-DE"/>
        </w:rPr>
        <w:t>durch</w:t>
      </w:r>
      <w:r w:rsidRPr="009330B5">
        <w:rPr>
          <w:rFonts w:cs="Arial"/>
          <w:lang w:val="de-DE"/>
        </w:rPr>
        <w:t xml:space="preserve">, DUS-Prüfungen werden </w:t>
      </w:r>
      <w:r w:rsidR="001D12EE" w:rsidRPr="009330B5">
        <w:rPr>
          <w:rFonts w:cs="Arial"/>
          <w:lang w:val="de-DE"/>
        </w:rPr>
        <w:t>von Partner</w:t>
      </w:r>
      <w:r w:rsidR="0055412B" w:rsidRPr="009330B5">
        <w:rPr>
          <w:rFonts w:cs="Arial"/>
          <w:lang w:val="de-DE"/>
        </w:rPr>
        <w:t>ämtern</w:t>
      </w:r>
      <w:r w:rsidRPr="009330B5">
        <w:rPr>
          <w:rFonts w:cs="Arial"/>
          <w:lang w:val="de-DE"/>
        </w:rPr>
        <w:t xml:space="preserve"> der Mitgliedstaaten der</w:t>
      </w:r>
      <w:r w:rsidR="00B45CD5">
        <w:rPr>
          <w:rFonts w:cs="Arial"/>
          <w:lang w:val="de-DE"/>
        </w:rPr>
        <w:t xml:space="preserve"> Europäischen Union </w:t>
      </w:r>
      <w:r w:rsidR="001D12EE" w:rsidRPr="009330B5">
        <w:rPr>
          <w:rFonts w:cs="Arial"/>
          <w:lang w:val="de-DE"/>
        </w:rPr>
        <w:t>durchgeführt.</w:t>
      </w:r>
    </w:p>
    <w:p w14:paraId="18DF82FF" w14:textId="334613A9" w:rsidR="00F80346" w:rsidRPr="00E7048B" w:rsidRDefault="00CF159A" w:rsidP="00F80346">
      <w:pPr>
        <w:numPr>
          <w:ilvl w:val="0"/>
          <w:numId w:val="1"/>
        </w:numPr>
        <w:spacing w:before="120" w:after="120"/>
        <w:ind w:left="714" w:hanging="357"/>
        <w:rPr>
          <w:rFonts w:cs="Arial"/>
          <w:lang w:val="de-DE"/>
        </w:rPr>
      </w:pPr>
      <w:r>
        <w:rPr>
          <w:rFonts w:cs="Arial"/>
          <w:lang w:val="de-DE"/>
        </w:rPr>
        <w:t>Wir selber führen keine DUS-Prüfungen durch</w:t>
      </w:r>
      <w:r w:rsidR="007F0858" w:rsidRPr="009330B5">
        <w:rPr>
          <w:rFonts w:cs="Arial"/>
          <w:lang w:val="de-DE"/>
        </w:rPr>
        <w:t xml:space="preserve">. Wir </w:t>
      </w:r>
      <w:r w:rsidR="001D12EE" w:rsidRPr="009330B5">
        <w:rPr>
          <w:rFonts w:cs="Arial"/>
          <w:lang w:val="de-DE"/>
        </w:rPr>
        <w:t xml:space="preserve">erwerben </w:t>
      </w:r>
      <w:r w:rsidR="007F0858" w:rsidRPr="009330B5">
        <w:rPr>
          <w:rFonts w:cs="Arial"/>
          <w:lang w:val="de-DE"/>
        </w:rPr>
        <w:t>DUS-Prüfungen von [UPOV</w:t>
      </w:r>
      <w:r w:rsidR="00DF2508">
        <w:rPr>
          <w:rFonts w:cs="Arial"/>
          <w:lang w:val="de-DE"/>
        </w:rPr>
        <w:noBreakHyphen/>
      </w:r>
      <w:r w:rsidR="007F0858" w:rsidRPr="009330B5">
        <w:rPr>
          <w:rFonts w:cs="Arial"/>
          <w:lang w:val="de-DE"/>
        </w:rPr>
        <w:t xml:space="preserve">Mitglied/Behörde] und von anderen </w:t>
      </w:r>
      <w:r w:rsidR="001D12EE" w:rsidRPr="009330B5">
        <w:rPr>
          <w:rFonts w:cs="Arial"/>
          <w:lang w:val="de-DE"/>
        </w:rPr>
        <w:t xml:space="preserve">maßgeblichen </w:t>
      </w:r>
      <w:r w:rsidR="007F0858" w:rsidRPr="009330B5">
        <w:rPr>
          <w:rFonts w:cs="Arial"/>
          <w:lang w:val="de-DE"/>
        </w:rPr>
        <w:t>Ländern.</w:t>
      </w:r>
    </w:p>
    <w:p w14:paraId="62411CC4" w14:textId="49BA40FE" w:rsidR="007F0858" w:rsidRPr="009330B5" w:rsidRDefault="007F0858" w:rsidP="007F0858">
      <w:pPr>
        <w:numPr>
          <w:ilvl w:val="0"/>
          <w:numId w:val="1"/>
        </w:numPr>
        <w:spacing w:before="120" w:after="120"/>
        <w:ind w:left="714" w:hanging="357"/>
        <w:rPr>
          <w:rFonts w:cs="Arial"/>
          <w:lang w:val="de-DE"/>
        </w:rPr>
      </w:pPr>
      <w:r w:rsidRPr="009330B5">
        <w:rPr>
          <w:rFonts w:cs="Arial"/>
          <w:lang w:val="de-DE"/>
        </w:rPr>
        <w:lastRenderedPageBreak/>
        <w:t xml:space="preserve">Wenn [UPOV-Mitglied/Behörde] </w:t>
      </w:r>
      <w:r w:rsidR="00587672" w:rsidRPr="009330B5">
        <w:rPr>
          <w:rFonts w:cs="Arial"/>
          <w:lang w:val="de-DE"/>
        </w:rPr>
        <w:t>Prüfungen</w:t>
      </w:r>
      <w:r w:rsidRPr="009330B5">
        <w:rPr>
          <w:rFonts w:cs="Arial"/>
          <w:lang w:val="de-DE"/>
        </w:rPr>
        <w:t xml:space="preserve"> </w:t>
      </w:r>
      <w:r w:rsidR="00587672" w:rsidRPr="009330B5">
        <w:rPr>
          <w:rFonts w:cs="Arial"/>
          <w:lang w:val="de-DE"/>
        </w:rPr>
        <w:t>bei einem</w:t>
      </w:r>
      <w:r w:rsidRPr="009330B5">
        <w:rPr>
          <w:rFonts w:cs="Arial"/>
          <w:lang w:val="de-DE"/>
        </w:rPr>
        <w:t xml:space="preserve"> beauftragten Prüfungsamt </w:t>
      </w:r>
      <w:r w:rsidR="00587672" w:rsidRPr="009330B5">
        <w:rPr>
          <w:rFonts w:cs="Arial"/>
          <w:lang w:val="de-DE"/>
        </w:rPr>
        <w:t>einleitet</w:t>
      </w:r>
      <w:r w:rsidRPr="009330B5">
        <w:rPr>
          <w:rFonts w:cs="Arial"/>
          <w:lang w:val="de-DE"/>
        </w:rPr>
        <w:t xml:space="preserve">, </w:t>
      </w:r>
      <w:r w:rsidR="00587672" w:rsidRPr="009330B5">
        <w:rPr>
          <w:rFonts w:cs="Arial"/>
          <w:lang w:val="de-DE"/>
        </w:rPr>
        <w:t>wird</w:t>
      </w:r>
      <w:r w:rsidRPr="009330B5">
        <w:rPr>
          <w:rFonts w:cs="Arial"/>
          <w:lang w:val="de-DE"/>
        </w:rPr>
        <w:t xml:space="preserve"> Pflanzenmaterial</w:t>
      </w:r>
      <w:r w:rsidR="000E216B" w:rsidRPr="009330B5">
        <w:rPr>
          <w:rFonts w:cs="Arial"/>
          <w:lang w:val="de-DE"/>
        </w:rPr>
        <w:t xml:space="preserve"> </w:t>
      </w:r>
      <w:r w:rsidRPr="009330B5">
        <w:rPr>
          <w:rFonts w:cs="Arial"/>
          <w:lang w:val="de-DE"/>
        </w:rPr>
        <w:t>von de</w:t>
      </w:r>
      <w:r w:rsidR="001D12EE" w:rsidRPr="009330B5">
        <w:rPr>
          <w:rFonts w:cs="Arial"/>
          <w:lang w:val="de-DE"/>
        </w:rPr>
        <w:t>n</w:t>
      </w:r>
      <w:r w:rsidRPr="009330B5">
        <w:rPr>
          <w:rFonts w:cs="Arial"/>
          <w:lang w:val="de-DE"/>
        </w:rPr>
        <w:t xml:space="preserve"> Anmelder</w:t>
      </w:r>
      <w:r w:rsidR="001D12EE" w:rsidRPr="009330B5">
        <w:rPr>
          <w:rFonts w:cs="Arial"/>
          <w:lang w:val="de-DE"/>
        </w:rPr>
        <w:t>n</w:t>
      </w:r>
      <w:r w:rsidRPr="009330B5">
        <w:rPr>
          <w:rFonts w:cs="Arial"/>
          <w:lang w:val="de-DE"/>
        </w:rPr>
        <w:t xml:space="preserve"> angefordert; falls allgemein bekannte Sorten für die DUS</w:t>
      </w:r>
      <w:r w:rsidR="00DF2508">
        <w:rPr>
          <w:rFonts w:cs="Arial"/>
          <w:lang w:val="de-DE"/>
        </w:rPr>
        <w:noBreakHyphen/>
      </w:r>
      <w:r w:rsidRPr="009330B5">
        <w:rPr>
          <w:rFonts w:cs="Arial"/>
          <w:lang w:val="de-DE"/>
        </w:rPr>
        <w:t xml:space="preserve">Prüfung </w:t>
      </w:r>
      <w:r w:rsidR="001D12EE" w:rsidRPr="009330B5">
        <w:rPr>
          <w:rFonts w:cs="Arial"/>
          <w:lang w:val="de-DE"/>
        </w:rPr>
        <w:t>als Vergleichssorten</w:t>
      </w:r>
      <w:r w:rsidRPr="009330B5">
        <w:rPr>
          <w:rFonts w:cs="Arial"/>
          <w:lang w:val="de-DE"/>
        </w:rPr>
        <w:t xml:space="preserve"> erforderlich sind und </w:t>
      </w:r>
      <w:r w:rsidR="001D12EE" w:rsidRPr="009330B5">
        <w:rPr>
          <w:rFonts w:cs="Arial"/>
          <w:lang w:val="de-DE"/>
        </w:rPr>
        <w:t xml:space="preserve">diese </w:t>
      </w:r>
      <w:r w:rsidRPr="009330B5">
        <w:rPr>
          <w:rFonts w:cs="Arial"/>
          <w:lang w:val="de-DE"/>
        </w:rPr>
        <w:t xml:space="preserve">auch dem Antragsteller gehören, </w:t>
      </w:r>
      <w:r w:rsidR="00587672" w:rsidRPr="009330B5">
        <w:rPr>
          <w:rFonts w:cs="Arial"/>
          <w:lang w:val="de-DE"/>
        </w:rPr>
        <w:t xml:space="preserve">fügt </w:t>
      </w:r>
      <w:r w:rsidRPr="009330B5">
        <w:rPr>
          <w:rFonts w:cs="Arial"/>
          <w:lang w:val="de-DE"/>
        </w:rPr>
        <w:t xml:space="preserve">[UPOV-Mitglied/Behörde] diese </w:t>
      </w:r>
      <w:r w:rsidR="00587672" w:rsidRPr="009330B5">
        <w:rPr>
          <w:rFonts w:cs="Arial"/>
          <w:lang w:val="de-DE"/>
        </w:rPr>
        <w:t>de</w:t>
      </w:r>
      <w:r w:rsidR="00D0099F" w:rsidRPr="009330B5">
        <w:rPr>
          <w:rFonts w:cs="Arial"/>
          <w:lang w:val="de-DE"/>
        </w:rPr>
        <w:t>r Anforderung von</w:t>
      </w:r>
      <w:r w:rsidRPr="009330B5">
        <w:rPr>
          <w:rFonts w:cs="Arial"/>
          <w:lang w:val="de-DE"/>
        </w:rPr>
        <w:t xml:space="preserve"> Pflanzenmaterial hin</w:t>
      </w:r>
      <w:r w:rsidR="00587672" w:rsidRPr="009330B5">
        <w:rPr>
          <w:rFonts w:cs="Arial"/>
          <w:lang w:val="de-DE"/>
        </w:rPr>
        <w:t>zu</w:t>
      </w:r>
      <w:r w:rsidRPr="009330B5">
        <w:rPr>
          <w:rFonts w:cs="Arial"/>
          <w:lang w:val="de-DE"/>
        </w:rPr>
        <w:t>. Allgemein bekannte Sorten</w:t>
      </w:r>
      <w:r w:rsidR="00587672" w:rsidRPr="009330B5">
        <w:rPr>
          <w:rFonts w:cs="Arial"/>
          <w:lang w:val="de-DE"/>
        </w:rPr>
        <w:t>, die</w:t>
      </w:r>
      <w:r w:rsidRPr="009330B5">
        <w:rPr>
          <w:rFonts w:cs="Arial"/>
          <w:lang w:val="de-DE"/>
        </w:rPr>
        <w:t xml:space="preserve"> nicht </w:t>
      </w:r>
      <w:r w:rsidR="00D0099F" w:rsidRPr="009330B5">
        <w:rPr>
          <w:rFonts w:cs="Arial"/>
          <w:lang w:val="de-DE"/>
        </w:rPr>
        <w:t xml:space="preserve">dem </w:t>
      </w:r>
      <w:r w:rsidRPr="009330B5">
        <w:rPr>
          <w:rFonts w:cs="Arial"/>
          <w:lang w:val="de-DE"/>
        </w:rPr>
        <w:t>Antragsteller</w:t>
      </w:r>
      <w:r w:rsidR="00587672" w:rsidRPr="009330B5">
        <w:rPr>
          <w:rFonts w:cs="Arial"/>
          <w:lang w:val="de-DE"/>
        </w:rPr>
        <w:t xml:space="preserve"> gehören</w:t>
      </w:r>
      <w:r w:rsidR="00D0099F" w:rsidRPr="009330B5">
        <w:rPr>
          <w:rFonts w:cs="Arial"/>
          <w:lang w:val="de-DE"/>
        </w:rPr>
        <w:t>,</w:t>
      </w:r>
      <w:r w:rsidRPr="009330B5">
        <w:rPr>
          <w:rFonts w:cs="Arial"/>
          <w:lang w:val="de-DE"/>
        </w:rPr>
        <w:t xml:space="preserve"> </w:t>
      </w:r>
      <w:r w:rsidR="00587672" w:rsidRPr="009330B5">
        <w:rPr>
          <w:rFonts w:cs="Arial"/>
          <w:lang w:val="de-DE"/>
        </w:rPr>
        <w:t xml:space="preserve">werden </w:t>
      </w:r>
      <w:r w:rsidR="00D0099F" w:rsidRPr="009330B5">
        <w:rPr>
          <w:rFonts w:cs="Arial"/>
          <w:lang w:val="de-DE"/>
        </w:rPr>
        <w:t xml:space="preserve">von dem </w:t>
      </w:r>
      <w:r w:rsidRPr="009330B5">
        <w:rPr>
          <w:rFonts w:cs="Arial"/>
          <w:lang w:val="de-DE"/>
        </w:rPr>
        <w:t xml:space="preserve">beauftragten Prüfungsamt </w:t>
      </w:r>
      <w:r w:rsidR="00587672" w:rsidRPr="009330B5">
        <w:rPr>
          <w:rFonts w:cs="Arial"/>
          <w:lang w:val="de-DE"/>
        </w:rPr>
        <w:t>von</w:t>
      </w:r>
      <w:r w:rsidRPr="009330B5">
        <w:rPr>
          <w:rFonts w:cs="Arial"/>
          <w:lang w:val="de-DE"/>
        </w:rPr>
        <w:t xml:space="preserve"> dem Züchter/Erhaltungszüchter/Rechtsinhaber der </w:t>
      </w:r>
      <w:r w:rsidR="00D0099F" w:rsidRPr="009330B5">
        <w:rPr>
          <w:rFonts w:cs="Arial"/>
          <w:lang w:val="de-DE"/>
        </w:rPr>
        <w:t xml:space="preserve">betreffenden </w:t>
      </w:r>
      <w:r w:rsidRPr="009330B5">
        <w:rPr>
          <w:rFonts w:cs="Arial"/>
          <w:lang w:val="de-DE"/>
        </w:rPr>
        <w:t>Sorten angefordert.</w:t>
      </w:r>
    </w:p>
    <w:p w14:paraId="51B13F89" w14:textId="55031EE8" w:rsidR="00F80346" w:rsidRPr="00E7048B" w:rsidRDefault="00587672" w:rsidP="00F80346">
      <w:pPr>
        <w:numPr>
          <w:ilvl w:val="0"/>
          <w:numId w:val="1"/>
        </w:numPr>
        <w:spacing w:before="120" w:after="120"/>
        <w:ind w:left="714" w:hanging="357"/>
        <w:rPr>
          <w:rFonts w:cs="Arial"/>
          <w:lang w:val="de-DE"/>
        </w:rPr>
      </w:pPr>
      <w:r w:rsidRPr="009330B5">
        <w:rPr>
          <w:rFonts w:cs="Arial"/>
          <w:lang w:val="de-DE"/>
        </w:rPr>
        <w:t xml:space="preserve">Unser Institut </w:t>
      </w:r>
      <w:r w:rsidR="00D0099F" w:rsidRPr="009330B5">
        <w:rPr>
          <w:rFonts w:cs="Arial"/>
          <w:lang w:val="de-DE"/>
        </w:rPr>
        <w:t>eine</w:t>
      </w:r>
      <w:r w:rsidRPr="009330B5">
        <w:rPr>
          <w:rFonts w:cs="Arial"/>
          <w:lang w:val="de-DE"/>
        </w:rPr>
        <w:t xml:space="preserve"> internationale Behörde</w:t>
      </w:r>
      <w:r w:rsidR="00D0099F" w:rsidRPr="009330B5">
        <w:rPr>
          <w:rFonts w:cs="Arial"/>
          <w:lang w:val="de-DE"/>
        </w:rPr>
        <w:t>, die</w:t>
      </w:r>
      <w:r w:rsidRPr="009330B5">
        <w:rPr>
          <w:rFonts w:cs="Arial"/>
          <w:lang w:val="de-DE"/>
        </w:rPr>
        <w:t xml:space="preserve"> für Prüfung, Eintragung und Züchterrechte verantwortlich</w:t>
      </w:r>
      <w:r w:rsidR="00D0099F" w:rsidRPr="009330B5">
        <w:rPr>
          <w:rFonts w:cs="Arial"/>
          <w:lang w:val="de-DE"/>
        </w:rPr>
        <w:t xml:space="preserve"> ist</w:t>
      </w:r>
      <w:r w:rsidR="00605BDF" w:rsidRPr="009330B5">
        <w:rPr>
          <w:rFonts w:cs="Arial"/>
          <w:lang w:val="de-DE"/>
        </w:rPr>
        <w:t>.</w:t>
      </w:r>
    </w:p>
    <w:p w14:paraId="29DB4261" w14:textId="0E1B8077" w:rsidR="00F80346" w:rsidRPr="009330B5" w:rsidRDefault="00CF159A" w:rsidP="00F80346">
      <w:pPr>
        <w:numPr>
          <w:ilvl w:val="0"/>
          <w:numId w:val="1"/>
        </w:numPr>
        <w:spacing w:before="120" w:after="120"/>
        <w:rPr>
          <w:rFonts w:cs="Arial"/>
          <w:lang w:val="de-DE"/>
        </w:rPr>
      </w:pPr>
      <w:r>
        <w:rPr>
          <w:rFonts w:cs="Arial"/>
          <w:lang w:val="de-DE"/>
        </w:rPr>
        <w:t>v</w:t>
      </w:r>
      <w:r w:rsidR="00605BDF" w:rsidRPr="009330B5">
        <w:rPr>
          <w:rFonts w:cs="Arial"/>
          <w:lang w:val="de-DE"/>
        </w:rPr>
        <w:t>on denen im Handelsregister</w:t>
      </w:r>
    </w:p>
    <w:p w14:paraId="5B8E5E93" w14:textId="012A598A" w:rsidR="00F80346" w:rsidRPr="00E7048B" w:rsidRDefault="00F80346" w:rsidP="00F80346">
      <w:pPr>
        <w:numPr>
          <w:ilvl w:val="0"/>
          <w:numId w:val="1"/>
        </w:numPr>
        <w:spacing w:before="120" w:after="120"/>
        <w:rPr>
          <w:rFonts w:cs="Arial"/>
          <w:lang w:val="de-DE"/>
        </w:rPr>
      </w:pPr>
      <w:r w:rsidRPr="00E7048B">
        <w:rPr>
          <w:rFonts w:cs="Arial"/>
          <w:lang w:val="de-DE"/>
        </w:rPr>
        <w:t>[</w:t>
      </w:r>
      <w:r w:rsidR="00605BDF" w:rsidRPr="009330B5">
        <w:rPr>
          <w:rFonts w:cs="Arial"/>
          <w:lang w:val="de-DE"/>
        </w:rPr>
        <w:t xml:space="preserve">UPOV-Mitglied/Behörde] </w:t>
      </w:r>
      <w:proofErr w:type="gramStart"/>
      <w:r w:rsidR="00605BDF" w:rsidRPr="009330B5">
        <w:rPr>
          <w:rFonts w:cs="Arial"/>
          <w:lang w:val="de-DE"/>
        </w:rPr>
        <w:t>führt</w:t>
      </w:r>
      <w:proofErr w:type="gramEnd"/>
      <w:r w:rsidR="00605BDF" w:rsidRPr="009330B5">
        <w:rPr>
          <w:rFonts w:cs="Arial"/>
          <w:lang w:val="de-DE"/>
        </w:rPr>
        <w:t xml:space="preserve"> </w:t>
      </w:r>
      <w:r w:rsidR="00D0099F" w:rsidRPr="009330B5">
        <w:rPr>
          <w:rFonts w:cs="Arial"/>
          <w:lang w:val="de-DE"/>
        </w:rPr>
        <w:t xml:space="preserve">keine </w:t>
      </w:r>
      <w:r w:rsidR="00605BDF" w:rsidRPr="009330B5">
        <w:rPr>
          <w:rFonts w:cs="Arial"/>
          <w:lang w:val="de-DE"/>
        </w:rPr>
        <w:t xml:space="preserve">DUS-Prüfungen </w:t>
      </w:r>
      <w:r w:rsidR="00E74D67" w:rsidRPr="009330B5">
        <w:rPr>
          <w:rFonts w:cs="Arial"/>
          <w:lang w:val="de-DE"/>
        </w:rPr>
        <w:t>durch</w:t>
      </w:r>
      <w:r w:rsidRPr="00E7048B">
        <w:rPr>
          <w:rFonts w:cs="Arial"/>
          <w:lang w:val="de-DE"/>
        </w:rPr>
        <w:t>.</w:t>
      </w:r>
    </w:p>
    <w:p w14:paraId="43E07DE4" w14:textId="15C59F9D" w:rsidR="00605BDF" w:rsidRPr="008E3FAF" w:rsidRDefault="00605BDF" w:rsidP="00F80346">
      <w:pPr>
        <w:numPr>
          <w:ilvl w:val="0"/>
          <w:numId w:val="1"/>
        </w:numPr>
        <w:spacing w:before="120" w:after="120"/>
        <w:rPr>
          <w:rFonts w:cs="Arial"/>
          <w:lang w:val="de-DE"/>
        </w:rPr>
      </w:pPr>
      <w:r w:rsidRPr="00E7048B">
        <w:rPr>
          <w:rFonts w:cs="Arial"/>
          <w:lang w:val="de-DE"/>
        </w:rPr>
        <w:t>Das Amt prüft die Kohärenz der vom Antragsteller unter Eid</w:t>
      </w:r>
      <w:r w:rsidR="00D0099F" w:rsidRPr="00E7048B">
        <w:rPr>
          <w:rFonts w:cs="Arial"/>
          <w:lang w:val="de-DE"/>
        </w:rPr>
        <w:t xml:space="preserve"> </w:t>
      </w:r>
      <w:r w:rsidR="004D3673" w:rsidRPr="00E7048B">
        <w:rPr>
          <w:rFonts w:cs="Arial"/>
          <w:lang w:val="de-DE"/>
        </w:rPr>
        <w:t>bereitgestellte</w:t>
      </w:r>
      <w:r w:rsidR="00CF159A">
        <w:rPr>
          <w:rFonts w:cs="Arial"/>
          <w:lang w:val="de-DE"/>
        </w:rPr>
        <w:t>n</w:t>
      </w:r>
      <w:r w:rsidR="004D3673" w:rsidRPr="008E3FAF">
        <w:rPr>
          <w:rFonts w:cs="Arial"/>
          <w:lang w:val="de-DE"/>
        </w:rPr>
        <w:t xml:space="preserve"> </w:t>
      </w:r>
      <w:r w:rsidR="00AA0900" w:rsidRPr="008E3FAF">
        <w:rPr>
          <w:rFonts w:cs="Arial"/>
          <w:lang w:val="de-DE"/>
        </w:rPr>
        <w:t>Information</w:t>
      </w:r>
      <w:r w:rsidR="00AA0900">
        <w:rPr>
          <w:rFonts w:cs="Arial"/>
          <w:lang w:val="de-DE"/>
        </w:rPr>
        <w:t>en</w:t>
      </w:r>
      <w:r w:rsidRPr="008E3FAF">
        <w:rPr>
          <w:rFonts w:cs="Arial"/>
          <w:lang w:val="de-DE"/>
        </w:rPr>
        <w:t>.</w:t>
      </w:r>
    </w:p>
    <w:p w14:paraId="46BFAB64" w14:textId="77777777" w:rsidR="00F80346" w:rsidRPr="00416D1F" w:rsidRDefault="00F80346" w:rsidP="00F80346">
      <w:pPr>
        <w:keepNext/>
        <w:outlineLvl w:val="1"/>
        <w:rPr>
          <w:u w:val="single"/>
          <w:lang w:val="de-DE"/>
        </w:rPr>
      </w:pPr>
    </w:p>
    <w:p w14:paraId="421EF11F" w14:textId="77777777" w:rsidR="00F80346" w:rsidRPr="00E7048B" w:rsidRDefault="00F80346" w:rsidP="00F80346">
      <w:pPr>
        <w:keepNext/>
        <w:outlineLvl w:val="1"/>
        <w:rPr>
          <w:u w:val="single"/>
          <w:lang w:val="de-DE"/>
        </w:rPr>
      </w:pPr>
    </w:p>
    <w:p w14:paraId="38150B47" w14:textId="7A631742" w:rsidR="00F80346" w:rsidRPr="00E7048B" w:rsidRDefault="00457C14" w:rsidP="00F80346">
      <w:pPr>
        <w:keepNext/>
        <w:outlineLvl w:val="1"/>
        <w:rPr>
          <w:u w:val="single"/>
          <w:lang w:val="de-DE"/>
        </w:rPr>
      </w:pPr>
      <w:r w:rsidRPr="00E7048B">
        <w:rPr>
          <w:u w:val="single"/>
          <w:lang w:val="de-DE"/>
        </w:rPr>
        <w:t>Frage</w:t>
      </w:r>
      <w:r w:rsidR="00F80346" w:rsidRPr="00E7048B">
        <w:rPr>
          <w:u w:val="single"/>
          <w:lang w:val="de-DE"/>
        </w:rPr>
        <w:t xml:space="preserve"> 7</w:t>
      </w:r>
    </w:p>
    <w:p w14:paraId="1A5E748B" w14:textId="77777777" w:rsidR="00F80346" w:rsidRPr="00E7048B" w:rsidRDefault="00F80346" w:rsidP="00F80346">
      <w:pPr>
        <w:rPr>
          <w:lang w:val="de-DE"/>
        </w:rPr>
      </w:pPr>
    </w:p>
    <w:p w14:paraId="6D3155E0" w14:textId="1D86C556" w:rsidR="00F80346" w:rsidRPr="00E7048B" w:rsidRDefault="00605BDF" w:rsidP="00F80346">
      <w:pPr>
        <w:rPr>
          <w:lang w:val="de-DE"/>
        </w:rPr>
      </w:pPr>
      <w:r w:rsidRPr="009330B5">
        <w:rPr>
          <w:lang w:val="de-DE"/>
        </w:rPr>
        <w:t>Verlangt Ihr Sortenamt Pflanzenmaterial allgemein bekannter Sorten von Züchtern?</w:t>
      </w:r>
    </w:p>
    <w:p w14:paraId="18B864DE" w14:textId="77777777" w:rsidR="00F80346" w:rsidRPr="00E7048B" w:rsidRDefault="00F80346" w:rsidP="00F80346">
      <w:pPr>
        <w:rPr>
          <w:lang w:val="de-DE"/>
        </w:rPr>
      </w:pPr>
    </w:p>
    <w:p w14:paraId="7502611A" w14:textId="77777777" w:rsidR="00F80346" w:rsidRPr="009330B5" w:rsidRDefault="00F80346" w:rsidP="00F80346">
      <w:pPr>
        <w:jc w:val="center"/>
        <w:rPr>
          <w:lang w:val="de-DE"/>
        </w:rPr>
      </w:pPr>
      <w:r w:rsidRPr="009330B5">
        <w:rPr>
          <w:noProof/>
          <w:lang w:val="es-ES_tradnl" w:eastAsia="es-ES_tradnl"/>
        </w:rPr>
        <mc:AlternateContent>
          <mc:Choice Requires="wps">
            <w:drawing>
              <wp:anchor distT="0" distB="0" distL="114300" distR="114300" simplePos="0" relativeHeight="251674624" behindDoc="0" locked="0" layoutInCell="1" allowOverlap="1" wp14:anchorId="3DFC3710" wp14:editId="0FD9460B">
                <wp:simplePos x="0" y="0"/>
                <wp:positionH relativeFrom="column">
                  <wp:posOffset>5052349</wp:posOffset>
                </wp:positionH>
                <wp:positionV relativeFrom="paragraph">
                  <wp:posOffset>224385</wp:posOffset>
                </wp:positionV>
                <wp:extent cx="1188720" cy="140398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alpha val="0"/>
                          </a:srgbClr>
                        </a:solidFill>
                        <a:ln w="9525">
                          <a:noFill/>
                          <a:miter lim="800000"/>
                          <a:headEnd/>
                          <a:tailEnd/>
                        </a:ln>
                      </wps:spPr>
                      <wps:txbx>
                        <w:txbxContent>
                          <w:p w14:paraId="4BCFBF03" w14:textId="77777777" w:rsidR="008907C6" w:rsidRDefault="008907C6" w:rsidP="00F80346">
                            <w: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C3710" id="Text Box 28" o:spid="_x0000_s1030" type="#_x0000_t202" style="position:absolute;left:0;text-align:left;margin-left:397.8pt;margin-top:17.65pt;width:93.6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" stroked="f">
                <v:fill opacity="0"/>
                <v:textbox style="mso-fit-shape-to-text:t">
                  <w:txbxContent>
                    <w:p w14:paraId="4BCFBF03" w14:textId="77777777" w:rsidR="008907C6" w:rsidRDefault="008907C6" w:rsidP="00F80346">
                      <w:r>
                        <w:t>81%</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73600" behindDoc="0" locked="0" layoutInCell="1" allowOverlap="1" wp14:anchorId="1D60D6AF" wp14:editId="2718C461">
                <wp:simplePos x="0" y="0"/>
                <wp:positionH relativeFrom="column">
                  <wp:posOffset>1766570</wp:posOffset>
                </wp:positionH>
                <wp:positionV relativeFrom="paragraph">
                  <wp:posOffset>861695</wp:posOffset>
                </wp:positionV>
                <wp:extent cx="1188720" cy="14039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alpha val="0"/>
                          </a:srgbClr>
                        </a:solidFill>
                        <a:ln w="9525">
                          <a:noFill/>
                          <a:miter lim="800000"/>
                          <a:headEnd/>
                          <a:tailEnd/>
                        </a:ln>
                      </wps:spPr>
                      <wps:txbx>
                        <w:txbxContent>
                          <w:p w14:paraId="52416E8B" w14:textId="77777777" w:rsidR="008907C6" w:rsidRDefault="008907C6" w:rsidP="00F80346">
                            <w: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0D6AF" id="Text Box 29" o:spid="_x0000_s1031" type="#_x0000_t202" style="position:absolute;left:0;text-align:left;margin-left:139.1pt;margin-top:67.85pt;width:93.6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" stroked="f">
                <v:fill opacity="0"/>
                <v:textbox style="mso-fit-shape-to-text:t">
                  <w:txbxContent>
                    <w:p w14:paraId="52416E8B" w14:textId="77777777" w:rsidR="008907C6" w:rsidRDefault="008907C6" w:rsidP="00F80346">
                      <w:r>
                        <w:t>19%</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72576" behindDoc="0" locked="0" layoutInCell="1" allowOverlap="1" wp14:anchorId="7C3277AE" wp14:editId="37264220">
                <wp:simplePos x="0" y="0"/>
                <wp:positionH relativeFrom="column">
                  <wp:posOffset>-489354</wp:posOffset>
                </wp:positionH>
                <wp:positionV relativeFrom="paragraph">
                  <wp:posOffset>867583</wp:posOffset>
                </wp:positionV>
                <wp:extent cx="1188720" cy="1403985"/>
                <wp:effectExtent l="0" t="0" r="0"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14:paraId="6B4C4E16" w14:textId="120C5EAD" w:rsidR="008907C6" w:rsidRPr="00605BDF" w:rsidRDefault="008907C6" w:rsidP="00F80346">
                            <w:pPr>
                              <w:jc w:val="right"/>
                              <w:rPr>
                                <w:lang w:val="en-GB"/>
                              </w:rPr>
                            </w:pPr>
                            <w:r>
                              <w:rPr>
                                <w:lang w:val="en-GB"/>
                              </w:rPr>
                              <w:t>Nein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277AE" id="Text Box 30" o:spid="_x0000_s1032" type="#_x0000_t202" style="position:absolute;left:0;text-align:left;margin-left:-38.55pt;margin-top:68.3pt;width:93.6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" stroked="f">
                <v:textbox style="mso-fit-shape-to-text:t">
                  <w:txbxContent>
                    <w:p w14:paraId="6B4C4E16" w14:textId="120C5EAD" w:rsidR="008907C6" w:rsidRPr="00605BDF" w:rsidRDefault="008907C6" w:rsidP="00F80346">
                      <w:pPr>
                        <w:jc w:val="right"/>
                        <w:rPr>
                          <w:lang w:val="en-GB"/>
                        </w:rPr>
                      </w:pPr>
                      <w:r>
                        <w:rPr>
                          <w:lang w:val="en-GB"/>
                        </w:rPr>
                        <w:t>Nein</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71552" behindDoc="0" locked="0" layoutInCell="1" allowOverlap="1" wp14:anchorId="51C39F77" wp14:editId="58C969E7">
                <wp:simplePos x="0" y="0"/>
                <wp:positionH relativeFrom="column">
                  <wp:posOffset>-492298</wp:posOffset>
                </wp:positionH>
                <wp:positionV relativeFrom="paragraph">
                  <wp:posOffset>233334</wp:posOffset>
                </wp:positionV>
                <wp:extent cx="1188720" cy="1403985"/>
                <wp:effectExtent l="0" t="0" r="0" b="57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14:paraId="1DAB193F" w14:textId="159E98F9" w:rsidR="008907C6" w:rsidRPr="00605BDF" w:rsidRDefault="008907C6" w:rsidP="00F80346">
                            <w:pPr>
                              <w:jc w:val="right"/>
                              <w:rPr>
                                <w:lang w:val="en-GB"/>
                              </w:rPr>
                            </w:pPr>
                            <w:proofErr w:type="spellStart"/>
                            <w:proofErr w:type="gramStart"/>
                            <w:r>
                              <w:rPr>
                                <w:lang w:val="en-GB"/>
                              </w:rPr>
                              <w:t>Ja</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C39F77" id="_x0000_s1033" type="#_x0000_t202" style="position:absolute;left:0;text-align:left;margin-left:-38.75pt;margin-top:18.35pt;width:93.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" stroked="f">
                <v:textbox style="mso-fit-shape-to-text:t">
                  <w:txbxContent>
                    <w:p w14:paraId="1DAB193F" w14:textId="159E98F9" w:rsidR="008907C6" w:rsidRPr="00605BDF" w:rsidRDefault="008907C6" w:rsidP="00F80346">
                      <w:pPr>
                        <w:jc w:val="right"/>
                        <w:rPr>
                          <w:lang w:val="en-GB"/>
                        </w:rPr>
                      </w:pPr>
                      <w:r>
                        <w:rPr>
                          <w:lang w:val="en-GB"/>
                        </w:rPr>
                        <w:t>Ja</w:t>
                      </w:r>
                    </w:p>
                  </w:txbxContent>
                </v:textbox>
              </v:shape>
            </w:pict>
          </mc:Fallback>
        </mc:AlternateContent>
      </w:r>
      <w:r w:rsidRPr="00E7048B">
        <w:rPr>
          <w:lang w:val="de-DE"/>
        </w:rPr>
        <w:t xml:space="preserve"> </w:t>
      </w:r>
      <w:r w:rsidRPr="009330B5">
        <w:rPr>
          <w:noProof/>
          <w:lang w:val="es-ES_tradnl" w:eastAsia="es-ES_tradnl"/>
        </w:rPr>
        <w:drawing>
          <wp:inline distT="0" distB="0" distL="0" distR="0" wp14:anchorId="41F09C4F" wp14:editId="46A950ED">
            <wp:extent cx="4409468" cy="1470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3500"/>
                    <a:stretch/>
                  </pic:blipFill>
                  <pic:spPr bwMode="auto">
                    <a:xfrm>
                      <a:off x="0" y="0"/>
                      <a:ext cx="4412466" cy="1471660"/>
                    </a:xfrm>
                    <a:prstGeom prst="rect">
                      <a:avLst/>
                    </a:prstGeom>
                    <a:ln>
                      <a:noFill/>
                    </a:ln>
                    <a:extLst>
                      <a:ext uri="{53640926-AAD7-44D8-BBD7-CCE9431645EC}">
                        <a14:shadowObscured xmlns:a14="http://schemas.microsoft.com/office/drawing/2010/main"/>
                      </a:ext>
                    </a:extLst>
                  </pic:spPr>
                </pic:pic>
              </a:graphicData>
            </a:graphic>
          </wp:inline>
        </w:drawing>
      </w:r>
    </w:p>
    <w:p w14:paraId="77541515" w14:textId="77777777" w:rsidR="00F80346" w:rsidRPr="009330B5" w:rsidRDefault="00F80346" w:rsidP="00F80346">
      <w:pPr>
        <w:jc w:val="center"/>
        <w:rPr>
          <w:lang w:val="de-DE"/>
        </w:rPr>
      </w:pPr>
    </w:p>
    <w:p w14:paraId="6FB9C388" w14:textId="77777777" w:rsidR="00F80346" w:rsidRPr="009330B5" w:rsidRDefault="00F80346" w:rsidP="00F80346">
      <w:pPr>
        <w:rPr>
          <w:lang w:val="de-DE"/>
        </w:rPr>
      </w:pPr>
    </w:p>
    <w:p w14:paraId="448F30D1" w14:textId="7DB6A654" w:rsidR="00F80346" w:rsidRPr="00E7048B" w:rsidRDefault="00CB12B2" w:rsidP="00F80346">
      <w:pPr>
        <w:numPr>
          <w:ilvl w:val="0"/>
          <w:numId w:val="1"/>
        </w:numPr>
        <w:spacing w:before="120" w:after="120"/>
        <w:ind w:left="714" w:hanging="357"/>
        <w:rPr>
          <w:rFonts w:cs="Arial"/>
          <w:lang w:val="de-DE"/>
        </w:rPr>
      </w:pPr>
      <w:r w:rsidRPr="009330B5">
        <w:rPr>
          <w:rFonts w:cs="Arial"/>
          <w:lang w:val="de-DE"/>
        </w:rPr>
        <w:t>Züchter sind wichtig für die Beschaffung zum Handel zugelassener Sorten</w:t>
      </w:r>
      <w:r w:rsidR="00F80346" w:rsidRPr="00E7048B">
        <w:rPr>
          <w:rFonts w:cs="Arial"/>
          <w:lang w:val="de-DE"/>
        </w:rPr>
        <w:t>.</w:t>
      </w:r>
    </w:p>
    <w:p w14:paraId="1C89EB18" w14:textId="65C32F92" w:rsidR="00E74D67" w:rsidRPr="00E7048B" w:rsidRDefault="00E74D67" w:rsidP="00F80346">
      <w:pPr>
        <w:numPr>
          <w:ilvl w:val="0"/>
          <w:numId w:val="1"/>
        </w:numPr>
        <w:spacing w:before="120" w:after="120"/>
        <w:ind w:left="714" w:hanging="357"/>
        <w:rPr>
          <w:rFonts w:cs="Arial"/>
          <w:lang w:val="de-DE"/>
        </w:rPr>
      </w:pPr>
      <w:r w:rsidRPr="009330B5">
        <w:rPr>
          <w:rFonts w:cs="Arial"/>
          <w:lang w:val="de-DE"/>
        </w:rPr>
        <w:t xml:space="preserve">Pflanzenmaterial für allgemein bekannte Sorten </w:t>
      </w:r>
      <w:r w:rsidR="00CF159A" w:rsidRPr="009330B5">
        <w:rPr>
          <w:rFonts w:cs="Arial"/>
          <w:lang w:val="de-DE"/>
        </w:rPr>
        <w:t xml:space="preserve">wird nicht </w:t>
      </w:r>
      <w:r w:rsidRPr="009330B5">
        <w:rPr>
          <w:rFonts w:cs="Arial"/>
          <w:lang w:val="de-DE"/>
        </w:rPr>
        <w:t xml:space="preserve">angefordert, aber </w:t>
      </w:r>
      <w:r w:rsidR="00CF159A">
        <w:rPr>
          <w:rFonts w:cs="Arial"/>
          <w:lang w:val="de-DE"/>
        </w:rPr>
        <w:t xml:space="preserve">es wird </w:t>
      </w:r>
      <w:r w:rsidR="00D0099F" w:rsidRPr="009330B5">
        <w:rPr>
          <w:rFonts w:cs="Arial"/>
          <w:lang w:val="de-DE"/>
        </w:rPr>
        <w:t xml:space="preserve">eine </w:t>
      </w:r>
      <w:r w:rsidRPr="009330B5">
        <w:rPr>
          <w:rFonts w:cs="Arial"/>
          <w:lang w:val="de-DE"/>
        </w:rPr>
        <w:t xml:space="preserve">vollständige objektive Beschreibung unter Verwendung unseres </w:t>
      </w:r>
      <w:r w:rsidR="00D0099F" w:rsidRPr="009330B5">
        <w:rPr>
          <w:rFonts w:cs="Arial"/>
          <w:lang w:val="de-DE"/>
        </w:rPr>
        <w:t>Formblatts</w:t>
      </w:r>
      <w:r w:rsidRPr="009330B5">
        <w:rPr>
          <w:rFonts w:cs="Arial"/>
          <w:lang w:val="de-DE"/>
        </w:rPr>
        <w:t xml:space="preserve"> </w:t>
      </w:r>
      <w:r w:rsidR="00CF159A">
        <w:rPr>
          <w:rFonts w:cs="Arial"/>
          <w:lang w:val="de-DE"/>
        </w:rPr>
        <w:t>verlangt</w:t>
      </w:r>
      <w:r w:rsidRPr="009330B5">
        <w:rPr>
          <w:rFonts w:cs="Arial"/>
          <w:lang w:val="de-DE"/>
        </w:rPr>
        <w:t>.</w:t>
      </w:r>
    </w:p>
    <w:p w14:paraId="3EE31B48" w14:textId="7CF402EC" w:rsidR="00E74D67" w:rsidRPr="00E7048B" w:rsidRDefault="00D0099F" w:rsidP="00F80346">
      <w:pPr>
        <w:numPr>
          <w:ilvl w:val="0"/>
          <w:numId w:val="1"/>
        </w:numPr>
        <w:spacing w:before="120" w:after="120"/>
        <w:ind w:left="714" w:hanging="357"/>
        <w:rPr>
          <w:rFonts w:cs="Arial"/>
          <w:lang w:val="de-DE"/>
        </w:rPr>
      </w:pPr>
      <w:r w:rsidRPr="009330B5">
        <w:rPr>
          <w:rFonts w:cs="Arial"/>
          <w:lang w:val="de-DE"/>
        </w:rPr>
        <w:t xml:space="preserve">Anforderungen von </w:t>
      </w:r>
      <w:r w:rsidR="00E74D67" w:rsidRPr="009330B5">
        <w:rPr>
          <w:rFonts w:cs="Arial"/>
          <w:lang w:val="de-DE"/>
        </w:rPr>
        <w:t>Pflanzenmaterial für DUS-Prüfungen von Partner</w:t>
      </w:r>
      <w:r w:rsidR="004D3673" w:rsidRPr="009330B5">
        <w:rPr>
          <w:rFonts w:cs="Arial"/>
          <w:lang w:val="de-DE"/>
        </w:rPr>
        <w:t>ämtern</w:t>
      </w:r>
      <w:r w:rsidR="00E74D67" w:rsidRPr="009330B5">
        <w:rPr>
          <w:rFonts w:cs="Arial"/>
          <w:lang w:val="de-DE"/>
        </w:rPr>
        <w:t xml:space="preserve"> in Mitgliedstaaten der</w:t>
      </w:r>
      <w:r w:rsidR="00B45CD5">
        <w:rPr>
          <w:rFonts w:cs="Arial"/>
          <w:lang w:val="de-DE"/>
        </w:rPr>
        <w:t xml:space="preserve"> Europäischen Union </w:t>
      </w:r>
      <w:r w:rsidR="00E74D67" w:rsidRPr="009330B5">
        <w:rPr>
          <w:rFonts w:cs="Arial"/>
          <w:lang w:val="de-DE"/>
        </w:rPr>
        <w:t xml:space="preserve">werden an Züchter </w:t>
      </w:r>
      <w:r w:rsidRPr="009330B5">
        <w:rPr>
          <w:rFonts w:cs="Arial"/>
          <w:lang w:val="de-DE"/>
        </w:rPr>
        <w:t xml:space="preserve">von [UPOV-Mitglied/Behörde] </w:t>
      </w:r>
      <w:r w:rsidR="00E74D67" w:rsidRPr="009330B5">
        <w:rPr>
          <w:rFonts w:cs="Arial"/>
          <w:lang w:val="de-DE"/>
        </w:rPr>
        <w:t xml:space="preserve">weitergeleitet. </w:t>
      </w:r>
      <w:r w:rsidR="00CF159A">
        <w:rPr>
          <w:rFonts w:cs="Arial"/>
          <w:lang w:val="de-DE"/>
        </w:rPr>
        <w:t>F</w:t>
      </w:r>
      <w:r w:rsidR="00E74D67" w:rsidRPr="009330B5">
        <w:rPr>
          <w:rFonts w:cs="Arial"/>
          <w:lang w:val="de-DE"/>
        </w:rPr>
        <w:t xml:space="preserve">ür die Erteilung von Züchterrechten (PBR) </w:t>
      </w:r>
      <w:r w:rsidR="00CF159A">
        <w:rPr>
          <w:rFonts w:cs="Arial"/>
          <w:lang w:val="de-DE"/>
        </w:rPr>
        <w:t>w</w:t>
      </w:r>
      <w:r w:rsidR="00CF159A" w:rsidRPr="009330B5">
        <w:rPr>
          <w:rFonts w:cs="Arial"/>
          <w:lang w:val="de-DE"/>
        </w:rPr>
        <w:t xml:space="preserve">ird kein weiteres Pflanzenmaterial </w:t>
      </w:r>
      <w:r w:rsidR="00E74D67" w:rsidRPr="009330B5">
        <w:rPr>
          <w:rFonts w:cs="Arial"/>
          <w:lang w:val="de-DE"/>
        </w:rPr>
        <w:t>angefordert</w:t>
      </w:r>
      <w:r w:rsidRPr="009330B5">
        <w:rPr>
          <w:rFonts w:cs="Arial"/>
          <w:lang w:val="de-DE"/>
        </w:rPr>
        <w:t>.</w:t>
      </w:r>
    </w:p>
    <w:p w14:paraId="6542A700" w14:textId="46DDD5CC" w:rsidR="00E74D67" w:rsidRPr="00E7048B" w:rsidRDefault="00CF159A" w:rsidP="00F80346">
      <w:pPr>
        <w:numPr>
          <w:ilvl w:val="0"/>
          <w:numId w:val="1"/>
        </w:numPr>
        <w:spacing w:before="120" w:after="120"/>
        <w:ind w:left="714" w:hanging="357"/>
        <w:rPr>
          <w:rFonts w:cs="Arial"/>
          <w:lang w:val="de-DE"/>
        </w:rPr>
      </w:pPr>
      <w:bookmarkStart w:id="2" w:name="_Hlk521600798"/>
      <w:r>
        <w:rPr>
          <w:rFonts w:cs="Arial"/>
          <w:lang w:val="de-DE"/>
        </w:rPr>
        <w:t>Wir selber führen keine DUS-Prüfungen durch</w:t>
      </w:r>
      <w:r w:rsidR="00E74D67" w:rsidRPr="009330B5">
        <w:rPr>
          <w:rFonts w:cs="Arial"/>
          <w:lang w:val="de-DE"/>
        </w:rPr>
        <w:t xml:space="preserve">. Wir </w:t>
      </w:r>
      <w:r w:rsidR="00D0099F" w:rsidRPr="009330B5">
        <w:rPr>
          <w:rFonts w:cs="Arial"/>
          <w:lang w:val="de-DE"/>
        </w:rPr>
        <w:t>erwerben</w:t>
      </w:r>
      <w:r w:rsidR="00E74D67" w:rsidRPr="009330B5">
        <w:rPr>
          <w:rFonts w:cs="Arial"/>
          <w:lang w:val="de-DE"/>
        </w:rPr>
        <w:t xml:space="preserve"> DUS-Prüfungen von [UPOV</w:t>
      </w:r>
      <w:r w:rsidR="00DF2508">
        <w:rPr>
          <w:rFonts w:cs="Arial"/>
          <w:lang w:val="de-DE"/>
        </w:rPr>
        <w:noBreakHyphen/>
      </w:r>
      <w:r w:rsidR="00E74D67" w:rsidRPr="009330B5">
        <w:rPr>
          <w:rFonts w:cs="Arial"/>
          <w:lang w:val="de-DE"/>
        </w:rPr>
        <w:t xml:space="preserve">Mitglied/Behörde] und von anderen </w:t>
      </w:r>
      <w:r w:rsidR="00D0099F" w:rsidRPr="009330B5">
        <w:rPr>
          <w:rFonts w:cs="Arial"/>
          <w:lang w:val="de-DE"/>
        </w:rPr>
        <w:t xml:space="preserve">maßgeblichen </w:t>
      </w:r>
      <w:r w:rsidR="00E74D67" w:rsidRPr="009330B5">
        <w:rPr>
          <w:rFonts w:cs="Arial"/>
          <w:lang w:val="de-DE"/>
        </w:rPr>
        <w:t>Ländern</w:t>
      </w:r>
      <w:bookmarkEnd w:id="2"/>
      <w:r w:rsidR="00E74D67" w:rsidRPr="009330B5">
        <w:rPr>
          <w:rFonts w:cs="Arial"/>
          <w:lang w:val="de-DE"/>
        </w:rPr>
        <w:t>.</w:t>
      </w:r>
    </w:p>
    <w:p w14:paraId="5AAC3B3D" w14:textId="205D7BB7" w:rsidR="00E74D67" w:rsidRPr="008E3FAF" w:rsidRDefault="00E74D67" w:rsidP="00F80346">
      <w:pPr>
        <w:numPr>
          <w:ilvl w:val="0"/>
          <w:numId w:val="1"/>
        </w:numPr>
        <w:spacing w:before="120" w:after="120"/>
        <w:ind w:left="714" w:hanging="357"/>
        <w:rPr>
          <w:rFonts w:cs="Arial"/>
          <w:lang w:val="de-DE"/>
        </w:rPr>
      </w:pPr>
      <w:r w:rsidRPr="00E7048B">
        <w:rPr>
          <w:rFonts w:cs="Arial"/>
          <w:lang w:val="de-DE"/>
        </w:rPr>
        <w:t xml:space="preserve">Unsere erste Anforderung </w:t>
      </w:r>
      <w:r w:rsidR="00D0099F" w:rsidRPr="00E7048B">
        <w:rPr>
          <w:rFonts w:cs="Arial"/>
          <w:lang w:val="de-DE"/>
        </w:rPr>
        <w:t xml:space="preserve">von </w:t>
      </w:r>
      <w:r w:rsidRPr="008E3FAF">
        <w:rPr>
          <w:rFonts w:cs="Arial"/>
          <w:lang w:val="de-DE"/>
        </w:rPr>
        <w:t xml:space="preserve">Referenzen </w:t>
      </w:r>
      <w:r w:rsidR="00D0099F" w:rsidRPr="008E3FAF">
        <w:rPr>
          <w:rFonts w:cs="Arial"/>
          <w:lang w:val="de-DE"/>
        </w:rPr>
        <w:t>geht an die</w:t>
      </w:r>
      <w:r w:rsidRPr="008E3FAF">
        <w:rPr>
          <w:rFonts w:cs="Arial"/>
          <w:lang w:val="de-DE"/>
        </w:rPr>
        <w:t xml:space="preserve"> Züchter</w:t>
      </w:r>
      <w:r w:rsidR="00D0099F" w:rsidRPr="008E3FAF">
        <w:rPr>
          <w:rFonts w:cs="Arial"/>
          <w:lang w:val="de-DE"/>
        </w:rPr>
        <w:t>.</w:t>
      </w:r>
    </w:p>
    <w:p w14:paraId="42943CE4" w14:textId="3F8E8BBD" w:rsidR="00E74D67" w:rsidRPr="00E7048B" w:rsidRDefault="00D0099F" w:rsidP="00F80346">
      <w:pPr>
        <w:numPr>
          <w:ilvl w:val="0"/>
          <w:numId w:val="1"/>
        </w:numPr>
        <w:spacing w:before="120" w:after="120"/>
        <w:ind w:left="714" w:hanging="357"/>
        <w:rPr>
          <w:rFonts w:cs="Arial"/>
          <w:lang w:val="de-DE"/>
        </w:rPr>
      </w:pPr>
      <w:r w:rsidRPr="009330B5">
        <w:rPr>
          <w:rFonts w:cs="Arial"/>
          <w:lang w:val="de-DE"/>
        </w:rPr>
        <w:t>Die Rechtsinhaber</w:t>
      </w:r>
      <w:r w:rsidR="00E74D67" w:rsidRPr="009330B5">
        <w:rPr>
          <w:rFonts w:cs="Arial"/>
          <w:lang w:val="de-DE"/>
        </w:rPr>
        <w:t xml:space="preserve"> (</w:t>
      </w:r>
      <w:r w:rsidR="004D3673" w:rsidRPr="009330B5">
        <w:rPr>
          <w:rFonts w:cs="Arial"/>
          <w:lang w:val="de-DE"/>
        </w:rPr>
        <w:t xml:space="preserve">die </w:t>
      </w:r>
      <w:r w:rsidR="00E74D67" w:rsidRPr="009330B5">
        <w:rPr>
          <w:rFonts w:cs="Arial"/>
          <w:lang w:val="de-DE"/>
        </w:rPr>
        <w:t xml:space="preserve">manchmal </w:t>
      </w:r>
      <w:r w:rsidR="004D3673" w:rsidRPr="009330B5">
        <w:rPr>
          <w:rFonts w:cs="Arial"/>
          <w:lang w:val="de-DE"/>
        </w:rPr>
        <w:t xml:space="preserve">die </w:t>
      </w:r>
      <w:r w:rsidR="00E74D67" w:rsidRPr="009330B5">
        <w:rPr>
          <w:rFonts w:cs="Arial"/>
          <w:lang w:val="de-DE"/>
        </w:rPr>
        <w:t>Züchter</w:t>
      </w:r>
      <w:r w:rsidR="00350B94" w:rsidRPr="009330B5">
        <w:rPr>
          <w:rFonts w:cs="Arial"/>
          <w:lang w:val="de-DE"/>
        </w:rPr>
        <w:t xml:space="preserve"> </w:t>
      </w:r>
      <w:r w:rsidR="00CF159A">
        <w:rPr>
          <w:rFonts w:cs="Arial"/>
          <w:lang w:val="de-DE"/>
        </w:rPr>
        <w:t>sind</w:t>
      </w:r>
      <w:r w:rsidR="00E74D67" w:rsidRPr="009330B5">
        <w:rPr>
          <w:rFonts w:cs="Arial"/>
          <w:lang w:val="de-DE"/>
        </w:rPr>
        <w:t xml:space="preserve">) </w:t>
      </w:r>
      <w:r w:rsidRPr="009330B5">
        <w:rPr>
          <w:rFonts w:cs="Arial"/>
          <w:lang w:val="de-DE"/>
        </w:rPr>
        <w:t xml:space="preserve">sind </w:t>
      </w:r>
      <w:r w:rsidR="00E74D67" w:rsidRPr="009330B5">
        <w:rPr>
          <w:rFonts w:cs="Arial"/>
          <w:lang w:val="de-DE"/>
        </w:rPr>
        <w:t xml:space="preserve">der erste Kontakt, wenn Material </w:t>
      </w:r>
      <w:r w:rsidRPr="009330B5">
        <w:rPr>
          <w:rFonts w:cs="Arial"/>
          <w:lang w:val="de-DE"/>
        </w:rPr>
        <w:t xml:space="preserve">von </w:t>
      </w:r>
      <w:r w:rsidR="00E74D67" w:rsidRPr="009330B5">
        <w:rPr>
          <w:rFonts w:cs="Arial"/>
          <w:lang w:val="de-DE"/>
        </w:rPr>
        <w:t>allgemein bekannte</w:t>
      </w:r>
      <w:r w:rsidRPr="009330B5">
        <w:rPr>
          <w:rFonts w:cs="Arial"/>
          <w:lang w:val="de-DE"/>
        </w:rPr>
        <w:t>n</w:t>
      </w:r>
      <w:r w:rsidR="00E74D67" w:rsidRPr="009330B5">
        <w:rPr>
          <w:rFonts w:cs="Arial"/>
          <w:lang w:val="de-DE"/>
        </w:rPr>
        <w:t xml:space="preserve"> Sorten</w:t>
      </w:r>
      <w:r w:rsidR="00350B94" w:rsidRPr="009330B5">
        <w:rPr>
          <w:rFonts w:cs="Arial"/>
          <w:lang w:val="de-DE"/>
        </w:rPr>
        <w:t xml:space="preserve"> angefordert wird</w:t>
      </w:r>
      <w:r w:rsidR="00E74D67" w:rsidRPr="009330B5">
        <w:rPr>
          <w:rFonts w:cs="Arial"/>
          <w:lang w:val="de-DE"/>
        </w:rPr>
        <w:t xml:space="preserve">. </w:t>
      </w:r>
      <w:r w:rsidR="00350B94" w:rsidRPr="009330B5">
        <w:rPr>
          <w:rFonts w:cs="Arial"/>
          <w:lang w:val="de-DE"/>
        </w:rPr>
        <w:t>Meistens</w:t>
      </w:r>
      <w:r w:rsidR="00E74D67" w:rsidRPr="009330B5">
        <w:rPr>
          <w:rFonts w:cs="Arial"/>
          <w:lang w:val="de-DE"/>
        </w:rPr>
        <w:t xml:space="preserve"> ist das beauftragte Prüfungsamt für die Anforderung </w:t>
      </w:r>
      <w:r w:rsidRPr="009330B5">
        <w:rPr>
          <w:rFonts w:cs="Arial"/>
          <w:lang w:val="de-DE"/>
        </w:rPr>
        <w:t xml:space="preserve">von </w:t>
      </w:r>
      <w:r w:rsidR="00E74D67" w:rsidRPr="009330B5">
        <w:rPr>
          <w:rFonts w:cs="Arial"/>
          <w:lang w:val="de-DE"/>
        </w:rPr>
        <w:t>allgemein bekannten Sorten</w:t>
      </w:r>
      <w:r w:rsidR="00A8186B">
        <w:rPr>
          <w:rFonts w:cs="Arial"/>
          <w:lang w:val="de-DE"/>
        </w:rPr>
        <w:t xml:space="preserve"> </w:t>
      </w:r>
      <w:r w:rsidR="00A8186B" w:rsidRPr="009330B5">
        <w:rPr>
          <w:rFonts w:cs="Arial"/>
          <w:lang w:val="de-DE"/>
        </w:rPr>
        <w:t>verantwortlich</w:t>
      </w:r>
      <w:r w:rsidR="00E74D67" w:rsidRPr="009330B5">
        <w:rPr>
          <w:rFonts w:cs="Arial"/>
          <w:lang w:val="de-DE"/>
        </w:rPr>
        <w:t xml:space="preserve">, </w:t>
      </w:r>
      <w:r w:rsidR="004D3673" w:rsidRPr="009330B5">
        <w:rPr>
          <w:rFonts w:cs="Arial"/>
          <w:lang w:val="de-DE"/>
        </w:rPr>
        <w:t>in Ausnahmefällen</w:t>
      </w:r>
      <w:r w:rsidR="00E74D67" w:rsidRPr="009330B5">
        <w:rPr>
          <w:rFonts w:cs="Arial"/>
          <w:lang w:val="de-DE"/>
        </w:rPr>
        <w:t xml:space="preserve"> </w:t>
      </w:r>
      <w:r w:rsidR="00350B94" w:rsidRPr="009330B5">
        <w:rPr>
          <w:rFonts w:cs="Arial"/>
          <w:lang w:val="de-DE"/>
        </w:rPr>
        <w:t xml:space="preserve">kann </w:t>
      </w:r>
      <w:r w:rsidR="00E74D67" w:rsidRPr="009330B5">
        <w:rPr>
          <w:rFonts w:cs="Arial"/>
          <w:lang w:val="de-DE"/>
        </w:rPr>
        <w:t>[UPOV</w:t>
      </w:r>
      <w:r w:rsidR="00DF2508">
        <w:rPr>
          <w:rFonts w:cs="Arial"/>
          <w:lang w:val="de-DE"/>
        </w:rPr>
        <w:noBreakHyphen/>
      </w:r>
      <w:r w:rsidR="00E74D67" w:rsidRPr="009330B5">
        <w:rPr>
          <w:rFonts w:cs="Arial"/>
          <w:lang w:val="de-DE"/>
        </w:rPr>
        <w:t xml:space="preserve">Mitglied/Behörde] </w:t>
      </w:r>
      <w:r w:rsidR="00350B94" w:rsidRPr="009330B5">
        <w:rPr>
          <w:rFonts w:cs="Arial"/>
          <w:lang w:val="de-DE"/>
        </w:rPr>
        <w:t>solches</w:t>
      </w:r>
      <w:r w:rsidR="00E74D67" w:rsidRPr="009330B5">
        <w:rPr>
          <w:rFonts w:cs="Arial"/>
          <w:lang w:val="de-DE"/>
        </w:rPr>
        <w:t xml:space="preserve"> Material zusammen mit der </w:t>
      </w:r>
      <w:r w:rsidRPr="009330B5">
        <w:rPr>
          <w:rFonts w:cs="Arial"/>
          <w:lang w:val="de-DE"/>
        </w:rPr>
        <w:t xml:space="preserve">Anforderung </w:t>
      </w:r>
      <w:r w:rsidR="004D3673" w:rsidRPr="009330B5">
        <w:rPr>
          <w:rFonts w:cs="Arial"/>
          <w:lang w:val="de-DE"/>
        </w:rPr>
        <w:t xml:space="preserve">der </w:t>
      </w:r>
      <w:r w:rsidR="00E74D67" w:rsidRPr="009330B5">
        <w:rPr>
          <w:rFonts w:cs="Arial"/>
          <w:lang w:val="de-DE"/>
        </w:rPr>
        <w:t>Einreichung des Materials von de</w:t>
      </w:r>
      <w:r w:rsidRPr="009330B5">
        <w:rPr>
          <w:rFonts w:cs="Arial"/>
          <w:lang w:val="de-DE"/>
        </w:rPr>
        <w:t>r</w:t>
      </w:r>
      <w:r w:rsidR="00E74D67" w:rsidRPr="009330B5">
        <w:rPr>
          <w:rFonts w:cs="Arial"/>
          <w:lang w:val="de-DE"/>
        </w:rPr>
        <w:t xml:space="preserve"> Kandidatensorte anfordern</w:t>
      </w:r>
      <w:r w:rsidR="004D3673" w:rsidRPr="009330B5">
        <w:rPr>
          <w:rFonts w:cs="Arial"/>
          <w:lang w:val="de-DE"/>
        </w:rPr>
        <w:t>.</w:t>
      </w:r>
    </w:p>
    <w:p w14:paraId="67F1AC07" w14:textId="34F6EE6A" w:rsidR="00350B94" w:rsidRPr="00E7048B" w:rsidRDefault="00350B94" w:rsidP="00F80346">
      <w:pPr>
        <w:numPr>
          <w:ilvl w:val="0"/>
          <w:numId w:val="1"/>
        </w:numPr>
        <w:spacing w:before="120" w:after="120"/>
        <w:ind w:left="714" w:hanging="357"/>
        <w:rPr>
          <w:rFonts w:cs="Arial"/>
          <w:lang w:val="de-DE"/>
        </w:rPr>
      </w:pPr>
      <w:r w:rsidRPr="009330B5">
        <w:rPr>
          <w:rFonts w:cs="Arial"/>
          <w:lang w:val="de-DE"/>
        </w:rPr>
        <w:t>Nach Eintragung der neuen Sorte</w:t>
      </w:r>
      <w:r w:rsidR="007B1A9B">
        <w:rPr>
          <w:rFonts w:cs="Arial"/>
          <w:lang w:val="de-DE"/>
        </w:rPr>
        <w:t>n</w:t>
      </w:r>
    </w:p>
    <w:p w14:paraId="72DE765A" w14:textId="00251E7F" w:rsidR="00F80346" w:rsidRPr="009330B5" w:rsidRDefault="00350B94" w:rsidP="00F80346">
      <w:pPr>
        <w:numPr>
          <w:ilvl w:val="0"/>
          <w:numId w:val="1"/>
        </w:numPr>
        <w:spacing w:before="120" w:after="120"/>
        <w:ind w:left="714" w:hanging="357"/>
        <w:rPr>
          <w:rFonts w:cs="Arial"/>
          <w:lang w:val="de-DE"/>
        </w:rPr>
      </w:pPr>
      <w:r w:rsidRPr="009330B5">
        <w:rPr>
          <w:rFonts w:cs="Arial"/>
          <w:lang w:val="de-DE"/>
        </w:rPr>
        <w:t>Manchmal</w:t>
      </w:r>
    </w:p>
    <w:p w14:paraId="7725699A" w14:textId="6AD72552" w:rsidR="00350B94" w:rsidRPr="00E7048B" w:rsidRDefault="00350B94" w:rsidP="00F80346">
      <w:pPr>
        <w:numPr>
          <w:ilvl w:val="0"/>
          <w:numId w:val="1"/>
        </w:numPr>
        <w:spacing w:before="120" w:after="120"/>
        <w:ind w:left="714" w:hanging="357"/>
        <w:rPr>
          <w:rFonts w:cs="Arial"/>
          <w:lang w:val="de-DE"/>
        </w:rPr>
      </w:pPr>
      <w:r w:rsidRPr="009330B5">
        <w:rPr>
          <w:rFonts w:cs="Arial"/>
          <w:lang w:val="de-DE"/>
        </w:rPr>
        <w:t xml:space="preserve">Als </w:t>
      </w:r>
      <w:r w:rsidR="00CF159A">
        <w:rPr>
          <w:rFonts w:cs="Arial"/>
          <w:lang w:val="de-DE"/>
        </w:rPr>
        <w:t>Ausnahmeverfahren</w:t>
      </w:r>
      <w:r w:rsidRPr="009330B5">
        <w:rPr>
          <w:rFonts w:cs="Arial"/>
          <w:lang w:val="de-DE"/>
        </w:rPr>
        <w:t xml:space="preserve"> ist </w:t>
      </w:r>
      <w:r w:rsidR="00D0099F" w:rsidRPr="009330B5">
        <w:rPr>
          <w:rFonts w:cs="Arial"/>
          <w:lang w:val="de-DE"/>
        </w:rPr>
        <w:t>das Amt auf Grundlage der Rechtsvorschriften von</w:t>
      </w:r>
      <w:r w:rsidRPr="009330B5">
        <w:rPr>
          <w:rFonts w:cs="Arial"/>
          <w:lang w:val="de-DE"/>
        </w:rPr>
        <w:t xml:space="preserve"> [UPOV</w:t>
      </w:r>
      <w:r w:rsidR="00DF2508">
        <w:rPr>
          <w:rFonts w:cs="Arial"/>
          <w:lang w:val="de-DE"/>
        </w:rPr>
        <w:noBreakHyphen/>
      </w:r>
      <w:r w:rsidRPr="009330B5">
        <w:rPr>
          <w:rFonts w:cs="Arial"/>
          <w:lang w:val="de-DE"/>
        </w:rPr>
        <w:t xml:space="preserve">Mitglied/Behörde] </w:t>
      </w:r>
      <w:r w:rsidR="00D0099F" w:rsidRPr="009330B5">
        <w:rPr>
          <w:rFonts w:cs="Arial"/>
          <w:lang w:val="de-DE"/>
        </w:rPr>
        <w:t>autorisiert</w:t>
      </w:r>
      <w:r w:rsidRPr="009330B5">
        <w:rPr>
          <w:rFonts w:cs="Arial"/>
          <w:lang w:val="de-DE"/>
        </w:rPr>
        <w:t>, Pflanzenmaterial anzufordern</w:t>
      </w:r>
      <w:r w:rsidR="004D3673" w:rsidRPr="009330B5">
        <w:rPr>
          <w:rFonts w:cs="Arial"/>
          <w:lang w:val="de-DE"/>
        </w:rPr>
        <w:t>.</w:t>
      </w:r>
    </w:p>
    <w:p w14:paraId="45BD3AA8" w14:textId="513F95A5" w:rsidR="00F80346" w:rsidRPr="00E7048B" w:rsidRDefault="00F80346" w:rsidP="00587672">
      <w:pPr>
        <w:rPr>
          <w:u w:val="single"/>
          <w:lang w:val="de-DE"/>
        </w:rPr>
      </w:pPr>
      <w:r w:rsidRPr="00E7048B">
        <w:rPr>
          <w:lang w:val="de-DE"/>
        </w:rPr>
        <w:br w:type="page"/>
      </w:r>
      <w:r w:rsidR="00457C14" w:rsidRPr="00E7048B">
        <w:rPr>
          <w:u w:val="single"/>
          <w:lang w:val="de-DE"/>
        </w:rPr>
        <w:lastRenderedPageBreak/>
        <w:t>Frage</w:t>
      </w:r>
      <w:r w:rsidRPr="00E7048B">
        <w:rPr>
          <w:u w:val="single"/>
          <w:lang w:val="de-DE"/>
        </w:rPr>
        <w:t xml:space="preserve"> 8</w:t>
      </w:r>
    </w:p>
    <w:p w14:paraId="078025E9" w14:textId="77777777" w:rsidR="00F80346" w:rsidRPr="00E7048B" w:rsidRDefault="00F80346" w:rsidP="00F80346">
      <w:pPr>
        <w:rPr>
          <w:lang w:val="de-DE"/>
        </w:rPr>
      </w:pPr>
    </w:p>
    <w:p w14:paraId="3A2A2785" w14:textId="77777777" w:rsidR="00350B94" w:rsidRPr="009330B5" w:rsidRDefault="00350B94" w:rsidP="00350B94">
      <w:pPr>
        <w:rPr>
          <w:lang w:val="de-DE"/>
        </w:rPr>
      </w:pPr>
      <w:r w:rsidRPr="009330B5">
        <w:rPr>
          <w:lang w:val="de-DE"/>
        </w:rPr>
        <w:t xml:space="preserve">Welche weiteren Quellen von Pflanzenmaterial allgemein bekannter Sorten verwendet Ihr Sortenamt? </w:t>
      </w:r>
    </w:p>
    <w:p w14:paraId="2901AFF1" w14:textId="77777777" w:rsidR="00F80346" w:rsidRPr="009330B5" w:rsidRDefault="00F80346" w:rsidP="00F80346">
      <w:pPr>
        <w:rPr>
          <w:lang w:val="de-DE"/>
        </w:rPr>
      </w:pPr>
    </w:p>
    <w:p w14:paraId="7775DC08" w14:textId="0FB82CBB" w:rsidR="000E5AAB" w:rsidRPr="009330B5" w:rsidRDefault="00D0099F" w:rsidP="000E5AAB">
      <w:pPr>
        <w:pStyle w:val="ListParagraph"/>
        <w:widowControl w:val="0"/>
        <w:numPr>
          <w:ilvl w:val="0"/>
          <w:numId w:val="1"/>
        </w:numPr>
        <w:autoSpaceDE w:val="0"/>
        <w:autoSpaceDN w:val="0"/>
        <w:adjustRightInd w:val="0"/>
        <w:spacing w:before="120" w:after="120"/>
        <w:rPr>
          <w:rFonts w:cs="Arial"/>
          <w:lang w:val="de-DE"/>
        </w:rPr>
      </w:pPr>
      <w:r w:rsidRPr="009330B5">
        <w:rPr>
          <w:rFonts w:cs="Arial"/>
          <w:lang w:val="de-DE"/>
        </w:rPr>
        <w:t xml:space="preserve">Sammlungen von </w:t>
      </w:r>
      <w:r w:rsidR="000E5AAB" w:rsidRPr="009330B5">
        <w:rPr>
          <w:rFonts w:cs="Arial"/>
          <w:lang w:val="de-DE"/>
        </w:rPr>
        <w:t>Forschungsinstitut</w:t>
      </w:r>
      <w:r w:rsidRPr="009330B5">
        <w:rPr>
          <w:rFonts w:cs="Arial"/>
          <w:lang w:val="de-DE"/>
        </w:rPr>
        <w:t>en</w:t>
      </w:r>
      <w:r w:rsidR="000E5AAB" w:rsidRPr="009330B5">
        <w:rPr>
          <w:rFonts w:cs="Arial"/>
          <w:lang w:val="de-DE"/>
        </w:rPr>
        <w:t>, Sammlungen</w:t>
      </w:r>
      <w:r w:rsidRPr="009330B5">
        <w:rPr>
          <w:rFonts w:cs="Arial"/>
          <w:lang w:val="de-DE"/>
        </w:rPr>
        <w:t xml:space="preserve"> von Beratungsdiensten</w:t>
      </w:r>
    </w:p>
    <w:p w14:paraId="3E9CB7F6" w14:textId="2B80DA50" w:rsidR="00F80346" w:rsidRPr="00E7048B" w:rsidRDefault="00CF21BE" w:rsidP="00F80346">
      <w:pPr>
        <w:numPr>
          <w:ilvl w:val="0"/>
          <w:numId w:val="1"/>
        </w:numPr>
        <w:spacing w:before="120" w:after="120"/>
        <w:ind w:left="714" w:hanging="357"/>
        <w:rPr>
          <w:rFonts w:cs="Arial"/>
          <w:lang w:val="de-DE"/>
        </w:rPr>
      </w:pPr>
      <w:r w:rsidRPr="009330B5">
        <w:rPr>
          <w:rFonts w:cs="Arial"/>
          <w:lang w:val="de-DE"/>
        </w:rPr>
        <w:t>Botanische Gärten, private Sammlungen, Forschungs- oder Industrieorganisationen. Die Möglichkeiten sind nicht begrenzt</w:t>
      </w:r>
      <w:r w:rsidR="00F80346" w:rsidRPr="00E7048B">
        <w:rPr>
          <w:rFonts w:cs="Arial"/>
          <w:lang w:val="de-DE"/>
        </w:rPr>
        <w:t>.</w:t>
      </w:r>
    </w:p>
    <w:p w14:paraId="0943E697" w14:textId="5B8C3ECB" w:rsidR="00CF21BE" w:rsidRPr="00E7048B" w:rsidRDefault="00CF21BE" w:rsidP="00F80346">
      <w:pPr>
        <w:numPr>
          <w:ilvl w:val="0"/>
          <w:numId w:val="1"/>
        </w:numPr>
        <w:spacing w:before="120" w:after="120"/>
        <w:ind w:left="714" w:hanging="357"/>
        <w:rPr>
          <w:rFonts w:cs="Arial"/>
          <w:lang w:val="de-DE"/>
        </w:rPr>
      </w:pPr>
      <w:r w:rsidRPr="009330B5">
        <w:rPr>
          <w:rFonts w:cs="Arial"/>
          <w:lang w:val="de-DE"/>
        </w:rPr>
        <w:t xml:space="preserve">Objektive Beschreibungen sind die einzige </w:t>
      </w:r>
      <w:r w:rsidR="004D3673" w:rsidRPr="009330B5">
        <w:rPr>
          <w:rFonts w:cs="Arial"/>
          <w:lang w:val="de-DE"/>
        </w:rPr>
        <w:t>Anforderung</w:t>
      </w:r>
      <w:r w:rsidRPr="009330B5">
        <w:rPr>
          <w:rFonts w:cs="Arial"/>
          <w:lang w:val="de-DE"/>
        </w:rPr>
        <w:t>.</w:t>
      </w:r>
    </w:p>
    <w:p w14:paraId="412B22A2" w14:textId="5FCE1D80" w:rsidR="00CF21BE" w:rsidRPr="00E7048B" w:rsidRDefault="00CF21BE" w:rsidP="00F80346">
      <w:pPr>
        <w:numPr>
          <w:ilvl w:val="0"/>
          <w:numId w:val="1"/>
        </w:numPr>
        <w:spacing w:before="120" w:after="120"/>
        <w:ind w:left="714" w:hanging="357"/>
        <w:rPr>
          <w:rFonts w:cs="Arial"/>
          <w:lang w:val="de-DE"/>
        </w:rPr>
      </w:pPr>
      <w:r w:rsidRPr="009330B5">
        <w:rPr>
          <w:rFonts w:cs="Arial"/>
          <w:lang w:val="de-DE"/>
        </w:rPr>
        <w:t xml:space="preserve">Andere Prüfungsämter (Zusammenarbeit </w:t>
      </w:r>
      <w:r w:rsidR="00D0099F" w:rsidRPr="009330B5">
        <w:rPr>
          <w:rFonts w:cs="Arial"/>
          <w:lang w:val="de-DE"/>
        </w:rPr>
        <w:t>in einer Rahmenvereinbarung</w:t>
      </w:r>
      <w:r w:rsidRPr="009330B5">
        <w:rPr>
          <w:rFonts w:cs="Arial"/>
          <w:lang w:val="de-DE"/>
        </w:rPr>
        <w:t xml:space="preserve"> </w:t>
      </w:r>
      <w:r w:rsidR="004D3673" w:rsidRPr="009330B5">
        <w:rPr>
          <w:rFonts w:cs="Arial"/>
          <w:lang w:val="de-DE"/>
        </w:rPr>
        <w:t xml:space="preserve">von beauftragten Ämtern </w:t>
      </w:r>
      <w:r w:rsidR="00CF159A">
        <w:rPr>
          <w:rFonts w:cs="Arial"/>
          <w:lang w:val="de-DE"/>
        </w:rPr>
        <w:t>von</w:t>
      </w:r>
      <w:r w:rsidR="004D3673" w:rsidRPr="009330B5">
        <w:rPr>
          <w:rFonts w:cs="Arial"/>
          <w:lang w:val="de-DE"/>
        </w:rPr>
        <w:t xml:space="preserve"> </w:t>
      </w:r>
      <w:r w:rsidRPr="009330B5">
        <w:rPr>
          <w:rFonts w:cs="Arial"/>
          <w:lang w:val="de-DE"/>
        </w:rPr>
        <w:t xml:space="preserve">[UPOV-Mitglied/Behörde]), Forschungsinstitute, </w:t>
      </w:r>
      <w:r w:rsidR="004D3673" w:rsidRPr="009330B5">
        <w:rPr>
          <w:rFonts w:cs="Arial"/>
          <w:lang w:val="de-DE"/>
        </w:rPr>
        <w:t>b</w:t>
      </w:r>
      <w:r w:rsidRPr="009330B5">
        <w:rPr>
          <w:rFonts w:cs="Arial"/>
          <w:lang w:val="de-DE"/>
        </w:rPr>
        <w:t>otanische Gärten, genetische Ressourcen, Internet, Literatur</w:t>
      </w:r>
      <w:r w:rsidR="004D3673" w:rsidRPr="009330B5">
        <w:rPr>
          <w:rFonts w:cs="Arial"/>
          <w:lang w:val="de-DE"/>
        </w:rPr>
        <w:t>.</w:t>
      </w:r>
    </w:p>
    <w:p w14:paraId="60D552C2" w14:textId="43BAC76C" w:rsidR="00CF21BE" w:rsidRPr="009330B5" w:rsidRDefault="00CF21BE" w:rsidP="00CF21BE">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Von wissenschaftlichen Institutionen </w:t>
      </w:r>
      <w:r w:rsidR="00D0099F" w:rsidRPr="009330B5">
        <w:rPr>
          <w:rFonts w:cs="Arial"/>
          <w:lang w:val="de-DE"/>
        </w:rPr>
        <w:t xml:space="preserve">unterhaltene </w:t>
      </w:r>
      <w:r w:rsidRPr="009330B5">
        <w:rPr>
          <w:rFonts w:cs="Arial"/>
          <w:lang w:val="de-DE"/>
        </w:rPr>
        <w:t>öffentliche Sorten</w:t>
      </w:r>
      <w:r w:rsidR="004D3673" w:rsidRPr="009330B5">
        <w:rPr>
          <w:rFonts w:cs="Arial"/>
          <w:lang w:val="de-DE"/>
        </w:rPr>
        <w:t>.</w:t>
      </w:r>
    </w:p>
    <w:p w14:paraId="3210CA11" w14:textId="77777777" w:rsidR="00CF21BE" w:rsidRPr="009330B5" w:rsidRDefault="00CF21BE" w:rsidP="00CF21BE">
      <w:pPr>
        <w:widowControl w:val="0"/>
        <w:numPr>
          <w:ilvl w:val="0"/>
          <w:numId w:val="1"/>
        </w:numPr>
        <w:autoSpaceDE w:val="0"/>
        <w:autoSpaceDN w:val="0"/>
        <w:adjustRightInd w:val="0"/>
        <w:spacing w:before="120" w:after="120"/>
        <w:rPr>
          <w:rFonts w:cs="Arial"/>
          <w:lang w:val="de-DE"/>
        </w:rPr>
      </w:pPr>
      <w:r w:rsidRPr="009330B5">
        <w:rPr>
          <w:rFonts w:cs="Arial"/>
          <w:lang w:val="de-DE"/>
        </w:rPr>
        <w:t>Erhaltungszüchter, andere Prüfungsämter.....</w:t>
      </w:r>
    </w:p>
    <w:p w14:paraId="1F292085" w14:textId="4D610725" w:rsidR="00CF21BE" w:rsidRPr="009330B5" w:rsidRDefault="00CF21BE" w:rsidP="00CF21BE">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Im Falle von </w:t>
      </w:r>
      <w:r w:rsidR="006A42F1" w:rsidRPr="009330B5">
        <w:rPr>
          <w:rFonts w:cs="Arial"/>
          <w:lang w:val="de-DE"/>
        </w:rPr>
        <w:t>nicht geschützten</w:t>
      </w:r>
      <w:r w:rsidRPr="009330B5">
        <w:rPr>
          <w:rFonts w:cs="Arial"/>
          <w:lang w:val="de-DE"/>
        </w:rPr>
        <w:t>/nicht</w:t>
      </w:r>
      <w:r w:rsidR="004D3673" w:rsidRPr="009330B5">
        <w:rPr>
          <w:rFonts w:cs="Arial"/>
          <w:lang w:val="de-DE"/>
        </w:rPr>
        <w:t xml:space="preserve"> </w:t>
      </w:r>
      <w:r w:rsidRPr="009330B5">
        <w:rPr>
          <w:rFonts w:cs="Arial"/>
          <w:lang w:val="de-DE"/>
        </w:rPr>
        <w:t xml:space="preserve">eingetragenen Sorten kann Material </w:t>
      </w:r>
      <w:r w:rsidR="00D0099F" w:rsidRPr="009330B5">
        <w:rPr>
          <w:rFonts w:cs="Arial"/>
          <w:lang w:val="de-DE"/>
        </w:rPr>
        <w:t xml:space="preserve">auf dem freien </w:t>
      </w:r>
      <w:r w:rsidRPr="009330B5">
        <w:rPr>
          <w:rFonts w:cs="Arial"/>
          <w:lang w:val="de-DE"/>
        </w:rPr>
        <w:t>Markt oder von Genbanken erworben werden</w:t>
      </w:r>
      <w:r w:rsidR="004D3673" w:rsidRPr="009330B5">
        <w:rPr>
          <w:rFonts w:cs="Arial"/>
          <w:lang w:val="de-DE"/>
        </w:rPr>
        <w:t>.</w:t>
      </w:r>
    </w:p>
    <w:p w14:paraId="42DFD319" w14:textId="2B0F9447" w:rsidR="00CF21BE" w:rsidRPr="009330B5" w:rsidRDefault="00CF21BE" w:rsidP="00CF21BE">
      <w:pPr>
        <w:widowControl w:val="0"/>
        <w:numPr>
          <w:ilvl w:val="0"/>
          <w:numId w:val="1"/>
        </w:numPr>
        <w:autoSpaceDE w:val="0"/>
        <w:autoSpaceDN w:val="0"/>
        <w:adjustRightInd w:val="0"/>
        <w:spacing w:before="120" w:after="120"/>
        <w:rPr>
          <w:rFonts w:cs="Arial"/>
          <w:lang w:val="de-DE"/>
        </w:rPr>
      </w:pPr>
      <w:r w:rsidRPr="009330B5">
        <w:rPr>
          <w:rFonts w:cs="Arial"/>
          <w:lang w:val="de-DE"/>
        </w:rPr>
        <w:t>Von Erhaltungszüchtern und Prüfungsämtern</w:t>
      </w:r>
    </w:p>
    <w:p w14:paraId="113A55B7" w14:textId="43F37FDC" w:rsidR="00CF21BE" w:rsidRPr="009330B5" w:rsidRDefault="00CF21BE" w:rsidP="00CF21BE">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Weiteres Pflanzenmaterial wird für die öffentlich organisierte </w:t>
      </w:r>
      <w:r w:rsidR="00D0099F" w:rsidRPr="009330B5">
        <w:rPr>
          <w:rFonts w:cs="Arial"/>
          <w:lang w:val="de-DE"/>
        </w:rPr>
        <w:t xml:space="preserve">Erhaltung </w:t>
      </w:r>
      <w:r w:rsidRPr="009330B5">
        <w:rPr>
          <w:rFonts w:cs="Arial"/>
          <w:lang w:val="de-DE"/>
        </w:rPr>
        <w:t xml:space="preserve">der Sorte unter privater </w:t>
      </w:r>
      <w:r w:rsidR="00D0099F" w:rsidRPr="009330B5">
        <w:rPr>
          <w:rFonts w:cs="Arial"/>
          <w:lang w:val="de-DE"/>
        </w:rPr>
        <w:t>Zuständigkeit</w:t>
      </w:r>
      <w:r w:rsidR="004D3673" w:rsidRPr="009330B5">
        <w:rPr>
          <w:rFonts w:cs="Arial"/>
          <w:lang w:val="de-DE"/>
        </w:rPr>
        <w:t xml:space="preserve"> an</w:t>
      </w:r>
      <w:r w:rsidR="00416D1F">
        <w:rPr>
          <w:rFonts w:cs="Arial"/>
          <w:lang w:val="de-DE"/>
        </w:rPr>
        <w:t>ge</w:t>
      </w:r>
      <w:r w:rsidR="004D3673" w:rsidRPr="009330B5">
        <w:rPr>
          <w:rFonts w:cs="Arial"/>
          <w:lang w:val="de-DE"/>
        </w:rPr>
        <w:t>fordert</w:t>
      </w:r>
      <w:r w:rsidRPr="009330B5">
        <w:rPr>
          <w:rFonts w:cs="Arial"/>
          <w:lang w:val="de-DE"/>
        </w:rPr>
        <w:t>,</w:t>
      </w:r>
      <w:r w:rsidR="000E216B" w:rsidRPr="009330B5">
        <w:rPr>
          <w:rFonts w:cs="Arial"/>
          <w:lang w:val="de-DE"/>
        </w:rPr>
        <w:t xml:space="preserve"> </w:t>
      </w:r>
      <w:r w:rsidRPr="009330B5">
        <w:rPr>
          <w:rFonts w:cs="Arial"/>
          <w:lang w:val="de-DE"/>
        </w:rPr>
        <w:t xml:space="preserve">die Vergleichssammlung unter </w:t>
      </w:r>
      <w:r w:rsidR="004D3673" w:rsidRPr="009330B5">
        <w:rPr>
          <w:rFonts w:cs="Arial"/>
          <w:lang w:val="de-DE"/>
        </w:rPr>
        <w:t>Insektenschutzbedingungen</w:t>
      </w:r>
      <w:r w:rsidRPr="009330B5">
        <w:rPr>
          <w:rFonts w:cs="Arial"/>
          <w:lang w:val="de-DE"/>
        </w:rPr>
        <w:t xml:space="preserve"> (Nu</w:t>
      </w:r>
      <w:r w:rsidR="00D0099F" w:rsidRPr="009330B5">
        <w:rPr>
          <w:rFonts w:cs="Arial"/>
          <w:lang w:val="de-DE"/>
        </w:rPr>
        <w:t>k</w:t>
      </w:r>
      <w:r w:rsidRPr="009330B5">
        <w:rPr>
          <w:rFonts w:cs="Arial"/>
          <w:lang w:val="de-DE"/>
        </w:rPr>
        <w:t>lear</w:t>
      </w:r>
      <w:r w:rsidR="00CF159A">
        <w:rPr>
          <w:rFonts w:cs="Arial"/>
          <w:lang w:val="de-DE"/>
        </w:rPr>
        <w:t>stock</w:t>
      </w:r>
      <w:r w:rsidRPr="009330B5">
        <w:rPr>
          <w:rFonts w:cs="Arial"/>
          <w:lang w:val="de-DE"/>
        </w:rPr>
        <w:t xml:space="preserve">) als </w:t>
      </w:r>
      <w:r w:rsidR="00D0099F" w:rsidRPr="009330B5">
        <w:rPr>
          <w:rFonts w:cs="Arial"/>
          <w:lang w:val="de-DE"/>
        </w:rPr>
        <w:t xml:space="preserve">inhärente </w:t>
      </w:r>
      <w:r w:rsidRPr="009330B5">
        <w:rPr>
          <w:rFonts w:cs="Arial"/>
          <w:lang w:val="de-DE"/>
        </w:rPr>
        <w:t xml:space="preserve">Bedingung für </w:t>
      </w:r>
      <w:r w:rsidR="00CF159A">
        <w:rPr>
          <w:rFonts w:cs="Arial"/>
          <w:lang w:val="de-DE"/>
        </w:rPr>
        <w:t>n</w:t>
      </w:r>
      <w:r w:rsidRPr="009330B5">
        <w:rPr>
          <w:rFonts w:cs="Arial"/>
          <w:lang w:val="de-DE"/>
        </w:rPr>
        <w:t xml:space="preserve">ationale Sortenlisten (NLI). </w:t>
      </w:r>
      <w:r w:rsidR="004D3673" w:rsidRPr="009330B5">
        <w:rPr>
          <w:rFonts w:cs="Arial"/>
          <w:lang w:val="de-DE"/>
        </w:rPr>
        <w:t>Eine Quelle</w:t>
      </w:r>
      <w:r w:rsidRPr="009330B5">
        <w:rPr>
          <w:rFonts w:cs="Arial"/>
          <w:lang w:val="de-DE"/>
        </w:rPr>
        <w:t xml:space="preserve"> </w:t>
      </w:r>
      <w:r w:rsidR="00A37699" w:rsidRPr="009330B5">
        <w:rPr>
          <w:rFonts w:cs="Arial"/>
          <w:lang w:val="de-DE"/>
        </w:rPr>
        <w:t xml:space="preserve">von </w:t>
      </w:r>
      <w:r w:rsidRPr="009330B5">
        <w:rPr>
          <w:rFonts w:cs="Arial"/>
          <w:lang w:val="de-DE"/>
        </w:rPr>
        <w:t>Pflanzenmaterial</w:t>
      </w:r>
      <w:r w:rsidR="004D3673" w:rsidRPr="009330B5">
        <w:rPr>
          <w:rFonts w:cs="Arial"/>
          <w:lang w:val="de-DE"/>
        </w:rPr>
        <w:t>ien</w:t>
      </w:r>
      <w:r w:rsidRPr="009330B5">
        <w:rPr>
          <w:rFonts w:cs="Arial"/>
          <w:lang w:val="de-DE"/>
        </w:rPr>
        <w:t xml:space="preserve"> </w:t>
      </w:r>
      <w:r w:rsidR="00A37699" w:rsidRPr="009330B5">
        <w:rPr>
          <w:rFonts w:cs="Arial"/>
          <w:lang w:val="de-DE"/>
        </w:rPr>
        <w:t xml:space="preserve">von </w:t>
      </w:r>
      <w:r w:rsidRPr="009330B5">
        <w:rPr>
          <w:rFonts w:cs="Arial"/>
          <w:lang w:val="de-DE"/>
        </w:rPr>
        <w:t>allgemein bekannten Sorten und andere</w:t>
      </w:r>
      <w:r w:rsidR="00CF159A">
        <w:rPr>
          <w:rFonts w:cs="Arial"/>
          <w:lang w:val="de-DE"/>
        </w:rPr>
        <w:t>n</w:t>
      </w:r>
      <w:r w:rsidRPr="009330B5">
        <w:rPr>
          <w:rFonts w:cs="Arial"/>
          <w:lang w:val="de-DE"/>
        </w:rPr>
        <w:t xml:space="preserve"> </w:t>
      </w:r>
      <w:r w:rsidR="00A37699" w:rsidRPr="009330B5">
        <w:rPr>
          <w:rFonts w:cs="Arial"/>
          <w:lang w:val="de-DE"/>
        </w:rPr>
        <w:t>lokale</w:t>
      </w:r>
      <w:r w:rsidR="004D3673" w:rsidRPr="009330B5">
        <w:rPr>
          <w:rFonts w:cs="Arial"/>
          <w:lang w:val="de-DE"/>
        </w:rPr>
        <w:t>n</w:t>
      </w:r>
      <w:r w:rsidR="00A37699" w:rsidRPr="009330B5">
        <w:rPr>
          <w:rFonts w:cs="Arial"/>
          <w:lang w:val="de-DE"/>
        </w:rPr>
        <w:t xml:space="preserve"> </w:t>
      </w:r>
      <w:r w:rsidRPr="009330B5">
        <w:rPr>
          <w:rFonts w:cs="Arial"/>
          <w:lang w:val="de-DE"/>
        </w:rPr>
        <w:t xml:space="preserve">Sorten </w:t>
      </w:r>
      <w:r w:rsidR="004D3673" w:rsidRPr="009330B5">
        <w:rPr>
          <w:rFonts w:cs="Arial"/>
          <w:lang w:val="de-DE"/>
        </w:rPr>
        <w:t xml:space="preserve">ist die </w:t>
      </w:r>
      <w:r w:rsidRPr="009330B5">
        <w:rPr>
          <w:rFonts w:cs="Arial"/>
          <w:lang w:val="de-DE"/>
        </w:rPr>
        <w:t xml:space="preserve">nationale Datenbank </w:t>
      </w:r>
      <w:r w:rsidR="00A37699" w:rsidRPr="009330B5">
        <w:rPr>
          <w:rFonts w:cs="Arial"/>
          <w:lang w:val="de-DE"/>
        </w:rPr>
        <w:t xml:space="preserve">von </w:t>
      </w:r>
      <w:r w:rsidRPr="009330B5">
        <w:rPr>
          <w:rFonts w:cs="Arial"/>
          <w:lang w:val="de-DE"/>
        </w:rPr>
        <w:t>Sortensammlungen</w:t>
      </w:r>
      <w:r w:rsidR="00A37699" w:rsidRPr="009330B5">
        <w:rPr>
          <w:rFonts w:cs="Arial"/>
          <w:lang w:val="de-DE"/>
        </w:rPr>
        <w:t xml:space="preserve"> von [UPOV-Mitglied/Behörde]</w:t>
      </w:r>
      <w:r w:rsidRPr="009330B5">
        <w:rPr>
          <w:rFonts w:cs="Arial"/>
          <w:lang w:val="de-DE"/>
        </w:rPr>
        <w:t xml:space="preserve"> [Webs</w:t>
      </w:r>
      <w:r w:rsidR="00E02A30" w:rsidRPr="009330B5">
        <w:rPr>
          <w:rFonts w:cs="Arial"/>
          <w:lang w:val="de-DE"/>
        </w:rPr>
        <w:t>e</w:t>
      </w:r>
      <w:r w:rsidRPr="009330B5">
        <w:rPr>
          <w:rFonts w:cs="Arial"/>
          <w:lang w:val="de-DE"/>
        </w:rPr>
        <w:t>ite].</w:t>
      </w:r>
    </w:p>
    <w:p w14:paraId="1150694D" w14:textId="475B9893" w:rsidR="00E02A30" w:rsidRPr="009330B5" w:rsidRDefault="00E02A30" w:rsidP="00E02A30">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Andere Sortenschutzämter, Genbanken, Erhaltungszüchter </w:t>
      </w:r>
      <w:r w:rsidR="004D3673" w:rsidRPr="009330B5">
        <w:rPr>
          <w:rFonts w:cs="Arial"/>
          <w:lang w:val="de-DE"/>
        </w:rPr>
        <w:t xml:space="preserve">von </w:t>
      </w:r>
      <w:r w:rsidRPr="009330B5">
        <w:rPr>
          <w:rFonts w:cs="Arial"/>
          <w:lang w:val="de-DE"/>
        </w:rPr>
        <w:t>Sorten</w:t>
      </w:r>
      <w:r w:rsidR="004D3673" w:rsidRPr="009330B5">
        <w:rPr>
          <w:rFonts w:cs="Arial"/>
          <w:lang w:val="de-DE"/>
        </w:rPr>
        <w:t>.</w:t>
      </w:r>
    </w:p>
    <w:p w14:paraId="5C369E31" w14:textId="27F1CC93" w:rsidR="00E02A30" w:rsidRPr="009330B5" w:rsidRDefault="00E02A30" w:rsidP="00E02A30">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Das </w:t>
      </w:r>
      <w:r w:rsidR="00CF159A">
        <w:rPr>
          <w:rFonts w:cs="Arial"/>
          <w:lang w:val="de-DE"/>
        </w:rPr>
        <w:t>s</w:t>
      </w:r>
      <w:r w:rsidR="00A37699" w:rsidRPr="009330B5">
        <w:rPr>
          <w:rFonts w:cs="Arial"/>
          <w:lang w:val="de-DE"/>
        </w:rPr>
        <w:t xml:space="preserve">taatliche Register von </w:t>
      </w:r>
      <w:r w:rsidRPr="009330B5">
        <w:rPr>
          <w:rFonts w:cs="Arial"/>
          <w:lang w:val="de-DE"/>
        </w:rPr>
        <w:t xml:space="preserve">[UPOV-Mitglied/Behörde] und zugängliche </w:t>
      </w:r>
      <w:r w:rsidR="00A37699" w:rsidRPr="009330B5">
        <w:rPr>
          <w:rFonts w:cs="Arial"/>
          <w:lang w:val="de-DE"/>
        </w:rPr>
        <w:t>Informationsquellen</w:t>
      </w:r>
      <w:r w:rsidR="004D3673" w:rsidRPr="009330B5">
        <w:rPr>
          <w:rFonts w:cs="Arial"/>
          <w:lang w:val="de-DE"/>
        </w:rPr>
        <w:t>.</w:t>
      </w:r>
    </w:p>
    <w:p w14:paraId="387A9A45" w14:textId="23116E8E" w:rsidR="00E02A30" w:rsidRPr="009330B5" w:rsidRDefault="00E02A30" w:rsidP="00E02A30">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Wir erwerben </w:t>
      </w:r>
      <w:r w:rsidR="00A37699" w:rsidRPr="009330B5">
        <w:rPr>
          <w:rFonts w:cs="Arial"/>
          <w:lang w:val="de-DE"/>
        </w:rPr>
        <w:t xml:space="preserve">die </w:t>
      </w:r>
      <w:r w:rsidRPr="009330B5">
        <w:rPr>
          <w:rFonts w:cs="Arial"/>
          <w:lang w:val="de-DE"/>
        </w:rPr>
        <w:t>Materialien</w:t>
      </w:r>
      <w:r w:rsidR="00A37699" w:rsidRPr="009330B5">
        <w:rPr>
          <w:rFonts w:cs="Arial"/>
          <w:lang w:val="de-DE"/>
        </w:rPr>
        <w:t xml:space="preserve"> oft</w:t>
      </w:r>
      <w:r w:rsidRPr="009330B5">
        <w:rPr>
          <w:rFonts w:cs="Arial"/>
          <w:lang w:val="de-DE"/>
        </w:rPr>
        <w:t xml:space="preserve"> von Saatgutunternehmen oder Züchtern.</w:t>
      </w:r>
    </w:p>
    <w:p w14:paraId="6813D0EC" w14:textId="4795E30F" w:rsidR="00E02A30" w:rsidRPr="009330B5" w:rsidRDefault="00E02A30" w:rsidP="00E02A30">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Die offiziell zugelassenen Sorten </w:t>
      </w:r>
      <w:r w:rsidR="00CF159A">
        <w:rPr>
          <w:rFonts w:cs="Arial"/>
          <w:lang w:val="de-DE"/>
        </w:rPr>
        <w:t>aus den</w:t>
      </w:r>
      <w:r w:rsidR="004D3673" w:rsidRPr="009330B5">
        <w:rPr>
          <w:rFonts w:cs="Arial"/>
          <w:lang w:val="de-DE"/>
        </w:rPr>
        <w:t xml:space="preserve"> </w:t>
      </w:r>
      <w:r w:rsidRPr="009330B5">
        <w:rPr>
          <w:rFonts w:cs="Arial"/>
          <w:lang w:val="de-DE"/>
        </w:rPr>
        <w:t>Beschreibungen</w:t>
      </w:r>
      <w:r w:rsidR="00A37699" w:rsidRPr="009330B5">
        <w:rPr>
          <w:rFonts w:cs="Arial"/>
          <w:lang w:val="de-DE"/>
        </w:rPr>
        <w:t xml:space="preserve"> </w:t>
      </w:r>
      <w:r w:rsidR="00CF159A">
        <w:rPr>
          <w:rFonts w:cs="Arial"/>
          <w:lang w:val="de-DE"/>
        </w:rPr>
        <w:t>aus</w:t>
      </w:r>
      <w:r w:rsidR="00A37699" w:rsidRPr="009330B5">
        <w:rPr>
          <w:rFonts w:cs="Arial"/>
          <w:lang w:val="de-DE"/>
        </w:rPr>
        <w:t xml:space="preserve"> </w:t>
      </w:r>
      <w:r w:rsidR="004D3673" w:rsidRPr="009330B5">
        <w:rPr>
          <w:rFonts w:cs="Arial"/>
          <w:lang w:val="de-DE"/>
        </w:rPr>
        <w:t>dokumentierten Vergleichssammlungen auf dem Markt</w:t>
      </w:r>
      <w:r w:rsidR="00416D1F">
        <w:rPr>
          <w:rFonts w:cs="Arial"/>
          <w:lang w:val="de-DE"/>
        </w:rPr>
        <w:t>.</w:t>
      </w:r>
    </w:p>
    <w:p w14:paraId="2CD58011" w14:textId="069B294A" w:rsidR="00E74D67" w:rsidRPr="00E7048B" w:rsidRDefault="00CF159A" w:rsidP="00F80346">
      <w:pPr>
        <w:numPr>
          <w:ilvl w:val="0"/>
          <w:numId w:val="1"/>
        </w:numPr>
        <w:spacing w:before="120" w:after="120"/>
        <w:ind w:left="714" w:hanging="357"/>
        <w:rPr>
          <w:rFonts w:cs="Arial"/>
          <w:lang w:val="de-DE"/>
        </w:rPr>
      </w:pPr>
      <w:r>
        <w:rPr>
          <w:rFonts w:cs="Arial"/>
          <w:lang w:val="de-DE"/>
        </w:rPr>
        <w:t>Wir selber führen keine DUS-Prüfungen durch</w:t>
      </w:r>
      <w:r w:rsidR="00E74D67" w:rsidRPr="009330B5">
        <w:rPr>
          <w:rFonts w:cs="Arial"/>
          <w:lang w:val="de-DE"/>
        </w:rPr>
        <w:t xml:space="preserve">. Wir </w:t>
      </w:r>
      <w:r w:rsidR="00D0099F" w:rsidRPr="009330B5">
        <w:rPr>
          <w:rFonts w:cs="Arial"/>
          <w:lang w:val="de-DE"/>
        </w:rPr>
        <w:t>erwerben</w:t>
      </w:r>
      <w:r w:rsidR="00E74D67" w:rsidRPr="009330B5">
        <w:rPr>
          <w:rFonts w:cs="Arial"/>
          <w:lang w:val="de-DE"/>
        </w:rPr>
        <w:t xml:space="preserve"> DUS-Prüfungen von [UPOV</w:t>
      </w:r>
      <w:r w:rsidR="00DF2508">
        <w:rPr>
          <w:rFonts w:cs="Arial"/>
          <w:lang w:val="de-DE"/>
        </w:rPr>
        <w:noBreakHyphen/>
      </w:r>
      <w:r w:rsidR="00E74D67" w:rsidRPr="009330B5">
        <w:rPr>
          <w:rFonts w:cs="Arial"/>
          <w:lang w:val="de-DE"/>
        </w:rPr>
        <w:t xml:space="preserve">Mitglied/Behörde] und von anderen </w:t>
      </w:r>
      <w:r w:rsidR="00C81FB4" w:rsidRPr="009330B5">
        <w:rPr>
          <w:rFonts w:cs="Arial"/>
          <w:lang w:val="de-DE"/>
        </w:rPr>
        <w:t xml:space="preserve">maßgeblichen </w:t>
      </w:r>
      <w:r w:rsidR="00E74D67" w:rsidRPr="009330B5">
        <w:rPr>
          <w:rFonts w:cs="Arial"/>
          <w:lang w:val="de-DE"/>
        </w:rPr>
        <w:t>Ländern.</w:t>
      </w:r>
      <w:r w:rsidR="00E74D67" w:rsidRPr="00E7048B">
        <w:rPr>
          <w:rFonts w:cs="Arial"/>
          <w:lang w:val="de-DE"/>
        </w:rPr>
        <w:t xml:space="preserve"> </w:t>
      </w:r>
    </w:p>
    <w:p w14:paraId="7D21B5A3" w14:textId="2798C7FE" w:rsidR="00E02A30" w:rsidRPr="009330B5" w:rsidRDefault="00CF159A" w:rsidP="00E02A30">
      <w:pPr>
        <w:widowControl w:val="0"/>
        <w:numPr>
          <w:ilvl w:val="0"/>
          <w:numId w:val="1"/>
        </w:numPr>
        <w:autoSpaceDE w:val="0"/>
        <w:autoSpaceDN w:val="0"/>
        <w:adjustRightInd w:val="0"/>
        <w:spacing w:before="120" w:after="120"/>
        <w:rPr>
          <w:rFonts w:cs="Arial"/>
          <w:lang w:val="de-DE"/>
        </w:rPr>
      </w:pPr>
      <w:r>
        <w:rPr>
          <w:rFonts w:cs="Arial"/>
          <w:lang w:val="de-DE"/>
        </w:rPr>
        <w:t>Bezogen</w:t>
      </w:r>
      <w:r w:rsidR="00E02A30" w:rsidRPr="009330B5">
        <w:rPr>
          <w:rFonts w:cs="Arial"/>
          <w:lang w:val="de-DE"/>
        </w:rPr>
        <w:t xml:space="preserve"> </w:t>
      </w:r>
      <w:r w:rsidR="00C81FB4" w:rsidRPr="009330B5">
        <w:rPr>
          <w:rFonts w:cs="Arial"/>
          <w:lang w:val="de-DE"/>
        </w:rPr>
        <w:t>von den</w:t>
      </w:r>
      <w:r w:rsidR="00E02A30" w:rsidRPr="009330B5">
        <w:rPr>
          <w:rFonts w:cs="Arial"/>
          <w:lang w:val="de-DE"/>
        </w:rPr>
        <w:t xml:space="preserve"> DUS-Prüfungszentren/-stationen</w:t>
      </w:r>
    </w:p>
    <w:p w14:paraId="5EB3B2D0" w14:textId="2A57D346" w:rsidR="00E02A30" w:rsidRPr="009330B5" w:rsidRDefault="00E02A30" w:rsidP="00E02A30">
      <w:pPr>
        <w:widowControl w:val="0"/>
        <w:numPr>
          <w:ilvl w:val="0"/>
          <w:numId w:val="1"/>
        </w:numPr>
        <w:autoSpaceDE w:val="0"/>
        <w:autoSpaceDN w:val="0"/>
        <w:adjustRightInd w:val="0"/>
        <w:spacing w:before="120" w:after="120"/>
        <w:rPr>
          <w:rFonts w:cs="Arial"/>
          <w:lang w:val="de-DE"/>
        </w:rPr>
      </w:pPr>
      <w:r w:rsidRPr="009330B5">
        <w:rPr>
          <w:rFonts w:cs="Arial"/>
          <w:lang w:val="de-DE"/>
        </w:rPr>
        <w:t>Vo</w:t>
      </w:r>
      <w:r w:rsidR="00C81FB4" w:rsidRPr="009330B5">
        <w:rPr>
          <w:rFonts w:cs="Arial"/>
          <w:lang w:val="de-DE"/>
        </w:rPr>
        <w:t>n</w:t>
      </w:r>
      <w:r w:rsidRPr="009330B5">
        <w:rPr>
          <w:rFonts w:cs="Arial"/>
          <w:lang w:val="de-DE"/>
        </w:rPr>
        <w:t xml:space="preserve"> (offiziellen) Erhaltungszüchter</w:t>
      </w:r>
      <w:r w:rsidR="00C81FB4" w:rsidRPr="009330B5">
        <w:rPr>
          <w:rFonts w:cs="Arial"/>
          <w:lang w:val="de-DE"/>
        </w:rPr>
        <w:t>n</w:t>
      </w:r>
      <w:r w:rsidRPr="009330B5">
        <w:rPr>
          <w:rFonts w:cs="Arial"/>
          <w:lang w:val="de-DE"/>
        </w:rPr>
        <w:t xml:space="preserve"> der Sorten. </w:t>
      </w:r>
      <w:r w:rsidR="004D3673" w:rsidRPr="009330B5">
        <w:rPr>
          <w:rFonts w:cs="Arial"/>
          <w:lang w:val="de-DE"/>
        </w:rPr>
        <w:t xml:space="preserve">Aus </w:t>
      </w:r>
      <w:r w:rsidR="00993B9D" w:rsidRPr="009330B5">
        <w:rPr>
          <w:rFonts w:cs="Arial"/>
          <w:lang w:val="de-DE"/>
        </w:rPr>
        <w:t>Untersuchung</w:t>
      </w:r>
      <w:r w:rsidR="00CF159A">
        <w:rPr>
          <w:rFonts w:cs="Arial"/>
          <w:lang w:val="de-DE"/>
        </w:rPr>
        <w:t>en</w:t>
      </w:r>
      <w:r w:rsidRPr="009330B5">
        <w:rPr>
          <w:rFonts w:cs="Arial"/>
          <w:lang w:val="de-DE"/>
        </w:rPr>
        <w:t xml:space="preserve">. Wir </w:t>
      </w:r>
      <w:r w:rsidR="00D0099F" w:rsidRPr="009330B5">
        <w:rPr>
          <w:rFonts w:cs="Arial"/>
          <w:lang w:val="de-DE"/>
        </w:rPr>
        <w:t>erwerben</w:t>
      </w:r>
      <w:r w:rsidR="004D3673" w:rsidRPr="009330B5">
        <w:rPr>
          <w:rFonts w:cs="Arial"/>
          <w:lang w:val="de-DE"/>
        </w:rPr>
        <w:t xml:space="preserve"> es</w:t>
      </w:r>
      <w:r w:rsidRPr="009330B5">
        <w:rPr>
          <w:rFonts w:cs="Arial"/>
          <w:lang w:val="de-DE"/>
        </w:rPr>
        <w:t xml:space="preserve"> auf dem Markt/</w:t>
      </w:r>
      <w:r w:rsidR="004D3673" w:rsidRPr="009330B5">
        <w:rPr>
          <w:rFonts w:cs="Arial"/>
          <w:lang w:val="de-DE"/>
        </w:rPr>
        <w:t xml:space="preserve">im </w:t>
      </w:r>
      <w:r w:rsidRPr="009330B5">
        <w:rPr>
          <w:rFonts w:cs="Arial"/>
          <w:lang w:val="de-DE"/>
        </w:rPr>
        <w:t>Internet von den Prüfungsämtern, UPOV-Mitgliedern und Institutionen</w:t>
      </w:r>
      <w:r w:rsidR="004D3673" w:rsidRPr="009330B5">
        <w:rPr>
          <w:rFonts w:cs="Arial"/>
          <w:lang w:val="de-DE"/>
        </w:rPr>
        <w:t>.</w:t>
      </w:r>
    </w:p>
    <w:p w14:paraId="249BB06C" w14:textId="3935327B" w:rsidR="00993B9D" w:rsidRPr="009330B5" w:rsidRDefault="00993B9D" w:rsidP="00993B9D">
      <w:pPr>
        <w:widowControl w:val="0"/>
        <w:numPr>
          <w:ilvl w:val="0"/>
          <w:numId w:val="1"/>
        </w:numPr>
        <w:autoSpaceDE w:val="0"/>
        <w:autoSpaceDN w:val="0"/>
        <w:adjustRightInd w:val="0"/>
        <w:spacing w:before="120" w:after="120"/>
        <w:rPr>
          <w:rFonts w:cs="Arial"/>
          <w:lang w:val="de-DE"/>
        </w:rPr>
      </w:pPr>
      <w:r w:rsidRPr="009330B5">
        <w:rPr>
          <w:rFonts w:cs="Arial"/>
          <w:lang w:val="de-DE"/>
        </w:rPr>
        <w:t>Falls der Züchter nicht in der Lage ist, das</w:t>
      </w:r>
      <w:r w:rsidR="000E216B" w:rsidRPr="009330B5">
        <w:rPr>
          <w:rFonts w:cs="Arial"/>
          <w:lang w:val="de-DE"/>
        </w:rPr>
        <w:t xml:space="preserve"> </w:t>
      </w:r>
      <w:r w:rsidRPr="009330B5">
        <w:rPr>
          <w:rFonts w:cs="Arial"/>
          <w:lang w:val="de-DE"/>
        </w:rPr>
        <w:t>Material bereitzustellen</w:t>
      </w:r>
      <w:r w:rsidR="004D3673" w:rsidRPr="009330B5">
        <w:rPr>
          <w:rFonts w:cs="Arial"/>
          <w:lang w:val="de-DE"/>
        </w:rPr>
        <w:t>,</w:t>
      </w:r>
      <w:r w:rsidRPr="009330B5">
        <w:rPr>
          <w:rFonts w:cs="Arial"/>
          <w:lang w:val="de-DE"/>
        </w:rPr>
        <w:t xml:space="preserve"> oder der Züchter unbekannt ist, können entweder </w:t>
      </w:r>
      <w:r w:rsidR="00C81FB4" w:rsidRPr="009330B5">
        <w:rPr>
          <w:rFonts w:cs="Arial"/>
          <w:lang w:val="de-DE"/>
        </w:rPr>
        <w:t xml:space="preserve">anerkannte </w:t>
      </w:r>
      <w:r w:rsidRPr="009330B5">
        <w:rPr>
          <w:rFonts w:cs="Arial"/>
          <w:lang w:val="de-DE"/>
        </w:rPr>
        <w:t>Hersteller solche</w:t>
      </w:r>
      <w:r w:rsidR="00C81FB4" w:rsidRPr="009330B5">
        <w:rPr>
          <w:rFonts w:cs="Arial"/>
          <w:lang w:val="de-DE"/>
        </w:rPr>
        <w:t>n</w:t>
      </w:r>
      <w:r w:rsidRPr="009330B5">
        <w:rPr>
          <w:rFonts w:cs="Arial"/>
          <w:lang w:val="de-DE"/>
        </w:rPr>
        <w:t xml:space="preserve"> Pflanzenmaterials oder beauftragte Prüfungsämter, Genbanken oder </w:t>
      </w:r>
      <w:r w:rsidR="004D3673" w:rsidRPr="009330B5">
        <w:rPr>
          <w:rFonts w:cs="Arial"/>
          <w:lang w:val="de-DE"/>
        </w:rPr>
        <w:t>b</w:t>
      </w:r>
      <w:r w:rsidRPr="009330B5">
        <w:rPr>
          <w:rFonts w:cs="Arial"/>
          <w:lang w:val="de-DE"/>
        </w:rPr>
        <w:t>otanische Gärten</w:t>
      </w:r>
      <w:r w:rsidR="004D3673" w:rsidRPr="009330B5">
        <w:rPr>
          <w:rFonts w:cs="Arial"/>
          <w:lang w:val="de-DE"/>
        </w:rPr>
        <w:t>,</w:t>
      </w:r>
      <w:r w:rsidRPr="009330B5">
        <w:rPr>
          <w:rFonts w:cs="Arial"/>
          <w:lang w:val="de-DE"/>
        </w:rPr>
        <w:t xml:space="preserve"> </w:t>
      </w:r>
      <w:r w:rsidR="00C81FB4" w:rsidRPr="009330B5">
        <w:rPr>
          <w:rFonts w:cs="Arial"/>
          <w:lang w:val="de-DE"/>
        </w:rPr>
        <w:t>je nach</w:t>
      </w:r>
      <w:r w:rsidRPr="009330B5">
        <w:rPr>
          <w:rFonts w:cs="Arial"/>
          <w:lang w:val="de-DE"/>
        </w:rPr>
        <w:t xml:space="preserve"> der Verfügbarkeit des Pflanzenmaterials</w:t>
      </w:r>
      <w:r w:rsidR="004D3673" w:rsidRPr="009330B5">
        <w:rPr>
          <w:rFonts w:cs="Arial"/>
          <w:lang w:val="de-DE"/>
        </w:rPr>
        <w:t>,</w:t>
      </w:r>
      <w:r w:rsidRPr="009330B5">
        <w:rPr>
          <w:rFonts w:cs="Arial"/>
          <w:lang w:val="de-DE"/>
        </w:rPr>
        <w:t xml:space="preserve"> kontaktiert werden.</w:t>
      </w:r>
    </w:p>
    <w:p w14:paraId="04C60657" w14:textId="2B3D2EBF" w:rsidR="00993B9D" w:rsidRPr="009330B5" w:rsidRDefault="00993B9D" w:rsidP="00993B9D">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Andere Behörden der Europäischen Union </w:t>
      </w:r>
    </w:p>
    <w:p w14:paraId="7BD0C645" w14:textId="0650EDB7" w:rsidR="00993B9D" w:rsidRPr="009330B5" w:rsidRDefault="00993B9D" w:rsidP="00993B9D">
      <w:pPr>
        <w:widowControl w:val="0"/>
        <w:numPr>
          <w:ilvl w:val="0"/>
          <w:numId w:val="1"/>
        </w:numPr>
        <w:autoSpaceDE w:val="0"/>
        <w:autoSpaceDN w:val="0"/>
        <w:adjustRightInd w:val="0"/>
        <w:spacing w:before="120" w:after="120"/>
        <w:rPr>
          <w:rFonts w:cs="Arial"/>
          <w:lang w:val="de-DE"/>
        </w:rPr>
      </w:pPr>
      <w:r w:rsidRPr="009330B5">
        <w:rPr>
          <w:rFonts w:cs="Arial"/>
          <w:lang w:val="de-DE"/>
        </w:rPr>
        <w:t>Andere Prüfungsämter</w:t>
      </w:r>
      <w:r w:rsidR="00C81FB4" w:rsidRPr="009330B5">
        <w:rPr>
          <w:rFonts w:cs="Arial"/>
          <w:lang w:val="de-DE"/>
        </w:rPr>
        <w:t>,</w:t>
      </w:r>
      <w:r w:rsidRPr="009330B5">
        <w:rPr>
          <w:rFonts w:cs="Arial"/>
          <w:lang w:val="de-DE"/>
        </w:rPr>
        <w:t xml:space="preserve"> in manchen Fällen</w:t>
      </w:r>
      <w:r w:rsidR="00C81FB4" w:rsidRPr="009330B5">
        <w:rPr>
          <w:rFonts w:cs="Arial"/>
          <w:lang w:val="de-DE"/>
        </w:rPr>
        <w:t xml:space="preserve"> sind</w:t>
      </w:r>
      <w:r w:rsidRPr="009330B5">
        <w:rPr>
          <w:rFonts w:cs="Arial"/>
          <w:lang w:val="de-DE"/>
        </w:rPr>
        <w:t xml:space="preserve"> die Züchter und die Erhaltungszüchter die Hauptquellen</w:t>
      </w:r>
      <w:r w:rsidR="004D3673" w:rsidRPr="009330B5">
        <w:rPr>
          <w:rFonts w:cs="Arial"/>
          <w:lang w:val="de-DE"/>
        </w:rPr>
        <w:t>.</w:t>
      </w:r>
    </w:p>
    <w:p w14:paraId="22A5C351" w14:textId="65371633" w:rsidR="00993B9D" w:rsidRPr="009330B5" w:rsidRDefault="00993B9D" w:rsidP="00993B9D">
      <w:pPr>
        <w:widowControl w:val="0"/>
        <w:numPr>
          <w:ilvl w:val="0"/>
          <w:numId w:val="1"/>
        </w:numPr>
        <w:autoSpaceDE w:val="0"/>
        <w:autoSpaceDN w:val="0"/>
        <w:adjustRightInd w:val="0"/>
        <w:spacing w:before="120" w:after="120"/>
        <w:rPr>
          <w:rFonts w:cs="Arial"/>
          <w:lang w:val="de-DE"/>
        </w:rPr>
      </w:pPr>
      <w:r w:rsidRPr="009330B5">
        <w:rPr>
          <w:rFonts w:cs="Arial"/>
          <w:lang w:val="de-DE"/>
        </w:rPr>
        <w:t>Bibliographische Nachweise</w:t>
      </w:r>
    </w:p>
    <w:p w14:paraId="0AEFFF43" w14:textId="7621FAF2" w:rsidR="00993B9D" w:rsidRPr="009330B5" w:rsidRDefault="00C81FB4" w:rsidP="00993B9D">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Ursprüngliche </w:t>
      </w:r>
      <w:r w:rsidR="00993B9D" w:rsidRPr="009330B5">
        <w:rPr>
          <w:rFonts w:cs="Arial"/>
          <w:lang w:val="de-DE"/>
        </w:rPr>
        <w:t>Saatgutproben von Sortenerhaltungszüchter</w:t>
      </w:r>
      <w:r w:rsidRPr="009330B5">
        <w:rPr>
          <w:rFonts w:cs="Arial"/>
          <w:lang w:val="de-DE"/>
        </w:rPr>
        <w:t>n</w:t>
      </w:r>
      <w:r w:rsidR="00993B9D" w:rsidRPr="009330B5">
        <w:rPr>
          <w:rFonts w:cs="Arial"/>
          <w:lang w:val="de-DE"/>
        </w:rPr>
        <w:t xml:space="preserve"> für den </w:t>
      </w:r>
      <w:proofErr w:type="spellStart"/>
      <w:r w:rsidR="00993B9D" w:rsidRPr="009330B5">
        <w:rPr>
          <w:rFonts w:cs="Arial"/>
          <w:lang w:val="de-DE"/>
        </w:rPr>
        <w:t>Saatgutzertifizierungsproze</w:t>
      </w:r>
      <w:r w:rsidR="007B1A9B">
        <w:rPr>
          <w:rFonts w:cs="Arial"/>
          <w:lang w:val="de-DE"/>
        </w:rPr>
        <w:t>ß</w:t>
      </w:r>
      <w:proofErr w:type="spellEnd"/>
    </w:p>
    <w:p w14:paraId="09234A03" w14:textId="0A6E4BEF" w:rsidR="00993B9D" w:rsidRPr="009330B5" w:rsidRDefault="00993B9D" w:rsidP="00993B9D">
      <w:pPr>
        <w:widowControl w:val="0"/>
        <w:numPr>
          <w:ilvl w:val="0"/>
          <w:numId w:val="1"/>
        </w:numPr>
        <w:autoSpaceDE w:val="0"/>
        <w:autoSpaceDN w:val="0"/>
        <w:adjustRightInd w:val="0"/>
        <w:spacing w:before="120" w:after="120"/>
        <w:rPr>
          <w:rFonts w:cs="Arial"/>
          <w:lang w:val="de-DE"/>
        </w:rPr>
      </w:pPr>
      <w:r w:rsidRPr="009330B5">
        <w:rPr>
          <w:rFonts w:cs="Arial"/>
          <w:lang w:val="de-DE"/>
        </w:rPr>
        <w:t>Das Pflanzenmaterial der Vergleichssammlung</w:t>
      </w:r>
    </w:p>
    <w:p w14:paraId="4B67670C" w14:textId="0D5B80F1" w:rsidR="00F80346" w:rsidRPr="009330B5" w:rsidRDefault="00993B9D" w:rsidP="00F80346">
      <w:pPr>
        <w:numPr>
          <w:ilvl w:val="0"/>
          <w:numId w:val="1"/>
        </w:numPr>
        <w:spacing w:before="120" w:after="120"/>
        <w:rPr>
          <w:rFonts w:cs="Arial"/>
          <w:lang w:val="de-DE"/>
        </w:rPr>
      </w:pPr>
      <w:r w:rsidRPr="009330B5">
        <w:rPr>
          <w:rFonts w:cs="Arial"/>
          <w:lang w:val="de-DE"/>
        </w:rPr>
        <w:t>Soweit keine</w:t>
      </w:r>
    </w:p>
    <w:p w14:paraId="58E903EF" w14:textId="77777777" w:rsidR="00F80346" w:rsidRPr="009330B5" w:rsidRDefault="00F80346" w:rsidP="00F80346">
      <w:pPr>
        <w:rPr>
          <w:lang w:val="de-DE"/>
        </w:rPr>
      </w:pPr>
      <w:r w:rsidRPr="009330B5">
        <w:rPr>
          <w:lang w:val="de-DE"/>
        </w:rPr>
        <w:br w:type="page"/>
      </w:r>
    </w:p>
    <w:p w14:paraId="7E48DA16" w14:textId="3E2B2F22" w:rsidR="00F80346" w:rsidRPr="009330B5" w:rsidRDefault="00457C14" w:rsidP="00F80346">
      <w:pPr>
        <w:keepNext/>
        <w:outlineLvl w:val="1"/>
        <w:rPr>
          <w:u w:val="single"/>
          <w:lang w:val="de-DE"/>
        </w:rPr>
      </w:pPr>
      <w:r w:rsidRPr="009330B5">
        <w:rPr>
          <w:u w:val="single"/>
          <w:lang w:val="de-DE"/>
        </w:rPr>
        <w:lastRenderedPageBreak/>
        <w:t>Frage</w:t>
      </w:r>
      <w:r w:rsidR="00F80346" w:rsidRPr="009330B5">
        <w:rPr>
          <w:u w:val="single"/>
          <w:lang w:val="de-DE"/>
        </w:rPr>
        <w:t xml:space="preserve"> 9</w:t>
      </w:r>
    </w:p>
    <w:p w14:paraId="4BE37E45" w14:textId="77777777" w:rsidR="00F80346" w:rsidRPr="009330B5" w:rsidRDefault="00F80346" w:rsidP="00F80346">
      <w:pPr>
        <w:rPr>
          <w:lang w:val="de-DE"/>
        </w:rPr>
      </w:pPr>
    </w:p>
    <w:p w14:paraId="5F796137" w14:textId="62F43B91" w:rsidR="00584735" w:rsidRPr="00E7048B" w:rsidRDefault="00584735" w:rsidP="00F80346">
      <w:pPr>
        <w:rPr>
          <w:lang w:val="de-DE"/>
        </w:rPr>
      </w:pPr>
      <w:r w:rsidRPr="009330B5">
        <w:rPr>
          <w:lang w:val="de-DE"/>
        </w:rPr>
        <w:t>Ersucht Ihr Sortenamt Züchter</w:t>
      </w:r>
      <w:r w:rsidR="00CF159A">
        <w:rPr>
          <w:lang w:val="de-DE"/>
        </w:rPr>
        <w:t>,</w:t>
      </w:r>
      <w:r w:rsidRPr="009330B5">
        <w:rPr>
          <w:lang w:val="de-DE"/>
        </w:rPr>
        <w:t xml:space="preserve"> Pflanzenmaterial allgemein bekannter Sorten, dessen Züchter sie </w:t>
      </w:r>
      <w:r w:rsidRPr="009330B5">
        <w:rPr>
          <w:bCs/>
          <w:lang w:val="de-DE"/>
        </w:rPr>
        <w:t>nicht</w:t>
      </w:r>
      <w:r w:rsidRPr="009330B5">
        <w:rPr>
          <w:lang w:val="de-DE"/>
        </w:rPr>
        <w:t xml:space="preserve"> sind, </w:t>
      </w:r>
      <w:r w:rsidR="004D3673" w:rsidRPr="009330B5">
        <w:rPr>
          <w:lang w:val="de-DE"/>
        </w:rPr>
        <w:t>zur Verfügung zu stellen</w:t>
      </w:r>
      <w:r w:rsidRPr="009330B5">
        <w:rPr>
          <w:lang w:val="de-DE"/>
        </w:rPr>
        <w:t>?</w:t>
      </w:r>
    </w:p>
    <w:p w14:paraId="6F31F605" w14:textId="77777777" w:rsidR="00F80346" w:rsidRPr="00E7048B" w:rsidRDefault="00F80346" w:rsidP="00F80346">
      <w:pPr>
        <w:rPr>
          <w:lang w:val="de-DE"/>
        </w:rPr>
      </w:pPr>
    </w:p>
    <w:p w14:paraId="6AB812ED" w14:textId="77777777" w:rsidR="00F80346" w:rsidRPr="00E7048B" w:rsidRDefault="00F80346" w:rsidP="00F80346">
      <w:pPr>
        <w:rPr>
          <w:lang w:val="de-DE"/>
        </w:rPr>
      </w:pPr>
    </w:p>
    <w:p w14:paraId="32BB0AB4" w14:textId="77777777" w:rsidR="00F80346" w:rsidRPr="009330B5" w:rsidRDefault="00F80346" w:rsidP="00F80346">
      <w:pPr>
        <w:jc w:val="center"/>
        <w:rPr>
          <w:lang w:val="de-DE"/>
        </w:rPr>
      </w:pPr>
      <w:r w:rsidRPr="009330B5">
        <w:rPr>
          <w:noProof/>
          <w:lang w:val="es-ES_tradnl" w:eastAsia="es-ES_tradnl"/>
        </w:rPr>
        <mc:AlternateContent>
          <mc:Choice Requires="wps">
            <w:drawing>
              <wp:anchor distT="0" distB="0" distL="114300" distR="114300" simplePos="0" relativeHeight="251666432" behindDoc="0" locked="0" layoutInCell="1" allowOverlap="1" wp14:anchorId="68925FD9" wp14:editId="5273FA2C">
                <wp:simplePos x="0" y="0"/>
                <wp:positionH relativeFrom="column">
                  <wp:posOffset>5221936</wp:posOffset>
                </wp:positionH>
                <wp:positionV relativeFrom="paragraph">
                  <wp:posOffset>833120</wp:posOffset>
                </wp:positionV>
                <wp:extent cx="654050"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14:paraId="02153642" w14:textId="77777777" w:rsidR="008907C6" w:rsidRDefault="008907C6" w:rsidP="00F80346">
                            <w:r>
                              <w:t>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25FD9" id="_x0000_s1034" type="#_x0000_t202" style="position:absolute;left:0;text-align:left;margin-left:411.2pt;margin-top:65.6pt;width:5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" stroked="f">
                <v:fill opacity="0"/>
                <v:textbox style="mso-fit-shape-to-text:t">
                  <w:txbxContent>
                    <w:p w14:paraId="02153642" w14:textId="77777777" w:rsidR="008907C6" w:rsidRDefault="008907C6" w:rsidP="00F80346">
                      <w:r>
                        <w:t>65%</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65408" behindDoc="0" locked="0" layoutInCell="1" allowOverlap="1" wp14:anchorId="46514ADE" wp14:editId="37B1FB2B">
                <wp:simplePos x="0" y="0"/>
                <wp:positionH relativeFrom="column">
                  <wp:posOffset>3221686</wp:posOffset>
                </wp:positionH>
                <wp:positionV relativeFrom="paragraph">
                  <wp:posOffset>227330</wp:posOffset>
                </wp:positionV>
                <wp:extent cx="65405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14:paraId="63A404E8" w14:textId="77777777" w:rsidR="008907C6" w:rsidRDefault="008907C6" w:rsidP="00F80346">
                            <w:r>
                              <w:t>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14ADE" id="_x0000_s1035" type="#_x0000_t202" style="position:absolute;left:0;text-align:left;margin-left:253.7pt;margin-top:17.9pt;width:5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" stroked="f">
                <v:fill opacity="0"/>
                <v:textbox style="mso-fit-shape-to-text:t">
                  <w:txbxContent>
                    <w:p w14:paraId="63A404E8" w14:textId="77777777" w:rsidR="008907C6" w:rsidRDefault="008907C6" w:rsidP="00F80346">
                      <w:r>
                        <w:t>35%</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64384" behindDoc="0" locked="0" layoutInCell="1" allowOverlap="1" wp14:anchorId="41FD7644" wp14:editId="33AED9C8">
                <wp:simplePos x="0" y="0"/>
                <wp:positionH relativeFrom="column">
                  <wp:posOffset>235916</wp:posOffset>
                </wp:positionH>
                <wp:positionV relativeFrom="paragraph">
                  <wp:posOffset>881380</wp:posOffset>
                </wp:positionV>
                <wp:extent cx="65405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solidFill>
                        <a:ln w="9525">
                          <a:noFill/>
                          <a:miter lim="800000"/>
                          <a:headEnd/>
                          <a:tailEnd/>
                        </a:ln>
                      </wps:spPr>
                      <wps:txbx>
                        <w:txbxContent>
                          <w:p w14:paraId="5DB4BA18" w14:textId="1A9D9264" w:rsidR="008907C6" w:rsidRPr="009C0501" w:rsidRDefault="008907C6" w:rsidP="00F80346">
                            <w:pPr>
                              <w:jc w:val="right"/>
                              <w:rPr>
                                <w:lang w:val="en-GB"/>
                              </w:rPr>
                            </w:pPr>
                            <w:proofErr w:type="gramStart"/>
                            <w:r>
                              <w:rPr>
                                <w:lang w:val="en-GB"/>
                              </w:rPr>
                              <w:t>nein</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D7644" id="_x0000_s1036" type="#_x0000_t202" style="position:absolute;left:0;text-align:left;margin-left:18.6pt;margin-top:69.4pt;width:51.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" stroked="f">
                <v:textbox style="mso-fit-shape-to-text:t">
                  <w:txbxContent>
                    <w:p w14:paraId="5DB4BA18" w14:textId="1A9D9264" w:rsidR="008907C6" w:rsidRPr="009C0501" w:rsidRDefault="008907C6" w:rsidP="00F80346">
                      <w:pPr>
                        <w:jc w:val="right"/>
                        <w:rPr>
                          <w:lang w:val="en-GB"/>
                        </w:rPr>
                      </w:pPr>
                      <w:r>
                        <w:rPr>
                          <w:lang w:val="en-GB"/>
                        </w:rPr>
                        <w:t>nein</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63360" behindDoc="0" locked="0" layoutInCell="1" allowOverlap="1" wp14:anchorId="55E5A7A5" wp14:editId="665D448C">
                <wp:simplePos x="0" y="0"/>
                <wp:positionH relativeFrom="column">
                  <wp:posOffset>237821</wp:posOffset>
                </wp:positionH>
                <wp:positionV relativeFrom="paragraph">
                  <wp:posOffset>250825</wp:posOffset>
                </wp:positionV>
                <wp:extent cx="654050" cy="1403985"/>
                <wp:effectExtent l="0" t="0" r="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solidFill>
                        <a:ln w="9525">
                          <a:noFill/>
                          <a:miter lim="800000"/>
                          <a:headEnd/>
                          <a:tailEnd/>
                        </a:ln>
                      </wps:spPr>
                      <wps:txbx>
                        <w:txbxContent>
                          <w:p w14:paraId="2C0DFC45" w14:textId="1894E90D" w:rsidR="008907C6" w:rsidRPr="009C0501" w:rsidRDefault="008907C6" w:rsidP="00F80346">
                            <w:pPr>
                              <w:jc w:val="right"/>
                              <w:rPr>
                                <w:lang w:val="en-GB"/>
                              </w:rPr>
                            </w:pPr>
                            <w:proofErr w:type="spellStart"/>
                            <w:proofErr w:type="gramStart"/>
                            <w:r>
                              <w:rPr>
                                <w:lang w:val="en-GB"/>
                              </w:rPr>
                              <w:t>ja</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E5A7A5" id="_x0000_s1037" type="#_x0000_t202" style="position:absolute;left:0;text-align:left;margin-left:18.75pt;margin-top:19.75pt;width:5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" stroked="f">
                <v:textbox style="mso-fit-shape-to-text:t">
                  <w:txbxContent>
                    <w:p w14:paraId="2C0DFC45" w14:textId="1894E90D" w:rsidR="008907C6" w:rsidRPr="009C0501" w:rsidRDefault="008907C6" w:rsidP="00F80346">
                      <w:pPr>
                        <w:jc w:val="right"/>
                        <w:rPr>
                          <w:lang w:val="en-GB"/>
                        </w:rPr>
                      </w:pPr>
                      <w:r>
                        <w:rPr>
                          <w:lang w:val="en-GB"/>
                        </w:rPr>
                        <w:t>ja</w:t>
                      </w:r>
                    </w:p>
                  </w:txbxContent>
                </v:textbox>
              </v:shape>
            </w:pict>
          </mc:Fallback>
        </mc:AlternateContent>
      </w:r>
      <w:r w:rsidRPr="009330B5">
        <w:rPr>
          <w:noProof/>
          <w:lang w:val="es-ES_tradnl" w:eastAsia="es-ES_tradnl"/>
        </w:rPr>
        <w:drawing>
          <wp:inline distT="0" distB="0" distL="0" distR="0" wp14:anchorId="231BA65F" wp14:editId="76CA597C">
            <wp:extent cx="4381500" cy="142866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84457" cy="1429633"/>
                    </a:xfrm>
                    <a:prstGeom prst="rect">
                      <a:avLst/>
                    </a:prstGeom>
                  </pic:spPr>
                </pic:pic>
              </a:graphicData>
            </a:graphic>
          </wp:inline>
        </w:drawing>
      </w:r>
    </w:p>
    <w:p w14:paraId="4C9677DA" w14:textId="77777777" w:rsidR="00F80346" w:rsidRPr="009330B5" w:rsidRDefault="00F80346" w:rsidP="00F80346">
      <w:pPr>
        <w:rPr>
          <w:lang w:val="de-DE"/>
        </w:rPr>
      </w:pPr>
    </w:p>
    <w:p w14:paraId="4380C594" w14:textId="77777777" w:rsidR="00F80346" w:rsidRPr="009330B5" w:rsidRDefault="00F80346" w:rsidP="00F80346">
      <w:pPr>
        <w:jc w:val="center"/>
        <w:rPr>
          <w:lang w:val="de-DE"/>
        </w:rPr>
      </w:pPr>
    </w:p>
    <w:p w14:paraId="55338BEB" w14:textId="10A51153" w:rsidR="009C0501" w:rsidRPr="009330B5" w:rsidRDefault="009C0501" w:rsidP="00F80346">
      <w:pPr>
        <w:numPr>
          <w:ilvl w:val="0"/>
          <w:numId w:val="1"/>
        </w:numPr>
        <w:spacing w:before="120" w:after="120"/>
        <w:ind w:left="714" w:hanging="357"/>
        <w:rPr>
          <w:rFonts w:cs="Arial"/>
          <w:lang w:val="de-DE"/>
        </w:rPr>
      </w:pPr>
      <w:r w:rsidRPr="009330B5">
        <w:rPr>
          <w:rFonts w:cs="Arial"/>
          <w:lang w:val="de-DE"/>
        </w:rPr>
        <w:t xml:space="preserve">Für </w:t>
      </w:r>
      <w:r w:rsidR="006A42F1" w:rsidRPr="009330B5">
        <w:rPr>
          <w:rFonts w:cs="Arial"/>
          <w:lang w:val="de-DE"/>
        </w:rPr>
        <w:t>nicht geschützt</w:t>
      </w:r>
      <w:r w:rsidRPr="009330B5">
        <w:rPr>
          <w:rFonts w:cs="Arial"/>
          <w:lang w:val="de-DE"/>
        </w:rPr>
        <w:t xml:space="preserve">e Sorten </w:t>
      </w:r>
    </w:p>
    <w:p w14:paraId="3294764F" w14:textId="3F27C296" w:rsidR="009C0501" w:rsidRPr="009330B5" w:rsidRDefault="009C0501" w:rsidP="009C0501">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Objektive Beschreibungen jeglicher allgemein bekannter Sorten werden von </w:t>
      </w:r>
      <w:r w:rsidR="00C81FB4" w:rsidRPr="009330B5">
        <w:rPr>
          <w:rFonts w:cs="Arial"/>
          <w:lang w:val="de-DE"/>
        </w:rPr>
        <w:t xml:space="preserve">einem </w:t>
      </w:r>
      <w:r w:rsidRPr="009330B5">
        <w:rPr>
          <w:rFonts w:cs="Arial"/>
          <w:lang w:val="de-DE"/>
        </w:rPr>
        <w:t xml:space="preserve">Züchter </w:t>
      </w:r>
      <w:r w:rsidR="00CF159A">
        <w:rPr>
          <w:rFonts w:cs="Arial"/>
          <w:lang w:val="de-DE"/>
        </w:rPr>
        <w:t>verlangt</w:t>
      </w:r>
      <w:r w:rsidRPr="009330B5">
        <w:rPr>
          <w:rFonts w:cs="Arial"/>
          <w:lang w:val="de-DE"/>
        </w:rPr>
        <w:t xml:space="preserve">, wenn </w:t>
      </w:r>
      <w:r w:rsidR="00E7048B" w:rsidRPr="009330B5">
        <w:rPr>
          <w:rFonts w:cs="Arial"/>
          <w:lang w:val="de-DE"/>
        </w:rPr>
        <w:t xml:space="preserve">er </w:t>
      </w:r>
      <w:r w:rsidR="00C81FB4" w:rsidRPr="009330B5">
        <w:rPr>
          <w:rFonts w:cs="Arial"/>
          <w:lang w:val="de-DE"/>
        </w:rPr>
        <w:t xml:space="preserve">diese </w:t>
      </w:r>
      <w:r w:rsidRPr="009330B5">
        <w:rPr>
          <w:rFonts w:cs="Arial"/>
          <w:lang w:val="de-DE"/>
        </w:rPr>
        <w:t>als Vergleich</w:t>
      </w:r>
      <w:r w:rsidR="00C81FB4" w:rsidRPr="009330B5">
        <w:rPr>
          <w:rFonts w:cs="Arial"/>
          <w:lang w:val="de-DE"/>
        </w:rPr>
        <w:t>ssorten</w:t>
      </w:r>
      <w:r w:rsidRPr="009330B5">
        <w:rPr>
          <w:rFonts w:cs="Arial"/>
          <w:lang w:val="de-DE"/>
        </w:rPr>
        <w:t xml:space="preserve"> oder ihrer Kandidatensorte am ähnlichste Sorte</w:t>
      </w:r>
      <w:r w:rsidR="00E7048B" w:rsidRPr="009330B5">
        <w:rPr>
          <w:rFonts w:cs="Arial"/>
          <w:lang w:val="de-DE"/>
        </w:rPr>
        <w:t>n</w:t>
      </w:r>
      <w:r w:rsidRPr="009330B5">
        <w:rPr>
          <w:rFonts w:cs="Arial"/>
          <w:lang w:val="de-DE"/>
        </w:rPr>
        <w:t xml:space="preserve"> </w:t>
      </w:r>
      <w:r w:rsidR="00E7048B" w:rsidRPr="009330B5">
        <w:rPr>
          <w:rFonts w:cs="Arial"/>
          <w:lang w:val="de-DE"/>
        </w:rPr>
        <w:t>verwendet</w:t>
      </w:r>
      <w:r w:rsidR="00C81FB4" w:rsidRPr="009330B5">
        <w:rPr>
          <w:rFonts w:cs="Arial"/>
          <w:lang w:val="de-DE"/>
        </w:rPr>
        <w:t>.</w:t>
      </w:r>
    </w:p>
    <w:p w14:paraId="0850DACF" w14:textId="4E5DEB6E" w:rsidR="009C0501" w:rsidRPr="00E7048B" w:rsidRDefault="009C0501" w:rsidP="00F80346">
      <w:pPr>
        <w:numPr>
          <w:ilvl w:val="0"/>
          <w:numId w:val="1"/>
        </w:numPr>
        <w:spacing w:before="120" w:after="120"/>
        <w:ind w:left="714" w:hanging="357"/>
        <w:rPr>
          <w:rFonts w:cs="Arial"/>
          <w:lang w:val="de-DE"/>
        </w:rPr>
      </w:pPr>
      <w:r w:rsidRPr="009330B5">
        <w:rPr>
          <w:rFonts w:cs="Arial"/>
          <w:lang w:val="de-DE"/>
        </w:rPr>
        <w:t xml:space="preserve">Wir wenden den Fall </w:t>
      </w:r>
      <w:r w:rsidR="00C81FB4" w:rsidRPr="009330B5">
        <w:rPr>
          <w:rFonts w:cs="Arial"/>
          <w:lang w:val="de-DE"/>
        </w:rPr>
        <w:t xml:space="preserve">nur </w:t>
      </w:r>
      <w:r w:rsidRPr="009330B5">
        <w:rPr>
          <w:rFonts w:cs="Arial"/>
          <w:lang w:val="de-DE"/>
        </w:rPr>
        <w:t xml:space="preserve">bei </w:t>
      </w:r>
      <w:r w:rsidR="006A42F1" w:rsidRPr="009330B5">
        <w:rPr>
          <w:rFonts w:cs="Arial"/>
          <w:lang w:val="de-DE"/>
        </w:rPr>
        <w:t>nicht geschützten</w:t>
      </w:r>
      <w:r w:rsidR="000E216B" w:rsidRPr="009330B5">
        <w:rPr>
          <w:rFonts w:cs="Arial"/>
          <w:lang w:val="de-DE"/>
        </w:rPr>
        <w:t xml:space="preserve"> </w:t>
      </w:r>
      <w:r w:rsidRPr="009330B5">
        <w:rPr>
          <w:rFonts w:cs="Arial"/>
          <w:lang w:val="de-DE"/>
        </w:rPr>
        <w:t>Sorten</w:t>
      </w:r>
      <w:r w:rsidR="00CF159A">
        <w:rPr>
          <w:rFonts w:cs="Arial"/>
          <w:lang w:val="de-DE"/>
        </w:rPr>
        <w:t xml:space="preserve"> an</w:t>
      </w:r>
      <w:r w:rsidR="00C81FB4" w:rsidRPr="009330B5">
        <w:rPr>
          <w:rFonts w:cs="Arial"/>
          <w:lang w:val="de-DE"/>
        </w:rPr>
        <w:t>.</w:t>
      </w:r>
    </w:p>
    <w:p w14:paraId="02A58828" w14:textId="65F0B387" w:rsidR="009C0501" w:rsidRPr="009330B5" w:rsidRDefault="009C0501" w:rsidP="009C0501">
      <w:pPr>
        <w:widowControl w:val="0"/>
        <w:numPr>
          <w:ilvl w:val="0"/>
          <w:numId w:val="1"/>
        </w:numPr>
        <w:autoSpaceDE w:val="0"/>
        <w:autoSpaceDN w:val="0"/>
        <w:adjustRightInd w:val="0"/>
        <w:spacing w:before="120" w:after="120"/>
        <w:rPr>
          <w:rFonts w:cs="Arial"/>
          <w:lang w:val="de-DE"/>
        </w:rPr>
      </w:pPr>
      <w:r w:rsidRPr="009330B5">
        <w:rPr>
          <w:rFonts w:cs="Arial"/>
          <w:lang w:val="de-DE"/>
        </w:rPr>
        <w:t>Der Erhaltungszüchter der Sorte ist nicht immer der Züchter</w:t>
      </w:r>
      <w:r w:rsidR="00C81FB4" w:rsidRPr="009330B5">
        <w:rPr>
          <w:rFonts w:cs="Arial"/>
          <w:lang w:val="de-DE"/>
        </w:rPr>
        <w:t>.</w:t>
      </w:r>
    </w:p>
    <w:p w14:paraId="7B107477" w14:textId="5BC9D940" w:rsidR="009C0501" w:rsidRPr="00E7048B" w:rsidRDefault="009C0501" w:rsidP="00F80346">
      <w:pPr>
        <w:numPr>
          <w:ilvl w:val="0"/>
          <w:numId w:val="1"/>
        </w:numPr>
        <w:spacing w:before="120" w:after="120"/>
        <w:ind w:left="714" w:hanging="357"/>
        <w:rPr>
          <w:rFonts w:cs="Arial"/>
          <w:lang w:val="de-DE"/>
        </w:rPr>
      </w:pPr>
      <w:r w:rsidRPr="009330B5">
        <w:rPr>
          <w:rFonts w:cs="Arial"/>
          <w:lang w:val="de-DE"/>
        </w:rPr>
        <w:t>Ja, wir haben</w:t>
      </w:r>
      <w:r w:rsidR="00C81FB4" w:rsidRPr="009330B5">
        <w:rPr>
          <w:rFonts w:cs="Arial"/>
          <w:lang w:val="de-DE"/>
        </w:rPr>
        <w:t xml:space="preserve"> Vertreter von</w:t>
      </w:r>
      <w:r w:rsidRPr="009330B5">
        <w:rPr>
          <w:rFonts w:cs="Arial"/>
          <w:lang w:val="de-DE"/>
        </w:rPr>
        <w:t xml:space="preserve"> [UPOV-Mitglied/Behörde], die ausländische Züchter/Anmelder vertreten.</w:t>
      </w:r>
    </w:p>
    <w:p w14:paraId="6419A48D" w14:textId="4D2CA11B" w:rsidR="00F80346" w:rsidRPr="00E7048B" w:rsidRDefault="00CF159A" w:rsidP="00F80346">
      <w:pPr>
        <w:numPr>
          <w:ilvl w:val="0"/>
          <w:numId w:val="1"/>
        </w:numPr>
        <w:spacing w:before="120" w:after="120"/>
        <w:ind w:left="714" w:hanging="357"/>
        <w:rPr>
          <w:rFonts w:cs="Arial"/>
          <w:lang w:val="de-DE"/>
        </w:rPr>
      </w:pPr>
      <w:r>
        <w:rPr>
          <w:rFonts w:cs="Arial"/>
          <w:lang w:val="de-DE"/>
        </w:rPr>
        <w:t>Wir selber führen keine DUS-Prüfungen durch</w:t>
      </w:r>
      <w:r w:rsidR="00E74D67" w:rsidRPr="009330B5">
        <w:rPr>
          <w:rFonts w:cs="Arial"/>
          <w:lang w:val="de-DE"/>
        </w:rPr>
        <w:t xml:space="preserve">. Wir </w:t>
      </w:r>
      <w:r w:rsidR="00D0099F" w:rsidRPr="009330B5">
        <w:rPr>
          <w:rFonts w:cs="Arial"/>
          <w:lang w:val="de-DE"/>
        </w:rPr>
        <w:t>erwerben</w:t>
      </w:r>
      <w:r w:rsidR="00E74D67" w:rsidRPr="009330B5">
        <w:rPr>
          <w:rFonts w:cs="Arial"/>
          <w:lang w:val="de-DE"/>
        </w:rPr>
        <w:t xml:space="preserve"> DUS-Prüfungen von [UPOV</w:t>
      </w:r>
      <w:r w:rsidR="00DF2508">
        <w:rPr>
          <w:rFonts w:cs="Arial"/>
          <w:lang w:val="de-DE"/>
        </w:rPr>
        <w:noBreakHyphen/>
      </w:r>
      <w:r w:rsidR="00E74D67" w:rsidRPr="009330B5">
        <w:rPr>
          <w:rFonts w:cs="Arial"/>
          <w:lang w:val="de-DE"/>
        </w:rPr>
        <w:t xml:space="preserve">Mitglied/Behörde] und von anderen </w:t>
      </w:r>
      <w:r w:rsidR="00C81FB4" w:rsidRPr="009330B5">
        <w:rPr>
          <w:rFonts w:cs="Arial"/>
          <w:lang w:val="de-DE"/>
        </w:rPr>
        <w:t xml:space="preserve">maßgeblichen </w:t>
      </w:r>
      <w:r w:rsidR="00E74D67" w:rsidRPr="009330B5">
        <w:rPr>
          <w:rFonts w:cs="Arial"/>
          <w:lang w:val="de-DE"/>
        </w:rPr>
        <w:t>Ländern</w:t>
      </w:r>
      <w:r w:rsidR="00F80346" w:rsidRPr="00E7048B">
        <w:rPr>
          <w:rFonts w:cs="Arial"/>
          <w:lang w:val="de-DE"/>
        </w:rPr>
        <w:t>.</w:t>
      </w:r>
    </w:p>
    <w:p w14:paraId="3F922BC6" w14:textId="1FFA4022" w:rsidR="009C0501" w:rsidRPr="009330B5" w:rsidRDefault="009C0501" w:rsidP="009C0501">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Ja, aber nicht </w:t>
      </w:r>
      <w:r w:rsidR="00C81FB4" w:rsidRPr="009330B5">
        <w:rPr>
          <w:rFonts w:cs="Arial"/>
          <w:lang w:val="de-DE"/>
        </w:rPr>
        <w:t>verpflichtend</w:t>
      </w:r>
      <w:r w:rsidR="00E7048B" w:rsidRPr="009330B5">
        <w:rPr>
          <w:rFonts w:cs="Arial"/>
          <w:lang w:val="de-DE"/>
        </w:rPr>
        <w:t>.</w:t>
      </w:r>
    </w:p>
    <w:p w14:paraId="56A04902" w14:textId="66F34862" w:rsidR="009C0501" w:rsidRPr="009330B5" w:rsidRDefault="009C0501" w:rsidP="009C0501">
      <w:pPr>
        <w:widowControl w:val="0"/>
        <w:numPr>
          <w:ilvl w:val="0"/>
          <w:numId w:val="1"/>
        </w:numPr>
        <w:autoSpaceDE w:val="0"/>
        <w:autoSpaceDN w:val="0"/>
        <w:adjustRightInd w:val="0"/>
        <w:spacing w:before="120" w:after="120"/>
        <w:rPr>
          <w:rFonts w:cs="Arial"/>
          <w:lang w:val="de-DE"/>
        </w:rPr>
      </w:pPr>
      <w:r w:rsidRPr="009330B5">
        <w:rPr>
          <w:rFonts w:cs="Arial"/>
          <w:lang w:val="de-DE"/>
        </w:rPr>
        <w:t>Für Gemüsearten und landwirtschaftliche Pflanzen nur</w:t>
      </w:r>
      <w:r w:rsidR="00C81FB4" w:rsidRPr="009330B5">
        <w:rPr>
          <w:rFonts w:cs="Arial"/>
          <w:lang w:val="de-DE"/>
        </w:rPr>
        <w:t>,</w:t>
      </w:r>
      <w:r w:rsidRPr="009330B5">
        <w:rPr>
          <w:rFonts w:cs="Arial"/>
          <w:lang w:val="de-DE"/>
        </w:rPr>
        <w:t xml:space="preserve"> wenn der Züchter </w:t>
      </w:r>
      <w:r w:rsidR="00CF159A">
        <w:rPr>
          <w:rFonts w:cs="Arial"/>
          <w:lang w:val="de-DE"/>
        </w:rPr>
        <w:t>die</w:t>
      </w:r>
      <w:r w:rsidRPr="009330B5">
        <w:rPr>
          <w:rFonts w:cs="Arial"/>
          <w:lang w:val="de-DE"/>
        </w:rPr>
        <w:t xml:space="preserve"> </w:t>
      </w:r>
      <w:r w:rsidR="00C81FB4" w:rsidRPr="009330B5">
        <w:rPr>
          <w:rFonts w:cs="Arial"/>
          <w:lang w:val="de-DE"/>
        </w:rPr>
        <w:t xml:space="preserve">Zucht der </w:t>
      </w:r>
      <w:r w:rsidRPr="009330B5">
        <w:rPr>
          <w:rFonts w:cs="Arial"/>
          <w:lang w:val="de-DE"/>
        </w:rPr>
        <w:t xml:space="preserve">Sorte </w:t>
      </w:r>
      <w:r w:rsidR="00CF159A">
        <w:rPr>
          <w:rFonts w:cs="Arial"/>
          <w:lang w:val="de-DE"/>
        </w:rPr>
        <w:t>eingestellt</w:t>
      </w:r>
      <w:r w:rsidRPr="009330B5">
        <w:rPr>
          <w:rFonts w:cs="Arial"/>
          <w:lang w:val="de-DE"/>
        </w:rPr>
        <w:t xml:space="preserve"> hat und ein anderes Unternehmen eine </w:t>
      </w:r>
      <w:r w:rsidR="00E7048B" w:rsidRPr="009330B5">
        <w:rPr>
          <w:rFonts w:cs="Arial"/>
          <w:lang w:val="de-DE"/>
        </w:rPr>
        <w:t xml:space="preserve">Genehmigung </w:t>
      </w:r>
      <w:r w:rsidR="00C81FB4" w:rsidRPr="009330B5">
        <w:rPr>
          <w:rFonts w:cs="Arial"/>
          <w:lang w:val="de-DE"/>
        </w:rPr>
        <w:t>zur Erhaltung</w:t>
      </w:r>
      <w:r w:rsidRPr="009330B5">
        <w:rPr>
          <w:rFonts w:cs="Arial"/>
          <w:lang w:val="de-DE"/>
        </w:rPr>
        <w:t xml:space="preserve"> der Sorte hat</w:t>
      </w:r>
      <w:r w:rsidR="00E7048B" w:rsidRPr="009330B5">
        <w:rPr>
          <w:rFonts w:cs="Arial"/>
          <w:lang w:val="de-DE"/>
        </w:rPr>
        <w:t>.</w:t>
      </w:r>
    </w:p>
    <w:p w14:paraId="4F9B83DC" w14:textId="06ED2E4A" w:rsidR="009C0501" w:rsidRPr="009330B5" w:rsidRDefault="009C0501" w:rsidP="009C0501">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Normalerweise nicht, nur </w:t>
      </w:r>
      <w:r w:rsidR="00E7048B" w:rsidRPr="009330B5">
        <w:rPr>
          <w:rFonts w:cs="Arial"/>
          <w:lang w:val="de-DE"/>
        </w:rPr>
        <w:t xml:space="preserve">bei </w:t>
      </w:r>
      <w:r w:rsidRPr="009330B5">
        <w:rPr>
          <w:rFonts w:cs="Arial"/>
          <w:lang w:val="de-DE"/>
        </w:rPr>
        <w:t>außergewöhnlichen Umständen</w:t>
      </w:r>
      <w:r w:rsidR="00E7048B" w:rsidRPr="009330B5">
        <w:rPr>
          <w:rFonts w:cs="Arial"/>
          <w:lang w:val="de-DE"/>
        </w:rPr>
        <w:t>.</w:t>
      </w:r>
      <w:r w:rsidRPr="009330B5">
        <w:rPr>
          <w:rFonts w:cs="Arial"/>
          <w:lang w:val="de-DE"/>
        </w:rPr>
        <w:t xml:space="preserve"> </w:t>
      </w:r>
    </w:p>
    <w:p w14:paraId="03C39C7A" w14:textId="279656ED" w:rsidR="009C0501" w:rsidRPr="009330B5" w:rsidRDefault="009C0501" w:rsidP="009C0501">
      <w:pPr>
        <w:widowControl w:val="0"/>
        <w:numPr>
          <w:ilvl w:val="0"/>
          <w:numId w:val="1"/>
        </w:numPr>
        <w:autoSpaceDE w:val="0"/>
        <w:autoSpaceDN w:val="0"/>
        <w:adjustRightInd w:val="0"/>
        <w:spacing w:before="120" w:after="120"/>
        <w:rPr>
          <w:rFonts w:cs="Arial"/>
          <w:lang w:val="de-DE"/>
        </w:rPr>
      </w:pPr>
      <w:r w:rsidRPr="009330B5">
        <w:rPr>
          <w:rFonts w:cs="Arial"/>
          <w:lang w:val="de-DE"/>
        </w:rPr>
        <w:t>In manchen Fällen</w:t>
      </w:r>
    </w:p>
    <w:p w14:paraId="37A4B121" w14:textId="77777777" w:rsidR="00F80346" w:rsidRPr="009330B5" w:rsidRDefault="00F80346" w:rsidP="00F80346">
      <w:pPr>
        <w:keepNext/>
        <w:outlineLvl w:val="1"/>
        <w:rPr>
          <w:u w:val="single"/>
          <w:lang w:val="de-DE"/>
        </w:rPr>
      </w:pPr>
    </w:p>
    <w:p w14:paraId="442C1CE0" w14:textId="77777777" w:rsidR="00F80346" w:rsidRPr="009330B5" w:rsidRDefault="00F80346" w:rsidP="00F80346">
      <w:pPr>
        <w:rPr>
          <w:lang w:val="de-DE"/>
        </w:rPr>
      </w:pPr>
    </w:p>
    <w:p w14:paraId="6B5C87B4" w14:textId="5C98E08D" w:rsidR="00F80346" w:rsidRPr="009330B5" w:rsidRDefault="00457C14" w:rsidP="00F80346">
      <w:pPr>
        <w:keepNext/>
        <w:outlineLvl w:val="1"/>
        <w:rPr>
          <w:u w:val="single"/>
          <w:lang w:val="de-DE"/>
        </w:rPr>
      </w:pPr>
      <w:r w:rsidRPr="009330B5">
        <w:rPr>
          <w:u w:val="single"/>
          <w:lang w:val="de-DE"/>
        </w:rPr>
        <w:t>Frage</w:t>
      </w:r>
      <w:r w:rsidR="00F80346" w:rsidRPr="009330B5">
        <w:rPr>
          <w:u w:val="single"/>
          <w:lang w:val="de-DE"/>
        </w:rPr>
        <w:t xml:space="preserve"> 10</w:t>
      </w:r>
    </w:p>
    <w:p w14:paraId="57CEE56C" w14:textId="77777777" w:rsidR="00F80346" w:rsidRPr="009330B5" w:rsidRDefault="00F80346" w:rsidP="00F80346">
      <w:pPr>
        <w:rPr>
          <w:lang w:val="de-DE"/>
        </w:rPr>
      </w:pPr>
    </w:p>
    <w:p w14:paraId="5882E889" w14:textId="74ACA08D" w:rsidR="009C0501" w:rsidRPr="009330B5" w:rsidRDefault="009C0501" w:rsidP="009C0501">
      <w:pPr>
        <w:rPr>
          <w:lang w:val="de-DE"/>
        </w:rPr>
      </w:pPr>
      <w:r w:rsidRPr="009330B5">
        <w:rPr>
          <w:lang w:val="de-DE"/>
        </w:rPr>
        <w:t xml:space="preserve">Wenn ein Züchter auf Verlangen Material seiner geschützten Sorte nicht zur Verfügung stellt, wie reagiert Ihr Sortenamt? </w:t>
      </w:r>
    </w:p>
    <w:p w14:paraId="50C22D92" w14:textId="77777777" w:rsidR="00F80346" w:rsidRPr="009330B5" w:rsidRDefault="00F80346" w:rsidP="00F80346">
      <w:pPr>
        <w:rPr>
          <w:lang w:val="de-DE"/>
        </w:rPr>
      </w:pPr>
    </w:p>
    <w:p w14:paraId="25B07ACD" w14:textId="1E2CCFF0" w:rsidR="009C0501" w:rsidRPr="009330B5" w:rsidRDefault="009C0501" w:rsidP="009C0501">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Das Büro </w:t>
      </w:r>
      <w:r w:rsidR="00C81FB4" w:rsidRPr="009330B5">
        <w:rPr>
          <w:rFonts w:cs="Arial"/>
          <w:lang w:val="de-DE"/>
        </w:rPr>
        <w:t>teil</w:t>
      </w:r>
      <w:r w:rsidR="00CF159A">
        <w:rPr>
          <w:rFonts w:cs="Arial"/>
          <w:lang w:val="de-DE"/>
        </w:rPr>
        <w:t>t</w:t>
      </w:r>
      <w:r w:rsidR="00C81FB4" w:rsidRPr="009330B5">
        <w:rPr>
          <w:rFonts w:cs="Arial"/>
          <w:lang w:val="de-DE"/>
        </w:rPr>
        <w:t xml:space="preserve"> ihm mit</w:t>
      </w:r>
      <w:r w:rsidRPr="009330B5">
        <w:rPr>
          <w:rFonts w:cs="Arial"/>
          <w:lang w:val="de-DE"/>
        </w:rPr>
        <w:t xml:space="preserve">, </w:t>
      </w:r>
      <w:proofErr w:type="spellStart"/>
      <w:r w:rsidR="00E7048B" w:rsidRPr="009330B5">
        <w:rPr>
          <w:rFonts w:cs="Arial"/>
          <w:lang w:val="de-DE"/>
        </w:rPr>
        <w:t>daß</w:t>
      </w:r>
      <w:proofErr w:type="spellEnd"/>
      <w:r w:rsidR="00E7048B" w:rsidRPr="009330B5">
        <w:rPr>
          <w:rFonts w:cs="Arial"/>
          <w:lang w:val="de-DE"/>
        </w:rPr>
        <w:t xml:space="preserve"> </w:t>
      </w:r>
      <w:r w:rsidR="00C81FB4" w:rsidRPr="009330B5">
        <w:rPr>
          <w:rFonts w:cs="Arial"/>
          <w:lang w:val="de-DE"/>
        </w:rPr>
        <w:t xml:space="preserve">er </w:t>
      </w:r>
      <w:r w:rsidRPr="009330B5">
        <w:rPr>
          <w:rFonts w:cs="Arial"/>
          <w:lang w:val="de-DE"/>
        </w:rPr>
        <w:t>rechtlich</w:t>
      </w:r>
      <w:r w:rsidR="00C81FB4" w:rsidRPr="009330B5">
        <w:rPr>
          <w:rFonts w:cs="Arial"/>
          <w:lang w:val="de-DE"/>
        </w:rPr>
        <w:t xml:space="preserve"> dazu</w:t>
      </w:r>
      <w:r w:rsidRPr="009330B5">
        <w:rPr>
          <w:rFonts w:cs="Arial"/>
          <w:lang w:val="de-DE"/>
        </w:rPr>
        <w:t xml:space="preserve"> verpflichtet ist, Material auf Verlangen </w:t>
      </w:r>
      <w:r w:rsidR="00C81FB4" w:rsidRPr="009330B5">
        <w:rPr>
          <w:rFonts w:cs="Arial"/>
          <w:lang w:val="de-DE"/>
        </w:rPr>
        <w:t xml:space="preserve">des </w:t>
      </w:r>
      <w:r w:rsidRPr="009330B5">
        <w:rPr>
          <w:rFonts w:cs="Arial"/>
          <w:lang w:val="de-DE"/>
        </w:rPr>
        <w:t>Rat</w:t>
      </w:r>
      <w:r w:rsidR="00C81FB4" w:rsidRPr="009330B5">
        <w:rPr>
          <w:rFonts w:cs="Arial"/>
          <w:lang w:val="de-DE"/>
        </w:rPr>
        <w:t>es</w:t>
      </w:r>
      <w:r w:rsidRPr="009330B5">
        <w:rPr>
          <w:rFonts w:cs="Arial"/>
          <w:lang w:val="de-DE"/>
        </w:rPr>
        <w:t xml:space="preserve"> zur Verfügung zu stellen</w:t>
      </w:r>
      <w:r w:rsidR="00C81FB4" w:rsidRPr="009330B5">
        <w:rPr>
          <w:rFonts w:cs="Arial"/>
          <w:lang w:val="de-DE"/>
        </w:rPr>
        <w:t>.</w:t>
      </w:r>
    </w:p>
    <w:p w14:paraId="56DB96CD" w14:textId="2B2A5861" w:rsidR="002814D2" w:rsidRPr="009330B5" w:rsidRDefault="002814D2" w:rsidP="002814D2">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Das Sortenrechtsgesetz [Jahr] </w:t>
      </w:r>
      <w:r w:rsidR="00C81FB4" w:rsidRPr="009330B5">
        <w:rPr>
          <w:rFonts w:cs="Arial"/>
          <w:lang w:val="de-DE"/>
        </w:rPr>
        <w:t xml:space="preserve">enthält </w:t>
      </w:r>
      <w:r w:rsidRPr="009330B5">
        <w:rPr>
          <w:rFonts w:cs="Arial"/>
          <w:lang w:val="de-DE"/>
        </w:rPr>
        <w:t xml:space="preserve">eine </w:t>
      </w:r>
      <w:r w:rsidR="00C81FB4" w:rsidRPr="009330B5">
        <w:rPr>
          <w:rFonts w:cs="Arial"/>
          <w:lang w:val="de-DE"/>
        </w:rPr>
        <w:t>Bestimmung</w:t>
      </w:r>
      <w:r w:rsidRPr="009330B5">
        <w:rPr>
          <w:rFonts w:cs="Arial"/>
          <w:lang w:val="de-DE"/>
        </w:rPr>
        <w:t xml:space="preserve">, das Recht </w:t>
      </w:r>
      <w:r w:rsidR="00C81FB4" w:rsidRPr="009330B5">
        <w:rPr>
          <w:rFonts w:cs="Arial"/>
          <w:lang w:val="de-DE"/>
        </w:rPr>
        <w:t xml:space="preserve">auf </w:t>
      </w:r>
      <w:r w:rsidRPr="009330B5">
        <w:rPr>
          <w:rFonts w:cs="Arial"/>
          <w:lang w:val="de-DE"/>
        </w:rPr>
        <w:t xml:space="preserve">eine Sorte, die nicht für offizielle </w:t>
      </w:r>
      <w:r w:rsidR="00C81FB4" w:rsidRPr="009330B5">
        <w:rPr>
          <w:rFonts w:cs="Arial"/>
          <w:lang w:val="de-DE"/>
        </w:rPr>
        <w:t xml:space="preserve">Zwecke </w:t>
      </w:r>
      <w:r w:rsidRPr="009330B5">
        <w:rPr>
          <w:rFonts w:cs="Arial"/>
          <w:lang w:val="de-DE"/>
        </w:rPr>
        <w:t xml:space="preserve">eingesetzt wird, </w:t>
      </w:r>
      <w:r w:rsidR="00E7048B" w:rsidRPr="009330B5">
        <w:rPr>
          <w:rFonts w:cs="Arial"/>
          <w:lang w:val="de-DE"/>
        </w:rPr>
        <w:t xml:space="preserve">auf Anforderung </w:t>
      </w:r>
      <w:r w:rsidRPr="009330B5">
        <w:rPr>
          <w:rFonts w:cs="Arial"/>
          <w:lang w:val="de-DE"/>
        </w:rPr>
        <w:t>zu widerrufen. Die Bestimmung wird selten angewandt, da die meisten Sorten</w:t>
      </w:r>
      <w:r w:rsidR="00C81FB4" w:rsidRPr="009330B5">
        <w:rPr>
          <w:rFonts w:cs="Arial"/>
          <w:lang w:val="de-DE"/>
        </w:rPr>
        <w:t>inhaber</w:t>
      </w:r>
      <w:r w:rsidRPr="009330B5">
        <w:rPr>
          <w:rFonts w:cs="Arial"/>
          <w:lang w:val="de-DE"/>
        </w:rPr>
        <w:t xml:space="preserve"> kooperativ sind. Das Gesetz </w:t>
      </w:r>
      <w:r w:rsidR="00CF159A">
        <w:rPr>
          <w:rFonts w:cs="Arial"/>
          <w:lang w:val="de-DE"/>
        </w:rPr>
        <w:t>gilt nicht für</w:t>
      </w:r>
      <w:r w:rsidR="00C81FB4" w:rsidRPr="009330B5">
        <w:rPr>
          <w:rFonts w:cs="Arial"/>
          <w:lang w:val="de-DE"/>
        </w:rPr>
        <w:t xml:space="preserve"> </w:t>
      </w:r>
      <w:r w:rsidRPr="009330B5">
        <w:rPr>
          <w:rFonts w:cs="Arial"/>
          <w:lang w:val="de-DE"/>
        </w:rPr>
        <w:t xml:space="preserve">vorübergehend </w:t>
      </w:r>
      <w:proofErr w:type="gramStart"/>
      <w:r w:rsidRPr="009330B5">
        <w:rPr>
          <w:rFonts w:cs="Arial"/>
          <w:lang w:val="de-DE"/>
        </w:rPr>
        <w:t>geschützte</w:t>
      </w:r>
      <w:proofErr w:type="gramEnd"/>
      <w:r w:rsidRPr="009330B5">
        <w:rPr>
          <w:rFonts w:cs="Arial"/>
          <w:lang w:val="de-DE"/>
        </w:rPr>
        <w:t xml:space="preserve"> Sorten, was zu Schwierigkeiten führt.</w:t>
      </w:r>
    </w:p>
    <w:p w14:paraId="41352358" w14:textId="745A245C" w:rsidR="002814D2" w:rsidRPr="009330B5" w:rsidRDefault="002814D2" w:rsidP="002814D2">
      <w:pPr>
        <w:widowControl w:val="0"/>
        <w:numPr>
          <w:ilvl w:val="0"/>
          <w:numId w:val="1"/>
        </w:numPr>
        <w:autoSpaceDE w:val="0"/>
        <w:autoSpaceDN w:val="0"/>
        <w:adjustRightInd w:val="0"/>
        <w:spacing w:before="120" w:after="120"/>
        <w:rPr>
          <w:rFonts w:cs="Arial"/>
          <w:lang w:val="de-DE"/>
        </w:rPr>
      </w:pPr>
      <w:r w:rsidRPr="009330B5">
        <w:rPr>
          <w:rFonts w:cs="Arial"/>
          <w:lang w:val="de-DE"/>
        </w:rPr>
        <w:t>Anmelder werden aufgefordert</w:t>
      </w:r>
      <w:r w:rsidR="0095352C" w:rsidRPr="009330B5">
        <w:rPr>
          <w:rFonts w:cs="Arial"/>
          <w:lang w:val="de-DE"/>
        </w:rPr>
        <w:t>,</w:t>
      </w:r>
      <w:r w:rsidRPr="009330B5">
        <w:rPr>
          <w:rFonts w:cs="Arial"/>
          <w:lang w:val="de-DE"/>
        </w:rPr>
        <w:t xml:space="preserve"> objektive Beschreibungen aller Vergleichssorten und ähnlichsten Sorten bereitzustellen, wenn [UPOV-Mitglied/Behörde] diese Information noch nicht hat. Diese Information</w:t>
      </w:r>
      <w:r w:rsidR="0095352C" w:rsidRPr="009330B5">
        <w:rPr>
          <w:rFonts w:cs="Arial"/>
          <w:lang w:val="de-DE"/>
        </w:rPr>
        <w:t>en</w:t>
      </w:r>
      <w:r w:rsidRPr="009330B5">
        <w:rPr>
          <w:rFonts w:cs="Arial"/>
          <w:lang w:val="de-DE"/>
        </w:rPr>
        <w:t xml:space="preserve"> </w:t>
      </w:r>
      <w:r w:rsidR="0095352C" w:rsidRPr="009330B5">
        <w:rPr>
          <w:rFonts w:cs="Arial"/>
          <w:lang w:val="de-DE"/>
        </w:rPr>
        <w:t xml:space="preserve">müssen </w:t>
      </w:r>
      <w:r w:rsidRPr="009330B5">
        <w:rPr>
          <w:rFonts w:cs="Arial"/>
          <w:lang w:val="de-DE"/>
        </w:rPr>
        <w:t>bereitgestellt werden, um Züchterrechte zu erhalten.</w:t>
      </w:r>
    </w:p>
    <w:p w14:paraId="2E99BDE3" w14:textId="1904A7A0" w:rsidR="002814D2" w:rsidRPr="009330B5" w:rsidRDefault="008907C6" w:rsidP="002814D2">
      <w:pPr>
        <w:widowControl w:val="0"/>
        <w:numPr>
          <w:ilvl w:val="0"/>
          <w:numId w:val="1"/>
        </w:numPr>
        <w:autoSpaceDE w:val="0"/>
        <w:autoSpaceDN w:val="0"/>
        <w:adjustRightInd w:val="0"/>
        <w:spacing w:before="120" w:after="120"/>
        <w:rPr>
          <w:rFonts w:cs="Arial"/>
          <w:lang w:val="de-DE"/>
        </w:rPr>
      </w:pPr>
      <w:r>
        <w:rPr>
          <w:rFonts w:cs="Arial"/>
          <w:lang w:val="de-DE"/>
        </w:rPr>
        <w:t>Es wird durch eine andere öffentliche oder geschützte bereits geprüfte Sorte ersetzt</w:t>
      </w:r>
      <w:r w:rsidR="002814D2" w:rsidRPr="009330B5">
        <w:rPr>
          <w:rFonts w:cs="Arial"/>
          <w:lang w:val="de-DE"/>
        </w:rPr>
        <w:t>, die die erwünschten Merkmale erhält</w:t>
      </w:r>
      <w:r w:rsidR="0095352C" w:rsidRPr="009330B5">
        <w:rPr>
          <w:rFonts w:cs="Arial"/>
          <w:lang w:val="de-DE"/>
        </w:rPr>
        <w:t>.</w:t>
      </w:r>
    </w:p>
    <w:p w14:paraId="5B167BEA" w14:textId="03BD6211" w:rsidR="002814D2" w:rsidRPr="009330B5" w:rsidRDefault="0095352C" w:rsidP="002814D2">
      <w:pPr>
        <w:widowControl w:val="0"/>
        <w:numPr>
          <w:ilvl w:val="0"/>
          <w:numId w:val="1"/>
        </w:numPr>
        <w:autoSpaceDE w:val="0"/>
        <w:autoSpaceDN w:val="0"/>
        <w:adjustRightInd w:val="0"/>
        <w:spacing w:before="120" w:after="120"/>
        <w:rPr>
          <w:rFonts w:cs="Arial"/>
          <w:lang w:val="de-DE"/>
        </w:rPr>
      </w:pPr>
      <w:r w:rsidRPr="009330B5">
        <w:rPr>
          <w:rFonts w:cs="Arial"/>
          <w:lang w:val="de-DE"/>
        </w:rPr>
        <w:t>Nach Erteilung in</w:t>
      </w:r>
      <w:r w:rsidR="002814D2" w:rsidRPr="009330B5">
        <w:rPr>
          <w:rFonts w:cs="Arial"/>
          <w:lang w:val="de-DE"/>
        </w:rPr>
        <w:t xml:space="preserve"> [UPOV-Mitglied/Behörde] </w:t>
      </w:r>
      <w:r w:rsidR="00397E0F" w:rsidRPr="009330B5">
        <w:rPr>
          <w:rFonts w:cs="Arial"/>
          <w:lang w:val="de-DE"/>
        </w:rPr>
        <w:t xml:space="preserve">ist </w:t>
      </w:r>
      <w:r w:rsidRPr="009330B5">
        <w:rPr>
          <w:rFonts w:cs="Arial"/>
          <w:lang w:val="de-DE"/>
        </w:rPr>
        <w:t xml:space="preserve">die </w:t>
      </w:r>
      <w:r w:rsidR="002814D2" w:rsidRPr="009330B5">
        <w:rPr>
          <w:rFonts w:cs="Arial"/>
          <w:lang w:val="de-DE"/>
        </w:rPr>
        <w:t xml:space="preserve">Einreichung </w:t>
      </w:r>
      <w:r w:rsidR="00397E0F" w:rsidRPr="009330B5">
        <w:rPr>
          <w:rFonts w:cs="Arial"/>
          <w:lang w:val="de-DE"/>
        </w:rPr>
        <w:t>von</w:t>
      </w:r>
      <w:r w:rsidR="002814D2" w:rsidRPr="009330B5">
        <w:rPr>
          <w:rFonts w:cs="Arial"/>
          <w:lang w:val="de-DE"/>
        </w:rPr>
        <w:t xml:space="preserve"> Pflanzenmaterial </w:t>
      </w:r>
      <w:r w:rsidR="00397E0F" w:rsidRPr="009330B5">
        <w:rPr>
          <w:rFonts w:cs="Arial"/>
          <w:lang w:val="de-DE"/>
        </w:rPr>
        <w:t>rechtlich verpflichtend</w:t>
      </w:r>
      <w:r w:rsidR="002814D2" w:rsidRPr="009330B5">
        <w:rPr>
          <w:rFonts w:cs="Arial"/>
          <w:lang w:val="de-DE"/>
        </w:rPr>
        <w:t xml:space="preserve">, </w:t>
      </w:r>
      <w:r w:rsidR="00E7048B" w:rsidRPr="009330B5">
        <w:rPr>
          <w:rFonts w:cs="Arial"/>
          <w:lang w:val="de-DE"/>
        </w:rPr>
        <w:t xml:space="preserve">ein </w:t>
      </w:r>
      <w:r w:rsidR="00397E0F" w:rsidRPr="009330B5">
        <w:rPr>
          <w:rFonts w:cs="Arial"/>
          <w:lang w:val="de-DE"/>
        </w:rPr>
        <w:t>wiederholtes</w:t>
      </w:r>
      <w:r w:rsidR="002814D2" w:rsidRPr="009330B5">
        <w:rPr>
          <w:rFonts w:cs="Arial"/>
          <w:lang w:val="de-DE"/>
        </w:rPr>
        <w:t xml:space="preserve"> </w:t>
      </w:r>
      <w:r w:rsidRPr="009330B5">
        <w:rPr>
          <w:rFonts w:cs="Arial"/>
          <w:lang w:val="de-DE"/>
        </w:rPr>
        <w:t>I</w:t>
      </w:r>
      <w:r w:rsidR="002814D2" w:rsidRPr="009330B5">
        <w:rPr>
          <w:rFonts w:cs="Arial"/>
          <w:lang w:val="de-DE"/>
        </w:rPr>
        <w:t>gnorieren unser</w:t>
      </w:r>
      <w:r w:rsidR="00397E0F" w:rsidRPr="009330B5">
        <w:rPr>
          <w:rFonts w:cs="Arial"/>
          <w:lang w:val="de-DE"/>
        </w:rPr>
        <w:t>e</w:t>
      </w:r>
      <w:r w:rsidRPr="009330B5">
        <w:rPr>
          <w:rFonts w:cs="Arial"/>
          <w:lang w:val="de-DE"/>
        </w:rPr>
        <w:t>r</w:t>
      </w:r>
      <w:r w:rsidR="002814D2" w:rsidRPr="009330B5">
        <w:rPr>
          <w:rFonts w:cs="Arial"/>
          <w:lang w:val="de-DE"/>
        </w:rPr>
        <w:t xml:space="preserve"> </w:t>
      </w:r>
      <w:r w:rsidRPr="009330B5">
        <w:rPr>
          <w:rFonts w:cs="Arial"/>
          <w:lang w:val="de-DE"/>
        </w:rPr>
        <w:t xml:space="preserve">Aufforderung </w:t>
      </w:r>
      <w:r w:rsidR="002814D2" w:rsidRPr="009330B5">
        <w:rPr>
          <w:rFonts w:cs="Arial"/>
          <w:lang w:val="de-DE"/>
        </w:rPr>
        <w:t xml:space="preserve">kann </w:t>
      </w:r>
      <w:r w:rsidRPr="009330B5">
        <w:rPr>
          <w:rFonts w:cs="Arial"/>
          <w:lang w:val="de-DE"/>
        </w:rPr>
        <w:t>zur</w:t>
      </w:r>
      <w:r w:rsidR="002814D2" w:rsidRPr="009330B5">
        <w:rPr>
          <w:rFonts w:cs="Arial"/>
          <w:lang w:val="de-DE"/>
        </w:rPr>
        <w:t xml:space="preserve"> Aufhebung der Züchterrechte </w:t>
      </w:r>
      <w:r w:rsidR="00397E0F" w:rsidRPr="009330B5">
        <w:rPr>
          <w:rFonts w:cs="Arial"/>
          <w:lang w:val="de-DE"/>
        </w:rPr>
        <w:t>führen</w:t>
      </w:r>
      <w:r w:rsidR="002814D2" w:rsidRPr="009330B5">
        <w:rPr>
          <w:rFonts w:cs="Arial"/>
          <w:lang w:val="de-DE"/>
        </w:rPr>
        <w:t>.</w:t>
      </w:r>
    </w:p>
    <w:p w14:paraId="089CA0AB" w14:textId="0F2E1F06" w:rsidR="002814D2" w:rsidRPr="009330B5" w:rsidRDefault="002814D2" w:rsidP="002814D2">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Wir </w:t>
      </w:r>
      <w:r w:rsidR="00397E0F" w:rsidRPr="009330B5">
        <w:rPr>
          <w:rFonts w:cs="Arial"/>
          <w:lang w:val="de-DE"/>
        </w:rPr>
        <w:t>stellen die rech</w:t>
      </w:r>
      <w:r w:rsidR="0095352C" w:rsidRPr="009330B5">
        <w:rPr>
          <w:rFonts w:cs="Arial"/>
          <w:lang w:val="de-DE"/>
        </w:rPr>
        <w:t>t</w:t>
      </w:r>
      <w:r w:rsidR="00397E0F" w:rsidRPr="009330B5">
        <w:rPr>
          <w:rFonts w:cs="Arial"/>
          <w:lang w:val="de-DE"/>
        </w:rPr>
        <w:t>liche Grundlage</w:t>
      </w:r>
      <w:r w:rsidRPr="009330B5">
        <w:rPr>
          <w:rFonts w:cs="Arial"/>
          <w:lang w:val="de-DE"/>
        </w:rPr>
        <w:t xml:space="preserve"> unserer Anforderung </w:t>
      </w:r>
      <w:r w:rsidR="00397E0F" w:rsidRPr="009330B5">
        <w:rPr>
          <w:rFonts w:cs="Arial"/>
          <w:lang w:val="de-DE"/>
        </w:rPr>
        <w:t>klar</w:t>
      </w:r>
      <w:r w:rsidRPr="009330B5">
        <w:rPr>
          <w:rFonts w:cs="Arial"/>
          <w:lang w:val="de-DE"/>
        </w:rPr>
        <w:t xml:space="preserve"> und </w:t>
      </w:r>
      <w:r w:rsidR="0095352C" w:rsidRPr="009330B5">
        <w:rPr>
          <w:rFonts w:cs="Arial"/>
          <w:lang w:val="de-DE"/>
        </w:rPr>
        <w:t xml:space="preserve">schicken </w:t>
      </w:r>
      <w:r w:rsidRPr="009330B5">
        <w:rPr>
          <w:rFonts w:cs="Arial"/>
          <w:lang w:val="de-DE"/>
        </w:rPr>
        <w:t>die Anforderung</w:t>
      </w:r>
      <w:r w:rsidR="0095352C" w:rsidRPr="009330B5">
        <w:rPr>
          <w:rFonts w:cs="Arial"/>
          <w:lang w:val="de-DE"/>
        </w:rPr>
        <w:t xml:space="preserve"> erneut</w:t>
      </w:r>
      <w:r w:rsidRPr="009330B5">
        <w:rPr>
          <w:rFonts w:cs="Arial"/>
          <w:lang w:val="de-DE"/>
        </w:rPr>
        <w:t>.</w:t>
      </w:r>
    </w:p>
    <w:p w14:paraId="7BCC7FBB" w14:textId="376E3BFA" w:rsidR="002814D2" w:rsidRPr="009330B5" w:rsidRDefault="0095352C" w:rsidP="002814D2">
      <w:pPr>
        <w:widowControl w:val="0"/>
        <w:numPr>
          <w:ilvl w:val="0"/>
          <w:numId w:val="1"/>
        </w:numPr>
        <w:autoSpaceDE w:val="0"/>
        <w:autoSpaceDN w:val="0"/>
        <w:adjustRightInd w:val="0"/>
        <w:spacing w:before="120" w:after="120"/>
        <w:rPr>
          <w:rFonts w:cs="Arial"/>
          <w:lang w:val="de-DE"/>
        </w:rPr>
      </w:pPr>
      <w:r w:rsidRPr="009330B5">
        <w:rPr>
          <w:rFonts w:cs="Arial"/>
          <w:lang w:val="de-DE"/>
        </w:rPr>
        <w:lastRenderedPageBreak/>
        <w:t xml:space="preserve">Die </w:t>
      </w:r>
      <w:r w:rsidR="002814D2" w:rsidRPr="009330B5">
        <w:rPr>
          <w:rFonts w:cs="Arial"/>
          <w:lang w:val="de-DE"/>
        </w:rPr>
        <w:t xml:space="preserve">Einreichung </w:t>
      </w:r>
      <w:r w:rsidRPr="009330B5">
        <w:rPr>
          <w:rFonts w:cs="Arial"/>
          <w:lang w:val="de-DE"/>
        </w:rPr>
        <w:t xml:space="preserve">von </w:t>
      </w:r>
      <w:r w:rsidR="002814D2" w:rsidRPr="009330B5">
        <w:rPr>
          <w:rFonts w:cs="Arial"/>
          <w:lang w:val="de-DE"/>
        </w:rPr>
        <w:t xml:space="preserve">Vermehrungsmaterial </w:t>
      </w:r>
      <w:r w:rsidR="00397E0F" w:rsidRPr="009330B5">
        <w:rPr>
          <w:rFonts w:cs="Arial"/>
          <w:lang w:val="de-DE"/>
        </w:rPr>
        <w:t>auf</w:t>
      </w:r>
      <w:r w:rsidR="002814D2" w:rsidRPr="009330B5">
        <w:rPr>
          <w:rFonts w:cs="Arial"/>
          <w:lang w:val="de-DE"/>
        </w:rPr>
        <w:t xml:space="preserve"> Anforderung ist </w:t>
      </w:r>
      <w:r w:rsidR="00397E0F" w:rsidRPr="009330B5">
        <w:rPr>
          <w:rFonts w:cs="Arial"/>
          <w:lang w:val="de-DE"/>
        </w:rPr>
        <w:t>verpflichtend</w:t>
      </w:r>
      <w:r w:rsidR="002814D2" w:rsidRPr="009330B5">
        <w:rPr>
          <w:rFonts w:cs="Arial"/>
          <w:lang w:val="de-DE"/>
        </w:rPr>
        <w:t xml:space="preserve">. Wenn </w:t>
      </w:r>
      <w:r w:rsidRPr="009330B5">
        <w:rPr>
          <w:rFonts w:cs="Arial"/>
          <w:lang w:val="de-DE"/>
        </w:rPr>
        <w:t xml:space="preserve">kein </w:t>
      </w:r>
      <w:r w:rsidR="002814D2" w:rsidRPr="009330B5">
        <w:rPr>
          <w:rFonts w:cs="Arial"/>
          <w:lang w:val="de-DE"/>
        </w:rPr>
        <w:t xml:space="preserve">Material </w:t>
      </w:r>
      <w:r w:rsidR="00397E0F" w:rsidRPr="009330B5">
        <w:rPr>
          <w:rFonts w:cs="Arial"/>
          <w:lang w:val="de-DE"/>
        </w:rPr>
        <w:t>bereitgestellt wird</w:t>
      </w:r>
      <w:r w:rsidR="002814D2" w:rsidRPr="009330B5">
        <w:rPr>
          <w:rFonts w:cs="Arial"/>
          <w:lang w:val="de-DE"/>
        </w:rPr>
        <w:t>, kann der Schutz</w:t>
      </w:r>
      <w:r w:rsidR="000E216B" w:rsidRPr="009330B5">
        <w:rPr>
          <w:rFonts w:cs="Arial"/>
          <w:lang w:val="de-DE"/>
        </w:rPr>
        <w:t xml:space="preserve"> </w:t>
      </w:r>
      <w:r w:rsidRPr="009330B5">
        <w:rPr>
          <w:rFonts w:cs="Arial"/>
          <w:lang w:val="de-DE"/>
        </w:rPr>
        <w:t xml:space="preserve">aufgehoben </w:t>
      </w:r>
      <w:r w:rsidR="00397E0F" w:rsidRPr="009330B5">
        <w:rPr>
          <w:rFonts w:cs="Arial"/>
          <w:lang w:val="de-DE"/>
        </w:rPr>
        <w:t>werden</w:t>
      </w:r>
      <w:r w:rsidR="002814D2" w:rsidRPr="009330B5">
        <w:rPr>
          <w:rFonts w:cs="Arial"/>
          <w:lang w:val="de-DE"/>
        </w:rPr>
        <w:t>.</w:t>
      </w:r>
    </w:p>
    <w:p w14:paraId="6F4D314D" w14:textId="69220523" w:rsidR="002814D2" w:rsidRPr="009330B5" w:rsidRDefault="002814D2" w:rsidP="002814D2">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Wir </w:t>
      </w:r>
      <w:r w:rsidR="00397E0F" w:rsidRPr="009330B5">
        <w:rPr>
          <w:rFonts w:cs="Arial"/>
          <w:lang w:val="de-DE"/>
        </w:rPr>
        <w:t xml:space="preserve">verlangen zuerst </w:t>
      </w:r>
      <w:r w:rsidR="0095352C" w:rsidRPr="009330B5">
        <w:rPr>
          <w:rFonts w:cs="Arial"/>
          <w:lang w:val="de-DE"/>
        </w:rPr>
        <w:t>eine Erklärung für die</w:t>
      </w:r>
      <w:r w:rsidRPr="009330B5">
        <w:rPr>
          <w:rFonts w:cs="Arial"/>
          <w:lang w:val="de-DE"/>
        </w:rPr>
        <w:t xml:space="preserve"> </w:t>
      </w:r>
      <w:r w:rsidR="00397E0F" w:rsidRPr="009330B5">
        <w:rPr>
          <w:rFonts w:cs="Arial"/>
          <w:lang w:val="de-DE"/>
        </w:rPr>
        <w:t>Nicht-</w:t>
      </w:r>
      <w:r w:rsidR="00E7048B" w:rsidRPr="009330B5">
        <w:rPr>
          <w:rFonts w:cs="Arial"/>
          <w:lang w:val="de-DE"/>
        </w:rPr>
        <w:t>Bereitstellung</w:t>
      </w:r>
      <w:r w:rsidRPr="009330B5">
        <w:rPr>
          <w:rFonts w:cs="Arial"/>
          <w:lang w:val="de-DE"/>
        </w:rPr>
        <w:t>.</w:t>
      </w:r>
    </w:p>
    <w:p w14:paraId="7F694749" w14:textId="7CEE23AC" w:rsidR="002814D2" w:rsidRPr="009330B5" w:rsidRDefault="002814D2" w:rsidP="002814D2">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Wenn </w:t>
      </w:r>
      <w:r w:rsidR="0095352C" w:rsidRPr="009330B5">
        <w:rPr>
          <w:rFonts w:cs="Arial"/>
          <w:lang w:val="de-DE"/>
        </w:rPr>
        <w:t xml:space="preserve">kein </w:t>
      </w:r>
      <w:r w:rsidRPr="009330B5">
        <w:rPr>
          <w:rFonts w:cs="Arial"/>
          <w:lang w:val="de-DE"/>
        </w:rPr>
        <w:t xml:space="preserve">Pflanzenmaterial für DUS-Prüfungen zur Verfügung gestellt </w:t>
      </w:r>
      <w:r w:rsidR="00397E0F" w:rsidRPr="009330B5">
        <w:rPr>
          <w:rFonts w:cs="Arial"/>
          <w:lang w:val="de-DE"/>
        </w:rPr>
        <w:t>wird</w:t>
      </w:r>
      <w:r w:rsidRPr="009330B5">
        <w:rPr>
          <w:rFonts w:cs="Arial"/>
          <w:lang w:val="de-DE"/>
        </w:rPr>
        <w:t xml:space="preserve">, wird der Antrag auf Züchterrechte </w:t>
      </w:r>
      <w:r w:rsidR="0095352C" w:rsidRPr="009330B5">
        <w:rPr>
          <w:rFonts w:cs="Arial"/>
          <w:lang w:val="de-DE"/>
        </w:rPr>
        <w:t>abgelehnt</w:t>
      </w:r>
      <w:r w:rsidRPr="009330B5">
        <w:rPr>
          <w:rFonts w:cs="Arial"/>
          <w:lang w:val="de-DE"/>
        </w:rPr>
        <w:t>.</w:t>
      </w:r>
    </w:p>
    <w:p w14:paraId="512CC9FB" w14:textId="4D91774C" w:rsidR="00397E0F" w:rsidRPr="009330B5" w:rsidRDefault="0095352C" w:rsidP="00397E0F">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Erneute </w:t>
      </w:r>
      <w:r w:rsidR="00397E0F" w:rsidRPr="009330B5">
        <w:rPr>
          <w:rFonts w:cs="Arial"/>
          <w:lang w:val="de-DE"/>
        </w:rPr>
        <w:t>Anforderung</w:t>
      </w:r>
    </w:p>
    <w:p w14:paraId="3E4D8D1B" w14:textId="3BBF8E23" w:rsidR="00397E0F" w:rsidRPr="009330B5" w:rsidRDefault="00397E0F" w:rsidP="00397E0F">
      <w:pPr>
        <w:widowControl w:val="0"/>
        <w:numPr>
          <w:ilvl w:val="0"/>
          <w:numId w:val="1"/>
        </w:numPr>
        <w:autoSpaceDE w:val="0"/>
        <w:autoSpaceDN w:val="0"/>
        <w:adjustRightInd w:val="0"/>
        <w:spacing w:before="120" w:after="120"/>
        <w:rPr>
          <w:rFonts w:cs="Arial"/>
          <w:lang w:val="de-DE"/>
        </w:rPr>
      </w:pPr>
      <w:r w:rsidRPr="009330B5">
        <w:rPr>
          <w:rFonts w:cs="Arial"/>
          <w:lang w:val="de-DE"/>
        </w:rPr>
        <w:t>Wenn durch Züchterrechte</w:t>
      </w:r>
      <w:r w:rsidR="0095352C" w:rsidRPr="009330B5">
        <w:rPr>
          <w:rFonts w:cs="Arial"/>
          <w:lang w:val="de-DE"/>
        </w:rPr>
        <w:t xml:space="preserve"> geschützte Sorten</w:t>
      </w:r>
      <w:r w:rsidRPr="009330B5">
        <w:rPr>
          <w:rFonts w:cs="Arial"/>
          <w:lang w:val="de-DE"/>
        </w:rPr>
        <w:t xml:space="preserve"> nicht bereitgestellt werden, informieren wir das CPVO.</w:t>
      </w:r>
    </w:p>
    <w:p w14:paraId="402B265E" w14:textId="2A6EEFC4" w:rsidR="00397E0F" w:rsidRPr="009330B5" w:rsidRDefault="0095352C" w:rsidP="00397E0F">
      <w:pPr>
        <w:widowControl w:val="0"/>
        <w:numPr>
          <w:ilvl w:val="0"/>
          <w:numId w:val="1"/>
        </w:numPr>
        <w:autoSpaceDE w:val="0"/>
        <w:autoSpaceDN w:val="0"/>
        <w:adjustRightInd w:val="0"/>
        <w:spacing w:before="120" w:after="120"/>
        <w:rPr>
          <w:rFonts w:cs="Arial"/>
          <w:lang w:val="de-DE"/>
        </w:rPr>
      </w:pPr>
      <w:r w:rsidRPr="009330B5">
        <w:rPr>
          <w:rFonts w:cs="Arial"/>
          <w:lang w:val="de-DE"/>
        </w:rPr>
        <w:t>Gemäß einer</w:t>
      </w:r>
      <w:r w:rsidR="009A41CA" w:rsidRPr="009330B5">
        <w:rPr>
          <w:rFonts w:cs="Arial"/>
          <w:lang w:val="de-DE"/>
        </w:rPr>
        <w:t xml:space="preserve"> </w:t>
      </w:r>
      <w:r w:rsidR="00397E0F" w:rsidRPr="009330B5">
        <w:rPr>
          <w:rFonts w:cs="Arial"/>
          <w:lang w:val="de-DE"/>
        </w:rPr>
        <w:t>Vereinbarung zwischen unsere</w:t>
      </w:r>
      <w:r w:rsidRPr="009330B5">
        <w:rPr>
          <w:rFonts w:cs="Arial"/>
          <w:lang w:val="de-DE"/>
        </w:rPr>
        <w:t>r</w:t>
      </w:r>
      <w:r w:rsidR="00397E0F" w:rsidRPr="009330B5">
        <w:rPr>
          <w:rFonts w:cs="Arial"/>
          <w:lang w:val="de-DE"/>
        </w:rPr>
        <w:t xml:space="preserve"> Behörde und dem Prüfungszentrum für neue Sorten </w:t>
      </w:r>
      <w:r w:rsidR="00BE4E11" w:rsidRPr="009330B5">
        <w:rPr>
          <w:rFonts w:cs="Arial"/>
          <w:lang w:val="de-DE"/>
        </w:rPr>
        <w:t xml:space="preserve">fordern </w:t>
      </w:r>
      <w:r w:rsidR="00397E0F" w:rsidRPr="009330B5">
        <w:rPr>
          <w:rFonts w:cs="Arial"/>
          <w:lang w:val="de-DE"/>
        </w:rPr>
        <w:t>wir nach der Prüfung</w:t>
      </w:r>
      <w:r w:rsidR="00BE4E11" w:rsidRPr="009330B5">
        <w:rPr>
          <w:rFonts w:cs="Arial"/>
          <w:lang w:val="de-DE"/>
        </w:rPr>
        <w:t xml:space="preserve"> </w:t>
      </w:r>
      <w:r w:rsidR="008907C6" w:rsidRPr="009330B5">
        <w:rPr>
          <w:rFonts w:cs="Arial"/>
          <w:lang w:val="de-DE"/>
        </w:rPr>
        <w:t xml:space="preserve">kein Probematerial </w:t>
      </w:r>
      <w:r w:rsidR="00397E0F" w:rsidRPr="009330B5">
        <w:rPr>
          <w:rFonts w:cs="Arial"/>
          <w:lang w:val="de-DE"/>
        </w:rPr>
        <w:t>an</w:t>
      </w:r>
      <w:r w:rsidRPr="009330B5">
        <w:rPr>
          <w:rFonts w:cs="Arial"/>
          <w:lang w:val="de-DE"/>
        </w:rPr>
        <w:t>.</w:t>
      </w:r>
    </w:p>
    <w:p w14:paraId="676B97EE" w14:textId="0C58DCBF" w:rsidR="009C0501" w:rsidRPr="00E7048B" w:rsidRDefault="009A41CA" w:rsidP="00F80346">
      <w:pPr>
        <w:numPr>
          <w:ilvl w:val="0"/>
          <w:numId w:val="1"/>
        </w:numPr>
        <w:spacing w:before="120" w:after="120"/>
        <w:ind w:left="714" w:hanging="357"/>
        <w:rPr>
          <w:rFonts w:cs="Arial"/>
          <w:lang w:val="de-DE"/>
        </w:rPr>
      </w:pPr>
      <w:r w:rsidRPr="009330B5">
        <w:rPr>
          <w:rFonts w:cs="Arial"/>
          <w:lang w:val="de-DE"/>
        </w:rPr>
        <w:t>Wir k</w:t>
      </w:r>
      <w:r w:rsidR="0095352C" w:rsidRPr="009330B5">
        <w:rPr>
          <w:rFonts w:cs="Arial"/>
          <w:lang w:val="de-DE"/>
        </w:rPr>
        <w:t>ö</w:t>
      </w:r>
      <w:r w:rsidRPr="009330B5">
        <w:rPr>
          <w:rFonts w:cs="Arial"/>
          <w:lang w:val="de-DE"/>
        </w:rPr>
        <w:t xml:space="preserve">nnen das Bereitstellen </w:t>
      </w:r>
      <w:r w:rsidR="008907C6">
        <w:rPr>
          <w:rFonts w:cs="Arial"/>
          <w:lang w:val="de-DE"/>
        </w:rPr>
        <w:t>von Material</w:t>
      </w:r>
      <w:r w:rsidRPr="009330B5">
        <w:rPr>
          <w:rFonts w:cs="Arial"/>
          <w:lang w:val="de-DE"/>
        </w:rPr>
        <w:t xml:space="preserve"> nicht erzwingen, selbst bei geschützten Sorten. Üblicherweise versuchen wir</w:t>
      </w:r>
      <w:r w:rsidR="0095352C" w:rsidRPr="009330B5">
        <w:rPr>
          <w:rFonts w:cs="Arial"/>
          <w:lang w:val="de-DE"/>
        </w:rPr>
        <w:t>,</w:t>
      </w:r>
      <w:r w:rsidRPr="009330B5">
        <w:rPr>
          <w:rFonts w:cs="Arial"/>
          <w:lang w:val="de-DE"/>
        </w:rPr>
        <w:t xml:space="preserve"> andere </w:t>
      </w:r>
      <w:r w:rsidR="0095352C" w:rsidRPr="009330B5">
        <w:rPr>
          <w:rFonts w:cs="Arial"/>
          <w:lang w:val="de-DE"/>
        </w:rPr>
        <w:t xml:space="preserve">Quellen </w:t>
      </w:r>
      <w:r w:rsidRPr="009330B5">
        <w:rPr>
          <w:rFonts w:cs="Arial"/>
          <w:lang w:val="de-DE"/>
        </w:rPr>
        <w:t>zu finden oder zweite ähnliche Sorte</w:t>
      </w:r>
      <w:r w:rsidR="0095352C" w:rsidRPr="009330B5">
        <w:rPr>
          <w:rFonts w:cs="Arial"/>
          <w:lang w:val="de-DE"/>
        </w:rPr>
        <w:t>n</w:t>
      </w:r>
      <w:r w:rsidRPr="009330B5">
        <w:rPr>
          <w:rFonts w:cs="Arial"/>
          <w:lang w:val="de-DE"/>
        </w:rPr>
        <w:t xml:space="preserve"> zu erhalten.</w:t>
      </w:r>
    </w:p>
    <w:p w14:paraId="20DD6886" w14:textId="15E66F82" w:rsidR="009A41CA" w:rsidRPr="009330B5" w:rsidRDefault="009A41CA" w:rsidP="009A41CA">
      <w:pPr>
        <w:widowControl w:val="0"/>
        <w:numPr>
          <w:ilvl w:val="0"/>
          <w:numId w:val="1"/>
        </w:numPr>
        <w:autoSpaceDE w:val="0"/>
        <w:autoSpaceDN w:val="0"/>
        <w:adjustRightInd w:val="0"/>
        <w:spacing w:before="120" w:after="120"/>
        <w:rPr>
          <w:rFonts w:cs="Arial"/>
          <w:lang w:val="de-DE"/>
        </w:rPr>
      </w:pPr>
      <w:r w:rsidRPr="009330B5">
        <w:rPr>
          <w:rFonts w:cs="Arial"/>
          <w:lang w:val="de-DE"/>
        </w:rPr>
        <w:t>Wir diskutieren immer mit de</w:t>
      </w:r>
      <w:r w:rsidR="0095352C" w:rsidRPr="009330B5">
        <w:rPr>
          <w:rFonts w:cs="Arial"/>
          <w:lang w:val="de-DE"/>
        </w:rPr>
        <w:t>n</w:t>
      </w:r>
      <w:r w:rsidRPr="009330B5">
        <w:rPr>
          <w:rFonts w:cs="Arial"/>
          <w:lang w:val="de-DE"/>
        </w:rPr>
        <w:t xml:space="preserve"> Züchter</w:t>
      </w:r>
      <w:r w:rsidR="0095352C" w:rsidRPr="009330B5">
        <w:rPr>
          <w:rFonts w:cs="Arial"/>
          <w:lang w:val="de-DE"/>
        </w:rPr>
        <w:t>n</w:t>
      </w:r>
      <w:r w:rsidRPr="009330B5">
        <w:rPr>
          <w:rFonts w:cs="Arial"/>
          <w:lang w:val="de-DE"/>
        </w:rPr>
        <w:t xml:space="preserve"> und informieren </w:t>
      </w:r>
      <w:r w:rsidR="00E7048B" w:rsidRPr="009330B5">
        <w:rPr>
          <w:rFonts w:cs="Arial"/>
          <w:lang w:val="de-DE"/>
        </w:rPr>
        <w:t xml:space="preserve">sie </w:t>
      </w:r>
      <w:r w:rsidRPr="009330B5">
        <w:rPr>
          <w:rFonts w:cs="Arial"/>
          <w:lang w:val="de-DE"/>
        </w:rPr>
        <w:t xml:space="preserve">über die </w:t>
      </w:r>
      <w:r w:rsidR="0095352C" w:rsidRPr="009330B5">
        <w:rPr>
          <w:rFonts w:cs="Arial"/>
          <w:lang w:val="de-DE"/>
        </w:rPr>
        <w:t xml:space="preserve">Dringlichkeit </w:t>
      </w:r>
      <w:r w:rsidRPr="009330B5">
        <w:rPr>
          <w:rFonts w:cs="Arial"/>
          <w:lang w:val="de-DE"/>
        </w:rPr>
        <w:t>der Bereitstellung von Material</w:t>
      </w:r>
      <w:r w:rsidR="0095352C" w:rsidRPr="009330B5">
        <w:rPr>
          <w:rFonts w:cs="Arial"/>
          <w:lang w:val="de-DE"/>
        </w:rPr>
        <w:t>,</w:t>
      </w:r>
      <w:r w:rsidRPr="009330B5">
        <w:rPr>
          <w:rFonts w:cs="Arial"/>
          <w:lang w:val="de-DE"/>
        </w:rPr>
        <w:t xml:space="preserve"> um uns zu ermöglichen, mit der DUS-Prüfung fortzufahren.</w:t>
      </w:r>
    </w:p>
    <w:p w14:paraId="16C01DFE" w14:textId="69CBA52B" w:rsidR="00F06281" w:rsidRPr="00E7048B" w:rsidRDefault="00CF159A" w:rsidP="00F80346">
      <w:pPr>
        <w:numPr>
          <w:ilvl w:val="0"/>
          <w:numId w:val="1"/>
        </w:numPr>
        <w:spacing w:before="120" w:after="120"/>
        <w:ind w:left="714" w:hanging="357"/>
        <w:rPr>
          <w:rFonts w:cs="Arial"/>
          <w:lang w:val="de-DE"/>
        </w:rPr>
      </w:pPr>
      <w:r>
        <w:rPr>
          <w:rFonts w:cs="Arial"/>
          <w:lang w:val="de-DE"/>
        </w:rPr>
        <w:t>Wir selber führen keine DUS-Prüfungen durch</w:t>
      </w:r>
      <w:r w:rsidR="00F06281" w:rsidRPr="009330B5">
        <w:rPr>
          <w:rFonts w:cs="Arial"/>
          <w:lang w:val="de-DE"/>
        </w:rPr>
        <w:t xml:space="preserve">. Wir </w:t>
      </w:r>
      <w:r w:rsidR="00D0099F" w:rsidRPr="009330B5">
        <w:rPr>
          <w:rFonts w:cs="Arial"/>
          <w:lang w:val="de-DE"/>
        </w:rPr>
        <w:t>erwerben</w:t>
      </w:r>
      <w:r w:rsidR="00F06281" w:rsidRPr="009330B5">
        <w:rPr>
          <w:rFonts w:cs="Arial"/>
          <w:lang w:val="de-DE"/>
        </w:rPr>
        <w:t xml:space="preserve"> DUS-Prüfungen von </w:t>
      </w:r>
      <w:r w:rsidR="00A2200B">
        <w:rPr>
          <w:rFonts w:cs="Arial"/>
          <w:lang w:val="de-DE"/>
        </w:rPr>
        <w:t>[UPOV-Mitglied/Behörde]</w:t>
      </w:r>
      <w:r w:rsidR="00F06281" w:rsidRPr="009330B5">
        <w:rPr>
          <w:rFonts w:cs="Arial"/>
          <w:lang w:val="de-DE"/>
        </w:rPr>
        <w:t xml:space="preserve"> und von anderen </w:t>
      </w:r>
      <w:r w:rsidR="0095352C" w:rsidRPr="009330B5">
        <w:rPr>
          <w:rFonts w:cs="Arial"/>
          <w:lang w:val="de-DE"/>
        </w:rPr>
        <w:t xml:space="preserve">maßgeblichen </w:t>
      </w:r>
      <w:r w:rsidR="00F06281" w:rsidRPr="009330B5">
        <w:rPr>
          <w:rFonts w:cs="Arial"/>
          <w:lang w:val="de-DE"/>
        </w:rPr>
        <w:t>Ländern</w:t>
      </w:r>
      <w:r w:rsidR="0095352C" w:rsidRPr="009330B5">
        <w:rPr>
          <w:rFonts w:cs="Arial"/>
          <w:lang w:val="de-DE"/>
        </w:rPr>
        <w:t>.</w:t>
      </w:r>
      <w:r w:rsidR="00F06281" w:rsidRPr="00E7048B">
        <w:rPr>
          <w:rFonts w:cs="Arial"/>
          <w:lang w:val="de-DE"/>
        </w:rPr>
        <w:t xml:space="preserve"> </w:t>
      </w:r>
    </w:p>
    <w:p w14:paraId="5DAC1250" w14:textId="47884913" w:rsidR="00F06281" w:rsidRPr="009330B5" w:rsidRDefault="00313E43" w:rsidP="00F80346">
      <w:pPr>
        <w:numPr>
          <w:ilvl w:val="0"/>
          <w:numId w:val="1"/>
        </w:numPr>
        <w:spacing w:before="120" w:after="120"/>
        <w:ind w:left="714" w:hanging="357"/>
        <w:rPr>
          <w:rFonts w:cs="Arial"/>
          <w:lang w:val="de-DE"/>
        </w:rPr>
      </w:pPr>
      <w:r w:rsidRPr="009330B5">
        <w:rPr>
          <w:rFonts w:cs="Arial"/>
          <w:lang w:val="de-DE"/>
        </w:rPr>
        <w:t>Ist nie vorgekommen</w:t>
      </w:r>
      <w:r w:rsidR="00E7048B" w:rsidRPr="009330B5">
        <w:rPr>
          <w:rFonts w:cs="Arial"/>
          <w:lang w:val="de-DE"/>
        </w:rPr>
        <w:t>.</w:t>
      </w:r>
    </w:p>
    <w:p w14:paraId="7DAB9115" w14:textId="5BF29454" w:rsidR="00313E43" w:rsidRPr="00E7048B" w:rsidRDefault="00313E43" w:rsidP="00F80346">
      <w:pPr>
        <w:numPr>
          <w:ilvl w:val="0"/>
          <w:numId w:val="1"/>
        </w:numPr>
        <w:spacing w:before="120" w:after="120"/>
        <w:ind w:left="714" w:hanging="357"/>
        <w:rPr>
          <w:rFonts w:cs="Arial"/>
          <w:lang w:val="de-DE"/>
        </w:rPr>
      </w:pPr>
      <w:r w:rsidRPr="009330B5">
        <w:rPr>
          <w:rFonts w:cs="Arial"/>
          <w:lang w:val="de-DE"/>
        </w:rPr>
        <w:t xml:space="preserve">Der Antrag auf Züchterrechte </w:t>
      </w:r>
      <w:r w:rsidR="0095352C" w:rsidRPr="009330B5">
        <w:rPr>
          <w:rFonts w:cs="Arial"/>
          <w:lang w:val="de-DE"/>
        </w:rPr>
        <w:t xml:space="preserve">würde </w:t>
      </w:r>
      <w:r w:rsidRPr="009330B5">
        <w:rPr>
          <w:rFonts w:cs="Arial"/>
          <w:lang w:val="de-DE"/>
        </w:rPr>
        <w:t>während der Anmeld</w:t>
      </w:r>
      <w:r w:rsidR="008907C6">
        <w:rPr>
          <w:rFonts w:cs="Arial"/>
          <w:lang w:val="de-DE"/>
        </w:rPr>
        <w:t>ep</w:t>
      </w:r>
      <w:r w:rsidRPr="009330B5">
        <w:rPr>
          <w:rFonts w:cs="Arial"/>
          <w:lang w:val="de-DE"/>
        </w:rPr>
        <w:t>hase als zurückgezogen erachtet. Die Züchterrechte w</w:t>
      </w:r>
      <w:r w:rsidR="00E7048B" w:rsidRPr="009330B5">
        <w:rPr>
          <w:rFonts w:cs="Arial"/>
          <w:lang w:val="de-DE"/>
        </w:rPr>
        <w:t>ü</w:t>
      </w:r>
      <w:r w:rsidRPr="009330B5">
        <w:rPr>
          <w:rFonts w:cs="Arial"/>
          <w:lang w:val="de-DE"/>
        </w:rPr>
        <w:t xml:space="preserve">rden nach der Erteilung </w:t>
      </w:r>
      <w:r w:rsidR="0095352C" w:rsidRPr="009330B5">
        <w:rPr>
          <w:rFonts w:cs="Arial"/>
          <w:lang w:val="de-DE"/>
        </w:rPr>
        <w:t>des Rechtes</w:t>
      </w:r>
      <w:r w:rsidRPr="009330B5">
        <w:rPr>
          <w:rFonts w:cs="Arial"/>
          <w:lang w:val="de-DE"/>
        </w:rPr>
        <w:t xml:space="preserve"> aufgehoben</w:t>
      </w:r>
      <w:r w:rsidR="0095352C" w:rsidRPr="009330B5">
        <w:rPr>
          <w:rFonts w:cs="Arial"/>
          <w:lang w:val="de-DE"/>
        </w:rPr>
        <w:t>.</w:t>
      </w:r>
    </w:p>
    <w:p w14:paraId="07FF7379" w14:textId="3A112EC7" w:rsidR="00313E43" w:rsidRPr="009330B5" w:rsidRDefault="00313E43" w:rsidP="00313E43">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Landwirtschaftliche Arten und Gemüsearten: Im Fall von nationalen Anträgen </w:t>
      </w:r>
      <w:r w:rsidR="0095352C" w:rsidRPr="009330B5">
        <w:rPr>
          <w:rFonts w:cs="Arial"/>
          <w:lang w:val="de-DE"/>
        </w:rPr>
        <w:t xml:space="preserve">schicken </w:t>
      </w:r>
      <w:r w:rsidRPr="009330B5">
        <w:rPr>
          <w:rFonts w:cs="Arial"/>
          <w:lang w:val="de-DE"/>
        </w:rPr>
        <w:t xml:space="preserve">wir dem Züchter/Erhaltungszüchter eine Erinnerung. Manchmal </w:t>
      </w:r>
      <w:r w:rsidR="0095352C" w:rsidRPr="009330B5">
        <w:rPr>
          <w:rFonts w:cs="Arial"/>
          <w:lang w:val="de-DE"/>
        </w:rPr>
        <w:t>wird eine</w:t>
      </w:r>
      <w:r w:rsidRPr="009330B5">
        <w:rPr>
          <w:rFonts w:cs="Arial"/>
          <w:lang w:val="de-DE"/>
        </w:rPr>
        <w:t xml:space="preserve"> Standardsaatgutprobe von dem Sortenamt in dem Land der </w:t>
      </w:r>
      <w:r w:rsidR="0095352C" w:rsidRPr="009330B5">
        <w:rPr>
          <w:rFonts w:cs="Arial"/>
          <w:lang w:val="de-DE"/>
        </w:rPr>
        <w:t>ursprünglich</w:t>
      </w:r>
      <w:r w:rsidRPr="009330B5">
        <w:rPr>
          <w:rFonts w:cs="Arial"/>
          <w:lang w:val="de-DE"/>
        </w:rPr>
        <w:t xml:space="preserve">en Beschreibung der Sorte angefordert. </w:t>
      </w:r>
      <w:r w:rsidR="00E7048B" w:rsidRPr="009330B5">
        <w:rPr>
          <w:rFonts w:cs="Arial"/>
          <w:lang w:val="de-DE"/>
        </w:rPr>
        <w:t>W</w:t>
      </w:r>
      <w:r w:rsidR="0095352C" w:rsidRPr="009330B5">
        <w:rPr>
          <w:rFonts w:cs="Arial"/>
          <w:lang w:val="de-DE"/>
        </w:rPr>
        <w:t>enn</w:t>
      </w:r>
      <w:r w:rsidR="00E7048B" w:rsidRPr="009330B5">
        <w:rPr>
          <w:rFonts w:cs="Arial"/>
          <w:lang w:val="de-DE"/>
        </w:rPr>
        <w:t xml:space="preserve"> wir</w:t>
      </w:r>
      <w:r w:rsidRPr="009330B5">
        <w:rPr>
          <w:rFonts w:cs="Arial"/>
          <w:lang w:val="de-DE"/>
        </w:rPr>
        <w:t xml:space="preserve"> keine Antwort erhalten,</w:t>
      </w:r>
      <w:r w:rsidR="0025020A" w:rsidRPr="009330B5">
        <w:rPr>
          <w:rFonts w:cs="Arial"/>
          <w:lang w:val="de-DE"/>
        </w:rPr>
        <w:t xml:space="preserve"> </w:t>
      </w:r>
      <w:r w:rsidRPr="009330B5">
        <w:rPr>
          <w:rFonts w:cs="Arial"/>
          <w:lang w:val="de-DE"/>
        </w:rPr>
        <w:t>wird das Sortenamt informiert.</w:t>
      </w:r>
    </w:p>
    <w:p w14:paraId="5F693C90" w14:textId="004541D0" w:rsidR="00313E43" w:rsidRPr="009330B5" w:rsidRDefault="0095352C" w:rsidP="00313E43">
      <w:pPr>
        <w:widowControl w:val="0"/>
        <w:numPr>
          <w:ilvl w:val="0"/>
          <w:numId w:val="1"/>
        </w:numPr>
        <w:autoSpaceDE w:val="0"/>
        <w:autoSpaceDN w:val="0"/>
        <w:adjustRightInd w:val="0"/>
        <w:spacing w:before="120" w:after="120"/>
        <w:rPr>
          <w:rFonts w:cs="Arial"/>
          <w:lang w:val="de-DE"/>
        </w:rPr>
      </w:pPr>
      <w:r w:rsidRPr="009330B5">
        <w:rPr>
          <w:rFonts w:cs="Arial"/>
          <w:lang w:val="de-DE"/>
        </w:rPr>
        <w:t>Wenn</w:t>
      </w:r>
      <w:r w:rsidR="00313E43" w:rsidRPr="009330B5">
        <w:rPr>
          <w:rFonts w:cs="Arial"/>
          <w:lang w:val="de-DE"/>
        </w:rPr>
        <w:t xml:space="preserve"> </w:t>
      </w:r>
      <w:r w:rsidR="0025020A" w:rsidRPr="009330B5">
        <w:rPr>
          <w:rFonts w:cs="Arial"/>
          <w:lang w:val="de-DE"/>
        </w:rPr>
        <w:t>die</w:t>
      </w:r>
      <w:r w:rsidR="00313E43" w:rsidRPr="009330B5">
        <w:rPr>
          <w:rFonts w:cs="Arial"/>
          <w:lang w:val="de-DE"/>
        </w:rPr>
        <w:t xml:space="preserve"> Sorte </w:t>
      </w:r>
      <w:r w:rsidR="0025020A" w:rsidRPr="009330B5">
        <w:rPr>
          <w:rFonts w:cs="Arial"/>
          <w:lang w:val="de-DE"/>
        </w:rPr>
        <w:t>bei</w:t>
      </w:r>
      <w:r w:rsidR="00313E43" w:rsidRPr="009330B5">
        <w:rPr>
          <w:rFonts w:cs="Arial"/>
          <w:lang w:val="de-DE"/>
        </w:rPr>
        <w:t xml:space="preserve"> [UPOV-Mitglied/Behörde]</w:t>
      </w:r>
      <w:r w:rsidR="0025020A" w:rsidRPr="009330B5">
        <w:rPr>
          <w:rFonts w:cs="Arial"/>
          <w:lang w:val="de-DE"/>
        </w:rPr>
        <w:t xml:space="preserve"> geschützt ist</w:t>
      </w:r>
      <w:r w:rsidR="00313E43" w:rsidRPr="009330B5">
        <w:rPr>
          <w:rFonts w:cs="Arial"/>
          <w:lang w:val="de-DE"/>
        </w:rPr>
        <w:t xml:space="preserve">, </w:t>
      </w:r>
      <w:r w:rsidR="0025020A" w:rsidRPr="009330B5">
        <w:rPr>
          <w:rFonts w:cs="Arial"/>
          <w:lang w:val="de-DE"/>
        </w:rPr>
        <w:t xml:space="preserve">wird </w:t>
      </w:r>
      <w:r w:rsidR="00313E43" w:rsidRPr="009330B5">
        <w:rPr>
          <w:rFonts w:cs="Arial"/>
          <w:lang w:val="de-DE"/>
        </w:rPr>
        <w:t>der Züchter</w:t>
      </w:r>
      <w:r w:rsidR="0025020A" w:rsidRPr="009330B5">
        <w:rPr>
          <w:rFonts w:cs="Arial"/>
          <w:lang w:val="de-DE"/>
        </w:rPr>
        <w:t xml:space="preserve"> </w:t>
      </w:r>
      <w:r w:rsidR="00E7048B" w:rsidRPr="009330B5">
        <w:rPr>
          <w:rFonts w:cs="Arial"/>
          <w:lang w:val="de-DE"/>
        </w:rPr>
        <w:t xml:space="preserve">darauf </w:t>
      </w:r>
      <w:r w:rsidR="0025020A" w:rsidRPr="009330B5">
        <w:rPr>
          <w:rFonts w:cs="Arial"/>
          <w:lang w:val="de-DE"/>
        </w:rPr>
        <w:t>aufmerksam gemacht</w:t>
      </w:r>
      <w:r w:rsidR="00313E43" w:rsidRPr="009330B5">
        <w:rPr>
          <w:rFonts w:cs="Arial"/>
          <w:lang w:val="de-DE"/>
        </w:rPr>
        <w:t xml:space="preserve">, </w:t>
      </w:r>
      <w:proofErr w:type="spellStart"/>
      <w:r w:rsidR="00313E43" w:rsidRPr="009330B5">
        <w:rPr>
          <w:rFonts w:cs="Arial"/>
          <w:lang w:val="de-DE"/>
        </w:rPr>
        <w:t>da</w:t>
      </w:r>
      <w:r w:rsidR="0025020A" w:rsidRPr="009330B5">
        <w:rPr>
          <w:rFonts w:cs="Arial"/>
          <w:lang w:val="de-DE"/>
        </w:rPr>
        <w:t>ß</w:t>
      </w:r>
      <w:proofErr w:type="spellEnd"/>
      <w:r w:rsidR="00313E43" w:rsidRPr="009330B5">
        <w:rPr>
          <w:rFonts w:cs="Arial"/>
          <w:lang w:val="de-DE"/>
        </w:rPr>
        <w:t xml:space="preserve"> eine geschützte Sorte in un</w:t>
      </w:r>
      <w:r w:rsidRPr="009330B5">
        <w:rPr>
          <w:rFonts w:cs="Arial"/>
          <w:lang w:val="de-DE"/>
        </w:rPr>
        <w:t>ver</w:t>
      </w:r>
      <w:r w:rsidR="00313E43" w:rsidRPr="009330B5">
        <w:rPr>
          <w:rFonts w:cs="Arial"/>
          <w:lang w:val="de-DE"/>
        </w:rPr>
        <w:t>änderte</w:t>
      </w:r>
      <w:r w:rsidR="0025020A" w:rsidRPr="009330B5">
        <w:rPr>
          <w:rFonts w:cs="Arial"/>
          <w:lang w:val="de-DE"/>
        </w:rPr>
        <w:t>m</w:t>
      </w:r>
      <w:r w:rsidR="00313E43" w:rsidRPr="009330B5">
        <w:rPr>
          <w:rFonts w:cs="Arial"/>
          <w:lang w:val="de-DE"/>
        </w:rPr>
        <w:t xml:space="preserve"> </w:t>
      </w:r>
      <w:r w:rsidR="0025020A" w:rsidRPr="009330B5">
        <w:rPr>
          <w:rFonts w:cs="Arial"/>
          <w:lang w:val="de-DE"/>
        </w:rPr>
        <w:t xml:space="preserve">Zustand sein </w:t>
      </w:r>
      <w:proofErr w:type="spellStart"/>
      <w:r w:rsidR="0025020A" w:rsidRPr="009330B5">
        <w:rPr>
          <w:rFonts w:cs="Arial"/>
          <w:lang w:val="de-DE"/>
        </w:rPr>
        <w:t>mu</w:t>
      </w:r>
      <w:r w:rsidR="00E7048B" w:rsidRPr="009330B5">
        <w:rPr>
          <w:rFonts w:cs="Arial"/>
          <w:lang w:val="de-DE"/>
        </w:rPr>
        <w:t>ß</w:t>
      </w:r>
      <w:proofErr w:type="spellEnd"/>
      <w:r w:rsidR="00313E43" w:rsidRPr="009330B5">
        <w:rPr>
          <w:rFonts w:cs="Arial"/>
          <w:lang w:val="de-DE"/>
        </w:rPr>
        <w:t xml:space="preserve"> und aus diesem Grund Pflanzenmaterial </w:t>
      </w:r>
      <w:r w:rsidR="0025020A" w:rsidRPr="009330B5">
        <w:rPr>
          <w:rFonts w:cs="Arial"/>
          <w:lang w:val="de-DE"/>
        </w:rPr>
        <w:t>einer</w:t>
      </w:r>
      <w:r w:rsidR="00313E43" w:rsidRPr="009330B5">
        <w:rPr>
          <w:rFonts w:cs="Arial"/>
          <w:lang w:val="de-DE"/>
        </w:rPr>
        <w:t xml:space="preserve"> solchen Sorte verfügbar </w:t>
      </w:r>
      <w:r w:rsidR="0025020A" w:rsidRPr="009330B5">
        <w:rPr>
          <w:rFonts w:cs="Arial"/>
          <w:lang w:val="de-DE"/>
        </w:rPr>
        <w:t xml:space="preserve">sein </w:t>
      </w:r>
      <w:proofErr w:type="spellStart"/>
      <w:r w:rsidR="0025020A" w:rsidRPr="009330B5">
        <w:rPr>
          <w:rFonts w:cs="Arial"/>
          <w:lang w:val="de-DE"/>
        </w:rPr>
        <w:t>mu</w:t>
      </w:r>
      <w:r w:rsidR="00E7048B" w:rsidRPr="009330B5">
        <w:rPr>
          <w:rFonts w:cs="Arial"/>
          <w:lang w:val="de-DE"/>
        </w:rPr>
        <w:t>ß</w:t>
      </w:r>
      <w:proofErr w:type="spellEnd"/>
      <w:r w:rsidR="00313E43" w:rsidRPr="009330B5">
        <w:rPr>
          <w:rFonts w:cs="Arial"/>
          <w:lang w:val="de-DE"/>
        </w:rPr>
        <w:t xml:space="preserve">. Das </w:t>
      </w:r>
      <w:r w:rsidRPr="009330B5">
        <w:rPr>
          <w:rFonts w:cs="Arial"/>
          <w:lang w:val="de-DE"/>
        </w:rPr>
        <w:t xml:space="preserve">Amt wird </w:t>
      </w:r>
      <w:r w:rsidR="00313E43" w:rsidRPr="009330B5">
        <w:rPr>
          <w:rFonts w:cs="Arial"/>
          <w:lang w:val="de-DE"/>
        </w:rPr>
        <w:t xml:space="preserve">das formelle Verfahren </w:t>
      </w:r>
      <w:r w:rsidRPr="009330B5">
        <w:rPr>
          <w:rFonts w:cs="Arial"/>
          <w:lang w:val="de-DE"/>
        </w:rPr>
        <w:t xml:space="preserve">einer </w:t>
      </w:r>
      <w:r w:rsidR="00313E43" w:rsidRPr="009330B5">
        <w:rPr>
          <w:rFonts w:cs="Arial"/>
          <w:lang w:val="de-DE"/>
        </w:rPr>
        <w:t xml:space="preserve">technischen Prüfung </w:t>
      </w:r>
      <w:r w:rsidRPr="009330B5">
        <w:rPr>
          <w:rFonts w:cs="Arial"/>
          <w:lang w:val="de-DE"/>
        </w:rPr>
        <w:t>über das</w:t>
      </w:r>
      <w:r w:rsidR="00313E43" w:rsidRPr="009330B5">
        <w:rPr>
          <w:rFonts w:cs="Arial"/>
          <w:lang w:val="de-DE"/>
        </w:rPr>
        <w:t xml:space="preserve"> weitere Bestehen der geschützten Sorte </w:t>
      </w:r>
      <w:r w:rsidR="008907C6">
        <w:rPr>
          <w:rFonts w:cs="Arial"/>
          <w:lang w:val="de-DE"/>
        </w:rPr>
        <w:t>einleiten</w:t>
      </w:r>
      <w:r w:rsidR="00313E43" w:rsidRPr="009330B5">
        <w:rPr>
          <w:rFonts w:cs="Arial"/>
          <w:lang w:val="de-DE"/>
        </w:rPr>
        <w:t xml:space="preserve">, </w:t>
      </w:r>
      <w:r w:rsidR="008907C6">
        <w:rPr>
          <w:rFonts w:cs="Arial"/>
          <w:lang w:val="de-DE"/>
        </w:rPr>
        <w:t>das</w:t>
      </w:r>
      <w:r w:rsidR="00313E43" w:rsidRPr="009330B5">
        <w:rPr>
          <w:rFonts w:cs="Arial"/>
          <w:lang w:val="de-DE"/>
        </w:rPr>
        <w:t xml:space="preserve"> zuerst </w:t>
      </w:r>
      <w:r w:rsidR="008907C6">
        <w:rPr>
          <w:rFonts w:cs="Arial"/>
          <w:lang w:val="de-DE"/>
        </w:rPr>
        <w:t>die Anforderung von Kommentaren</w:t>
      </w:r>
      <w:r w:rsidR="00313E43" w:rsidRPr="009330B5">
        <w:rPr>
          <w:rFonts w:cs="Arial"/>
          <w:lang w:val="de-DE"/>
        </w:rPr>
        <w:t xml:space="preserve"> vom Inhaber der Sorte </w:t>
      </w:r>
      <w:r w:rsidR="002741AC" w:rsidRPr="009330B5">
        <w:rPr>
          <w:rFonts w:cs="Arial"/>
          <w:lang w:val="de-DE"/>
        </w:rPr>
        <w:t>bezüglich de</w:t>
      </w:r>
      <w:r w:rsidR="000E216B" w:rsidRPr="009330B5">
        <w:rPr>
          <w:rFonts w:cs="Arial"/>
          <w:lang w:val="de-DE"/>
        </w:rPr>
        <w:t>r</w:t>
      </w:r>
      <w:r w:rsidR="002741AC" w:rsidRPr="009330B5">
        <w:rPr>
          <w:rFonts w:cs="Arial"/>
          <w:lang w:val="de-DE"/>
        </w:rPr>
        <w:t xml:space="preserve"> Nicht-</w:t>
      </w:r>
      <w:r w:rsidRPr="009330B5">
        <w:rPr>
          <w:rFonts w:cs="Arial"/>
          <w:lang w:val="de-DE"/>
        </w:rPr>
        <w:t xml:space="preserve">Verfügbarkeit </w:t>
      </w:r>
      <w:r w:rsidR="008907C6">
        <w:rPr>
          <w:rFonts w:cs="Arial"/>
          <w:lang w:val="de-DE"/>
        </w:rPr>
        <w:t>des Materials seiner</w:t>
      </w:r>
      <w:r w:rsidR="00313E43" w:rsidRPr="009330B5">
        <w:rPr>
          <w:rFonts w:cs="Arial"/>
          <w:lang w:val="de-DE"/>
        </w:rPr>
        <w:t xml:space="preserve"> Sorte</w:t>
      </w:r>
      <w:r w:rsidR="002741AC" w:rsidRPr="009330B5">
        <w:rPr>
          <w:rFonts w:cs="Arial"/>
          <w:lang w:val="de-DE"/>
        </w:rPr>
        <w:t xml:space="preserve"> umfasst</w:t>
      </w:r>
      <w:r w:rsidR="00313E43" w:rsidRPr="009330B5">
        <w:rPr>
          <w:rFonts w:cs="Arial"/>
          <w:lang w:val="de-DE"/>
        </w:rPr>
        <w:t xml:space="preserve">. </w:t>
      </w:r>
      <w:r w:rsidR="008907C6">
        <w:rPr>
          <w:rFonts w:cs="Arial"/>
          <w:lang w:val="de-DE"/>
        </w:rPr>
        <w:t>Abhängig von</w:t>
      </w:r>
      <w:r w:rsidR="00313E43" w:rsidRPr="009330B5">
        <w:rPr>
          <w:rFonts w:cs="Arial"/>
          <w:lang w:val="de-DE"/>
        </w:rPr>
        <w:t xml:space="preserve"> den </w:t>
      </w:r>
      <w:r w:rsidR="008907C6">
        <w:rPr>
          <w:rFonts w:cs="Arial"/>
          <w:lang w:val="de-DE"/>
        </w:rPr>
        <w:t>Kommentaren</w:t>
      </w:r>
      <w:r w:rsidR="00313E43" w:rsidRPr="009330B5">
        <w:rPr>
          <w:rFonts w:cs="Arial"/>
          <w:lang w:val="de-DE"/>
        </w:rPr>
        <w:t xml:space="preserve"> </w:t>
      </w:r>
      <w:r w:rsidR="002741AC" w:rsidRPr="009330B5">
        <w:rPr>
          <w:rFonts w:cs="Arial"/>
          <w:lang w:val="de-DE"/>
        </w:rPr>
        <w:t>kann eine</w:t>
      </w:r>
      <w:r w:rsidR="00313E43" w:rsidRPr="009330B5">
        <w:rPr>
          <w:rFonts w:cs="Arial"/>
          <w:lang w:val="de-DE"/>
        </w:rPr>
        <w:t xml:space="preserve"> formelle </w:t>
      </w:r>
      <w:r w:rsidR="008907C6">
        <w:rPr>
          <w:rFonts w:cs="Arial"/>
          <w:lang w:val="de-DE"/>
        </w:rPr>
        <w:t>F</w:t>
      </w:r>
      <w:r w:rsidR="00313E43" w:rsidRPr="009330B5">
        <w:rPr>
          <w:rFonts w:cs="Arial"/>
          <w:lang w:val="de-DE"/>
        </w:rPr>
        <w:t xml:space="preserve">orderung </w:t>
      </w:r>
      <w:r w:rsidR="008907C6">
        <w:rPr>
          <w:rFonts w:cs="Arial"/>
          <w:lang w:val="de-DE"/>
        </w:rPr>
        <w:t>nach</w:t>
      </w:r>
      <w:r w:rsidR="00313E43" w:rsidRPr="009330B5">
        <w:rPr>
          <w:rFonts w:cs="Arial"/>
          <w:lang w:val="de-DE"/>
        </w:rPr>
        <w:t xml:space="preserve"> Einreichung </w:t>
      </w:r>
      <w:r w:rsidRPr="009330B5">
        <w:rPr>
          <w:rFonts w:cs="Arial"/>
          <w:lang w:val="de-DE"/>
        </w:rPr>
        <w:t xml:space="preserve">von </w:t>
      </w:r>
      <w:r w:rsidR="00313E43" w:rsidRPr="009330B5">
        <w:rPr>
          <w:rFonts w:cs="Arial"/>
          <w:lang w:val="de-DE"/>
        </w:rPr>
        <w:t xml:space="preserve">Material ausgestellt </w:t>
      </w:r>
      <w:r w:rsidRPr="009330B5">
        <w:rPr>
          <w:rFonts w:cs="Arial"/>
          <w:lang w:val="de-DE"/>
        </w:rPr>
        <w:t>werden</w:t>
      </w:r>
      <w:r w:rsidR="00313E43" w:rsidRPr="009330B5">
        <w:rPr>
          <w:rFonts w:cs="Arial"/>
          <w:lang w:val="de-DE"/>
        </w:rPr>
        <w:t xml:space="preserve">. </w:t>
      </w:r>
      <w:r w:rsidRPr="009330B5">
        <w:rPr>
          <w:rFonts w:cs="Arial"/>
          <w:lang w:val="de-DE"/>
        </w:rPr>
        <w:t xml:space="preserve">Wenn </w:t>
      </w:r>
      <w:r w:rsidR="002741AC" w:rsidRPr="009330B5">
        <w:rPr>
          <w:rFonts w:cs="Arial"/>
          <w:lang w:val="de-DE"/>
        </w:rPr>
        <w:t xml:space="preserve">kein </w:t>
      </w:r>
      <w:r w:rsidR="00313E43" w:rsidRPr="009330B5">
        <w:rPr>
          <w:rFonts w:cs="Arial"/>
          <w:lang w:val="de-DE"/>
        </w:rPr>
        <w:t>Material</w:t>
      </w:r>
      <w:r w:rsidR="002741AC" w:rsidRPr="009330B5">
        <w:rPr>
          <w:rFonts w:cs="Arial"/>
          <w:lang w:val="de-DE"/>
        </w:rPr>
        <w:t xml:space="preserve"> für eine </w:t>
      </w:r>
      <w:r w:rsidR="00313E43" w:rsidRPr="009330B5">
        <w:rPr>
          <w:rFonts w:cs="Arial"/>
          <w:lang w:val="de-DE"/>
        </w:rPr>
        <w:t xml:space="preserve">solche Überprüfung </w:t>
      </w:r>
      <w:r w:rsidRPr="009330B5">
        <w:rPr>
          <w:rFonts w:cs="Arial"/>
          <w:lang w:val="de-DE"/>
        </w:rPr>
        <w:t xml:space="preserve">eingereicht </w:t>
      </w:r>
      <w:r w:rsidR="002741AC" w:rsidRPr="009330B5">
        <w:rPr>
          <w:rFonts w:cs="Arial"/>
          <w:lang w:val="de-DE"/>
        </w:rPr>
        <w:t>wird, kann das</w:t>
      </w:r>
      <w:r w:rsidR="00313E43" w:rsidRPr="009330B5">
        <w:rPr>
          <w:rFonts w:cs="Arial"/>
          <w:lang w:val="de-DE"/>
        </w:rPr>
        <w:t xml:space="preserve"> Züchterrecht</w:t>
      </w:r>
      <w:r w:rsidR="002741AC" w:rsidRPr="009330B5">
        <w:rPr>
          <w:rFonts w:cs="Arial"/>
          <w:lang w:val="de-DE"/>
        </w:rPr>
        <w:t xml:space="preserve"> </w:t>
      </w:r>
      <w:r w:rsidR="00313E43" w:rsidRPr="009330B5">
        <w:rPr>
          <w:rFonts w:cs="Arial"/>
          <w:lang w:val="de-DE"/>
        </w:rPr>
        <w:t xml:space="preserve">aufgehoben </w:t>
      </w:r>
      <w:r w:rsidR="002741AC" w:rsidRPr="009330B5">
        <w:rPr>
          <w:rFonts w:cs="Arial"/>
          <w:lang w:val="de-DE"/>
        </w:rPr>
        <w:t>werden</w:t>
      </w:r>
      <w:r w:rsidRPr="009330B5">
        <w:rPr>
          <w:rFonts w:cs="Arial"/>
          <w:lang w:val="de-DE"/>
        </w:rPr>
        <w:t>.</w:t>
      </w:r>
    </w:p>
    <w:p w14:paraId="4DD686EE" w14:textId="60D0D6C6" w:rsidR="00313E43" w:rsidRPr="00E7048B" w:rsidRDefault="008907C6" w:rsidP="00F80346">
      <w:pPr>
        <w:numPr>
          <w:ilvl w:val="0"/>
          <w:numId w:val="1"/>
        </w:numPr>
        <w:spacing w:before="120" w:after="120"/>
        <w:ind w:left="714" w:hanging="357"/>
        <w:rPr>
          <w:rFonts w:cs="Arial"/>
          <w:lang w:val="de-DE"/>
        </w:rPr>
      </w:pPr>
      <w:r>
        <w:rPr>
          <w:rFonts w:cs="Arial"/>
          <w:lang w:val="de-DE"/>
        </w:rPr>
        <w:t>Der Züchter ist dazu verpflichtet</w:t>
      </w:r>
      <w:r w:rsidR="0025020A" w:rsidRPr="009330B5">
        <w:rPr>
          <w:rFonts w:cs="Arial"/>
          <w:lang w:val="de-DE"/>
        </w:rPr>
        <w:t>.</w:t>
      </w:r>
    </w:p>
    <w:p w14:paraId="13287FDD" w14:textId="5639E709" w:rsidR="002741AC" w:rsidRPr="009330B5" w:rsidRDefault="002741AC" w:rsidP="002741AC">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Das </w:t>
      </w:r>
      <w:r w:rsidR="0095352C" w:rsidRPr="009330B5">
        <w:rPr>
          <w:rFonts w:cs="Arial"/>
          <w:lang w:val="de-DE"/>
        </w:rPr>
        <w:t xml:space="preserve">Amt </w:t>
      </w:r>
      <w:r w:rsidRPr="009330B5">
        <w:rPr>
          <w:rFonts w:cs="Arial"/>
          <w:lang w:val="de-DE"/>
        </w:rPr>
        <w:t xml:space="preserve">kommuniziert mit dem Züchter. </w:t>
      </w:r>
      <w:r w:rsidR="0095352C" w:rsidRPr="009330B5">
        <w:rPr>
          <w:rFonts w:cs="Arial"/>
          <w:lang w:val="de-DE"/>
        </w:rPr>
        <w:t>Wenn</w:t>
      </w:r>
      <w:r w:rsidRPr="009330B5">
        <w:rPr>
          <w:rFonts w:cs="Arial"/>
          <w:lang w:val="de-DE"/>
        </w:rPr>
        <w:t xml:space="preserve"> eine Sorte auf EU-Ebene geschützt </w:t>
      </w:r>
      <w:r w:rsidR="0095352C" w:rsidRPr="009330B5">
        <w:rPr>
          <w:rFonts w:cs="Arial"/>
          <w:lang w:val="de-DE"/>
        </w:rPr>
        <w:t>ist</w:t>
      </w:r>
      <w:r w:rsidRPr="009330B5">
        <w:rPr>
          <w:rFonts w:cs="Arial"/>
          <w:lang w:val="de-DE"/>
        </w:rPr>
        <w:t xml:space="preserve">, informiert das </w:t>
      </w:r>
      <w:r w:rsidR="0095352C" w:rsidRPr="009330B5">
        <w:rPr>
          <w:rFonts w:cs="Arial"/>
          <w:lang w:val="de-DE"/>
        </w:rPr>
        <w:t xml:space="preserve">Amt </w:t>
      </w:r>
      <w:r w:rsidR="00A2200B">
        <w:rPr>
          <w:rFonts w:cs="Arial"/>
          <w:lang w:val="de-DE"/>
        </w:rPr>
        <w:t>[UPOV-Mitglied/Behörde]</w:t>
      </w:r>
      <w:r w:rsidRPr="009330B5">
        <w:rPr>
          <w:rFonts w:cs="Arial"/>
          <w:lang w:val="de-DE"/>
        </w:rPr>
        <w:t xml:space="preserve"> und </w:t>
      </w:r>
      <w:r w:rsidR="00E7048B" w:rsidRPr="009330B5">
        <w:rPr>
          <w:rFonts w:cs="Arial"/>
          <w:lang w:val="de-DE"/>
        </w:rPr>
        <w:t xml:space="preserve">wird </w:t>
      </w:r>
      <w:r w:rsidR="0095352C" w:rsidRPr="009330B5">
        <w:rPr>
          <w:rFonts w:cs="Arial"/>
          <w:lang w:val="de-DE"/>
        </w:rPr>
        <w:t xml:space="preserve">gemäß </w:t>
      </w:r>
      <w:r w:rsidRPr="009330B5">
        <w:rPr>
          <w:rFonts w:cs="Arial"/>
          <w:lang w:val="de-DE"/>
        </w:rPr>
        <w:t>dem gebilligten Verfahren</w:t>
      </w:r>
      <w:r w:rsidR="00E7048B" w:rsidRPr="009330B5">
        <w:rPr>
          <w:rFonts w:cs="Arial"/>
          <w:lang w:val="de-DE"/>
        </w:rPr>
        <w:t xml:space="preserve"> </w:t>
      </w:r>
      <w:proofErr w:type="spellStart"/>
      <w:r w:rsidR="00E7048B" w:rsidRPr="009330B5">
        <w:rPr>
          <w:rFonts w:cs="Arial"/>
          <w:lang w:val="de-DE"/>
        </w:rPr>
        <w:t>verfahren</w:t>
      </w:r>
      <w:proofErr w:type="spellEnd"/>
      <w:r w:rsidR="00E7048B" w:rsidRPr="009330B5">
        <w:rPr>
          <w:rFonts w:cs="Arial"/>
          <w:lang w:val="de-DE"/>
        </w:rPr>
        <w:t>.</w:t>
      </w:r>
    </w:p>
    <w:p w14:paraId="6B08923E" w14:textId="5C76F92A" w:rsidR="002741AC" w:rsidRPr="009330B5" w:rsidRDefault="00E7048B" w:rsidP="002741AC">
      <w:pPr>
        <w:widowControl w:val="0"/>
        <w:numPr>
          <w:ilvl w:val="0"/>
          <w:numId w:val="1"/>
        </w:numPr>
        <w:autoSpaceDE w:val="0"/>
        <w:autoSpaceDN w:val="0"/>
        <w:adjustRightInd w:val="0"/>
        <w:spacing w:before="120" w:after="120"/>
        <w:rPr>
          <w:rFonts w:cs="Arial"/>
          <w:lang w:val="de-DE"/>
        </w:rPr>
      </w:pPr>
      <w:r w:rsidRPr="009330B5">
        <w:rPr>
          <w:rFonts w:cs="Arial"/>
          <w:lang w:val="de-DE"/>
        </w:rPr>
        <w:t>I</w:t>
      </w:r>
      <w:r w:rsidR="002741AC" w:rsidRPr="009330B5">
        <w:rPr>
          <w:rFonts w:cs="Arial"/>
          <w:lang w:val="de-DE"/>
        </w:rPr>
        <w:t xml:space="preserve">m Fall einer vorübergehenden </w:t>
      </w:r>
      <w:r w:rsidR="008907C6">
        <w:rPr>
          <w:rFonts w:cs="Arial"/>
          <w:lang w:val="de-DE"/>
        </w:rPr>
        <w:t>Nicht</w:t>
      </w:r>
      <w:r w:rsidR="002741AC" w:rsidRPr="009330B5">
        <w:rPr>
          <w:rFonts w:cs="Arial"/>
          <w:lang w:val="de-DE"/>
        </w:rPr>
        <w:t>verfügbarkeit</w:t>
      </w:r>
      <w:r w:rsidRPr="009330B5">
        <w:rPr>
          <w:rFonts w:cs="Arial"/>
          <w:lang w:val="de-DE"/>
        </w:rPr>
        <w:t xml:space="preserve"> kann zusätzliche Zeit</w:t>
      </w:r>
      <w:r w:rsidR="002741AC" w:rsidRPr="009330B5">
        <w:rPr>
          <w:rFonts w:cs="Arial"/>
          <w:lang w:val="de-DE"/>
        </w:rPr>
        <w:t xml:space="preserve"> für die Bereitstellung des Pflanzenmaterials </w:t>
      </w:r>
      <w:r w:rsidR="006A42F1" w:rsidRPr="009330B5">
        <w:rPr>
          <w:rFonts w:cs="Arial"/>
          <w:lang w:val="de-DE"/>
        </w:rPr>
        <w:t xml:space="preserve">zugestanden </w:t>
      </w:r>
      <w:r w:rsidR="002741AC" w:rsidRPr="009330B5">
        <w:rPr>
          <w:rFonts w:cs="Arial"/>
          <w:lang w:val="de-DE"/>
        </w:rPr>
        <w:t>werden, ansonsten wird abgelehnt.</w:t>
      </w:r>
    </w:p>
    <w:p w14:paraId="128C98F4" w14:textId="609A7719" w:rsidR="002741AC" w:rsidRPr="00E7048B" w:rsidRDefault="002741AC" w:rsidP="002741AC">
      <w:pPr>
        <w:numPr>
          <w:ilvl w:val="0"/>
          <w:numId w:val="1"/>
        </w:numPr>
        <w:spacing w:before="120" w:after="120"/>
        <w:rPr>
          <w:rFonts w:cs="Arial"/>
          <w:lang w:val="de-DE"/>
        </w:rPr>
      </w:pPr>
      <w:r w:rsidRPr="009330B5">
        <w:rPr>
          <w:rFonts w:cs="Arial"/>
          <w:lang w:val="de-DE"/>
        </w:rPr>
        <w:t>Keine Erfahrung</w:t>
      </w:r>
    </w:p>
    <w:p w14:paraId="74D12837" w14:textId="13338E88" w:rsidR="002741AC" w:rsidRPr="009330B5" w:rsidRDefault="002741AC" w:rsidP="002741AC">
      <w:pPr>
        <w:widowControl w:val="0"/>
        <w:numPr>
          <w:ilvl w:val="0"/>
          <w:numId w:val="1"/>
        </w:numPr>
        <w:autoSpaceDE w:val="0"/>
        <w:autoSpaceDN w:val="0"/>
        <w:adjustRightInd w:val="0"/>
        <w:spacing w:before="120" w:after="120"/>
        <w:rPr>
          <w:rFonts w:cs="Arial"/>
          <w:lang w:val="de-DE"/>
        </w:rPr>
      </w:pPr>
      <w:r w:rsidRPr="009330B5">
        <w:rPr>
          <w:rFonts w:cs="Arial"/>
          <w:lang w:val="de-DE"/>
        </w:rPr>
        <w:t>Der</w:t>
      </w:r>
      <w:r w:rsidR="006A42F1" w:rsidRPr="009330B5">
        <w:rPr>
          <w:rFonts w:cs="Arial"/>
          <w:lang w:val="de-DE"/>
        </w:rPr>
        <w:t xml:space="preserve"> Dienst zum Schutz von</w:t>
      </w:r>
      <w:r w:rsidRPr="009330B5">
        <w:rPr>
          <w:rFonts w:cs="Arial"/>
          <w:lang w:val="de-DE"/>
        </w:rPr>
        <w:t xml:space="preserve"> Pflanzensorten</w:t>
      </w:r>
      <w:r w:rsidR="006A42F1" w:rsidRPr="009330B5">
        <w:rPr>
          <w:rFonts w:cs="Arial"/>
          <w:lang w:val="de-DE"/>
        </w:rPr>
        <w:t xml:space="preserve"> fordert</w:t>
      </w:r>
      <w:r w:rsidRPr="009330B5">
        <w:rPr>
          <w:rFonts w:cs="Arial"/>
          <w:lang w:val="de-DE"/>
        </w:rPr>
        <w:t xml:space="preserve"> keine </w:t>
      </w:r>
      <w:r w:rsidR="00E7048B" w:rsidRPr="009330B5">
        <w:rPr>
          <w:rFonts w:cs="Arial"/>
          <w:lang w:val="de-DE"/>
        </w:rPr>
        <w:t>Bereitstellung</w:t>
      </w:r>
      <w:r w:rsidRPr="009330B5">
        <w:rPr>
          <w:rFonts w:cs="Arial"/>
          <w:lang w:val="de-DE"/>
        </w:rPr>
        <w:t xml:space="preserve"> </w:t>
      </w:r>
      <w:r w:rsidR="006A42F1" w:rsidRPr="009330B5">
        <w:rPr>
          <w:rFonts w:cs="Arial"/>
          <w:lang w:val="de-DE"/>
        </w:rPr>
        <w:t xml:space="preserve">von </w:t>
      </w:r>
      <w:r w:rsidRPr="009330B5">
        <w:rPr>
          <w:rFonts w:cs="Arial"/>
          <w:lang w:val="de-DE"/>
        </w:rPr>
        <w:t xml:space="preserve">Pflanzenmaterial </w:t>
      </w:r>
      <w:r w:rsidR="00B93D55" w:rsidRPr="009330B5">
        <w:rPr>
          <w:rFonts w:cs="Arial"/>
          <w:lang w:val="de-DE"/>
        </w:rPr>
        <w:t>in Fällen</w:t>
      </w:r>
      <w:r w:rsidRPr="009330B5">
        <w:rPr>
          <w:rFonts w:cs="Arial"/>
          <w:lang w:val="de-DE"/>
        </w:rPr>
        <w:t xml:space="preserve">, wo die DUS-Prüfung </w:t>
      </w:r>
      <w:r w:rsidR="00B93D55" w:rsidRPr="009330B5">
        <w:rPr>
          <w:rFonts w:cs="Arial"/>
          <w:lang w:val="de-DE"/>
        </w:rPr>
        <w:t xml:space="preserve">nicht </w:t>
      </w:r>
      <w:r w:rsidRPr="009330B5">
        <w:rPr>
          <w:rFonts w:cs="Arial"/>
          <w:lang w:val="de-DE"/>
        </w:rPr>
        <w:t xml:space="preserve">in [UPOV-Mitglied/Behörde] durchgeführt </w:t>
      </w:r>
      <w:r w:rsidR="00B93D55" w:rsidRPr="009330B5">
        <w:rPr>
          <w:rFonts w:cs="Arial"/>
          <w:lang w:val="de-DE"/>
        </w:rPr>
        <w:t>wird</w:t>
      </w:r>
      <w:r w:rsidRPr="009330B5">
        <w:rPr>
          <w:rFonts w:cs="Arial"/>
          <w:lang w:val="de-DE"/>
        </w:rPr>
        <w:t xml:space="preserve"> und </w:t>
      </w:r>
      <w:r w:rsidR="006A42F1" w:rsidRPr="009330B5">
        <w:rPr>
          <w:rFonts w:cs="Arial"/>
          <w:lang w:val="de-DE"/>
        </w:rPr>
        <w:t xml:space="preserve">der </w:t>
      </w:r>
      <w:r w:rsidRPr="009330B5">
        <w:rPr>
          <w:rFonts w:cs="Arial"/>
          <w:lang w:val="de-DE"/>
        </w:rPr>
        <w:t>Schutz auf der Übertragung der DUS-Prüfung</w:t>
      </w:r>
      <w:r w:rsidR="00B93D55" w:rsidRPr="009330B5">
        <w:rPr>
          <w:rFonts w:cs="Arial"/>
          <w:lang w:val="de-DE"/>
        </w:rPr>
        <w:t>sb</w:t>
      </w:r>
      <w:r w:rsidRPr="009330B5">
        <w:rPr>
          <w:rFonts w:cs="Arial"/>
          <w:lang w:val="de-DE"/>
        </w:rPr>
        <w:t>ericht</w:t>
      </w:r>
      <w:r w:rsidR="00B93D55" w:rsidRPr="009330B5">
        <w:rPr>
          <w:rFonts w:cs="Arial"/>
          <w:lang w:val="de-DE"/>
        </w:rPr>
        <w:t>s</w:t>
      </w:r>
      <w:r w:rsidRPr="009330B5">
        <w:rPr>
          <w:rFonts w:cs="Arial"/>
          <w:lang w:val="de-DE"/>
        </w:rPr>
        <w:t xml:space="preserve"> </w:t>
      </w:r>
      <w:r w:rsidR="00B93D55" w:rsidRPr="009330B5">
        <w:rPr>
          <w:rFonts w:cs="Arial"/>
          <w:lang w:val="de-DE"/>
        </w:rPr>
        <w:t>eines</w:t>
      </w:r>
      <w:r w:rsidRPr="009330B5">
        <w:rPr>
          <w:rFonts w:cs="Arial"/>
          <w:lang w:val="de-DE"/>
        </w:rPr>
        <w:t xml:space="preserve"> Mitgliedstaat</w:t>
      </w:r>
      <w:r w:rsidR="00B93D55" w:rsidRPr="009330B5">
        <w:rPr>
          <w:rFonts w:cs="Arial"/>
          <w:lang w:val="de-DE"/>
        </w:rPr>
        <w:t xml:space="preserve">s </w:t>
      </w:r>
      <w:r w:rsidR="006A42F1" w:rsidRPr="009330B5">
        <w:rPr>
          <w:rFonts w:cs="Arial"/>
          <w:lang w:val="de-DE"/>
        </w:rPr>
        <w:t>gründet</w:t>
      </w:r>
      <w:r w:rsidRPr="009330B5">
        <w:rPr>
          <w:rFonts w:cs="Arial"/>
          <w:lang w:val="de-DE"/>
        </w:rPr>
        <w:t>. Außerdem</w:t>
      </w:r>
      <w:r w:rsidR="00B93D55" w:rsidRPr="009330B5">
        <w:rPr>
          <w:rFonts w:cs="Arial"/>
          <w:lang w:val="de-DE"/>
        </w:rPr>
        <w:t xml:space="preserve"> </w:t>
      </w:r>
      <w:r w:rsidR="006A42F1" w:rsidRPr="009330B5">
        <w:rPr>
          <w:rFonts w:cs="Arial"/>
          <w:lang w:val="de-DE"/>
        </w:rPr>
        <w:t>sehen die Rechtsvorschriften von</w:t>
      </w:r>
      <w:r w:rsidRPr="009330B5">
        <w:rPr>
          <w:rFonts w:cs="Arial"/>
          <w:lang w:val="de-DE"/>
        </w:rPr>
        <w:t xml:space="preserve"> [UPOV-Mitglied/Behörde] </w:t>
      </w:r>
      <w:r w:rsidR="00B93D55" w:rsidRPr="009330B5">
        <w:rPr>
          <w:rFonts w:cs="Arial"/>
          <w:lang w:val="de-DE"/>
        </w:rPr>
        <w:t>zum</w:t>
      </w:r>
      <w:r w:rsidRPr="009330B5">
        <w:rPr>
          <w:rFonts w:cs="Arial"/>
          <w:lang w:val="de-DE"/>
        </w:rPr>
        <w:t xml:space="preserve"> Sortenschutz die Aufhebung des Züchterrechtes im Fall des Nicht</w:t>
      </w:r>
      <w:r w:rsidR="00B93D55" w:rsidRPr="009330B5">
        <w:rPr>
          <w:rFonts w:cs="Arial"/>
          <w:lang w:val="de-DE"/>
        </w:rPr>
        <w:t>-Bereitstellens</w:t>
      </w:r>
      <w:r w:rsidRPr="009330B5">
        <w:rPr>
          <w:rFonts w:cs="Arial"/>
          <w:lang w:val="de-DE"/>
        </w:rPr>
        <w:t xml:space="preserve"> </w:t>
      </w:r>
      <w:r w:rsidR="006A42F1" w:rsidRPr="009330B5">
        <w:rPr>
          <w:rFonts w:cs="Arial"/>
          <w:lang w:val="de-DE"/>
        </w:rPr>
        <w:t xml:space="preserve">von </w:t>
      </w:r>
      <w:r w:rsidRPr="009330B5">
        <w:rPr>
          <w:rFonts w:cs="Arial"/>
          <w:lang w:val="de-DE"/>
        </w:rPr>
        <w:t>Pflanzenmaterial der geschützten Sorten in [UPOV-Mitglied/Behörde</w:t>
      </w:r>
      <w:r w:rsidR="00B93D55" w:rsidRPr="009330B5">
        <w:rPr>
          <w:rFonts w:cs="Arial"/>
          <w:lang w:val="de-DE"/>
        </w:rPr>
        <w:t>]</w:t>
      </w:r>
      <w:r w:rsidR="00E7048B">
        <w:rPr>
          <w:rFonts w:cs="Arial"/>
          <w:lang w:val="de-DE"/>
        </w:rPr>
        <w:t xml:space="preserve"> vor</w:t>
      </w:r>
      <w:r w:rsidR="00B93D55" w:rsidRPr="009330B5">
        <w:rPr>
          <w:rFonts w:cs="Arial"/>
          <w:lang w:val="de-DE"/>
        </w:rPr>
        <w:t xml:space="preserve">. </w:t>
      </w:r>
      <w:r w:rsidR="008907C6">
        <w:rPr>
          <w:rFonts w:cs="Arial"/>
          <w:lang w:val="de-DE"/>
        </w:rPr>
        <w:t>Zu diesem Zweck</w:t>
      </w:r>
      <w:r w:rsidR="00B93D55" w:rsidRPr="009330B5">
        <w:rPr>
          <w:rFonts w:cs="Arial"/>
          <w:lang w:val="de-DE"/>
        </w:rPr>
        <w:t xml:space="preserve"> </w:t>
      </w:r>
      <w:r w:rsidR="008907C6">
        <w:rPr>
          <w:rFonts w:cs="Arial"/>
          <w:lang w:val="de-DE"/>
        </w:rPr>
        <w:t>verlangt</w:t>
      </w:r>
      <w:r w:rsidR="006A42F1" w:rsidRPr="009330B5">
        <w:rPr>
          <w:rFonts w:cs="Arial"/>
          <w:lang w:val="de-DE"/>
        </w:rPr>
        <w:t xml:space="preserve"> </w:t>
      </w:r>
      <w:r w:rsidR="00B93D55" w:rsidRPr="009330B5">
        <w:rPr>
          <w:rFonts w:cs="Arial"/>
          <w:lang w:val="de-DE"/>
        </w:rPr>
        <w:t>der</w:t>
      </w:r>
      <w:r w:rsidRPr="009330B5">
        <w:rPr>
          <w:rFonts w:cs="Arial"/>
          <w:lang w:val="de-DE"/>
        </w:rPr>
        <w:t xml:space="preserve"> </w:t>
      </w:r>
      <w:r w:rsidR="006A42F1" w:rsidRPr="009330B5">
        <w:rPr>
          <w:rFonts w:cs="Arial"/>
          <w:lang w:val="de-DE"/>
        </w:rPr>
        <w:t>Dienst zum Schutz von Pflanzensorten</w:t>
      </w:r>
      <w:r w:rsidRPr="009330B5">
        <w:rPr>
          <w:rFonts w:cs="Arial"/>
          <w:lang w:val="de-DE"/>
        </w:rPr>
        <w:t xml:space="preserve"> eine </w:t>
      </w:r>
      <w:r w:rsidR="00B93D55" w:rsidRPr="009330B5">
        <w:rPr>
          <w:rFonts w:cs="Arial"/>
          <w:lang w:val="de-DE"/>
        </w:rPr>
        <w:t>unterzeichnete Verpflichtung des</w:t>
      </w:r>
      <w:r w:rsidRPr="009330B5">
        <w:rPr>
          <w:rFonts w:cs="Arial"/>
          <w:lang w:val="de-DE"/>
        </w:rPr>
        <w:t xml:space="preserve"> Züchter</w:t>
      </w:r>
      <w:r w:rsidR="00B93D55" w:rsidRPr="009330B5">
        <w:rPr>
          <w:rFonts w:cs="Arial"/>
          <w:lang w:val="de-DE"/>
        </w:rPr>
        <w:t>s</w:t>
      </w:r>
      <w:r w:rsidRPr="009330B5">
        <w:rPr>
          <w:rFonts w:cs="Arial"/>
          <w:lang w:val="de-DE"/>
        </w:rPr>
        <w:t xml:space="preserve">, </w:t>
      </w:r>
      <w:r w:rsidR="00B93D55" w:rsidRPr="009330B5">
        <w:rPr>
          <w:rFonts w:cs="Arial"/>
          <w:lang w:val="de-DE"/>
        </w:rPr>
        <w:t xml:space="preserve">das Pflanzenmaterial der geschützten Sorte </w:t>
      </w:r>
      <w:r w:rsidR="00E7048B">
        <w:rPr>
          <w:rFonts w:cs="Arial"/>
          <w:lang w:val="de-DE"/>
        </w:rPr>
        <w:t>am</w:t>
      </w:r>
      <w:r w:rsidRPr="009330B5">
        <w:rPr>
          <w:rFonts w:cs="Arial"/>
          <w:lang w:val="de-DE"/>
        </w:rPr>
        <w:t xml:space="preserve"> Tag der Einreichung des Antrags </w:t>
      </w:r>
      <w:r w:rsidR="006A42F1" w:rsidRPr="009330B5">
        <w:rPr>
          <w:rFonts w:cs="Arial"/>
          <w:lang w:val="de-DE"/>
        </w:rPr>
        <w:t xml:space="preserve">auf </w:t>
      </w:r>
      <w:r w:rsidRPr="009330B5">
        <w:rPr>
          <w:rFonts w:cs="Arial"/>
          <w:lang w:val="de-DE"/>
        </w:rPr>
        <w:t xml:space="preserve">Sortenschutz </w:t>
      </w:r>
      <w:r w:rsidR="00E7048B">
        <w:rPr>
          <w:rFonts w:cs="Arial"/>
          <w:lang w:val="de-DE"/>
        </w:rPr>
        <w:t>vorzulegen</w:t>
      </w:r>
      <w:r w:rsidRPr="009330B5">
        <w:rPr>
          <w:rFonts w:cs="Arial"/>
          <w:lang w:val="de-DE"/>
        </w:rPr>
        <w:t>.</w:t>
      </w:r>
    </w:p>
    <w:p w14:paraId="1700AD76" w14:textId="329DEC0C" w:rsidR="002741AC" w:rsidRPr="009330B5" w:rsidRDefault="002741AC" w:rsidP="002741AC">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Wir </w:t>
      </w:r>
      <w:r w:rsidR="006A42F1" w:rsidRPr="009330B5">
        <w:rPr>
          <w:rFonts w:cs="Arial"/>
          <w:lang w:val="de-DE"/>
        </w:rPr>
        <w:t>teilen mit</w:t>
      </w:r>
      <w:r w:rsidR="00B93D55" w:rsidRPr="009330B5">
        <w:rPr>
          <w:rFonts w:cs="Arial"/>
          <w:lang w:val="de-DE"/>
        </w:rPr>
        <w:t xml:space="preserve">, </w:t>
      </w:r>
      <w:proofErr w:type="spellStart"/>
      <w:r w:rsidR="00B93D55" w:rsidRPr="009330B5">
        <w:rPr>
          <w:rFonts w:cs="Arial"/>
          <w:lang w:val="de-DE"/>
        </w:rPr>
        <w:t>daß</w:t>
      </w:r>
      <w:proofErr w:type="spellEnd"/>
      <w:r w:rsidRPr="009330B5">
        <w:rPr>
          <w:rFonts w:cs="Arial"/>
          <w:lang w:val="de-DE"/>
        </w:rPr>
        <w:t xml:space="preserve"> </w:t>
      </w:r>
      <w:r w:rsidR="00E7048B" w:rsidRPr="00D95057">
        <w:rPr>
          <w:rFonts w:cs="Arial"/>
          <w:lang w:val="de-DE"/>
        </w:rPr>
        <w:t xml:space="preserve">auf Grundlage des geltenden Rechts </w:t>
      </w:r>
      <w:r w:rsidR="008907C6">
        <w:rPr>
          <w:rFonts w:cs="Arial"/>
          <w:lang w:val="de-DE"/>
        </w:rPr>
        <w:t>eine</w:t>
      </w:r>
      <w:r w:rsidR="008907C6" w:rsidRPr="009330B5">
        <w:rPr>
          <w:rFonts w:cs="Arial"/>
          <w:lang w:val="de-DE"/>
        </w:rPr>
        <w:t xml:space="preserve"> fehlende Reaktion </w:t>
      </w:r>
      <w:r w:rsidR="008907C6">
        <w:rPr>
          <w:rFonts w:cs="Arial"/>
          <w:lang w:val="de-DE"/>
        </w:rPr>
        <w:t>ein</w:t>
      </w:r>
      <w:r w:rsidR="00E7048B">
        <w:rPr>
          <w:rFonts w:cs="Arial"/>
          <w:lang w:val="de-DE"/>
        </w:rPr>
        <w:t xml:space="preserve"> Grund</w:t>
      </w:r>
      <w:r w:rsidRPr="009330B5">
        <w:rPr>
          <w:rFonts w:cs="Arial"/>
          <w:lang w:val="de-DE"/>
        </w:rPr>
        <w:t xml:space="preserve"> </w:t>
      </w:r>
      <w:r w:rsidR="00B93D55" w:rsidRPr="009330B5">
        <w:rPr>
          <w:rFonts w:cs="Arial"/>
          <w:lang w:val="de-DE"/>
        </w:rPr>
        <w:t xml:space="preserve">für den Widerruf des </w:t>
      </w:r>
      <w:r w:rsidRPr="009330B5">
        <w:rPr>
          <w:rFonts w:cs="Arial"/>
          <w:lang w:val="de-DE"/>
        </w:rPr>
        <w:t>Züchter</w:t>
      </w:r>
      <w:r w:rsidR="00B93D55" w:rsidRPr="009330B5">
        <w:rPr>
          <w:rFonts w:cs="Arial"/>
          <w:lang w:val="de-DE"/>
        </w:rPr>
        <w:t>t</w:t>
      </w:r>
      <w:r w:rsidRPr="009330B5">
        <w:rPr>
          <w:rFonts w:cs="Arial"/>
          <w:lang w:val="de-DE"/>
        </w:rPr>
        <w:t>itel</w:t>
      </w:r>
      <w:r w:rsidR="00B93D55" w:rsidRPr="009330B5">
        <w:rPr>
          <w:rFonts w:cs="Arial"/>
          <w:lang w:val="de-DE"/>
        </w:rPr>
        <w:t>s ist</w:t>
      </w:r>
      <w:r w:rsidR="006A42F1" w:rsidRPr="009330B5">
        <w:rPr>
          <w:rFonts w:cs="Arial"/>
          <w:lang w:val="de-DE"/>
        </w:rPr>
        <w:t>.</w:t>
      </w:r>
      <w:r w:rsidR="000E216B" w:rsidRPr="009330B5">
        <w:rPr>
          <w:rFonts w:cs="Arial"/>
          <w:lang w:val="de-DE"/>
        </w:rPr>
        <w:t xml:space="preserve"> </w:t>
      </w:r>
    </w:p>
    <w:p w14:paraId="005F919B" w14:textId="77777777" w:rsidR="00F80346" w:rsidRPr="00E7048B" w:rsidRDefault="00F80346" w:rsidP="00F80346">
      <w:pPr>
        <w:rPr>
          <w:lang w:val="de-DE"/>
        </w:rPr>
      </w:pPr>
      <w:r w:rsidRPr="00E7048B">
        <w:rPr>
          <w:lang w:val="de-DE"/>
        </w:rPr>
        <w:br w:type="page"/>
      </w:r>
    </w:p>
    <w:p w14:paraId="6D61A9D8" w14:textId="3347E407" w:rsidR="00F80346" w:rsidRPr="00E7048B" w:rsidRDefault="00457C14" w:rsidP="00F80346">
      <w:pPr>
        <w:keepNext/>
        <w:outlineLvl w:val="1"/>
        <w:rPr>
          <w:u w:val="single"/>
          <w:lang w:val="de-DE"/>
        </w:rPr>
      </w:pPr>
      <w:r w:rsidRPr="00E7048B">
        <w:rPr>
          <w:u w:val="single"/>
          <w:lang w:val="de-DE"/>
        </w:rPr>
        <w:lastRenderedPageBreak/>
        <w:t>Frage</w:t>
      </w:r>
      <w:r w:rsidR="00F80346" w:rsidRPr="00E7048B">
        <w:rPr>
          <w:u w:val="single"/>
          <w:lang w:val="de-DE"/>
        </w:rPr>
        <w:t xml:space="preserve"> 11</w:t>
      </w:r>
    </w:p>
    <w:p w14:paraId="56BDA8B3" w14:textId="77777777" w:rsidR="00F80346" w:rsidRPr="00E7048B" w:rsidRDefault="00F80346" w:rsidP="00F80346">
      <w:pPr>
        <w:rPr>
          <w:lang w:val="de-DE"/>
        </w:rPr>
      </w:pPr>
    </w:p>
    <w:p w14:paraId="594F2F49" w14:textId="630ABAF0" w:rsidR="00B93D55" w:rsidRPr="009330B5" w:rsidRDefault="00B93D55" w:rsidP="00B93D55">
      <w:pPr>
        <w:rPr>
          <w:lang w:val="de-DE"/>
        </w:rPr>
      </w:pPr>
      <w:r w:rsidRPr="009330B5">
        <w:rPr>
          <w:lang w:val="de-DE"/>
        </w:rPr>
        <w:t xml:space="preserve">Wenn ein Züchter auf Verlangen Material seiner </w:t>
      </w:r>
      <w:r w:rsidR="006A42F1" w:rsidRPr="009330B5">
        <w:rPr>
          <w:bCs/>
          <w:lang w:val="de-DE"/>
        </w:rPr>
        <w:t xml:space="preserve">nicht geschützten </w:t>
      </w:r>
      <w:r w:rsidRPr="009330B5">
        <w:rPr>
          <w:lang w:val="de-DE"/>
        </w:rPr>
        <w:t>Sorte nicht zur Verfügung stellt, wie reagiert Ihr Sortenamt?</w:t>
      </w:r>
    </w:p>
    <w:p w14:paraId="52C30952" w14:textId="77777777" w:rsidR="00F80346" w:rsidRPr="009330B5" w:rsidRDefault="00F80346" w:rsidP="00F80346">
      <w:pPr>
        <w:rPr>
          <w:lang w:val="de-DE"/>
        </w:rPr>
      </w:pPr>
    </w:p>
    <w:p w14:paraId="1F4979DD" w14:textId="77777777" w:rsidR="00F80346" w:rsidRPr="00E7048B" w:rsidRDefault="00F80346" w:rsidP="00F80346">
      <w:pPr>
        <w:rPr>
          <w:lang w:val="de-DE"/>
        </w:rPr>
      </w:pPr>
    </w:p>
    <w:p w14:paraId="60D4DC6A" w14:textId="1B973423" w:rsidR="00F80346" w:rsidRPr="009330B5" w:rsidRDefault="00B93D55" w:rsidP="00F80346">
      <w:pPr>
        <w:numPr>
          <w:ilvl w:val="0"/>
          <w:numId w:val="1"/>
        </w:numPr>
        <w:spacing w:before="120" w:after="120"/>
        <w:ind w:left="714" w:hanging="357"/>
        <w:rPr>
          <w:rFonts w:cs="Arial"/>
          <w:lang w:val="de-DE"/>
        </w:rPr>
      </w:pPr>
      <w:r w:rsidRPr="009330B5">
        <w:rPr>
          <w:rFonts w:cs="Arial"/>
          <w:lang w:val="de-DE"/>
        </w:rPr>
        <w:t>Wir bedanken uns höflich</w:t>
      </w:r>
      <w:r w:rsidR="008907C6">
        <w:rPr>
          <w:rFonts w:cs="Arial"/>
          <w:lang w:val="de-DE"/>
        </w:rPr>
        <w:t xml:space="preserve"> bei ihm</w:t>
      </w:r>
      <w:r w:rsidR="00E7048B">
        <w:rPr>
          <w:rFonts w:cs="Arial"/>
          <w:lang w:val="de-DE"/>
        </w:rPr>
        <w:t>.</w:t>
      </w:r>
    </w:p>
    <w:p w14:paraId="61A1C3C0" w14:textId="170BADE5" w:rsidR="00B93D55" w:rsidRPr="00E7048B" w:rsidRDefault="00B93D55" w:rsidP="00F80346">
      <w:pPr>
        <w:numPr>
          <w:ilvl w:val="0"/>
          <w:numId w:val="1"/>
        </w:numPr>
        <w:spacing w:before="120" w:after="120"/>
        <w:ind w:left="714" w:hanging="357"/>
        <w:rPr>
          <w:rFonts w:cs="Arial"/>
          <w:lang w:val="de-DE"/>
        </w:rPr>
      </w:pPr>
      <w:r w:rsidRPr="009330B5">
        <w:rPr>
          <w:rFonts w:cs="Arial"/>
          <w:lang w:val="de-DE"/>
        </w:rPr>
        <w:t xml:space="preserve">Mit Geduld und </w:t>
      </w:r>
      <w:r w:rsidR="006A42F1" w:rsidRPr="009330B5">
        <w:rPr>
          <w:rFonts w:cs="Arial"/>
          <w:lang w:val="de-DE"/>
        </w:rPr>
        <w:t>Erklärung</w:t>
      </w:r>
      <w:r w:rsidR="00E7048B">
        <w:rPr>
          <w:rFonts w:cs="Arial"/>
          <w:lang w:val="de-DE"/>
        </w:rPr>
        <w:t>en</w:t>
      </w:r>
      <w:r w:rsidRPr="009330B5">
        <w:rPr>
          <w:rFonts w:cs="Arial"/>
          <w:lang w:val="de-DE"/>
        </w:rPr>
        <w:t>. Normalerweise können wir den Züchter überzeugen. In manchen Fällen</w:t>
      </w:r>
      <w:r w:rsidR="004A077E" w:rsidRPr="009330B5">
        <w:rPr>
          <w:rFonts w:cs="Arial"/>
          <w:lang w:val="de-DE"/>
        </w:rPr>
        <w:t xml:space="preserve"> </w:t>
      </w:r>
      <w:r w:rsidRPr="00E7048B">
        <w:rPr>
          <w:rFonts w:cs="Arial"/>
          <w:lang w:val="de-DE"/>
        </w:rPr>
        <w:t xml:space="preserve">versteht der Züchter </w:t>
      </w:r>
      <w:r w:rsidR="004A077E" w:rsidRPr="00E7048B">
        <w:rPr>
          <w:rFonts w:cs="Arial"/>
          <w:lang w:val="de-DE"/>
        </w:rPr>
        <w:t>anfang</w:t>
      </w:r>
      <w:r w:rsidR="006A42F1" w:rsidRPr="00E7048B">
        <w:rPr>
          <w:rFonts w:cs="Arial"/>
          <w:lang w:val="de-DE"/>
        </w:rPr>
        <w:t>s</w:t>
      </w:r>
      <w:r w:rsidRPr="00E7048B">
        <w:rPr>
          <w:rFonts w:cs="Arial"/>
          <w:lang w:val="de-DE"/>
        </w:rPr>
        <w:t xml:space="preserve"> nicht wirklich, warum das Material </w:t>
      </w:r>
      <w:r w:rsidR="004A077E" w:rsidRPr="00E7048B">
        <w:rPr>
          <w:rFonts w:cs="Arial"/>
          <w:lang w:val="de-DE"/>
        </w:rPr>
        <w:t>benötigt</w:t>
      </w:r>
      <w:r w:rsidRPr="00E7048B">
        <w:rPr>
          <w:rFonts w:cs="Arial"/>
          <w:lang w:val="de-DE"/>
        </w:rPr>
        <w:t xml:space="preserve"> </w:t>
      </w:r>
      <w:r w:rsidR="006A42F1" w:rsidRPr="00E7048B">
        <w:rPr>
          <w:rFonts w:cs="Arial"/>
          <w:lang w:val="de-DE"/>
        </w:rPr>
        <w:t>wird</w:t>
      </w:r>
      <w:r w:rsidR="008907C6">
        <w:rPr>
          <w:rFonts w:cs="Arial"/>
          <w:lang w:val="de-DE"/>
        </w:rPr>
        <w:t>;</w:t>
      </w:r>
      <w:r w:rsidRPr="00E7048B">
        <w:rPr>
          <w:rFonts w:cs="Arial"/>
          <w:lang w:val="de-DE"/>
        </w:rPr>
        <w:t xml:space="preserve"> </w:t>
      </w:r>
      <w:r w:rsidR="008907C6">
        <w:rPr>
          <w:rFonts w:cs="Arial"/>
          <w:lang w:val="de-DE"/>
        </w:rPr>
        <w:t>da</w:t>
      </w:r>
      <w:r w:rsidR="006A42F1" w:rsidRPr="00E7048B">
        <w:rPr>
          <w:rFonts w:cs="Arial"/>
          <w:lang w:val="de-DE"/>
        </w:rPr>
        <w:t>her stammt</w:t>
      </w:r>
      <w:r w:rsidR="008907C6">
        <w:rPr>
          <w:rFonts w:cs="Arial"/>
          <w:lang w:val="de-DE"/>
        </w:rPr>
        <w:t xml:space="preserve"> </w:t>
      </w:r>
      <w:r w:rsidR="008907C6" w:rsidRPr="00E7048B">
        <w:rPr>
          <w:rFonts w:cs="Arial"/>
          <w:lang w:val="de-DE"/>
        </w:rPr>
        <w:t>die anfängliche Weigerung</w:t>
      </w:r>
      <w:r w:rsidR="006A42F1" w:rsidRPr="00E7048B">
        <w:rPr>
          <w:rFonts w:cs="Arial"/>
          <w:lang w:val="de-DE"/>
        </w:rPr>
        <w:t>.</w:t>
      </w:r>
    </w:p>
    <w:p w14:paraId="1B0ADE91" w14:textId="2864FEE3" w:rsidR="004A077E" w:rsidRPr="009330B5" w:rsidRDefault="006A42F1" w:rsidP="004A077E">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Die </w:t>
      </w:r>
      <w:r w:rsidR="004A077E" w:rsidRPr="009330B5">
        <w:rPr>
          <w:rFonts w:cs="Arial"/>
          <w:lang w:val="de-DE"/>
        </w:rPr>
        <w:t xml:space="preserve">Anmelder werden aufgefordert, die objektiven Beschreibungen aller Vergleichssorten und ähnlichster Sorten zur Verfügung zu stellen, wenn [UPOV-Mitglied/Behörde] diese Informationen noch nicht </w:t>
      </w:r>
      <w:proofErr w:type="gramStart"/>
      <w:r w:rsidR="004A077E" w:rsidRPr="009330B5">
        <w:rPr>
          <w:rFonts w:cs="Arial"/>
          <w:lang w:val="de-DE"/>
        </w:rPr>
        <w:t>hat</w:t>
      </w:r>
      <w:proofErr w:type="gramEnd"/>
      <w:r w:rsidR="004A077E" w:rsidRPr="009330B5">
        <w:rPr>
          <w:rFonts w:cs="Arial"/>
          <w:lang w:val="de-DE"/>
        </w:rPr>
        <w:t>. Diese Information</w:t>
      </w:r>
      <w:r w:rsidRPr="009330B5">
        <w:rPr>
          <w:rFonts w:cs="Arial"/>
          <w:lang w:val="de-DE"/>
        </w:rPr>
        <w:t>en</w:t>
      </w:r>
      <w:r w:rsidR="004A077E" w:rsidRPr="009330B5">
        <w:rPr>
          <w:rFonts w:cs="Arial"/>
          <w:lang w:val="de-DE"/>
        </w:rPr>
        <w:t xml:space="preserve"> </w:t>
      </w:r>
      <w:r w:rsidRPr="009330B5">
        <w:rPr>
          <w:rFonts w:cs="Arial"/>
          <w:lang w:val="de-DE"/>
        </w:rPr>
        <w:t xml:space="preserve">müssen </w:t>
      </w:r>
      <w:r w:rsidR="004A077E" w:rsidRPr="009330B5">
        <w:rPr>
          <w:rFonts w:cs="Arial"/>
          <w:lang w:val="de-DE"/>
        </w:rPr>
        <w:t>zur Verfügung gestellt werden, um Züchterrecht</w:t>
      </w:r>
      <w:r w:rsidR="008907C6">
        <w:rPr>
          <w:rFonts w:cs="Arial"/>
          <w:lang w:val="de-DE"/>
        </w:rPr>
        <w:t>e</w:t>
      </w:r>
      <w:r w:rsidR="004A077E" w:rsidRPr="009330B5">
        <w:rPr>
          <w:rFonts w:cs="Arial"/>
          <w:lang w:val="de-DE"/>
        </w:rPr>
        <w:t xml:space="preserve"> zu erhalten.</w:t>
      </w:r>
    </w:p>
    <w:p w14:paraId="3A0C7A11" w14:textId="24777671" w:rsidR="004A077E" w:rsidRPr="009330B5" w:rsidRDefault="004A077E" w:rsidP="004A077E">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Wenn die Sorte bei [UPOV-Mitglied/Behörde] eingetragen ist, ist das Einreichen des Pflanzenmaterials rechtlich verpflichtend. </w:t>
      </w:r>
      <w:r w:rsidR="00E7048B">
        <w:rPr>
          <w:rFonts w:cs="Arial"/>
          <w:lang w:val="de-DE"/>
        </w:rPr>
        <w:t xml:space="preserve">Ein </w:t>
      </w:r>
      <w:r w:rsidRPr="009330B5">
        <w:rPr>
          <w:rFonts w:cs="Arial"/>
          <w:lang w:val="de-DE"/>
        </w:rPr>
        <w:t>Wiederholtes Ignorieren unsere</w:t>
      </w:r>
      <w:r w:rsidR="006A42F1" w:rsidRPr="009330B5">
        <w:rPr>
          <w:rFonts w:cs="Arial"/>
          <w:lang w:val="de-DE"/>
        </w:rPr>
        <w:t>r</w:t>
      </w:r>
      <w:r w:rsidRPr="009330B5">
        <w:rPr>
          <w:rFonts w:cs="Arial"/>
          <w:lang w:val="de-DE"/>
        </w:rPr>
        <w:t xml:space="preserve"> Anforderung kann zur Löschung aus der nationalen Liste und dem Gemeinschaftlichen Katalog führen.</w:t>
      </w:r>
    </w:p>
    <w:p w14:paraId="6C40EC4E" w14:textId="19E831A6" w:rsidR="004A077E" w:rsidRPr="009330B5" w:rsidRDefault="008907C6" w:rsidP="004A077E">
      <w:pPr>
        <w:widowControl w:val="0"/>
        <w:numPr>
          <w:ilvl w:val="0"/>
          <w:numId w:val="1"/>
        </w:numPr>
        <w:autoSpaceDE w:val="0"/>
        <w:autoSpaceDN w:val="0"/>
        <w:adjustRightInd w:val="0"/>
        <w:spacing w:before="120" w:after="120"/>
        <w:rPr>
          <w:rFonts w:cs="Arial"/>
          <w:lang w:val="de-DE"/>
        </w:rPr>
      </w:pPr>
      <w:r>
        <w:rPr>
          <w:rFonts w:cs="Arial"/>
          <w:lang w:val="de-DE"/>
        </w:rPr>
        <w:t>Es wird durch eine andere öffentliche oder geschützte bereits geprüfte Sorte ersetzt</w:t>
      </w:r>
      <w:r w:rsidR="004A077E" w:rsidRPr="009330B5">
        <w:rPr>
          <w:rFonts w:cs="Arial"/>
          <w:lang w:val="de-DE"/>
        </w:rPr>
        <w:t xml:space="preserve">, </w:t>
      </w:r>
      <w:r w:rsidR="006A42F1" w:rsidRPr="009330B5">
        <w:rPr>
          <w:rFonts w:cs="Arial"/>
          <w:lang w:val="de-DE"/>
        </w:rPr>
        <w:t xml:space="preserve">die </w:t>
      </w:r>
      <w:r w:rsidR="004A077E" w:rsidRPr="009330B5">
        <w:rPr>
          <w:rFonts w:cs="Arial"/>
          <w:lang w:val="de-DE"/>
        </w:rPr>
        <w:t>die gewünschten Merkmale erhält</w:t>
      </w:r>
      <w:r w:rsidR="006A42F1" w:rsidRPr="009330B5">
        <w:rPr>
          <w:rFonts w:cs="Arial"/>
          <w:lang w:val="de-DE"/>
        </w:rPr>
        <w:t>.</w:t>
      </w:r>
    </w:p>
    <w:p w14:paraId="5CEEC75F" w14:textId="3D7517B1" w:rsidR="004A077E" w:rsidRPr="009330B5" w:rsidRDefault="004A077E" w:rsidP="004A077E">
      <w:pPr>
        <w:widowControl w:val="0"/>
        <w:numPr>
          <w:ilvl w:val="0"/>
          <w:numId w:val="1"/>
        </w:numPr>
        <w:autoSpaceDE w:val="0"/>
        <w:autoSpaceDN w:val="0"/>
        <w:adjustRightInd w:val="0"/>
        <w:spacing w:before="120" w:after="120"/>
        <w:rPr>
          <w:rFonts w:cs="Arial"/>
          <w:lang w:val="de-DE"/>
        </w:rPr>
      </w:pPr>
      <w:r w:rsidRPr="009330B5">
        <w:rPr>
          <w:rFonts w:cs="Arial"/>
          <w:lang w:val="de-DE"/>
        </w:rPr>
        <w:t>Wir versuchen</w:t>
      </w:r>
      <w:r w:rsidR="006A42F1" w:rsidRPr="009330B5">
        <w:rPr>
          <w:rFonts w:cs="Arial"/>
          <w:lang w:val="de-DE"/>
        </w:rPr>
        <w:t>,</w:t>
      </w:r>
      <w:r w:rsidRPr="009330B5">
        <w:rPr>
          <w:rFonts w:cs="Arial"/>
          <w:lang w:val="de-DE"/>
        </w:rPr>
        <w:t xml:space="preserve"> das Pflanzenmaterial für die nächste Saison </w:t>
      </w:r>
      <w:r w:rsidR="006A42F1" w:rsidRPr="009330B5">
        <w:rPr>
          <w:rFonts w:cs="Arial"/>
          <w:lang w:val="de-DE"/>
        </w:rPr>
        <w:t>anzufordern</w:t>
      </w:r>
      <w:r w:rsidRPr="009330B5">
        <w:rPr>
          <w:rFonts w:cs="Arial"/>
          <w:lang w:val="de-DE"/>
        </w:rPr>
        <w:t xml:space="preserve">. Manche Sorten, </w:t>
      </w:r>
      <w:r w:rsidR="006A42F1" w:rsidRPr="009330B5">
        <w:rPr>
          <w:rFonts w:cs="Arial"/>
          <w:lang w:val="de-DE"/>
        </w:rPr>
        <w:t xml:space="preserve">selbst </w:t>
      </w:r>
      <w:r w:rsidRPr="009330B5">
        <w:rPr>
          <w:rFonts w:cs="Arial"/>
          <w:lang w:val="de-DE"/>
        </w:rPr>
        <w:t xml:space="preserve">wenn nicht </w:t>
      </w:r>
      <w:r w:rsidR="00E7048B">
        <w:rPr>
          <w:rFonts w:cs="Arial"/>
          <w:lang w:val="de-DE"/>
        </w:rPr>
        <w:t>durch</w:t>
      </w:r>
      <w:r w:rsidRPr="009330B5">
        <w:rPr>
          <w:rFonts w:cs="Arial"/>
          <w:lang w:val="de-DE"/>
        </w:rPr>
        <w:t xml:space="preserve"> Züchterrechte geschützt, sind auf nationaler Ebene gelistet, so </w:t>
      </w:r>
      <w:proofErr w:type="spellStart"/>
      <w:r w:rsidR="006A42F1" w:rsidRPr="009330B5">
        <w:rPr>
          <w:rFonts w:cs="Arial"/>
          <w:lang w:val="de-DE"/>
        </w:rPr>
        <w:t>daß</w:t>
      </w:r>
      <w:proofErr w:type="spellEnd"/>
      <w:r w:rsidR="006A42F1" w:rsidRPr="009330B5">
        <w:rPr>
          <w:rFonts w:cs="Arial"/>
          <w:lang w:val="de-DE"/>
        </w:rPr>
        <w:t xml:space="preserve"> </w:t>
      </w:r>
      <w:r w:rsidRPr="009330B5">
        <w:rPr>
          <w:rFonts w:cs="Arial"/>
          <w:lang w:val="de-DE"/>
        </w:rPr>
        <w:t xml:space="preserve">ohnehin eine Pflicht </w:t>
      </w:r>
      <w:r w:rsidR="006A42F1" w:rsidRPr="009330B5">
        <w:rPr>
          <w:rFonts w:cs="Arial"/>
          <w:lang w:val="de-DE"/>
        </w:rPr>
        <w:t>besteht</w:t>
      </w:r>
      <w:r w:rsidRPr="009330B5">
        <w:rPr>
          <w:rFonts w:cs="Arial"/>
          <w:lang w:val="de-DE"/>
        </w:rPr>
        <w:t>, dem Prüfungsamt</w:t>
      </w:r>
      <w:r w:rsidR="006A42F1" w:rsidRPr="009330B5">
        <w:rPr>
          <w:rFonts w:cs="Arial"/>
          <w:lang w:val="de-DE"/>
        </w:rPr>
        <w:t xml:space="preserve"> Pflanzenmaterial</w:t>
      </w:r>
      <w:r w:rsidRPr="009330B5">
        <w:rPr>
          <w:rFonts w:cs="Arial"/>
          <w:lang w:val="de-DE"/>
        </w:rPr>
        <w:t xml:space="preserve"> bereitzustellen. </w:t>
      </w:r>
    </w:p>
    <w:p w14:paraId="6887C585" w14:textId="250EC58E" w:rsidR="000016EB" w:rsidRPr="009330B5" w:rsidRDefault="000016EB" w:rsidP="000016EB">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Wir erläutern den Grund </w:t>
      </w:r>
      <w:r w:rsidR="00E7048B">
        <w:rPr>
          <w:rFonts w:cs="Arial"/>
          <w:lang w:val="de-DE"/>
        </w:rPr>
        <w:t xml:space="preserve">für </w:t>
      </w:r>
      <w:r w:rsidRPr="009330B5">
        <w:rPr>
          <w:rFonts w:cs="Arial"/>
          <w:lang w:val="de-DE"/>
        </w:rPr>
        <w:t xml:space="preserve">unsere Anforderung. Normalerweise liefert der Züchter das Material. Wenn </w:t>
      </w:r>
      <w:r w:rsidR="00E7048B">
        <w:rPr>
          <w:rFonts w:cs="Arial"/>
          <w:lang w:val="de-DE"/>
        </w:rPr>
        <w:t>dies</w:t>
      </w:r>
      <w:r w:rsidR="00E7048B" w:rsidRPr="009330B5">
        <w:rPr>
          <w:rFonts w:cs="Arial"/>
          <w:lang w:val="de-DE"/>
        </w:rPr>
        <w:t xml:space="preserve"> </w:t>
      </w:r>
      <w:r w:rsidRPr="009330B5">
        <w:rPr>
          <w:rFonts w:cs="Arial"/>
          <w:lang w:val="de-DE"/>
        </w:rPr>
        <w:t xml:space="preserve">nicht möglich ist, kann die Sorte für die Anbauprüfung </w:t>
      </w:r>
      <w:r w:rsidR="008907C6" w:rsidRPr="009330B5">
        <w:rPr>
          <w:rFonts w:cs="Arial"/>
          <w:lang w:val="de-DE"/>
        </w:rPr>
        <w:t xml:space="preserve">nicht </w:t>
      </w:r>
      <w:r w:rsidRPr="009330B5">
        <w:rPr>
          <w:rFonts w:cs="Arial"/>
          <w:lang w:val="de-DE"/>
        </w:rPr>
        <w:t xml:space="preserve">berücksichtigt werden. </w:t>
      </w:r>
    </w:p>
    <w:p w14:paraId="5E3464C6" w14:textId="459318C4" w:rsidR="004A077E" w:rsidRPr="00E7048B" w:rsidRDefault="000016EB" w:rsidP="00F80346">
      <w:pPr>
        <w:numPr>
          <w:ilvl w:val="0"/>
          <w:numId w:val="1"/>
        </w:numPr>
        <w:spacing w:before="120" w:after="120"/>
        <w:ind w:left="714" w:hanging="357"/>
        <w:rPr>
          <w:rFonts w:cs="Arial"/>
          <w:lang w:val="de-DE"/>
        </w:rPr>
      </w:pPr>
      <w:r w:rsidRPr="00E7048B">
        <w:rPr>
          <w:rFonts w:cs="Arial"/>
          <w:lang w:val="de-DE"/>
        </w:rPr>
        <w:t>Wir bitten auch um Information</w:t>
      </w:r>
      <w:r w:rsidR="006A42F1" w:rsidRPr="00E7048B">
        <w:rPr>
          <w:rFonts w:cs="Arial"/>
          <w:lang w:val="de-DE"/>
        </w:rPr>
        <w:t>en</w:t>
      </w:r>
      <w:r w:rsidRPr="00E7048B">
        <w:rPr>
          <w:rFonts w:cs="Arial"/>
          <w:lang w:val="de-DE"/>
        </w:rPr>
        <w:t xml:space="preserve"> über die Gründe </w:t>
      </w:r>
      <w:r w:rsidR="006A42F1" w:rsidRPr="00E7048B">
        <w:rPr>
          <w:rFonts w:cs="Arial"/>
          <w:lang w:val="de-DE"/>
        </w:rPr>
        <w:t xml:space="preserve">für die </w:t>
      </w:r>
      <w:r w:rsidRPr="00E7048B">
        <w:rPr>
          <w:rFonts w:cs="Arial"/>
          <w:lang w:val="de-DE"/>
        </w:rPr>
        <w:t>Nicht-</w:t>
      </w:r>
      <w:r w:rsidR="00E7048B" w:rsidRPr="00E7048B">
        <w:rPr>
          <w:rFonts w:cs="Arial"/>
          <w:lang w:val="de-DE"/>
        </w:rPr>
        <w:t>Bereitstellung</w:t>
      </w:r>
      <w:r w:rsidRPr="00E7048B">
        <w:rPr>
          <w:rFonts w:cs="Arial"/>
          <w:lang w:val="de-DE"/>
        </w:rPr>
        <w:t>.</w:t>
      </w:r>
    </w:p>
    <w:p w14:paraId="176859CE" w14:textId="3DC2663F" w:rsidR="000016EB" w:rsidRPr="009330B5" w:rsidRDefault="000016EB" w:rsidP="000016EB">
      <w:pPr>
        <w:widowControl w:val="0"/>
        <w:numPr>
          <w:ilvl w:val="0"/>
          <w:numId w:val="1"/>
        </w:numPr>
        <w:autoSpaceDE w:val="0"/>
        <w:autoSpaceDN w:val="0"/>
        <w:adjustRightInd w:val="0"/>
        <w:spacing w:before="120" w:after="120"/>
        <w:rPr>
          <w:rFonts w:cs="Arial"/>
          <w:lang w:val="de-DE"/>
        </w:rPr>
      </w:pPr>
      <w:r w:rsidRPr="009330B5">
        <w:rPr>
          <w:rFonts w:cs="Arial"/>
          <w:lang w:val="de-DE"/>
        </w:rPr>
        <w:t>Wenn die nicht geschützte Sorte weder national</w:t>
      </w:r>
      <w:r w:rsidR="006A42F1" w:rsidRPr="009330B5">
        <w:rPr>
          <w:rFonts w:cs="Arial"/>
          <w:lang w:val="de-DE"/>
        </w:rPr>
        <w:t xml:space="preserve"> gelistet</w:t>
      </w:r>
      <w:r w:rsidRPr="009330B5">
        <w:rPr>
          <w:rFonts w:cs="Arial"/>
          <w:lang w:val="de-DE"/>
        </w:rPr>
        <w:t xml:space="preserve"> noch in der</w:t>
      </w:r>
      <w:r w:rsidR="006A42F1" w:rsidRPr="009330B5">
        <w:rPr>
          <w:rFonts w:cs="Arial"/>
          <w:lang w:val="de-DE"/>
        </w:rPr>
        <w:t xml:space="preserve"> nationalen Datenbank von</w:t>
      </w:r>
      <w:r w:rsidRPr="009330B5">
        <w:rPr>
          <w:rFonts w:cs="Arial"/>
          <w:lang w:val="de-DE"/>
        </w:rPr>
        <w:t xml:space="preserve"> [UPOV-Mitglied/Behörde] eingetragen ist, können wir diese Sorte nicht für die DUS-Prüfungen </w:t>
      </w:r>
      <w:r w:rsidR="006A42F1" w:rsidRPr="009330B5">
        <w:rPr>
          <w:rFonts w:cs="Arial"/>
          <w:lang w:val="de-DE"/>
        </w:rPr>
        <w:t xml:space="preserve">von </w:t>
      </w:r>
      <w:r w:rsidRPr="009330B5">
        <w:rPr>
          <w:rFonts w:cs="Arial"/>
          <w:lang w:val="de-DE"/>
        </w:rPr>
        <w:t xml:space="preserve">neuen Sorten berücksichtigen. In allen anderen Fällen würden wir die Anträge </w:t>
      </w:r>
      <w:r w:rsidR="006A42F1" w:rsidRPr="009330B5">
        <w:rPr>
          <w:rFonts w:cs="Arial"/>
          <w:lang w:val="de-DE"/>
        </w:rPr>
        <w:t xml:space="preserve">auf Züchterrechte für alle </w:t>
      </w:r>
      <w:r w:rsidRPr="009330B5">
        <w:rPr>
          <w:rFonts w:cs="Arial"/>
          <w:lang w:val="de-DE"/>
        </w:rPr>
        <w:t xml:space="preserve">Sorten, die </w:t>
      </w:r>
      <w:r w:rsidR="006A42F1" w:rsidRPr="009330B5">
        <w:rPr>
          <w:rFonts w:cs="Arial"/>
          <w:lang w:val="de-DE"/>
        </w:rPr>
        <w:t>als der nicht geschützte</w:t>
      </w:r>
      <w:r w:rsidR="00E7048B">
        <w:rPr>
          <w:rFonts w:cs="Arial"/>
          <w:lang w:val="de-DE"/>
        </w:rPr>
        <w:t>n</w:t>
      </w:r>
      <w:r w:rsidRPr="009330B5">
        <w:rPr>
          <w:rFonts w:cs="Arial"/>
          <w:lang w:val="de-DE"/>
        </w:rPr>
        <w:t xml:space="preserve"> Sorte (in de</w:t>
      </w:r>
      <w:r w:rsidR="006A42F1" w:rsidRPr="009330B5">
        <w:rPr>
          <w:rFonts w:cs="Arial"/>
          <w:lang w:val="de-DE"/>
        </w:rPr>
        <w:t>m</w:t>
      </w:r>
      <w:r w:rsidRPr="009330B5">
        <w:rPr>
          <w:rFonts w:cs="Arial"/>
          <w:lang w:val="de-DE"/>
        </w:rPr>
        <w:t xml:space="preserve"> TQ)</w:t>
      </w:r>
      <w:r w:rsidR="00E7048B">
        <w:rPr>
          <w:rFonts w:cs="Arial"/>
          <w:lang w:val="de-DE"/>
        </w:rPr>
        <w:t xml:space="preserve"> ähnlich</w:t>
      </w:r>
      <w:r w:rsidRPr="009330B5">
        <w:rPr>
          <w:rFonts w:cs="Arial"/>
          <w:lang w:val="de-DE"/>
        </w:rPr>
        <w:t xml:space="preserve"> </w:t>
      </w:r>
      <w:r w:rsidR="006A42F1" w:rsidRPr="009330B5">
        <w:rPr>
          <w:rFonts w:cs="Arial"/>
          <w:lang w:val="de-DE"/>
        </w:rPr>
        <w:t>erklärt wurde</w:t>
      </w:r>
      <w:r w:rsidR="00E7048B">
        <w:rPr>
          <w:rFonts w:cs="Arial"/>
          <w:lang w:val="de-DE"/>
        </w:rPr>
        <w:t>n</w:t>
      </w:r>
      <w:r w:rsidRPr="009330B5">
        <w:rPr>
          <w:rFonts w:cs="Arial"/>
          <w:lang w:val="de-DE"/>
        </w:rPr>
        <w:t>, ablehnen.</w:t>
      </w:r>
    </w:p>
    <w:p w14:paraId="194A01D7" w14:textId="4828DB7F" w:rsidR="000016EB" w:rsidRPr="009330B5" w:rsidRDefault="000016EB" w:rsidP="000016EB">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Keine </w:t>
      </w:r>
      <w:r w:rsidR="006A42F1" w:rsidRPr="009330B5">
        <w:rPr>
          <w:rFonts w:cs="Arial"/>
          <w:lang w:val="de-DE"/>
        </w:rPr>
        <w:t>Antwort</w:t>
      </w:r>
    </w:p>
    <w:p w14:paraId="3A550C98" w14:textId="7EBB5C13" w:rsidR="00CF4BAA" w:rsidRPr="009330B5" w:rsidRDefault="00CF4BAA" w:rsidP="00CF4BAA">
      <w:pPr>
        <w:widowControl w:val="0"/>
        <w:numPr>
          <w:ilvl w:val="0"/>
          <w:numId w:val="1"/>
        </w:numPr>
        <w:autoSpaceDE w:val="0"/>
        <w:autoSpaceDN w:val="0"/>
        <w:adjustRightInd w:val="0"/>
        <w:spacing w:before="120" w:after="120"/>
        <w:rPr>
          <w:rFonts w:cs="Arial"/>
          <w:lang w:val="de-DE"/>
        </w:rPr>
      </w:pPr>
      <w:r w:rsidRPr="009330B5">
        <w:rPr>
          <w:rFonts w:cs="Arial"/>
          <w:lang w:val="de-DE"/>
        </w:rPr>
        <w:t>Zur Eintragung ins Register ist es erforderlich, das Material der Sorte bereitzustellen</w:t>
      </w:r>
      <w:r w:rsidR="006A42F1" w:rsidRPr="009330B5">
        <w:rPr>
          <w:rFonts w:cs="Arial"/>
          <w:lang w:val="de-DE"/>
        </w:rPr>
        <w:t>;</w:t>
      </w:r>
      <w:r w:rsidRPr="009330B5">
        <w:rPr>
          <w:rFonts w:cs="Arial"/>
          <w:lang w:val="de-DE"/>
        </w:rPr>
        <w:t xml:space="preserve"> wenn das Material nicht bereitgestellt wird, wird die Sorte nicht in das </w:t>
      </w:r>
      <w:r w:rsidR="008907C6">
        <w:rPr>
          <w:rFonts w:cs="Arial"/>
          <w:lang w:val="de-DE"/>
        </w:rPr>
        <w:t>s</w:t>
      </w:r>
      <w:r w:rsidRPr="009330B5">
        <w:rPr>
          <w:rFonts w:cs="Arial"/>
          <w:lang w:val="de-DE"/>
        </w:rPr>
        <w:t>taatliche Register eingetragen</w:t>
      </w:r>
      <w:r w:rsidR="006A42F1" w:rsidRPr="009330B5">
        <w:rPr>
          <w:rFonts w:cs="Arial"/>
          <w:lang w:val="de-DE"/>
        </w:rPr>
        <w:t>.</w:t>
      </w:r>
    </w:p>
    <w:p w14:paraId="6BD0F663" w14:textId="296F6189" w:rsidR="00CF4BAA" w:rsidRPr="009330B5" w:rsidRDefault="00CF4BAA" w:rsidP="00CF4BAA">
      <w:pPr>
        <w:widowControl w:val="0"/>
        <w:numPr>
          <w:ilvl w:val="0"/>
          <w:numId w:val="1"/>
        </w:numPr>
        <w:autoSpaceDE w:val="0"/>
        <w:autoSpaceDN w:val="0"/>
        <w:adjustRightInd w:val="0"/>
        <w:spacing w:before="120" w:after="120"/>
        <w:rPr>
          <w:rFonts w:cs="Arial"/>
          <w:color w:val="000000"/>
          <w:lang w:val="de-DE"/>
        </w:rPr>
      </w:pPr>
      <w:r w:rsidRPr="009330B5">
        <w:rPr>
          <w:rFonts w:cs="Arial"/>
          <w:color w:val="000000"/>
          <w:lang w:val="de-DE"/>
        </w:rPr>
        <w:t xml:space="preserve">Wir können das Einreichen </w:t>
      </w:r>
      <w:r w:rsidR="008907C6">
        <w:rPr>
          <w:rFonts w:cs="Arial"/>
          <w:color w:val="000000"/>
          <w:lang w:val="de-DE"/>
        </w:rPr>
        <w:t>von Material</w:t>
      </w:r>
      <w:r w:rsidRPr="009330B5">
        <w:rPr>
          <w:rFonts w:cs="Arial"/>
          <w:color w:val="000000"/>
          <w:lang w:val="de-DE"/>
        </w:rPr>
        <w:t xml:space="preserve"> nicht erzwingen, </w:t>
      </w:r>
      <w:r w:rsidR="006A42F1" w:rsidRPr="009330B5">
        <w:rPr>
          <w:rFonts w:cs="Arial"/>
          <w:color w:val="000000"/>
          <w:lang w:val="de-DE"/>
        </w:rPr>
        <w:t xml:space="preserve">selbst </w:t>
      </w:r>
      <w:r w:rsidRPr="009330B5">
        <w:rPr>
          <w:rFonts w:cs="Arial"/>
          <w:color w:val="000000"/>
          <w:lang w:val="de-DE"/>
        </w:rPr>
        <w:t>wenn es sich um geschützte Sorten handelt.</w:t>
      </w:r>
      <w:r w:rsidR="000E216B" w:rsidRPr="009330B5">
        <w:rPr>
          <w:rFonts w:cs="Arial"/>
          <w:color w:val="000000"/>
          <w:lang w:val="de-DE"/>
        </w:rPr>
        <w:t xml:space="preserve"> </w:t>
      </w:r>
      <w:r w:rsidRPr="009330B5">
        <w:rPr>
          <w:rFonts w:cs="Arial"/>
          <w:color w:val="000000"/>
          <w:lang w:val="de-DE"/>
        </w:rPr>
        <w:t>Normalerweise versuchen wir</w:t>
      </w:r>
      <w:r w:rsidR="006A42F1" w:rsidRPr="009330B5">
        <w:rPr>
          <w:rFonts w:cs="Arial"/>
          <w:color w:val="000000"/>
          <w:lang w:val="de-DE"/>
        </w:rPr>
        <w:t>,</w:t>
      </w:r>
      <w:r w:rsidRPr="009330B5">
        <w:rPr>
          <w:rFonts w:cs="Arial"/>
          <w:color w:val="000000"/>
          <w:lang w:val="de-DE"/>
        </w:rPr>
        <w:t xml:space="preserve"> andere </w:t>
      </w:r>
      <w:r w:rsidR="006A42F1" w:rsidRPr="009330B5">
        <w:rPr>
          <w:rFonts w:cs="Arial"/>
          <w:color w:val="000000"/>
          <w:lang w:val="de-DE"/>
        </w:rPr>
        <w:t xml:space="preserve">Quellen </w:t>
      </w:r>
      <w:r w:rsidRPr="009330B5">
        <w:rPr>
          <w:rFonts w:cs="Arial"/>
          <w:color w:val="000000"/>
          <w:lang w:val="de-DE"/>
        </w:rPr>
        <w:t xml:space="preserve">zu finden oder zweite ähnliche Sorten zu </w:t>
      </w:r>
      <w:r w:rsidR="006A42F1" w:rsidRPr="009330B5">
        <w:rPr>
          <w:rFonts w:cs="Arial"/>
          <w:color w:val="000000"/>
          <w:lang w:val="de-DE"/>
        </w:rPr>
        <w:t>finden</w:t>
      </w:r>
      <w:r w:rsidRPr="009330B5">
        <w:rPr>
          <w:rFonts w:cs="Arial"/>
          <w:color w:val="000000"/>
          <w:lang w:val="de-DE"/>
        </w:rPr>
        <w:t xml:space="preserve">. </w:t>
      </w:r>
    </w:p>
    <w:p w14:paraId="4A8925A1" w14:textId="4C2AB983" w:rsidR="00CF4BAA" w:rsidRPr="009330B5" w:rsidRDefault="00CF4BAA" w:rsidP="00CF4BAA">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Wir </w:t>
      </w:r>
      <w:r w:rsidR="00E7048B">
        <w:rPr>
          <w:rFonts w:cs="Arial"/>
          <w:lang w:val="de-DE"/>
        </w:rPr>
        <w:t>bitten</w:t>
      </w:r>
      <w:r w:rsidR="00E7048B" w:rsidRPr="009330B5">
        <w:rPr>
          <w:rFonts w:cs="Arial"/>
          <w:lang w:val="de-DE"/>
        </w:rPr>
        <w:t xml:space="preserve"> </w:t>
      </w:r>
      <w:r w:rsidRPr="009330B5">
        <w:rPr>
          <w:rFonts w:cs="Arial"/>
          <w:lang w:val="de-DE"/>
        </w:rPr>
        <w:t xml:space="preserve">den Züchter </w:t>
      </w:r>
      <w:r w:rsidR="00E7048B">
        <w:rPr>
          <w:rFonts w:cs="Arial"/>
          <w:lang w:val="de-DE"/>
        </w:rPr>
        <w:t>um</w:t>
      </w:r>
      <w:r w:rsidR="00E7048B" w:rsidRPr="009330B5">
        <w:rPr>
          <w:rFonts w:cs="Arial"/>
          <w:lang w:val="de-DE"/>
        </w:rPr>
        <w:t xml:space="preserve"> </w:t>
      </w:r>
      <w:r w:rsidR="006A42F1" w:rsidRPr="009330B5">
        <w:rPr>
          <w:rFonts w:cs="Arial"/>
          <w:lang w:val="de-DE"/>
        </w:rPr>
        <w:t xml:space="preserve">eine </w:t>
      </w:r>
      <w:r w:rsidRPr="009330B5">
        <w:rPr>
          <w:rFonts w:cs="Arial"/>
          <w:lang w:val="de-DE"/>
        </w:rPr>
        <w:t xml:space="preserve">Begründung für </w:t>
      </w:r>
      <w:r w:rsidR="00E04D3D" w:rsidRPr="009330B5">
        <w:rPr>
          <w:rFonts w:cs="Arial"/>
          <w:lang w:val="de-DE"/>
        </w:rPr>
        <w:t>die Nicht-Bereitstellung von</w:t>
      </w:r>
      <w:r w:rsidRPr="009330B5">
        <w:rPr>
          <w:rFonts w:cs="Arial"/>
          <w:lang w:val="de-DE"/>
        </w:rPr>
        <w:t xml:space="preserve"> Material und </w:t>
      </w:r>
      <w:r w:rsidR="00E7048B">
        <w:rPr>
          <w:rFonts w:cs="Arial"/>
          <w:lang w:val="de-DE"/>
        </w:rPr>
        <w:t>gemäß seiner</w:t>
      </w:r>
      <w:r w:rsidR="000E216B" w:rsidRPr="009330B5">
        <w:rPr>
          <w:rFonts w:cs="Arial"/>
          <w:lang w:val="de-DE"/>
        </w:rPr>
        <w:t xml:space="preserve"> </w:t>
      </w:r>
      <w:r w:rsidR="006A42F1" w:rsidRPr="009330B5">
        <w:rPr>
          <w:rFonts w:cs="Arial"/>
          <w:lang w:val="de-DE"/>
        </w:rPr>
        <w:t>Antwort</w:t>
      </w:r>
      <w:r w:rsidRPr="009330B5">
        <w:rPr>
          <w:rFonts w:cs="Arial"/>
          <w:lang w:val="de-DE"/>
        </w:rPr>
        <w:t xml:space="preserve"> </w:t>
      </w:r>
      <w:r w:rsidR="00E04D3D" w:rsidRPr="009330B5">
        <w:rPr>
          <w:rFonts w:cs="Arial"/>
          <w:lang w:val="de-DE"/>
        </w:rPr>
        <w:t>können</w:t>
      </w:r>
      <w:r w:rsidRPr="009330B5">
        <w:rPr>
          <w:rFonts w:cs="Arial"/>
          <w:lang w:val="de-DE"/>
        </w:rPr>
        <w:t xml:space="preserve"> wir das Material von anderen Quellen</w:t>
      </w:r>
      <w:r w:rsidR="00E04D3D" w:rsidRPr="009330B5">
        <w:rPr>
          <w:rFonts w:cs="Arial"/>
          <w:lang w:val="de-DE"/>
        </w:rPr>
        <w:t xml:space="preserve"> beziehen</w:t>
      </w:r>
      <w:r w:rsidRPr="009330B5">
        <w:rPr>
          <w:rFonts w:cs="Arial"/>
          <w:lang w:val="de-DE"/>
        </w:rPr>
        <w:t>.</w:t>
      </w:r>
    </w:p>
    <w:p w14:paraId="043196AD" w14:textId="1AE97A98" w:rsidR="00F80346" w:rsidRPr="00E7048B" w:rsidRDefault="00CF159A" w:rsidP="00F80346">
      <w:pPr>
        <w:numPr>
          <w:ilvl w:val="0"/>
          <w:numId w:val="1"/>
        </w:numPr>
        <w:spacing w:before="120" w:after="120"/>
        <w:ind w:left="714" w:hanging="357"/>
        <w:rPr>
          <w:rFonts w:cs="Arial"/>
          <w:lang w:val="de-DE"/>
        </w:rPr>
      </w:pPr>
      <w:r>
        <w:rPr>
          <w:rFonts w:cs="Arial"/>
          <w:lang w:val="de-DE"/>
        </w:rPr>
        <w:t>Wir selber führen keine DUS-Prüfungen durch</w:t>
      </w:r>
      <w:r w:rsidR="00F06281" w:rsidRPr="009330B5">
        <w:rPr>
          <w:rFonts w:cs="Arial"/>
          <w:lang w:val="de-DE"/>
        </w:rPr>
        <w:t xml:space="preserve">. Wir </w:t>
      </w:r>
      <w:r w:rsidR="00D0099F" w:rsidRPr="009330B5">
        <w:rPr>
          <w:rFonts w:cs="Arial"/>
          <w:lang w:val="de-DE"/>
        </w:rPr>
        <w:t>erwerben</w:t>
      </w:r>
      <w:r w:rsidR="00F06281" w:rsidRPr="009330B5">
        <w:rPr>
          <w:rFonts w:cs="Arial"/>
          <w:lang w:val="de-DE"/>
        </w:rPr>
        <w:t xml:space="preserve"> DUS-Prüfungen von [UPOV</w:t>
      </w:r>
      <w:r w:rsidR="00DF2508">
        <w:rPr>
          <w:rFonts w:cs="Arial"/>
          <w:lang w:val="de-DE"/>
        </w:rPr>
        <w:noBreakHyphen/>
      </w:r>
      <w:r w:rsidR="00F06281" w:rsidRPr="009330B5">
        <w:rPr>
          <w:rFonts w:cs="Arial"/>
          <w:lang w:val="de-DE"/>
        </w:rPr>
        <w:t xml:space="preserve">Mitglied/Behörde] und von anderen </w:t>
      </w:r>
      <w:r w:rsidR="00E04D3D" w:rsidRPr="009330B5">
        <w:rPr>
          <w:rFonts w:cs="Arial"/>
          <w:lang w:val="de-DE"/>
        </w:rPr>
        <w:t xml:space="preserve">maßgeblichen </w:t>
      </w:r>
      <w:r w:rsidR="00F06281" w:rsidRPr="009330B5">
        <w:rPr>
          <w:rFonts w:cs="Arial"/>
          <w:lang w:val="de-DE"/>
        </w:rPr>
        <w:t>Ländern</w:t>
      </w:r>
      <w:r w:rsidR="00F80346" w:rsidRPr="00E7048B">
        <w:rPr>
          <w:rFonts w:cs="Arial"/>
          <w:lang w:val="de-DE"/>
        </w:rPr>
        <w:t>.</w:t>
      </w:r>
    </w:p>
    <w:p w14:paraId="7D6E2CA2" w14:textId="618D9159" w:rsidR="00F80346" w:rsidRPr="009330B5" w:rsidRDefault="00CF4BAA" w:rsidP="00F80346">
      <w:pPr>
        <w:numPr>
          <w:ilvl w:val="0"/>
          <w:numId w:val="1"/>
        </w:numPr>
        <w:spacing w:before="120" w:after="120"/>
        <w:ind w:left="714" w:hanging="357"/>
        <w:rPr>
          <w:rFonts w:cs="Arial"/>
          <w:lang w:val="de-DE"/>
        </w:rPr>
      </w:pPr>
      <w:r w:rsidRPr="009330B5">
        <w:rPr>
          <w:rFonts w:cs="Arial"/>
          <w:lang w:val="de-DE"/>
        </w:rPr>
        <w:t>Ist noch</w:t>
      </w:r>
      <w:r w:rsidR="00E74D67" w:rsidRPr="009330B5">
        <w:rPr>
          <w:rFonts w:cs="Arial"/>
          <w:lang w:val="de-DE"/>
        </w:rPr>
        <w:t xml:space="preserve"> nie vorgekommen</w:t>
      </w:r>
      <w:r w:rsidR="00E7048B">
        <w:rPr>
          <w:rFonts w:cs="Arial"/>
          <w:lang w:val="de-DE"/>
        </w:rPr>
        <w:t>.</w:t>
      </w:r>
    </w:p>
    <w:p w14:paraId="2BE73D24" w14:textId="1E1BB3BA" w:rsidR="00EB0AF8" w:rsidRPr="009330B5" w:rsidRDefault="00E04D3D" w:rsidP="00EB0AF8">
      <w:pPr>
        <w:widowControl w:val="0"/>
        <w:numPr>
          <w:ilvl w:val="0"/>
          <w:numId w:val="1"/>
        </w:numPr>
        <w:autoSpaceDE w:val="0"/>
        <w:autoSpaceDN w:val="0"/>
        <w:adjustRightInd w:val="0"/>
        <w:spacing w:before="120" w:after="120"/>
        <w:rPr>
          <w:rFonts w:cs="Arial"/>
          <w:lang w:val="de-DE"/>
        </w:rPr>
      </w:pPr>
      <w:r w:rsidRPr="009330B5">
        <w:rPr>
          <w:rFonts w:cs="Arial"/>
          <w:lang w:val="de-DE"/>
        </w:rPr>
        <w:t>Gemäß</w:t>
      </w:r>
      <w:r w:rsidR="00EB0AF8" w:rsidRPr="009330B5">
        <w:rPr>
          <w:rFonts w:cs="Arial"/>
          <w:lang w:val="de-DE"/>
        </w:rPr>
        <w:t xml:space="preserve"> der Regel </w:t>
      </w:r>
      <w:r w:rsidRPr="009330B5">
        <w:rPr>
          <w:rFonts w:cs="Arial"/>
          <w:lang w:val="de-DE"/>
        </w:rPr>
        <w:t xml:space="preserve">würde </w:t>
      </w:r>
      <w:r w:rsidR="00EB0AF8" w:rsidRPr="009330B5">
        <w:rPr>
          <w:rFonts w:cs="Arial"/>
          <w:lang w:val="de-DE"/>
        </w:rPr>
        <w:t>der Antrag auf Züchterrechte während der Anmeldungsphase als zurückgezogen gelten, wenn der Antragsteller das gewünschte Material nicht bereit</w:t>
      </w:r>
      <w:r w:rsidRPr="009330B5">
        <w:rPr>
          <w:rFonts w:cs="Arial"/>
          <w:lang w:val="de-DE"/>
        </w:rPr>
        <w:t>ge</w:t>
      </w:r>
      <w:r w:rsidR="00EB0AF8" w:rsidRPr="009330B5">
        <w:rPr>
          <w:rFonts w:cs="Arial"/>
          <w:lang w:val="de-DE"/>
        </w:rPr>
        <w:t>stellt</w:t>
      </w:r>
      <w:r w:rsidRPr="009330B5">
        <w:rPr>
          <w:rFonts w:cs="Arial"/>
          <w:lang w:val="de-DE"/>
        </w:rPr>
        <w:t xml:space="preserve"> hat</w:t>
      </w:r>
      <w:r w:rsidR="00EB0AF8" w:rsidRPr="009330B5">
        <w:rPr>
          <w:rFonts w:cs="Arial"/>
          <w:lang w:val="de-DE"/>
        </w:rPr>
        <w:t>. Es ist allerdings nicht verpflichte</w:t>
      </w:r>
      <w:r w:rsidRPr="009330B5">
        <w:rPr>
          <w:rFonts w:cs="Arial"/>
          <w:lang w:val="de-DE"/>
        </w:rPr>
        <w:t>nd</w:t>
      </w:r>
      <w:r w:rsidR="00EB0AF8" w:rsidRPr="009330B5">
        <w:rPr>
          <w:rFonts w:cs="Arial"/>
          <w:lang w:val="de-DE"/>
        </w:rPr>
        <w:t xml:space="preserve"> für den Antragsteller</w:t>
      </w:r>
      <w:r w:rsidR="00416D1F">
        <w:rPr>
          <w:rFonts w:cs="Arial"/>
          <w:lang w:val="de-DE"/>
        </w:rPr>
        <w:t>/</w:t>
      </w:r>
      <w:r w:rsidR="00EB0AF8" w:rsidRPr="009330B5">
        <w:rPr>
          <w:rFonts w:cs="Arial"/>
          <w:lang w:val="de-DE"/>
        </w:rPr>
        <w:t>Züchter</w:t>
      </w:r>
      <w:r w:rsidRPr="009330B5">
        <w:rPr>
          <w:rFonts w:cs="Arial"/>
          <w:lang w:val="de-DE"/>
        </w:rPr>
        <w:t>,</w:t>
      </w:r>
      <w:r w:rsidR="00EB0AF8" w:rsidRPr="009330B5">
        <w:rPr>
          <w:rFonts w:cs="Arial"/>
          <w:lang w:val="de-DE"/>
        </w:rPr>
        <w:t xml:space="preserve"> das Material </w:t>
      </w:r>
      <w:r w:rsidRPr="009330B5">
        <w:rPr>
          <w:rFonts w:cs="Arial"/>
          <w:lang w:val="de-DE"/>
        </w:rPr>
        <w:t xml:space="preserve">seiner </w:t>
      </w:r>
      <w:r w:rsidR="00EB0AF8" w:rsidRPr="009330B5">
        <w:rPr>
          <w:rFonts w:cs="Arial"/>
          <w:lang w:val="de-DE"/>
        </w:rPr>
        <w:t>nicht geschützten Sorte bereitzustellen.</w:t>
      </w:r>
    </w:p>
    <w:p w14:paraId="74695A8D" w14:textId="27CAB7F2" w:rsidR="00EB0AF8" w:rsidRPr="009330B5" w:rsidRDefault="00087FD2" w:rsidP="00EB0AF8">
      <w:pPr>
        <w:widowControl w:val="0"/>
        <w:numPr>
          <w:ilvl w:val="0"/>
          <w:numId w:val="1"/>
        </w:numPr>
        <w:autoSpaceDE w:val="0"/>
        <w:autoSpaceDN w:val="0"/>
        <w:adjustRightInd w:val="0"/>
        <w:spacing w:before="120" w:after="120"/>
        <w:rPr>
          <w:rFonts w:cs="Arial"/>
          <w:lang w:val="de-DE"/>
        </w:rPr>
      </w:pPr>
      <w:r w:rsidRPr="009330B5">
        <w:rPr>
          <w:rFonts w:cs="Arial"/>
          <w:lang w:val="de-DE"/>
        </w:rPr>
        <w:t>Die</w:t>
      </w:r>
      <w:r w:rsidR="00EB0AF8" w:rsidRPr="009330B5">
        <w:rPr>
          <w:rFonts w:cs="Arial"/>
          <w:lang w:val="de-DE"/>
        </w:rPr>
        <w:t xml:space="preserve"> Behörde für Sortenschutz wird informiert. </w:t>
      </w:r>
      <w:r w:rsidR="00E7048B">
        <w:rPr>
          <w:rFonts w:cs="Arial"/>
          <w:lang w:val="de-DE"/>
        </w:rPr>
        <w:t>Häufig</w:t>
      </w:r>
      <w:r w:rsidR="00E7048B" w:rsidRPr="009330B5">
        <w:rPr>
          <w:rFonts w:cs="Arial"/>
          <w:lang w:val="de-DE"/>
        </w:rPr>
        <w:t xml:space="preserve"> </w:t>
      </w:r>
      <w:r w:rsidR="00EB0AF8" w:rsidRPr="009330B5">
        <w:rPr>
          <w:rFonts w:cs="Arial"/>
          <w:lang w:val="de-DE"/>
        </w:rPr>
        <w:t xml:space="preserve">können sie den Züchter nicht zwingen. In </w:t>
      </w:r>
      <w:r w:rsidR="00E04D3D" w:rsidRPr="009330B5">
        <w:rPr>
          <w:rFonts w:cs="Arial"/>
          <w:lang w:val="de-DE"/>
        </w:rPr>
        <w:t xml:space="preserve">diesem </w:t>
      </w:r>
      <w:r w:rsidR="00EB0AF8" w:rsidRPr="009330B5">
        <w:rPr>
          <w:rFonts w:cs="Arial"/>
          <w:lang w:val="de-DE"/>
        </w:rPr>
        <w:t>Fall wird die Sorte</w:t>
      </w:r>
      <w:r w:rsidR="00903E29" w:rsidRPr="009330B5">
        <w:rPr>
          <w:rFonts w:cs="Arial"/>
          <w:lang w:val="de-DE"/>
        </w:rPr>
        <w:t xml:space="preserve"> nicht</w:t>
      </w:r>
      <w:r w:rsidR="00EB0AF8" w:rsidRPr="009330B5">
        <w:rPr>
          <w:rFonts w:cs="Arial"/>
          <w:lang w:val="de-DE"/>
        </w:rPr>
        <w:t xml:space="preserve"> in der DUS-Prüfung </w:t>
      </w:r>
      <w:r w:rsidR="00E04D3D" w:rsidRPr="009330B5">
        <w:rPr>
          <w:rFonts w:cs="Arial"/>
          <w:lang w:val="de-DE"/>
        </w:rPr>
        <w:t>verwendet</w:t>
      </w:r>
      <w:r w:rsidR="00EB0AF8" w:rsidRPr="009330B5">
        <w:rPr>
          <w:rFonts w:cs="Arial"/>
          <w:lang w:val="de-DE"/>
        </w:rPr>
        <w:t>.</w:t>
      </w:r>
    </w:p>
    <w:p w14:paraId="369D2410" w14:textId="48193113" w:rsidR="00EB0AF8" w:rsidRPr="00E7048B" w:rsidRDefault="00EB0AF8" w:rsidP="00E04D3D">
      <w:pPr>
        <w:widowControl w:val="0"/>
        <w:numPr>
          <w:ilvl w:val="0"/>
          <w:numId w:val="1"/>
        </w:numPr>
        <w:autoSpaceDE w:val="0"/>
        <w:autoSpaceDN w:val="0"/>
        <w:adjustRightInd w:val="0"/>
        <w:spacing w:before="120" w:after="120"/>
        <w:ind w:left="714" w:hanging="357"/>
        <w:rPr>
          <w:rFonts w:cs="Arial"/>
          <w:lang w:val="de-DE"/>
        </w:rPr>
      </w:pPr>
      <w:r w:rsidRPr="009330B5">
        <w:rPr>
          <w:rFonts w:cs="Arial"/>
          <w:lang w:val="de-DE"/>
        </w:rPr>
        <w:t>[UPOV-Mitglied/Behörde] macht den betroffenen Züchter</w:t>
      </w:r>
      <w:r w:rsidR="00E04D3D" w:rsidRPr="009330B5">
        <w:rPr>
          <w:rFonts w:cs="Arial"/>
          <w:lang w:val="de-DE"/>
        </w:rPr>
        <w:t xml:space="preserve"> auf dem Schriftweg</w:t>
      </w:r>
      <w:r w:rsidRPr="009330B5">
        <w:rPr>
          <w:rFonts w:cs="Arial"/>
          <w:lang w:val="de-DE"/>
        </w:rPr>
        <w:t xml:space="preserve"> auf die Dringlichkeit der Bereitstellung des Materials aufmerksam. Wenn das Material trotz </w:t>
      </w:r>
      <w:r w:rsidR="00E04D3D" w:rsidRPr="009330B5">
        <w:rPr>
          <w:rFonts w:cs="Arial"/>
          <w:lang w:val="de-DE"/>
        </w:rPr>
        <w:t xml:space="preserve">dieser </w:t>
      </w:r>
      <w:r w:rsidRPr="009330B5">
        <w:rPr>
          <w:rFonts w:cs="Arial"/>
          <w:lang w:val="de-DE"/>
        </w:rPr>
        <w:t xml:space="preserve">Mitteilung nicht bereitgestellt wird, sucht [UPOV-Mitglied/Behörde] nach anderen </w:t>
      </w:r>
      <w:r w:rsidR="00E04D3D" w:rsidRPr="009330B5">
        <w:rPr>
          <w:rFonts w:cs="Arial"/>
          <w:lang w:val="de-DE"/>
        </w:rPr>
        <w:t xml:space="preserve">zuverlässigen </w:t>
      </w:r>
      <w:r w:rsidRPr="009330B5">
        <w:rPr>
          <w:rFonts w:cs="Arial"/>
          <w:lang w:val="de-DE"/>
        </w:rPr>
        <w:t xml:space="preserve">Quellen; </w:t>
      </w:r>
      <w:r w:rsidR="00E04D3D" w:rsidRPr="009330B5">
        <w:rPr>
          <w:rFonts w:cs="Arial"/>
          <w:lang w:val="de-DE"/>
        </w:rPr>
        <w:t>wenn</w:t>
      </w:r>
      <w:r w:rsidRPr="009330B5">
        <w:rPr>
          <w:rFonts w:cs="Arial"/>
          <w:lang w:val="de-DE"/>
        </w:rPr>
        <w:t xml:space="preserve"> kein Pflanzenmaterial erhalten werden kann, wird die DUS-Prüfung ohne Einbeziehung eines solchen Materials durchgeführt. Ist das Prüfungs</w:t>
      </w:r>
      <w:r w:rsidR="00E7048B">
        <w:rPr>
          <w:rFonts w:cs="Arial"/>
          <w:lang w:val="de-DE"/>
        </w:rPr>
        <w:t xml:space="preserve">amt </w:t>
      </w:r>
      <w:r w:rsidRPr="009330B5">
        <w:rPr>
          <w:rFonts w:cs="Arial"/>
          <w:lang w:val="de-DE"/>
        </w:rPr>
        <w:t xml:space="preserve">der Meinung, </w:t>
      </w:r>
      <w:proofErr w:type="spellStart"/>
      <w:r w:rsidRPr="009330B5">
        <w:rPr>
          <w:rFonts w:cs="Arial"/>
          <w:lang w:val="de-DE"/>
        </w:rPr>
        <w:t>da</w:t>
      </w:r>
      <w:r w:rsidR="00903E29" w:rsidRPr="009330B5">
        <w:rPr>
          <w:rFonts w:cs="Arial"/>
          <w:lang w:val="de-DE"/>
        </w:rPr>
        <w:t>ß</w:t>
      </w:r>
      <w:proofErr w:type="spellEnd"/>
      <w:r w:rsidRPr="009330B5">
        <w:rPr>
          <w:rFonts w:cs="Arial"/>
          <w:lang w:val="de-DE"/>
        </w:rPr>
        <w:t xml:space="preserve"> die nicht</w:t>
      </w:r>
      <w:r w:rsidR="00E7048B">
        <w:rPr>
          <w:rFonts w:cs="Arial"/>
          <w:lang w:val="de-DE"/>
        </w:rPr>
        <w:t xml:space="preserve"> </w:t>
      </w:r>
      <w:r w:rsidRPr="009330B5">
        <w:rPr>
          <w:rFonts w:cs="Arial"/>
          <w:lang w:val="de-DE"/>
        </w:rPr>
        <w:t xml:space="preserve">verfügbare Sorte einer Kandidatenvariante ähnlich ist, wird diese </w:t>
      </w:r>
      <w:r w:rsidR="00E04D3D" w:rsidRPr="009330B5">
        <w:rPr>
          <w:rFonts w:cs="Arial"/>
          <w:lang w:val="de-DE"/>
        </w:rPr>
        <w:t>N</w:t>
      </w:r>
      <w:r w:rsidRPr="009330B5">
        <w:rPr>
          <w:rFonts w:cs="Arial"/>
          <w:lang w:val="de-DE"/>
        </w:rPr>
        <w:t>icht-Verfügbarkeit im Fall eines positive</w:t>
      </w:r>
      <w:r w:rsidR="00E04D3D" w:rsidRPr="009330B5">
        <w:rPr>
          <w:rFonts w:cs="Arial"/>
          <w:lang w:val="de-DE"/>
        </w:rPr>
        <w:t>n</w:t>
      </w:r>
      <w:r w:rsidRPr="009330B5">
        <w:rPr>
          <w:rFonts w:cs="Arial"/>
          <w:lang w:val="de-DE"/>
        </w:rPr>
        <w:t xml:space="preserve"> DUS-Berichts </w:t>
      </w:r>
      <w:r w:rsidR="00E7048B" w:rsidRPr="00D95057">
        <w:rPr>
          <w:rFonts w:cs="Arial"/>
          <w:lang w:val="de-DE"/>
        </w:rPr>
        <w:lastRenderedPageBreak/>
        <w:t xml:space="preserve">in der Sortenbeschreibung </w:t>
      </w:r>
      <w:r w:rsidR="00E04D3D" w:rsidRPr="009330B5">
        <w:rPr>
          <w:rFonts w:cs="Arial"/>
          <w:lang w:val="de-DE"/>
        </w:rPr>
        <w:t>vermerkt</w:t>
      </w:r>
      <w:r w:rsidRPr="009330B5">
        <w:rPr>
          <w:rFonts w:cs="Arial"/>
          <w:lang w:val="de-DE"/>
        </w:rPr>
        <w:t>.</w:t>
      </w:r>
    </w:p>
    <w:p w14:paraId="296061D2" w14:textId="0F5942A2" w:rsidR="00F80346" w:rsidRPr="00E7048B" w:rsidRDefault="00454087" w:rsidP="00F80346">
      <w:pPr>
        <w:numPr>
          <w:ilvl w:val="0"/>
          <w:numId w:val="1"/>
        </w:numPr>
        <w:spacing w:before="120" w:after="120"/>
        <w:ind w:left="714" w:hanging="357"/>
        <w:rPr>
          <w:rFonts w:cs="Arial"/>
          <w:lang w:val="de-DE"/>
        </w:rPr>
      </w:pPr>
      <w:r w:rsidRPr="009330B5">
        <w:rPr>
          <w:rFonts w:cs="Arial"/>
          <w:lang w:val="de-DE"/>
        </w:rPr>
        <w:t>Der</w:t>
      </w:r>
      <w:r w:rsidR="00903E29" w:rsidRPr="009330B5">
        <w:rPr>
          <w:rFonts w:cs="Arial"/>
          <w:lang w:val="de-DE"/>
        </w:rPr>
        <w:t xml:space="preserve"> Züchter</w:t>
      </w:r>
      <w:r w:rsidR="00B45CD5">
        <w:rPr>
          <w:rFonts w:cs="Arial"/>
          <w:lang w:val="de-DE"/>
        </w:rPr>
        <w:t xml:space="preserve"> </w:t>
      </w:r>
      <w:proofErr w:type="spellStart"/>
      <w:r w:rsidR="00B45CD5">
        <w:rPr>
          <w:rFonts w:cs="Arial"/>
          <w:lang w:val="de-DE"/>
        </w:rPr>
        <w:t>muß</w:t>
      </w:r>
      <w:proofErr w:type="spellEnd"/>
      <w:r w:rsidR="00B45CD5">
        <w:rPr>
          <w:rFonts w:cs="Arial"/>
          <w:lang w:val="de-DE"/>
        </w:rPr>
        <w:t xml:space="preserve"> </w:t>
      </w:r>
      <w:r w:rsidR="00903E29" w:rsidRPr="009330B5">
        <w:rPr>
          <w:rFonts w:cs="Arial"/>
          <w:lang w:val="de-DE"/>
        </w:rPr>
        <w:t xml:space="preserve">Material der Sorten, die im offiziellen nationalen Katalog eingetragen sind, </w:t>
      </w:r>
      <w:r w:rsidR="00E04D3D" w:rsidRPr="009330B5">
        <w:rPr>
          <w:rFonts w:cs="Arial"/>
          <w:lang w:val="de-DE"/>
        </w:rPr>
        <w:t xml:space="preserve">für die Vergleichssammlung </w:t>
      </w:r>
      <w:r w:rsidR="00903E29" w:rsidRPr="009330B5">
        <w:rPr>
          <w:rFonts w:cs="Arial"/>
          <w:lang w:val="de-DE"/>
        </w:rPr>
        <w:t>bereitstellen</w:t>
      </w:r>
      <w:r w:rsidR="00F80346" w:rsidRPr="00E7048B">
        <w:rPr>
          <w:rFonts w:cs="Arial"/>
          <w:lang w:val="de-DE"/>
        </w:rPr>
        <w:t>.</w:t>
      </w:r>
    </w:p>
    <w:p w14:paraId="05E23E6B" w14:textId="1497A9C9" w:rsidR="00903E29" w:rsidRPr="009330B5" w:rsidRDefault="00E04D3D" w:rsidP="00903E29">
      <w:pPr>
        <w:widowControl w:val="0"/>
        <w:numPr>
          <w:ilvl w:val="0"/>
          <w:numId w:val="1"/>
        </w:numPr>
        <w:autoSpaceDE w:val="0"/>
        <w:autoSpaceDN w:val="0"/>
        <w:adjustRightInd w:val="0"/>
        <w:spacing w:before="120" w:after="120"/>
        <w:rPr>
          <w:rFonts w:cs="Arial"/>
          <w:lang w:val="de-DE"/>
        </w:rPr>
      </w:pPr>
      <w:r w:rsidRPr="009330B5">
        <w:rPr>
          <w:rFonts w:cs="Arial"/>
          <w:lang w:val="de-DE"/>
        </w:rPr>
        <w:t>Wenn</w:t>
      </w:r>
      <w:r w:rsidR="000E216B" w:rsidRPr="009330B5">
        <w:rPr>
          <w:rFonts w:cs="Arial"/>
          <w:lang w:val="de-DE"/>
        </w:rPr>
        <w:t xml:space="preserve"> </w:t>
      </w:r>
      <w:r w:rsidR="00903E29" w:rsidRPr="009330B5">
        <w:rPr>
          <w:rFonts w:cs="Arial"/>
          <w:lang w:val="de-DE"/>
        </w:rPr>
        <w:t xml:space="preserve">die Sorte </w:t>
      </w:r>
      <w:r w:rsidRPr="009330B5">
        <w:rPr>
          <w:rFonts w:cs="Arial"/>
          <w:lang w:val="de-DE"/>
        </w:rPr>
        <w:t xml:space="preserve">in dem </w:t>
      </w:r>
      <w:r w:rsidR="00903E29" w:rsidRPr="009330B5">
        <w:rPr>
          <w:rFonts w:cs="Arial"/>
          <w:lang w:val="de-DE"/>
        </w:rPr>
        <w:t>Gemeinschaftlichen Katalog oder in der</w:t>
      </w:r>
      <w:r w:rsidR="000E216B" w:rsidRPr="009330B5">
        <w:rPr>
          <w:rFonts w:cs="Arial"/>
          <w:lang w:val="de-DE"/>
        </w:rPr>
        <w:t xml:space="preserve"> </w:t>
      </w:r>
      <w:r w:rsidR="00E7048B">
        <w:rPr>
          <w:rFonts w:cs="Arial"/>
          <w:lang w:val="de-DE"/>
        </w:rPr>
        <w:t>n</w:t>
      </w:r>
      <w:r w:rsidR="00903E29" w:rsidRPr="009330B5">
        <w:rPr>
          <w:rFonts w:cs="Arial"/>
          <w:lang w:val="de-DE"/>
        </w:rPr>
        <w:t>ationale</w:t>
      </w:r>
      <w:r w:rsidR="00E7048B">
        <w:rPr>
          <w:rFonts w:cs="Arial"/>
          <w:lang w:val="de-DE"/>
        </w:rPr>
        <w:t>n</w:t>
      </w:r>
      <w:r w:rsidR="00903E29" w:rsidRPr="009330B5">
        <w:rPr>
          <w:rFonts w:cs="Arial"/>
          <w:lang w:val="de-DE"/>
        </w:rPr>
        <w:t xml:space="preserve"> Liste des </w:t>
      </w:r>
      <w:r w:rsidRPr="009330B5">
        <w:rPr>
          <w:rFonts w:cs="Arial"/>
          <w:lang w:val="de-DE"/>
        </w:rPr>
        <w:t xml:space="preserve">Amts </w:t>
      </w:r>
      <w:r w:rsidR="00903E29" w:rsidRPr="009330B5">
        <w:rPr>
          <w:rFonts w:cs="Arial"/>
          <w:lang w:val="de-DE"/>
        </w:rPr>
        <w:t>oder anderen</w:t>
      </w:r>
      <w:r w:rsidR="00E7048B">
        <w:rPr>
          <w:rFonts w:cs="Arial"/>
          <w:lang w:val="de-DE"/>
        </w:rPr>
        <w:t xml:space="preserve"> Listen</w:t>
      </w:r>
      <w:r w:rsidR="00903E29" w:rsidRPr="009330B5">
        <w:rPr>
          <w:rFonts w:cs="Arial"/>
          <w:lang w:val="de-DE"/>
        </w:rPr>
        <w:t xml:space="preserve"> eingetragen ist, sind </w:t>
      </w:r>
      <w:r w:rsidRPr="009330B5">
        <w:rPr>
          <w:rFonts w:cs="Arial"/>
          <w:lang w:val="de-DE"/>
        </w:rPr>
        <w:t>die Ämter zur</w:t>
      </w:r>
      <w:r w:rsidR="00903E29" w:rsidRPr="009330B5">
        <w:rPr>
          <w:rFonts w:cs="Arial"/>
          <w:lang w:val="de-DE"/>
        </w:rPr>
        <w:t xml:space="preserve"> Anforderung </w:t>
      </w:r>
      <w:r w:rsidRPr="009330B5">
        <w:rPr>
          <w:rFonts w:cs="Arial"/>
          <w:lang w:val="de-DE"/>
        </w:rPr>
        <w:t xml:space="preserve">einer </w:t>
      </w:r>
      <w:proofErr w:type="gramStart"/>
      <w:r w:rsidR="00903E29" w:rsidRPr="009330B5">
        <w:rPr>
          <w:rFonts w:cs="Arial"/>
          <w:lang w:val="de-DE"/>
        </w:rPr>
        <w:t>repräsentative</w:t>
      </w:r>
      <w:proofErr w:type="gramEnd"/>
      <w:r w:rsidR="00903E29" w:rsidRPr="009330B5">
        <w:rPr>
          <w:rFonts w:cs="Arial"/>
          <w:lang w:val="de-DE"/>
        </w:rPr>
        <w:t xml:space="preserve"> Probe der Sorte berechtigt. Wenn </w:t>
      </w:r>
      <w:r w:rsidRPr="009330B5">
        <w:rPr>
          <w:rFonts w:cs="Arial"/>
          <w:lang w:val="de-DE"/>
        </w:rPr>
        <w:t xml:space="preserve">kein </w:t>
      </w:r>
      <w:r w:rsidR="00903E29" w:rsidRPr="009330B5">
        <w:rPr>
          <w:rFonts w:cs="Arial"/>
          <w:lang w:val="de-DE"/>
        </w:rPr>
        <w:t xml:space="preserve">Pflanzenmaterial verfügbar ist, kann der </w:t>
      </w:r>
      <w:proofErr w:type="spellStart"/>
      <w:r w:rsidR="00903E29" w:rsidRPr="009330B5">
        <w:rPr>
          <w:rFonts w:cs="Arial"/>
          <w:lang w:val="de-DE"/>
        </w:rPr>
        <w:t>Prozeß</w:t>
      </w:r>
      <w:proofErr w:type="spellEnd"/>
      <w:r w:rsidR="00903E29" w:rsidRPr="009330B5">
        <w:rPr>
          <w:rFonts w:cs="Arial"/>
          <w:lang w:val="de-DE"/>
        </w:rPr>
        <w:t xml:space="preserve"> des Widerrufs der Sorte </w:t>
      </w:r>
      <w:r w:rsidRPr="009330B5">
        <w:rPr>
          <w:rFonts w:cs="Arial"/>
          <w:lang w:val="de-DE"/>
        </w:rPr>
        <w:t>eingeleitet werden</w:t>
      </w:r>
      <w:r w:rsidR="00E7048B">
        <w:rPr>
          <w:rFonts w:cs="Arial"/>
          <w:lang w:val="de-DE"/>
        </w:rPr>
        <w:t>.</w:t>
      </w:r>
    </w:p>
    <w:p w14:paraId="5A24CC80" w14:textId="22C45A5E" w:rsidR="00903E29" w:rsidRPr="009330B5" w:rsidRDefault="00903E29" w:rsidP="00903E29">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Im Fall einer </w:t>
      </w:r>
      <w:r w:rsidR="008907C6">
        <w:rPr>
          <w:rFonts w:cs="Arial"/>
          <w:lang w:val="de-DE"/>
        </w:rPr>
        <w:t>Verneinung wird</w:t>
      </w:r>
      <w:r w:rsidRPr="009330B5">
        <w:rPr>
          <w:rFonts w:cs="Arial"/>
          <w:lang w:val="de-DE"/>
        </w:rPr>
        <w:t xml:space="preserve">, wenn es Gründe für </w:t>
      </w:r>
      <w:r w:rsidR="008907C6">
        <w:rPr>
          <w:rFonts w:cs="Arial"/>
          <w:lang w:val="de-DE"/>
        </w:rPr>
        <w:t>die</w:t>
      </w:r>
      <w:r w:rsidRPr="009330B5">
        <w:rPr>
          <w:rFonts w:cs="Arial"/>
          <w:lang w:val="de-DE"/>
        </w:rPr>
        <w:t xml:space="preserve"> Nicht-Verfügbarkeit gibt, </w:t>
      </w:r>
      <w:r w:rsidR="00E04D3D" w:rsidRPr="009330B5">
        <w:rPr>
          <w:rFonts w:cs="Arial"/>
          <w:lang w:val="de-DE"/>
        </w:rPr>
        <w:t>eine Frist</w:t>
      </w:r>
      <w:r w:rsidRPr="009330B5">
        <w:rPr>
          <w:rFonts w:cs="Arial"/>
          <w:lang w:val="de-DE"/>
        </w:rPr>
        <w:t xml:space="preserve"> </w:t>
      </w:r>
      <w:r w:rsidR="00E04D3D" w:rsidRPr="009330B5">
        <w:rPr>
          <w:rFonts w:cs="Arial"/>
          <w:lang w:val="de-DE"/>
        </w:rPr>
        <w:t>festgelegt</w:t>
      </w:r>
      <w:r w:rsidRPr="009330B5">
        <w:rPr>
          <w:rFonts w:cs="Arial"/>
          <w:lang w:val="de-DE"/>
        </w:rPr>
        <w:t xml:space="preserve"> oder </w:t>
      </w:r>
      <w:r w:rsidR="00E04D3D" w:rsidRPr="009330B5">
        <w:rPr>
          <w:rFonts w:cs="Arial"/>
          <w:lang w:val="de-DE"/>
        </w:rPr>
        <w:t>ein anderes Unternehmen</w:t>
      </w:r>
      <w:r w:rsidRPr="009330B5">
        <w:rPr>
          <w:rFonts w:cs="Arial"/>
          <w:lang w:val="de-DE"/>
        </w:rPr>
        <w:t xml:space="preserve"> gesucht</w:t>
      </w:r>
      <w:r w:rsidR="00E7048B">
        <w:rPr>
          <w:rFonts w:cs="Arial"/>
          <w:lang w:val="de-DE"/>
        </w:rPr>
        <w:t>.</w:t>
      </w:r>
    </w:p>
    <w:p w14:paraId="5CF24E2C" w14:textId="20D7E7C7" w:rsidR="00F80346" w:rsidRPr="009330B5" w:rsidRDefault="00903E29" w:rsidP="00F80346">
      <w:pPr>
        <w:numPr>
          <w:ilvl w:val="0"/>
          <w:numId w:val="1"/>
        </w:numPr>
        <w:spacing w:before="120" w:after="120"/>
        <w:ind w:left="714" w:hanging="357"/>
        <w:rPr>
          <w:rFonts w:cs="Arial"/>
          <w:lang w:val="de-DE"/>
        </w:rPr>
      </w:pPr>
      <w:r w:rsidRPr="009330B5">
        <w:rPr>
          <w:rFonts w:cs="Arial"/>
          <w:lang w:val="de-DE"/>
        </w:rPr>
        <w:t>Keine Erfahrung</w:t>
      </w:r>
    </w:p>
    <w:p w14:paraId="1800F640" w14:textId="424471EE" w:rsidR="00903E29" w:rsidRPr="009330B5" w:rsidRDefault="00903E29" w:rsidP="00903E29">
      <w:pPr>
        <w:widowControl w:val="0"/>
        <w:numPr>
          <w:ilvl w:val="0"/>
          <w:numId w:val="1"/>
        </w:numPr>
        <w:autoSpaceDE w:val="0"/>
        <w:autoSpaceDN w:val="0"/>
        <w:adjustRightInd w:val="0"/>
        <w:spacing w:before="120" w:after="120"/>
        <w:rPr>
          <w:rFonts w:cs="Arial"/>
          <w:lang w:val="de-DE"/>
        </w:rPr>
      </w:pPr>
      <w:r w:rsidRPr="009330B5">
        <w:rPr>
          <w:rFonts w:cs="Arial"/>
          <w:lang w:val="de-DE"/>
        </w:rPr>
        <w:t>Für ungeschützte Sorten,</w:t>
      </w:r>
      <w:r w:rsidR="000E216B" w:rsidRPr="009330B5">
        <w:rPr>
          <w:rFonts w:cs="Arial"/>
          <w:lang w:val="de-DE"/>
        </w:rPr>
        <w:t xml:space="preserve"> </w:t>
      </w:r>
      <w:r w:rsidRPr="009330B5">
        <w:rPr>
          <w:rFonts w:cs="Arial"/>
          <w:lang w:val="de-DE"/>
        </w:rPr>
        <w:t xml:space="preserve">die Gegenstand eines Antrags auf Erteilung </w:t>
      </w:r>
      <w:r w:rsidR="00E04D3D" w:rsidRPr="009330B5">
        <w:rPr>
          <w:rFonts w:cs="Arial"/>
          <w:lang w:val="de-DE"/>
        </w:rPr>
        <w:t xml:space="preserve">von </w:t>
      </w:r>
      <w:r w:rsidRPr="009330B5">
        <w:rPr>
          <w:rFonts w:cs="Arial"/>
          <w:lang w:val="de-DE"/>
        </w:rPr>
        <w:t>Schutz in [UPOV</w:t>
      </w:r>
      <w:r w:rsidR="00DF2508">
        <w:rPr>
          <w:rFonts w:cs="Arial"/>
          <w:lang w:val="de-DE"/>
        </w:rPr>
        <w:noBreakHyphen/>
      </w:r>
      <w:r w:rsidRPr="009330B5">
        <w:rPr>
          <w:rFonts w:cs="Arial"/>
          <w:lang w:val="de-DE"/>
        </w:rPr>
        <w:t xml:space="preserve">Mitglied/Behörde] sind, ist der Züchter verpflichtet, das </w:t>
      </w:r>
      <w:r w:rsidR="00E04D3D" w:rsidRPr="009330B5">
        <w:rPr>
          <w:rFonts w:cs="Arial"/>
          <w:lang w:val="de-DE"/>
        </w:rPr>
        <w:t xml:space="preserve">notwendige </w:t>
      </w:r>
      <w:r w:rsidRPr="009330B5">
        <w:rPr>
          <w:rFonts w:cs="Arial"/>
          <w:lang w:val="de-DE"/>
        </w:rPr>
        <w:t xml:space="preserve">Pflanzenmaterial für die DUS-Prüfung bereitzustellen, ansonsten </w:t>
      </w:r>
      <w:r w:rsidR="00D43095" w:rsidRPr="009330B5">
        <w:rPr>
          <w:rFonts w:cs="Arial"/>
          <w:lang w:val="de-DE"/>
        </w:rPr>
        <w:t>wird</w:t>
      </w:r>
      <w:r w:rsidRPr="009330B5">
        <w:rPr>
          <w:rFonts w:cs="Arial"/>
          <w:lang w:val="de-DE"/>
        </w:rPr>
        <w:t xml:space="preserve"> der Antrag </w:t>
      </w:r>
      <w:r w:rsidR="00D43095" w:rsidRPr="009330B5">
        <w:rPr>
          <w:rFonts w:cs="Arial"/>
          <w:lang w:val="de-DE"/>
        </w:rPr>
        <w:t>abgelehnt</w:t>
      </w:r>
      <w:r w:rsidRPr="009330B5">
        <w:rPr>
          <w:rFonts w:cs="Arial"/>
          <w:lang w:val="de-DE"/>
        </w:rPr>
        <w:t>.</w:t>
      </w:r>
    </w:p>
    <w:p w14:paraId="685B4755" w14:textId="01D590E9" w:rsidR="00F80346" w:rsidRPr="00E7048B" w:rsidRDefault="00903E29" w:rsidP="00F80346">
      <w:pPr>
        <w:numPr>
          <w:ilvl w:val="0"/>
          <w:numId w:val="1"/>
        </w:numPr>
        <w:spacing w:before="120" w:after="120"/>
        <w:rPr>
          <w:rFonts w:cs="Arial"/>
          <w:lang w:val="de-DE"/>
        </w:rPr>
      </w:pPr>
      <w:r w:rsidRPr="00E7048B">
        <w:rPr>
          <w:rFonts w:cs="Arial"/>
          <w:lang w:val="de-DE"/>
        </w:rPr>
        <w:t>Diesbezüglich gab es bislang keinen Präzedenzfall</w:t>
      </w:r>
      <w:r w:rsidR="00F80346" w:rsidRPr="00E7048B">
        <w:rPr>
          <w:rFonts w:cs="Arial"/>
          <w:lang w:val="de-DE"/>
        </w:rPr>
        <w:t>.</w:t>
      </w:r>
    </w:p>
    <w:p w14:paraId="10CC8097" w14:textId="77777777" w:rsidR="00F80346" w:rsidRPr="00E7048B" w:rsidRDefault="00F80346" w:rsidP="00F80346">
      <w:pPr>
        <w:keepNext/>
        <w:outlineLvl w:val="1"/>
        <w:rPr>
          <w:u w:val="single"/>
          <w:lang w:val="de-DE"/>
        </w:rPr>
      </w:pPr>
    </w:p>
    <w:p w14:paraId="106DEC3D" w14:textId="77777777" w:rsidR="00F80346" w:rsidRPr="00E7048B" w:rsidRDefault="00F80346" w:rsidP="00F80346">
      <w:pPr>
        <w:keepNext/>
        <w:outlineLvl w:val="1"/>
        <w:rPr>
          <w:u w:val="single"/>
          <w:lang w:val="de-DE"/>
        </w:rPr>
      </w:pPr>
    </w:p>
    <w:p w14:paraId="640C894B" w14:textId="71C756A2" w:rsidR="00F80346" w:rsidRPr="008E3FAF" w:rsidRDefault="00457C14" w:rsidP="00F80346">
      <w:pPr>
        <w:keepNext/>
        <w:outlineLvl w:val="1"/>
        <w:rPr>
          <w:u w:val="single"/>
          <w:lang w:val="de-DE"/>
        </w:rPr>
      </w:pPr>
      <w:r w:rsidRPr="008E3FAF">
        <w:rPr>
          <w:u w:val="single"/>
          <w:lang w:val="de-DE"/>
        </w:rPr>
        <w:t>Frage</w:t>
      </w:r>
      <w:r w:rsidR="00F80346" w:rsidRPr="008E3FAF">
        <w:rPr>
          <w:u w:val="single"/>
          <w:lang w:val="de-DE"/>
        </w:rPr>
        <w:t xml:space="preserve"> 12</w:t>
      </w:r>
    </w:p>
    <w:p w14:paraId="4FFBF7BC" w14:textId="77777777" w:rsidR="00F80346" w:rsidRPr="00416D1F" w:rsidRDefault="00F80346" w:rsidP="00F80346">
      <w:pPr>
        <w:rPr>
          <w:lang w:val="de-DE"/>
        </w:rPr>
      </w:pPr>
    </w:p>
    <w:p w14:paraId="5F04D37A" w14:textId="357ADB1E" w:rsidR="00D43095" w:rsidRPr="009330B5" w:rsidRDefault="00D43095" w:rsidP="00D43095">
      <w:pPr>
        <w:rPr>
          <w:lang w:val="de-DE"/>
        </w:rPr>
      </w:pPr>
      <w:r w:rsidRPr="009330B5">
        <w:rPr>
          <w:lang w:val="de-DE"/>
        </w:rPr>
        <w:t xml:space="preserve">Wenn ein Züchter auf </w:t>
      </w:r>
      <w:r w:rsidR="00E04D3D" w:rsidRPr="009330B5">
        <w:rPr>
          <w:lang w:val="de-DE"/>
        </w:rPr>
        <w:t xml:space="preserve">Verlangen </w:t>
      </w:r>
      <w:r w:rsidRPr="009330B5">
        <w:rPr>
          <w:lang w:val="de-DE"/>
        </w:rPr>
        <w:t xml:space="preserve">Material einer allgemein bekannten Sorte, dessen Züchter er </w:t>
      </w:r>
      <w:r w:rsidRPr="009330B5">
        <w:rPr>
          <w:bCs/>
          <w:lang w:val="de-DE"/>
        </w:rPr>
        <w:t>nicht</w:t>
      </w:r>
      <w:r w:rsidRPr="009330B5">
        <w:rPr>
          <w:lang w:val="de-DE"/>
        </w:rPr>
        <w:t xml:space="preserve"> ist, nicht zur Verfügung stellt, wie reagiert Ihr Sortenamt? </w:t>
      </w:r>
    </w:p>
    <w:p w14:paraId="29F939CE" w14:textId="77777777" w:rsidR="00F80346" w:rsidRPr="00E7048B" w:rsidRDefault="00F80346" w:rsidP="00F80346">
      <w:pPr>
        <w:rPr>
          <w:lang w:val="de-DE"/>
        </w:rPr>
      </w:pPr>
    </w:p>
    <w:p w14:paraId="592B52D9" w14:textId="77777777" w:rsidR="00F80346" w:rsidRPr="00E7048B" w:rsidRDefault="00F80346" w:rsidP="00F80346">
      <w:pPr>
        <w:rPr>
          <w:lang w:val="de-DE"/>
        </w:rPr>
      </w:pPr>
    </w:p>
    <w:p w14:paraId="6E1645D1" w14:textId="161BFCFD" w:rsidR="00F80346" w:rsidRPr="009330B5" w:rsidRDefault="00F80346" w:rsidP="00F80346">
      <w:pPr>
        <w:ind w:left="567"/>
        <w:jc w:val="center"/>
        <w:rPr>
          <w:lang w:val="de-DE"/>
        </w:rPr>
      </w:pPr>
      <w:r w:rsidRPr="009330B5">
        <w:rPr>
          <w:noProof/>
          <w:lang w:val="es-ES_tradnl" w:eastAsia="es-ES_tradnl"/>
        </w:rPr>
        <mc:AlternateContent>
          <mc:Choice Requires="wps">
            <w:drawing>
              <wp:anchor distT="0" distB="0" distL="114300" distR="114300" simplePos="0" relativeHeight="251668480" behindDoc="0" locked="0" layoutInCell="1" allowOverlap="1" wp14:anchorId="4BD7D51E" wp14:editId="3217CF78">
                <wp:simplePos x="0" y="0"/>
                <wp:positionH relativeFrom="column">
                  <wp:posOffset>3054985</wp:posOffset>
                </wp:positionH>
                <wp:positionV relativeFrom="paragraph">
                  <wp:posOffset>1124585</wp:posOffset>
                </wp:positionV>
                <wp:extent cx="654050"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14:paraId="51D9E0EB" w14:textId="77777777" w:rsidR="008907C6" w:rsidRDefault="008907C6" w:rsidP="00F80346">
                            <w: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D7D51E" id="_x0000_s1038" type="#_x0000_t202" style="position:absolute;left:0;text-align:left;margin-left:240.55pt;margin-top:88.55pt;width:51.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" stroked="f">
                <v:fill opacity="0"/>
                <v:textbox style="mso-fit-shape-to-text:t">
                  <w:txbxContent>
                    <w:p w14:paraId="51D9E0EB" w14:textId="77777777" w:rsidR="008907C6" w:rsidRDefault="008907C6" w:rsidP="00F80346">
                      <w:r>
                        <w:t>32%</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67456" behindDoc="0" locked="0" layoutInCell="1" allowOverlap="1" wp14:anchorId="567EF3D4" wp14:editId="5F5CDF8F">
                <wp:simplePos x="0" y="0"/>
                <wp:positionH relativeFrom="column">
                  <wp:posOffset>5252085</wp:posOffset>
                </wp:positionH>
                <wp:positionV relativeFrom="paragraph">
                  <wp:posOffset>327025</wp:posOffset>
                </wp:positionV>
                <wp:extent cx="654050"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14:paraId="5D3FADC1" w14:textId="77777777" w:rsidR="008907C6" w:rsidRDefault="008907C6" w:rsidP="00F80346">
                            <w:r>
                              <w:t>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EF3D4" id="_x0000_s1039" type="#_x0000_t202" style="position:absolute;left:0;text-align:left;margin-left:413.55pt;margin-top:25.75pt;width:5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" stroked="f">
                <v:fill opacity="0"/>
                <v:textbox style="mso-fit-shape-to-text:t">
                  <w:txbxContent>
                    <w:p w14:paraId="5D3FADC1" w14:textId="77777777" w:rsidR="008907C6" w:rsidRDefault="008907C6" w:rsidP="00F80346">
                      <w:r>
                        <w:t>68%</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69504" behindDoc="0" locked="0" layoutInCell="1" allowOverlap="1" wp14:anchorId="08F95F19" wp14:editId="61C1F601">
                <wp:simplePos x="0" y="0"/>
                <wp:positionH relativeFrom="column">
                  <wp:posOffset>-76363</wp:posOffset>
                </wp:positionH>
                <wp:positionV relativeFrom="paragraph">
                  <wp:posOffset>403860</wp:posOffset>
                </wp:positionV>
                <wp:extent cx="1013460"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03985"/>
                        </a:xfrm>
                        <a:prstGeom prst="rect">
                          <a:avLst/>
                        </a:prstGeom>
                        <a:solidFill>
                          <a:srgbClr val="FFFFFF">
                            <a:alpha val="0"/>
                          </a:srgbClr>
                        </a:solidFill>
                        <a:ln w="9525">
                          <a:noFill/>
                          <a:miter lim="800000"/>
                          <a:headEnd/>
                          <a:tailEnd/>
                        </a:ln>
                      </wps:spPr>
                      <wps:txbx>
                        <w:txbxContent>
                          <w:p w14:paraId="78BE4F09" w14:textId="470542DC" w:rsidR="008907C6" w:rsidRPr="00587672" w:rsidRDefault="008907C6" w:rsidP="00F80346">
                            <w:pPr>
                              <w:rPr>
                                <w:lang w:val="en-GB"/>
                              </w:rPr>
                            </w:pPr>
                            <w:proofErr w:type="spellStart"/>
                            <w:r>
                              <w:rPr>
                                <w:lang w:val="en-GB"/>
                              </w:rPr>
                              <w:t>Trifft</w:t>
                            </w:r>
                            <w:proofErr w:type="spellEnd"/>
                            <w:r>
                              <w:rPr>
                                <w:lang w:val="en-GB"/>
                              </w:rPr>
                              <w:t xml:space="preserve"> </w:t>
                            </w:r>
                            <w:proofErr w:type="spellStart"/>
                            <w:r>
                              <w:rPr>
                                <w:lang w:val="en-GB"/>
                              </w:rPr>
                              <w:t>nicht</w:t>
                            </w:r>
                            <w:proofErr w:type="spellEnd"/>
                            <w:r>
                              <w:rPr>
                                <w:lang w:val="en-GB"/>
                              </w:rPr>
                              <w:t xml:space="preserve"> </w:t>
                            </w:r>
                            <w:proofErr w:type="spellStart"/>
                            <w:r>
                              <w:rPr>
                                <w:lang w:val="en-GB"/>
                              </w:rPr>
                              <w:t>zu</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95F19" id="_x0000_s1040" type="#_x0000_t202" style="position:absolute;left:0;text-align:left;margin-left:-6pt;margin-top:31.8pt;width:79.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" stroked="f">
                <v:fill opacity="0"/>
                <v:textbox style="mso-fit-shape-to-text:t">
                  <w:txbxContent>
                    <w:p w14:paraId="78BE4F09" w14:textId="470542DC" w:rsidR="008907C6" w:rsidRPr="00587672" w:rsidRDefault="008907C6" w:rsidP="00F80346">
                      <w:pPr>
                        <w:rPr>
                          <w:lang w:val="en-GB"/>
                        </w:rPr>
                      </w:pPr>
                      <w:r>
                        <w:rPr>
                          <w:lang w:val="en-GB"/>
                        </w:rPr>
                        <w:t>Trifft nicht zu</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70528" behindDoc="0" locked="0" layoutInCell="1" allowOverlap="1" wp14:anchorId="69077FD8" wp14:editId="5FC0687E">
                <wp:simplePos x="0" y="0"/>
                <wp:positionH relativeFrom="column">
                  <wp:posOffset>-75565</wp:posOffset>
                </wp:positionH>
                <wp:positionV relativeFrom="paragraph">
                  <wp:posOffset>1038388</wp:posOffset>
                </wp:positionV>
                <wp:extent cx="1140737" cy="140398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737" cy="1403985"/>
                        </a:xfrm>
                        <a:prstGeom prst="rect">
                          <a:avLst/>
                        </a:prstGeom>
                        <a:solidFill>
                          <a:srgbClr val="FFFFFF">
                            <a:alpha val="0"/>
                          </a:srgbClr>
                        </a:solidFill>
                        <a:ln w="9525">
                          <a:noFill/>
                          <a:miter lim="800000"/>
                          <a:headEnd/>
                          <a:tailEnd/>
                        </a:ln>
                      </wps:spPr>
                      <wps:txbx>
                        <w:txbxContent>
                          <w:p w14:paraId="4CDD6BA3" w14:textId="3570322D" w:rsidR="008907C6" w:rsidRPr="00587672" w:rsidRDefault="008907C6" w:rsidP="00F80346">
                            <w:pPr>
                              <w:rPr>
                                <w:lang w:val="de-DE"/>
                              </w:rPr>
                            </w:pPr>
                            <w:r w:rsidRPr="00587672">
                              <w:rPr>
                                <w:lang w:val="de-DE"/>
                              </w:rPr>
                              <w:t>Trifft zu (bitte in Kommentaren e</w:t>
                            </w:r>
                            <w:r>
                              <w:rPr>
                                <w:lang w:val="de-DE"/>
                              </w:rPr>
                              <w:t>rläutern)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77FD8" id="_x0000_s1041" type="#_x0000_t202" style="position:absolute;left:0;text-align:left;margin-left:-5.95pt;margin-top:81.75pt;width:89.8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" stroked="f">
                <v:fill opacity="0"/>
                <v:textbox style="mso-fit-shape-to-text:t">
                  <w:txbxContent>
                    <w:p w14:paraId="4CDD6BA3" w14:textId="3570322D" w:rsidR="008907C6" w:rsidRPr="00587672" w:rsidRDefault="008907C6" w:rsidP="00F80346">
                      <w:pPr>
                        <w:rPr>
                          <w:lang w:val="de-DE"/>
                        </w:rPr>
                      </w:pPr>
                      <w:r w:rsidRPr="00587672">
                        <w:rPr>
                          <w:lang w:val="de-DE"/>
                        </w:rPr>
                        <w:t>Trifft zu (bitte in Kommentaren e</w:t>
                      </w:r>
                      <w:r>
                        <w:rPr>
                          <w:lang w:val="de-DE"/>
                        </w:rPr>
                        <w:t>rläutern)</w:t>
                      </w:r>
                    </w:p>
                  </w:txbxContent>
                </v:textbox>
              </v:shape>
            </w:pict>
          </mc:Fallback>
        </mc:AlternateContent>
      </w:r>
      <w:r w:rsidR="000E216B" w:rsidRPr="00E7048B">
        <w:rPr>
          <w:lang w:val="de-DE"/>
        </w:rPr>
        <w:t xml:space="preserve"> </w:t>
      </w:r>
      <w:r w:rsidRPr="009330B5">
        <w:rPr>
          <w:noProof/>
          <w:lang w:val="es-ES_tradnl" w:eastAsia="es-ES_tradnl"/>
        </w:rPr>
        <w:drawing>
          <wp:inline distT="0" distB="0" distL="0" distR="0" wp14:anchorId="7375A09B" wp14:editId="029F5DA9">
            <wp:extent cx="4424423" cy="18364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31124" cy="1839201"/>
                    </a:xfrm>
                    <a:prstGeom prst="rect">
                      <a:avLst/>
                    </a:prstGeom>
                  </pic:spPr>
                </pic:pic>
              </a:graphicData>
            </a:graphic>
          </wp:inline>
        </w:drawing>
      </w:r>
    </w:p>
    <w:p w14:paraId="67814DD9" w14:textId="77777777" w:rsidR="00F80346" w:rsidRPr="009330B5" w:rsidRDefault="00F80346" w:rsidP="00F80346">
      <w:pPr>
        <w:rPr>
          <w:lang w:val="de-DE"/>
        </w:rPr>
      </w:pPr>
    </w:p>
    <w:p w14:paraId="66945F76" w14:textId="77777777" w:rsidR="00F80346" w:rsidRPr="009330B5" w:rsidRDefault="00F80346" w:rsidP="00F80346">
      <w:pPr>
        <w:rPr>
          <w:lang w:val="de-DE"/>
        </w:rPr>
      </w:pPr>
    </w:p>
    <w:p w14:paraId="6851D7AA" w14:textId="1FE49E47" w:rsidR="000E216B" w:rsidRPr="009330B5" w:rsidRDefault="000E216B" w:rsidP="000E216B">
      <w:pPr>
        <w:numPr>
          <w:ilvl w:val="0"/>
          <w:numId w:val="1"/>
        </w:numPr>
        <w:spacing w:before="120" w:after="120"/>
        <w:ind w:left="714" w:hanging="357"/>
        <w:rPr>
          <w:rFonts w:cs="Arial"/>
          <w:lang w:val="de-DE"/>
        </w:rPr>
      </w:pPr>
      <w:r w:rsidRPr="00E7048B">
        <w:rPr>
          <w:rFonts w:cs="Arial"/>
          <w:lang w:val="de-DE"/>
        </w:rPr>
        <w:t xml:space="preserve">Es kommt darauf an, ob das Material geschützt ist oder geschützt war. Wir würden einen Züchter nicht auffordern, Material einer geschützten Sorte eines anderen Züchters einzureichen, würden dies jedoch </w:t>
      </w:r>
      <w:r w:rsidR="00A8186B">
        <w:rPr>
          <w:rFonts w:cs="Arial"/>
          <w:lang w:val="de-DE"/>
        </w:rPr>
        <w:t>bei</w:t>
      </w:r>
      <w:r w:rsidRPr="00E7048B">
        <w:rPr>
          <w:rFonts w:cs="Arial"/>
          <w:lang w:val="de-DE"/>
        </w:rPr>
        <w:t xml:space="preserve"> nicht geschützte</w:t>
      </w:r>
      <w:r w:rsidR="00A8186B">
        <w:rPr>
          <w:rFonts w:cs="Arial"/>
          <w:lang w:val="de-DE"/>
        </w:rPr>
        <w:t>n</w:t>
      </w:r>
      <w:r w:rsidRPr="00E7048B">
        <w:rPr>
          <w:rFonts w:cs="Arial"/>
          <w:lang w:val="de-DE"/>
        </w:rPr>
        <w:t xml:space="preserve"> Sorten tun. Wir würden Überzeugung und Erklärung anwenden</w:t>
      </w:r>
      <w:r w:rsidRPr="009330B5">
        <w:rPr>
          <w:rFonts w:cs="Arial"/>
          <w:lang w:val="de-DE"/>
        </w:rPr>
        <w:t>.</w:t>
      </w:r>
    </w:p>
    <w:p w14:paraId="26CB945D" w14:textId="77777777" w:rsidR="000E216B" w:rsidRPr="00E7048B" w:rsidRDefault="000E216B" w:rsidP="000E216B">
      <w:pPr>
        <w:numPr>
          <w:ilvl w:val="0"/>
          <w:numId w:val="1"/>
        </w:numPr>
        <w:spacing w:before="120" w:after="120"/>
        <w:ind w:left="714" w:hanging="357"/>
        <w:rPr>
          <w:rFonts w:cs="Arial"/>
          <w:lang w:val="de-DE"/>
        </w:rPr>
      </w:pPr>
      <w:r w:rsidRPr="00E7048B">
        <w:rPr>
          <w:rFonts w:cs="Arial"/>
          <w:lang w:val="de-DE"/>
        </w:rPr>
        <w:t xml:space="preserve">Anmelder müssen objektive Beschreibungen von sämtlichen Vergleichssorten und ähnlichsten Sorten bereitstellen, wenn [UPOV-Mitglied/Behörde] diese Informationen nicht bereits </w:t>
      </w:r>
      <w:proofErr w:type="gramStart"/>
      <w:r w:rsidRPr="00E7048B">
        <w:rPr>
          <w:rFonts w:cs="Arial"/>
          <w:lang w:val="de-DE"/>
        </w:rPr>
        <w:t>hat</w:t>
      </w:r>
      <w:proofErr w:type="gramEnd"/>
      <w:r w:rsidRPr="00E7048B">
        <w:rPr>
          <w:rFonts w:cs="Arial"/>
          <w:lang w:val="de-DE"/>
        </w:rPr>
        <w:t>. Wenn der Anmelder diese Informationen nicht zur Verfügung stellen kann, dann wird eine Recherche in der Literatur durchgeführt, um die objektive Beschreibung der Sorte zu vervollständigen.</w:t>
      </w:r>
    </w:p>
    <w:p w14:paraId="6B077412" w14:textId="77777777" w:rsidR="000E216B" w:rsidRPr="00416D1F" w:rsidRDefault="000E216B" w:rsidP="000E216B">
      <w:pPr>
        <w:numPr>
          <w:ilvl w:val="0"/>
          <w:numId w:val="1"/>
        </w:numPr>
        <w:spacing w:before="120" w:after="120"/>
        <w:ind w:left="714" w:hanging="357"/>
        <w:rPr>
          <w:rFonts w:cs="Arial"/>
          <w:lang w:val="de-DE"/>
        </w:rPr>
      </w:pPr>
      <w:r w:rsidRPr="00E7048B">
        <w:rPr>
          <w:rFonts w:cs="Arial"/>
          <w:lang w:val="de-DE"/>
        </w:rPr>
        <w:t>Das Amt schlägt die geschützten Sorten aus der nationalen Sammlung mit den erwünschten Merkmalen vor</w:t>
      </w:r>
      <w:r w:rsidRPr="008E3FAF">
        <w:rPr>
          <w:rFonts w:cs="Arial"/>
          <w:lang w:val="de-DE"/>
        </w:rPr>
        <w:t xml:space="preserve">. </w:t>
      </w:r>
    </w:p>
    <w:p w14:paraId="17FCD0E6" w14:textId="77777777" w:rsidR="000E216B" w:rsidRPr="00E7048B" w:rsidRDefault="000E216B" w:rsidP="000E216B">
      <w:pPr>
        <w:numPr>
          <w:ilvl w:val="0"/>
          <w:numId w:val="1"/>
        </w:numPr>
        <w:spacing w:before="120" w:after="120"/>
        <w:rPr>
          <w:rFonts w:cs="Arial"/>
          <w:lang w:val="de-DE"/>
        </w:rPr>
      </w:pPr>
      <w:r w:rsidRPr="00E7048B">
        <w:rPr>
          <w:rFonts w:cs="Arial"/>
          <w:lang w:val="de-DE"/>
        </w:rPr>
        <w:t>Wir versuchen, Pflanzenmaterial für die nächste Saison anzufordern oder eine andere Quelle zu finden.</w:t>
      </w:r>
    </w:p>
    <w:p w14:paraId="58E6D2DB" w14:textId="6C3246C8" w:rsidR="000E216B" w:rsidRPr="00E7048B" w:rsidRDefault="000E216B" w:rsidP="000E216B">
      <w:pPr>
        <w:numPr>
          <w:ilvl w:val="0"/>
          <w:numId w:val="1"/>
        </w:numPr>
        <w:spacing w:before="120" w:after="120"/>
        <w:rPr>
          <w:rFonts w:cs="Arial"/>
          <w:lang w:val="de-DE"/>
        </w:rPr>
      </w:pPr>
      <w:r w:rsidRPr="00E7048B">
        <w:rPr>
          <w:rFonts w:cs="Arial"/>
          <w:lang w:val="de-DE"/>
        </w:rPr>
        <w:t>Dann schicken wir die A</w:t>
      </w:r>
      <w:r w:rsidR="008907C6">
        <w:rPr>
          <w:rFonts w:cs="Arial"/>
          <w:lang w:val="de-DE"/>
        </w:rPr>
        <w:t>uf</w:t>
      </w:r>
      <w:r w:rsidRPr="00E7048B">
        <w:rPr>
          <w:rFonts w:cs="Arial"/>
          <w:lang w:val="de-DE"/>
        </w:rPr>
        <w:t>forderungen an den Inhaber der Sorte.</w:t>
      </w:r>
    </w:p>
    <w:p w14:paraId="2A340A74" w14:textId="77777777" w:rsidR="000E216B" w:rsidRPr="00E7048B" w:rsidRDefault="000E216B" w:rsidP="000E216B">
      <w:pPr>
        <w:numPr>
          <w:ilvl w:val="0"/>
          <w:numId w:val="1"/>
        </w:numPr>
        <w:spacing w:before="120" w:after="120"/>
        <w:rPr>
          <w:rFonts w:cs="Arial"/>
          <w:lang w:val="de-DE"/>
        </w:rPr>
      </w:pPr>
      <w:r w:rsidRPr="00E7048B">
        <w:rPr>
          <w:rFonts w:cs="Arial"/>
          <w:lang w:val="de-DE"/>
        </w:rPr>
        <w:t>Manchmal fordert das Sortenamt den Anmelder auf, das Material einer ähnlichen Sorte bereitzustellen. Dies ist jedoch für den Anmelder nicht verpflichtend.</w:t>
      </w:r>
    </w:p>
    <w:p w14:paraId="2981D763" w14:textId="77777777" w:rsidR="000E216B" w:rsidRPr="00E7048B" w:rsidRDefault="000E216B" w:rsidP="000E216B">
      <w:pPr>
        <w:numPr>
          <w:ilvl w:val="0"/>
          <w:numId w:val="1"/>
        </w:numPr>
        <w:spacing w:before="120" w:after="120"/>
        <w:rPr>
          <w:rFonts w:cs="Arial"/>
          <w:lang w:val="de-DE"/>
        </w:rPr>
      </w:pPr>
      <w:r w:rsidRPr="00E7048B">
        <w:rPr>
          <w:rFonts w:cs="Arial"/>
          <w:lang w:val="de-DE"/>
        </w:rPr>
        <w:t>Die Behörde für Sortenschutz wird informiert. Sie können den Züchter nicht zwingen. In diesem Fall kann die Sorte nicht in die DUS-Prüfung aufgenommen werden.</w:t>
      </w:r>
    </w:p>
    <w:p w14:paraId="4FDB4271" w14:textId="5AC42AF9" w:rsidR="00F80346" w:rsidRPr="00E7048B" w:rsidRDefault="000E216B" w:rsidP="000E216B">
      <w:pPr>
        <w:numPr>
          <w:ilvl w:val="0"/>
          <w:numId w:val="1"/>
        </w:numPr>
        <w:spacing w:before="120" w:after="120"/>
        <w:ind w:left="714" w:hanging="357"/>
        <w:rPr>
          <w:rFonts w:cs="Arial"/>
          <w:lang w:val="de-DE"/>
        </w:rPr>
      </w:pPr>
      <w:r w:rsidRPr="00E7048B">
        <w:rPr>
          <w:rFonts w:cs="Arial"/>
          <w:lang w:val="de-DE"/>
        </w:rPr>
        <w:lastRenderedPageBreak/>
        <w:t>Wenn der Züchter, der zur Bereitstellung von Material einer allgemein</w:t>
      </w:r>
      <w:r w:rsidR="008907C6">
        <w:rPr>
          <w:rFonts w:cs="Arial"/>
          <w:lang w:val="de-DE"/>
        </w:rPr>
        <w:t xml:space="preserve"> b</w:t>
      </w:r>
      <w:r w:rsidRPr="00E7048B">
        <w:rPr>
          <w:rFonts w:cs="Arial"/>
          <w:lang w:val="de-DE"/>
        </w:rPr>
        <w:t>ekannten Sorte aufgefordert wurde, nicht der Züchter dieser Sorte ist, kann er nicht für die Nicht–Einreichung verantwortlich gemacht werden – vergleiche auch die Antwort auf Frage 11.</w:t>
      </w:r>
    </w:p>
    <w:p w14:paraId="2990BEFF" w14:textId="6ABEBF91" w:rsidR="00F80346" w:rsidRDefault="00F80346" w:rsidP="00F80346">
      <w:pPr>
        <w:rPr>
          <w:lang w:val="de-DE"/>
        </w:rPr>
      </w:pPr>
    </w:p>
    <w:p w14:paraId="3E866FAB" w14:textId="77777777" w:rsidR="00DF2508" w:rsidRPr="00E7048B" w:rsidRDefault="00DF2508" w:rsidP="00F80346">
      <w:pPr>
        <w:rPr>
          <w:lang w:val="de-DE"/>
        </w:rPr>
      </w:pPr>
    </w:p>
    <w:p w14:paraId="30FBFD3A" w14:textId="0A2F180F" w:rsidR="00F80346" w:rsidRPr="00E7048B" w:rsidRDefault="00457C14" w:rsidP="00F80346">
      <w:pPr>
        <w:keepNext/>
        <w:outlineLvl w:val="1"/>
        <w:rPr>
          <w:u w:val="single"/>
          <w:lang w:val="de-DE"/>
        </w:rPr>
      </w:pPr>
      <w:r w:rsidRPr="00E7048B">
        <w:rPr>
          <w:u w:val="single"/>
          <w:lang w:val="de-DE"/>
        </w:rPr>
        <w:t>Frage</w:t>
      </w:r>
      <w:r w:rsidR="00F80346" w:rsidRPr="00E7048B">
        <w:rPr>
          <w:u w:val="single"/>
          <w:lang w:val="de-DE"/>
        </w:rPr>
        <w:t xml:space="preserve"> 13</w:t>
      </w:r>
    </w:p>
    <w:p w14:paraId="4E2E6393" w14:textId="77777777" w:rsidR="00F80346" w:rsidRPr="00E7048B" w:rsidRDefault="00F80346" w:rsidP="00F80346">
      <w:pPr>
        <w:rPr>
          <w:lang w:val="de-DE"/>
        </w:rPr>
      </w:pPr>
    </w:p>
    <w:p w14:paraId="64AEDF82" w14:textId="1EF8F0E7" w:rsidR="00F80346" w:rsidRPr="00E7048B" w:rsidRDefault="00D05FB2" w:rsidP="00F80346">
      <w:pPr>
        <w:rPr>
          <w:lang w:val="de-DE"/>
        </w:rPr>
      </w:pPr>
      <w:r w:rsidRPr="009330B5">
        <w:rPr>
          <w:rFonts w:cs="Arial"/>
          <w:lang w:val="de-DE"/>
        </w:rPr>
        <w:t>Was macht Ihr Sortenamt, wenn es ihm nicht möglich ist, Material einer allgemein bekannten Sorte von irgendeiner Quelle zu erlangen</w:t>
      </w:r>
      <w:r w:rsidR="00F80346" w:rsidRPr="00E7048B">
        <w:rPr>
          <w:lang w:val="de-DE"/>
        </w:rPr>
        <w:t>?</w:t>
      </w:r>
    </w:p>
    <w:p w14:paraId="23C167A7" w14:textId="77777777" w:rsidR="00F80346" w:rsidRPr="00E7048B" w:rsidRDefault="00F80346" w:rsidP="00F80346">
      <w:pPr>
        <w:rPr>
          <w:lang w:val="de-DE"/>
        </w:rPr>
      </w:pPr>
    </w:p>
    <w:p w14:paraId="4DB23AF3" w14:textId="77777777" w:rsidR="00F80346" w:rsidRPr="008E3FAF" w:rsidRDefault="00F80346" w:rsidP="00F80346">
      <w:pPr>
        <w:rPr>
          <w:lang w:val="de-DE"/>
        </w:rPr>
      </w:pPr>
    </w:p>
    <w:p w14:paraId="0014F10D" w14:textId="32B17E34" w:rsidR="000E216B" w:rsidRPr="009330B5" w:rsidRDefault="000E216B" w:rsidP="000E216B">
      <w:pPr>
        <w:numPr>
          <w:ilvl w:val="0"/>
          <w:numId w:val="1"/>
        </w:numPr>
        <w:spacing w:before="120" w:after="120"/>
        <w:rPr>
          <w:rFonts w:cs="Arial"/>
          <w:lang w:val="de-DE"/>
        </w:rPr>
      </w:pPr>
      <w:r w:rsidRPr="009330B5">
        <w:rPr>
          <w:rFonts w:cs="Arial"/>
          <w:lang w:val="de-DE"/>
        </w:rPr>
        <w:t>Ohne es zu rechtkommen</w:t>
      </w:r>
      <w:r w:rsidR="008907C6">
        <w:rPr>
          <w:rFonts w:cs="Arial"/>
          <w:lang w:val="de-DE"/>
        </w:rPr>
        <w:t>.</w:t>
      </w:r>
    </w:p>
    <w:p w14:paraId="3E703FA3" w14:textId="2F879B01" w:rsidR="000E216B" w:rsidRPr="009330B5" w:rsidRDefault="000E216B" w:rsidP="000E216B">
      <w:pPr>
        <w:numPr>
          <w:ilvl w:val="0"/>
          <w:numId w:val="1"/>
        </w:numPr>
        <w:spacing w:before="120" w:after="120"/>
        <w:rPr>
          <w:rFonts w:cs="Arial"/>
          <w:lang w:val="de-DE"/>
        </w:rPr>
      </w:pPr>
      <w:r w:rsidRPr="00E7048B">
        <w:rPr>
          <w:rFonts w:cs="Arial"/>
          <w:lang w:val="de-DE"/>
        </w:rPr>
        <w:t>Dies ist nicht ungewöhnlich. Das Übereinkommen enthält eine Bestimmung zur Verwendung von zusätzlichen Informationen für DUS-Prüfungen und dies kann Sortenbeschreibungen von einer Reihe von Quellen, Testberichte</w:t>
      </w:r>
      <w:r w:rsidR="008907C6">
        <w:rPr>
          <w:rFonts w:cs="Arial"/>
          <w:lang w:val="de-DE"/>
        </w:rPr>
        <w:t>n</w:t>
      </w:r>
      <w:r w:rsidRPr="00E7048B">
        <w:rPr>
          <w:rFonts w:cs="Arial"/>
          <w:lang w:val="de-DE"/>
        </w:rPr>
        <w:t xml:space="preserve"> anderer, internationale</w:t>
      </w:r>
      <w:r w:rsidR="008907C6">
        <w:rPr>
          <w:rFonts w:cs="Arial"/>
          <w:lang w:val="de-DE"/>
        </w:rPr>
        <w:t>n</w:t>
      </w:r>
      <w:r w:rsidRPr="00E7048B">
        <w:rPr>
          <w:rFonts w:cs="Arial"/>
          <w:lang w:val="de-DE"/>
        </w:rPr>
        <w:t xml:space="preserve"> Kulturpflanzen</w:t>
      </w:r>
      <w:r w:rsidR="008907C6">
        <w:rPr>
          <w:rFonts w:cs="Arial"/>
          <w:lang w:val="de-DE"/>
        </w:rPr>
        <w:t>ei</w:t>
      </w:r>
      <w:r w:rsidRPr="00E7048B">
        <w:rPr>
          <w:rFonts w:cs="Arial"/>
          <w:lang w:val="de-DE"/>
        </w:rPr>
        <w:t>ntragung</w:t>
      </w:r>
      <w:r w:rsidR="008907C6">
        <w:rPr>
          <w:rFonts w:cs="Arial"/>
          <w:lang w:val="de-DE"/>
        </w:rPr>
        <w:t>sb</w:t>
      </w:r>
      <w:r w:rsidRPr="00E7048B">
        <w:rPr>
          <w:rFonts w:cs="Arial"/>
          <w:lang w:val="de-DE"/>
        </w:rPr>
        <w:t>ehörden, Datenbanken, Foto</w:t>
      </w:r>
      <w:r w:rsidR="008907C6">
        <w:rPr>
          <w:rFonts w:cs="Arial"/>
          <w:lang w:val="de-DE"/>
        </w:rPr>
        <w:t>a</w:t>
      </w:r>
      <w:r w:rsidRPr="00E7048B">
        <w:rPr>
          <w:rFonts w:cs="Arial"/>
          <w:lang w:val="de-DE"/>
        </w:rPr>
        <w:t xml:space="preserve">ufnahmen, Literatur und das Internet umfassen. Dies hängt sehr von den Gattungen und von der Kandidatensorte ab. </w:t>
      </w:r>
      <w:r w:rsidRPr="009330B5">
        <w:rPr>
          <w:rFonts w:cs="Arial"/>
          <w:lang w:val="de-DE"/>
        </w:rPr>
        <w:t>Die Möglichkeiten sollten</w:t>
      </w:r>
      <w:r w:rsidR="008907C6">
        <w:rPr>
          <w:rFonts w:cs="Arial"/>
          <w:lang w:val="de-DE"/>
        </w:rPr>
        <w:t xml:space="preserve"> nicht</w:t>
      </w:r>
      <w:r w:rsidRPr="009330B5">
        <w:rPr>
          <w:rFonts w:cs="Arial"/>
          <w:lang w:val="de-DE"/>
        </w:rPr>
        <w:t xml:space="preserve"> beschränkt sein.</w:t>
      </w:r>
    </w:p>
    <w:p w14:paraId="734627BB" w14:textId="77777777" w:rsidR="000E216B" w:rsidRPr="00E7048B" w:rsidRDefault="000E216B" w:rsidP="000E216B">
      <w:pPr>
        <w:numPr>
          <w:ilvl w:val="0"/>
          <w:numId w:val="1"/>
        </w:numPr>
        <w:spacing w:before="120" w:after="120"/>
        <w:rPr>
          <w:rFonts w:cs="Arial"/>
          <w:lang w:val="de-DE"/>
        </w:rPr>
      </w:pPr>
      <w:r w:rsidRPr="00E7048B">
        <w:rPr>
          <w:rFonts w:cs="Arial"/>
          <w:lang w:val="de-DE"/>
        </w:rPr>
        <w:t>Eine Recherche in der Literatur nach einer objektiven Beschreibung der Sorte wird durchgeführt. Wenn keine Beschreibung zur Verfügung steht, wird die Sorte als nicht ausreichend beschrieben betrachtet und aus der Prüfung ausgeschlossen.</w:t>
      </w:r>
    </w:p>
    <w:p w14:paraId="656F1E67" w14:textId="14FAEE5D" w:rsidR="000E216B" w:rsidRPr="008E3FAF" w:rsidRDefault="000E216B" w:rsidP="000E216B">
      <w:pPr>
        <w:numPr>
          <w:ilvl w:val="0"/>
          <w:numId w:val="1"/>
        </w:numPr>
        <w:spacing w:before="120" w:after="120"/>
        <w:rPr>
          <w:rFonts w:cs="Arial"/>
          <w:lang w:val="de-DE"/>
        </w:rPr>
      </w:pPr>
      <w:r w:rsidRPr="00E7048B">
        <w:rPr>
          <w:rFonts w:cs="Arial"/>
          <w:lang w:val="de-DE"/>
        </w:rPr>
        <w:t xml:space="preserve">Das Amt schlägt vor, die Prüfung in einem anderen Sortenamt durchzuführen oder akzeptiert sie </w:t>
      </w:r>
      <w:r w:rsidR="008907C6">
        <w:rPr>
          <w:rFonts w:cs="Arial"/>
          <w:lang w:val="de-DE"/>
        </w:rPr>
        <w:t>in</w:t>
      </w:r>
      <w:r w:rsidRPr="00E7048B">
        <w:rPr>
          <w:rFonts w:cs="Arial"/>
          <w:lang w:val="de-DE"/>
        </w:rPr>
        <w:t xml:space="preserve"> der Prüfung, wo</w:t>
      </w:r>
      <w:r w:rsidRPr="008E3FAF">
        <w:rPr>
          <w:rFonts w:cs="Arial"/>
          <w:lang w:val="de-DE"/>
        </w:rPr>
        <w:t xml:space="preserve">bei sie </w:t>
      </w:r>
      <w:r w:rsidR="00595D55">
        <w:rPr>
          <w:rFonts w:cs="Arial"/>
          <w:lang w:val="de-DE"/>
        </w:rPr>
        <w:t>ausschließlich</w:t>
      </w:r>
      <w:r w:rsidRPr="008E3FAF">
        <w:rPr>
          <w:rFonts w:cs="Arial"/>
          <w:lang w:val="de-DE"/>
        </w:rPr>
        <w:t xml:space="preserve"> bezüglich qualitativer und einiger </w:t>
      </w:r>
      <w:r w:rsidR="008907C6">
        <w:rPr>
          <w:rFonts w:cs="Arial"/>
          <w:lang w:val="de-DE"/>
        </w:rPr>
        <w:t>p</w:t>
      </w:r>
      <w:r w:rsidRPr="008E3FAF">
        <w:rPr>
          <w:rFonts w:cs="Arial"/>
          <w:lang w:val="de-DE"/>
        </w:rPr>
        <w:t>seudoquantitative</w:t>
      </w:r>
      <w:r w:rsidR="008907C6">
        <w:rPr>
          <w:rFonts w:cs="Arial"/>
          <w:lang w:val="de-DE"/>
        </w:rPr>
        <w:t>r</w:t>
      </w:r>
      <w:r w:rsidRPr="008E3FAF">
        <w:rPr>
          <w:rFonts w:cs="Arial"/>
          <w:lang w:val="de-DE"/>
        </w:rPr>
        <w:t xml:space="preserve"> Merkmalen geprüft wird.</w:t>
      </w:r>
    </w:p>
    <w:p w14:paraId="72EE3DCA" w14:textId="19F8DB3F" w:rsidR="000E216B" w:rsidRPr="00416D1F" w:rsidRDefault="000E216B" w:rsidP="000E216B">
      <w:pPr>
        <w:numPr>
          <w:ilvl w:val="0"/>
          <w:numId w:val="1"/>
        </w:numPr>
        <w:spacing w:before="120" w:after="120"/>
        <w:rPr>
          <w:rFonts w:cs="Arial"/>
          <w:lang w:val="de-DE"/>
        </w:rPr>
      </w:pPr>
      <w:r w:rsidRPr="008E3FAF">
        <w:rPr>
          <w:rFonts w:cs="Arial"/>
          <w:lang w:val="de-DE"/>
        </w:rPr>
        <w:t xml:space="preserve">Wir versuchen, mindestens eine Beschreibung der betreffenden Sorte zu erlangen. Kommunikation und Austausch von Informationen mit anderen EU-Ländern, um sicherzustellen, </w:t>
      </w:r>
      <w:proofErr w:type="spellStart"/>
      <w:r w:rsidR="00E7048B" w:rsidRPr="00416D1F">
        <w:rPr>
          <w:rFonts w:cs="Arial"/>
          <w:lang w:val="de-DE"/>
        </w:rPr>
        <w:t>daß</w:t>
      </w:r>
      <w:proofErr w:type="spellEnd"/>
      <w:r w:rsidR="00E7048B" w:rsidRPr="00416D1F">
        <w:rPr>
          <w:rFonts w:cs="Arial"/>
          <w:lang w:val="de-DE"/>
        </w:rPr>
        <w:t xml:space="preserve"> </w:t>
      </w:r>
      <w:r w:rsidRPr="00416D1F">
        <w:rPr>
          <w:rFonts w:cs="Arial"/>
          <w:lang w:val="de-DE"/>
        </w:rPr>
        <w:t>kein Lebendmaterial mehr verfügbar ist.</w:t>
      </w:r>
    </w:p>
    <w:p w14:paraId="38C56F8F" w14:textId="72DA8267" w:rsidR="000E216B" w:rsidRPr="00E7048B" w:rsidRDefault="000E216B" w:rsidP="000E216B">
      <w:pPr>
        <w:numPr>
          <w:ilvl w:val="0"/>
          <w:numId w:val="1"/>
        </w:numPr>
        <w:spacing w:before="120" w:after="120"/>
        <w:rPr>
          <w:rFonts w:cs="Arial"/>
          <w:lang w:val="de-DE"/>
        </w:rPr>
      </w:pPr>
      <w:r w:rsidRPr="00E7048B">
        <w:rPr>
          <w:rFonts w:cs="Arial"/>
          <w:lang w:val="de-DE"/>
        </w:rPr>
        <w:t xml:space="preserve">Wir vergleichen </w:t>
      </w:r>
      <w:r w:rsidR="008907C6">
        <w:rPr>
          <w:rFonts w:cs="Arial"/>
          <w:lang w:val="de-DE"/>
        </w:rPr>
        <w:t>Kandidaten</w:t>
      </w:r>
      <w:r w:rsidRPr="00E7048B">
        <w:rPr>
          <w:rFonts w:cs="Arial"/>
          <w:lang w:val="de-DE"/>
        </w:rPr>
        <w:t>sorten nur mit verfügbaren Vergleichssorten.</w:t>
      </w:r>
    </w:p>
    <w:p w14:paraId="0955A07D" w14:textId="0969170C" w:rsidR="000E216B" w:rsidRPr="009330B5" w:rsidRDefault="000E216B" w:rsidP="000E216B">
      <w:pPr>
        <w:numPr>
          <w:ilvl w:val="0"/>
          <w:numId w:val="1"/>
        </w:numPr>
        <w:spacing w:before="120" w:after="120"/>
        <w:rPr>
          <w:rFonts w:cs="Arial"/>
          <w:lang w:val="de-DE"/>
        </w:rPr>
      </w:pPr>
      <w:r w:rsidRPr="00E7048B">
        <w:rPr>
          <w:rFonts w:cs="Arial"/>
          <w:lang w:val="de-DE"/>
        </w:rPr>
        <w:t xml:space="preserve">Sämtliche Maßnahmen zum </w:t>
      </w:r>
      <w:r w:rsidR="008907C6">
        <w:rPr>
          <w:rFonts w:cs="Arial"/>
          <w:lang w:val="de-DE"/>
        </w:rPr>
        <w:t>Erhalten</w:t>
      </w:r>
      <w:r w:rsidRPr="00E7048B">
        <w:rPr>
          <w:rFonts w:cs="Arial"/>
          <w:lang w:val="de-DE"/>
        </w:rPr>
        <w:t xml:space="preserve"> von Material werden aufgezeichnet. </w:t>
      </w:r>
      <w:r w:rsidRPr="009330B5">
        <w:rPr>
          <w:rFonts w:cs="Arial"/>
          <w:lang w:val="de-DE"/>
        </w:rPr>
        <w:t>Die Sorte kann in der Anbauprüfung nicht berücksichtigt werden.</w:t>
      </w:r>
    </w:p>
    <w:p w14:paraId="34FA7F3A" w14:textId="77777777" w:rsidR="000E216B" w:rsidRPr="00E7048B" w:rsidRDefault="000E216B" w:rsidP="000E216B">
      <w:pPr>
        <w:numPr>
          <w:ilvl w:val="0"/>
          <w:numId w:val="1"/>
        </w:numPr>
        <w:spacing w:before="120" w:after="120"/>
        <w:rPr>
          <w:rFonts w:cs="Arial"/>
          <w:lang w:val="de-DE"/>
        </w:rPr>
      </w:pPr>
      <w:r w:rsidRPr="00E7048B">
        <w:rPr>
          <w:rFonts w:cs="Arial"/>
          <w:lang w:val="de-DE"/>
        </w:rPr>
        <w:t>Wir versuchen, mindestens eine offizielle Beschreibung zu erhalten.</w:t>
      </w:r>
    </w:p>
    <w:p w14:paraId="08EFA72B" w14:textId="77777777" w:rsidR="000E216B" w:rsidRPr="008E3FAF" w:rsidRDefault="000E216B" w:rsidP="000E216B">
      <w:pPr>
        <w:numPr>
          <w:ilvl w:val="0"/>
          <w:numId w:val="1"/>
        </w:numPr>
        <w:spacing w:before="120" w:after="120"/>
        <w:rPr>
          <w:rFonts w:cs="Arial"/>
          <w:lang w:val="de-DE"/>
        </w:rPr>
      </w:pPr>
      <w:r w:rsidRPr="00E7048B">
        <w:rPr>
          <w:rFonts w:cs="Arial"/>
          <w:lang w:val="de-DE"/>
        </w:rPr>
        <w:t>Wenn kein Pflanzenmaterial einer bestimmten allgemein bekannten Sorte auf nationaler und internationaler Ebene verfügbar ist, wird diese Sorte für die DUS-Prüfung von neuen Kandida</w:t>
      </w:r>
      <w:r w:rsidRPr="008E3FAF">
        <w:rPr>
          <w:rFonts w:cs="Arial"/>
          <w:lang w:val="de-DE"/>
        </w:rPr>
        <w:t>tensorten nicht berücksichtigt.</w:t>
      </w:r>
    </w:p>
    <w:p w14:paraId="6CECE0F4" w14:textId="15E39423" w:rsidR="000E216B" w:rsidRPr="009330B5" w:rsidRDefault="000E216B" w:rsidP="000E216B">
      <w:pPr>
        <w:numPr>
          <w:ilvl w:val="0"/>
          <w:numId w:val="1"/>
        </w:numPr>
        <w:spacing w:before="120" w:after="120"/>
        <w:rPr>
          <w:rFonts w:cs="Arial"/>
          <w:lang w:val="de-DE"/>
        </w:rPr>
      </w:pPr>
      <w:r w:rsidRPr="009330B5">
        <w:rPr>
          <w:rFonts w:cs="Arial"/>
          <w:lang w:val="de-DE"/>
        </w:rPr>
        <w:t>Hinweis in der Datenbank</w:t>
      </w:r>
    </w:p>
    <w:p w14:paraId="567EE3A8" w14:textId="77777777" w:rsidR="000E216B" w:rsidRPr="00E7048B" w:rsidRDefault="000E216B" w:rsidP="000E216B">
      <w:pPr>
        <w:numPr>
          <w:ilvl w:val="0"/>
          <w:numId w:val="1"/>
        </w:numPr>
        <w:spacing w:before="120" w:after="120"/>
        <w:rPr>
          <w:rFonts w:cs="Arial"/>
          <w:lang w:val="de-DE"/>
        </w:rPr>
      </w:pPr>
      <w:r w:rsidRPr="00E7048B">
        <w:rPr>
          <w:rFonts w:cs="Arial"/>
          <w:lang w:val="de-DE"/>
        </w:rPr>
        <w:t>Sämtliche Sorten auf der nationalen Liste müssen auf Anforderung eingeschickt werden; geschieht dies nicht, besteht die Konsequenz in der Streichung aus der nationalen Liste.</w:t>
      </w:r>
    </w:p>
    <w:p w14:paraId="5CF076FA" w14:textId="77777777" w:rsidR="000E216B" w:rsidRPr="00E7048B" w:rsidRDefault="000E216B" w:rsidP="000E216B">
      <w:pPr>
        <w:numPr>
          <w:ilvl w:val="0"/>
          <w:numId w:val="1"/>
        </w:numPr>
        <w:spacing w:before="120" w:after="120"/>
        <w:rPr>
          <w:rFonts w:cs="Arial"/>
          <w:lang w:val="de-DE"/>
        </w:rPr>
      </w:pPr>
      <w:r w:rsidRPr="00E7048B">
        <w:rPr>
          <w:rFonts w:cs="Arial"/>
          <w:lang w:val="de-DE"/>
        </w:rPr>
        <w:t>Wir versuchen, die nächstähnlichen Sorten zu erlangen.</w:t>
      </w:r>
    </w:p>
    <w:p w14:paraId="10113196" w14:textId="77777777" w:rsidR="000E216B" w:rsidRPr="008E3FAF" w:rsidRDefault="000E216B" w:rsidP="000E216B">
      <w:pPr>
        <w:numPr>
          <w:ilvl w:val="0"/>
          <w:numId w:val="1"/>
        </w:numPr>
        <w:spacing w:before="120" w:after="120"/>
        <w:rPr>
          <w:rFonts w:cs="Arial"/>
          <w:lang w:val="de-DE"/>
        </w:rPr>
      </w:pPr>
      <w:r w:rsidRPr="008E3FAF">
        <w:rPr>
          <w:rFonts w:cs="Arial"/>
          <w:lang w:val="de-DE"/>
        </w:rPr>
        <w:t>Das Amt verwendet dokumentierte Beschreibungen.</w:t>
      </w:r>
    </w:p>
    <w:p w14:paraId="7EA7F605" w14:textId="56CA093A" w:rsidR="000E216B" w:rsidRPr="008E3FAF" w:rsidRDefault="00CF159A" w:rsidP="000E216B">
      <w:pPr>
        <w:numPr>
          <w:ilvl w:val="0"/>
          <w:numId w:val="1"/>
        </w:numPr>
        <w:spacing w:before="120" w:after="120"/>
        <w:rPr>
          <w:rFonts w:cs="Arial"/>
          <w:lang w:val="de-DE"/>
        </w:rPr>
      </w:pPr>
      <w:r>
        <w:rPr>
          <w:rFonts w:cs="Arial"/>
          <w:lang w:val="de-DE"/>
        </w:rPr>
        <w:t>Wir selber führen keine DUS-Prüfungen durch</w:t>
      </w:r>
      <w:r w:rsidR="000E216B" w:rsidRPr="008E3FAF">
        <w:rPr>
          <w:rFonts w:cs="Arial"/>
          <w:lang w:val="de-DE"/>
        </w:rPr>
        <w:t>. Wie erwerben DUS-Prüfungen von [UPOV</w:t>
      </w:r>
      <w:r w:rsidR="00DF2508">
        <w:rPr>
          <w:rFonts w:cs="Arial"/>
          <w:lang w:val="de-DE"/>
        </w:rPr>
        <w:noBreakHyphen/>
      </w:r>
      <w:r w:rsidR="000E216B" w:rsidRPr="008E3FAF">
        <w:rPr>
          <w:rFonts w:cs="Arial"/>
          <w:lang w:val="de-DE"/>
        </w:rPr>
        <w:t>Mitglied/Behörde] und anderen maßgeblichen Ländern.</w:t>
      </w:r>
    </w:p>
    <w:p w14:paraId="0C96164E" w14:textId="77777777" w:rsidR="000E216B" w:rsidRPr="009330B5" w:rsidRDefault="000E216B" w:rsidP="000E216B">
      <w:pPr>
        <w:numPr>
          <w:ilvl w:val="0"/>
          <w:numId w:val="1"/>
        </w:numPr>
        <w:spacing w:before="120" w:after="120"/>
        <w:rPr>
          <w:rFonts w:cs="Arial"/>
          <w:lang w:val="de-DE"/>
        </w:rPr>
      </w:pPr>
      <w:r w:rsidRPr="009330B5">
        <w:rPr>
          <w:rFonts w:cs="Arial"/>
          <w:lang w:val="de-DE"/>
        </w:rPr>
        <w:t>Trifft nicht zu.</w:t>
      </w:r>
    </w:p>
    <w:p w14:paraId="74E264CE" w14:textId="67461735" w:rsidR="000E216B" w:rsidRPr="00E7048B" w:rsidRDefault="000E216B" w:rsidP="000E216B">
      <w:pPr>
        <w:numPr>
          <w:ilvl w:val="0"/>
          <w:numId w:val="1"/>
        </w:numPr>
        <w:spacing w:before="120" w:after="120"/>
        <w:rPr>
          <w:rFonts w:cs="Arial"/>
          <w:lang w:val="de-DE"/>
        </w:rPr>
      </w:pPr>
      <w:r w:rsidRPr="00E7048B">
        <w:rPr>
          <w:rFonts w:cs="Arial"/>
          <w:lang w:val="de-DE"/>
        </w:rPr>
        <w:t xml:space="preserve">Das Sortenamt würde sämtliche möglichen Informationen </w:t>
      </w:r>
      <w:r w:rsidR="008907C6">
        <w:rPr>
          <w:rFonts w:cs="Arial"/>
          <w:lang w:val="de-DE"/>
        </w:rPr>
        <w:t>sammeln</w:t>
      </w:r>
      <w:r w:rsidRPr="00E7048B">
        <w:rPr>
          <w:rFonts w:cs="Arial"/>
          <w:lang w:val="de-DE"/>
        </w:rPr>
        <w:t>, zum Beispiel Veröffentlichung</w:t>
      </w:r>
      <w:r w:rsidR="008907C6">
        <w:rPr>
          <w:rFonts w:cs="Arial"/>
          <w:lang w:val="de-DE"/>
        </w:rPr>
        <w:t>en</w:t>
      </w:r>
      <w:r w:rsidRPr="00E7048B">
        <w:rPr>
          <w:rFonts w:cs="Arial"/>
          <w:lang w:val="de-DE"/>
        </w:rPr>
        <w:t>, Sorten</w:t>
      </w:r>
      <w:r w:rsidR="008907C6">
        <w:rPr>
          <w:rFonts w:cs="Arial"/>
          <w:lang w:val="de-DE"/>
        </w:rPr>
        <w:t>b</w:t>
      </w:r>
      <w:r w:rsidRPr="00E7048B">
        <w:rPr>
          <w:rFonts w:cs="Arial"/>
          <w:lang w:val="de-DE"/>
        </w:rPr>
        <w:t>eschreibung</w:t>
      </w:r>
      <w:r w:rsidR="008907C6">
        <w:rPr>
          <w:rFonts w:cs="Arial"/>
          <w:lang w:val="de-DE"/>
        </w:rPr>
        <w:t>en</w:t>
      </w:r>
      <w:r w:rsidRPr="00E7048B">
        <w:rPr>
          <w:rFonts w:cs="Arial"/>
          <w:lang w:val="de-DE"/>
        </w:rPr>
        <w:t>.</w:t>
      </w:r>
    </w:p>
    <w:p w14:paraId="2C423510" w14:textId="160048D9" w:rsidR="000E216B" w:rsidRPr="008E3FAF" w:rsidRDefault="000E216B" w:rsidP="000E216B">
      <w:pPr>
        <w:numPr>
          <w:ilvl w:val="0"/>
          <w:numId w:val="1"/>
        </w:numPr>
        <w:spacing w:before="120" w:after="120"/>
        <w:rPr>
          <w:rFonts w:cs="Arial"/>
          <w:lang w:val="de-DE"/>
        </w:rPr>
      </w:pPr>
      <w:r w:rsidRPr="00E7048B">
        <w:rPr>
          <w:rFonts w:cs="Arial"/>
          <w:lang w:val="de-DE"/>
        </w:rPr>
        <w:t>Landwirtschaftliche Arten: Wenn die Sorte nicht erlangt werden kann, kann sie nicht in die DUS-Prüfung aufgenommen werden. Der Züchter wird aufgeforde</w:t>
      </w:r>
      <w:r w:rsidRPr="008E3FAF">
        <w:rPr>
          <w:rFonts w:cs="Arial"/>
          <w:lang w:val="de-DE"/>
        </w:rPr>
        <w:t>rt, seine Sorte aus der Liste (</w:t>
      </w:r>
      <w:r w:rsidR="008907C6">
        <w:rPr>
          <w:rFonts w:cs="Arial"/>
          <w:lang w:val="de-DE"/>
        </w:rPr>
        <w:t>n</w:t>
      </w:r>
      <w:r w:rsidRPr="008E3FAF">
        <w:rPr>
          <w:rFonts w:cs="Arial"/>
          <w:lang w:val="de-DE"/>
        </w:rPr>
        <w:t xml:space="preserve">ationalen Liste) zurückzuziehen. Dies kann jedoch nicht erzwungen werden. Im Fall von Kartoffeln kann aufgrund von </w:t>
      </w:r>
      <w:proofErr w:type="spellStart"/>
      <w:r w:rsidRPr="008E3FAF">
        <w:rPr>
          <w:rFonts w:cs="Arial"/>
          <w:lang w:val="de-DE"/>
        </w:rPr>
        <w:t>phytosanitären</w:t>
      </w:r>
      <w:proofErr w:type="spellEnd"/>
      <w:r w:rsidRPr="008E3FAF">
        <w:rPr>
          <w:rFonts w:cs="Arial"/>
          <w:lang w:val="de-DE"/>
        </w:rPr>
        <w:t xml:space="preserve"> Regelungen kein Material von außerhalb der EU erlangt werden. Andere Pflanzen: Wir betrachten diese Situation als unvorteilhaft für den (die) Inhaber der Sorte, aber wenn ein Antrag sich nicht von ihrer Sorte </w:t>
      </w:r>
      <w:r w:rsidR="008907C6">
        <w:rPr>
          <w:rFonts w:cs="Arial"/>
          <w:lang w:val="de-DE"/>
        </w:rPr>
        <w:t>unter</w:t>
      </w:r>
      <w:r w:rsidRPr="008E3FAF">
        <w:rPr>
          <w:rFonts w:cs="Arial"/>
          <w:lang w:val="de-DE"/>
        </w:rPr>
        <w:t xml:space="preserve">scheidet, liegt dies in </w:t>
      </w:r>
      <w:r w:rsidR="008907C6">
        <w:rPr>
          <w:rFonts w:cs="Arial"/>
          <w:lang w:val="de-DE"/>
        </w:rPr>
        <w:t>i</w:t>
      </w:r>
      <w:r w:rsidRPr="008E3FAF">
        <w:rPr>
          <w:rFonts w:cs="Arial"/>
          <w:lang w:val="de-DE"/>
        </w:rPr>
        <w:t>hrer Verantwortung.</w:t>
      </w:r>
    </w:p>
    <w:p w14:paraId="02FA74F7" w14:textId="06FFECB9" w:rsidR="000E216B" w:rsidRPr="00E7048B" w:rsidRDefault="000E216B" w:rsidP="000E216B">
      <w:pPr>
        <w:numPr>
          <w:ilvl w:val="0"/>
          <w:numId w:val="1"/>
        </w:numPr>
        <w:spacing w:before="120" w:after="120"/>
        <w:rPr>
          <w:rFonts w:cs="Arial"/>
          <w:lang w:val="de-DE"/>
        </w:rPr>
      </w:pPr>
      <w:r w:rsidRPr="00416D1F">
        <w:rPr>
          <w:rFonts w:cs="Arial"/>
          <w:lang w:val="de-DE"/>
        </w:rPr>
        <w:t xml:space="preserve">Wie gesagt, wenn Pflanzenmaterial einer allgemein bekannten Sorte nicht für den direkten Vergleich zur Verfügung steht, wird die DUS-Prüfung ohne eine solche Sorte durchgeführt. Wenn das </w:t>
      </w:r>
      <w:r w:rsidRPr="00416D1F">
        <w:rPr>
          <w:rFonts w:cs="Arial"/>
          <w:lang w:val="de-DE"/>
        </w:rPr>
        <w:lastRenderedPageBreak/>
        <w:t xml:space="preserve">Prüfungsamt der Meinung ist, </w:t>
      </w:r>
      <w:proofErr w:type="spellStart"/>
      <w:r w:rsidR="00E7048B" w:rsidRPr="00E7048B">
        <w:rPr>
          <w:rFonts w:cs="Arial"/>
          <w:lang w:val="de-DE"/>
        </w:rPr>
        <w:t>daß</w:t>
      </w:r>
      <w:proofErr w:type="spellEnd"/>
      <w:r w:rsidR="00E7048B" w:rsidRPr="00E7048B">
        <w:rPr>
          <w:rFonts w:cs="Arial"/>
          <w:lang w:val="de-DE"/>
        </w:rPr>
        <w:t xml:space="preserve"> </w:t>
      </w:r>
      <w:r w:rsidRPr="00E7048B">
        <w:rPr>
          <w:rFonts w:cs="Arial"/>
          <w:lang w:val="de-DE"/>
        </w:rPr>
        <w:t xml:space="preserve">die nicht verfügbare Sorte der Kandidatensorte ähnlich ist, wird diese </w:t>
      </w:r>
      <w:r w:rsidR="008907C6">
        <w:rPr>
          <w:rFonts w:cs="Arial"/>
          <w:lang w:val="de-DE"/>
        </w:rPr>
        <w:t>N</w:t>
      </w:r>
      <w:r w:rsidRPr="00E7048B">
        <w:rPr>
          <w:rFonts w:cs="Arial"/>
          <w:lang w:val="de-DE"/>
        </w:rPr>
        <w:t>icht</w:t>
      </w:r>
      <w:r w:rsidR="008907C6">
        <w:rPr>
          <w:rFonts w:cs="Arial"/>
          <w:lang w:val="de-DE"/>
        </w:rPr>
        <w:t>v</w:t>
      </w:r>
      <w:r w:rsidRPr="00E7048B">
        <w:rPr>
          <w:rFonts w:cs="Arial"/>
          <w:lang w:val="de-DE"/>
        </w:rPr>
        <w:t xml:space="preserve">erfügbarkeit im Fall eines positiven DUS-Berichts </w:t>
      </w:r>
      <w:r w:rsidR="008907C6" w:rsidRPr="00E7048B">
        <w:rPr>
          <w:rFonts w:cs="Arial"/>
          <w:lang w:val="de-DE"/>
        </w:rPr>
        <w:t xml:space="preserve">in der Sortenbeschreibung </w:t>
      </w:r>
      <w:r w:rsidRPr="00E7048B">
        <w:rPr>
          <w:rFonts w:cs="Arial"/>
          <w:lang w:val="de-DE"/>
        </w:rPr>
        <w:t>vermerkt.</w:t>
      </w:r>
    </w:p>
    <w:p w14:paraId="5D65EC83" w14:textId="77777777" w:rsidR="000E216B" w:rsidRPr="00E7048B" w:rsidRDefault="000E216B" w:rsidP="000E216B">
      <w:pPr>
        <w:numPr>
          <w:ilvl w:val="0"/>
          <w:numId w:val="1"/>
        </w:numPr>
        <w:spacing w:before="120" w:after="120"/>
        <w:rPr>
          <w:rFonts w:cs="Arial"/>
          <w:lang w:val="de-DE"/>
        </w:rPr>
      </w:pPr>
      <w:r w:rsidRPr="00E7048B">
        <w:rPr>
          <w:rFonts w:cs="Arial"/>
          <w:lang w:val="de-DE"/>
        </w:rPr>
        <w:t>Unser Institut versucht, Material der allgemein bekannten Sorte zu erlangen.</w:t>
      </w:r>
    </w:p>
    <w:p w14:paraId="2A2F540E" w14:textId="77777777" w:rsidR="000E216B" w:rsidRPr="00E7048B" w:rsidRDefault="000E216B" w:rsidP="000E216B">
      <w:pPr>
        <w:numPr>
          <w:ilvl w:val="0"/>
          <w:numId w:val="1"/>
        </w:numPr>
        <w:spacing w:before="120" w:after="120"/>
        <w:rPr>
          <w:rFonts w:cs="Arial"/>
          <w:lang w:val="de-DE"/>
        </w:rPr>
      </w:pPr>
      <w:r w:rsidRPr="00E7048B">
        <w:rPr>
          <w:rFonts w:cs="Arial"/>
          <w:lang w:val="de-DE"/>
        </w:rPr>
        <w:t>Wir versuchen, zumindest die offizielle Beschreibung der Sorte zu erlangen. Wir erkunden die Gründe, aus denen das Material nicht zur Verfügung steht.</w:t>
      </w:r>
    </w:p>
    <w:p w14:paraId="74B86E3B" w14:textId="77777777" w:rsidR="000E216B" w:rsidRPr="00E7048B" w:rsidRDefault="000E216B" w:rsidP="000E216B">
      <w:pPr>
        <w:numPr>
          <w:ilvl w:val="0"/>
          <w:numId w:val="1"/>
        </w:numPr>
        <w:spacing w:before="120" w:after="120"/>
        <w:rPr>
          <w:rFonts w:cs="Arial"/>
          <w:lang w:val="de-DE"/>
        </w:rPr>
      </w:pPr>
      <w:r w:rsidRPr="00E7048B">
        <w:rPr>
          <w:rFonts w:cs="Arial"/>
          <w:lang w:val="de-DE"/>
        </w:rPr>
        <w:t>Bis jetzt ist dies nicht vorgekommen, aber wenn gut bekannte Sorten nicht zu finden sind, suchen wir nach der ähnlichsten Sorte hinsichtlich der Merkmale und führen eine bibliographische Überprüfung der Ähnlichkeit durch.</w:t>
      </w:r>
    </w:p>
    <w:p w14:paraId="6269C2C5" w14:textId="77777777" w:rsidR="000E216B" w:rsidRPr="00E7048B" w:rsidRDefault="000E216B" w:rsidP="000E216B">
      <w:pPr>
        <w:numPr>
          <w:ilvl w:val="0"/>
          <w:numId w:val="1"/>
        </w:numPr>
        <w:spacing w:before="120" w:after="120"/>
        <w:rPr>
          <w:rFonts w:cs="Arial"/>
          <w:lang w:val="de-DE"/>
        </w:rPr>
      </w:pPr>
      <w:r w:rsidRPr="00E7048B">
        <w:rPr>
          <w:rFonts w:cs="Arial"/>
          <w:lang w:val="de-DE"/>
        </w:rPr>
        <w:t>Wir waren noch nicht in einer solchen Situation.</w:t>
      </w:r>
    </w:p>
    <w:p w14:paraId="4C7F4E67" w14:textId="2329191A" w:rsidR="00F80346" w:rsidRDefault="000E216B" w:rsidP="000E216B">
      <w:pPr>
        <w:numPr>
          <w:ilvl w:val="0"/>
          <w:numId w:val="1"/>
        </w:numPr>
        <w:spacing w:before="120" w:after="120"/>
        <w:rPr>
          <w:rFonts w:cs="Arial"/>
          <w:lang w:val="de-DE"/>
        </w:rPr>
      </w:pPr>
      <w:r w:rsidRPr="00E7048B">
        <w:rPr>
          <w:rFonts w:cs="Arial"/>
          <w:lang w:val="de-DE"/>
        </w:rPr>
        <w:t>Der Dienst für Züchterrechte kann eine Beschreibung der Sorte, die gut bekannt ist, von einem offiziellen entsprechenden Dienst anfordern.</w:t>
      </w:r>
    </w:p>
    <w:p w14:paraId="5700D1B0" w14:textId="77777777" w:rsidR="008907C6" w:rsidRPr="00E7048B" w:rsidRDefault="008907C6" w:rsidP="008907C6">
      <w:pPr>
        <w:numPr>
          <w:ilvl w:val="0"/>
          <w:numId w:val="1"/>
        </w:numPr>
        <w:spacing w:before="120" w:after="120"/>
        <w:rPr>
          <w:rFonts w:cs="Arial"/>
          <w:lang w:val="de-DE"/>
        </w:rPr>
      </w:pPr>
      <w:r w:rsidRPr="00E7048B">
        <w:rPr>
          <w:rFonts w:cs="Arial"/>
          <w:lang w:val="de-DE"/>
        </w:rPr>
        <w:t>Diesbezüglich gab es bislang keinen Präzedenzfall.</w:t>
      </w:r>
    </w:p>
    <w:p w14:paraId="6430CA7E" w14:textId="77777777" w:rsidR="00F80346" w:rsidRDefault="00F80346" w:rsidP="00F80346">
      <w:pPr>
        <w:spacing w:before="120" w:after="120"/>
        <w:rPr>
          <w:lang w:val="de-DE"/>
        </w:rPr>
      </w:pPr>
    </w:p>
    <w:p w14:paraId="37459C05" w14:textId="77777777" w:rsidR="00E10F9A" w:rsidRPr="00E7048B" w:rsidRDefault="00E10F9A" w:rsidP="00F80346">
      <w:pPr>
        <w:spacing w:before="120" w:after="120"/>
        <w:rPr>
          <w:lang w:val="de-DE"/>
        </w:rPr>
      </w:pPr>
    </w:p>
    <w:p w14:paraId="3ED53CC8" w14:textId="23128253" w:rsidR="00F80346" w:rsidRPr="009330B5" w:rsidRDefault="00457C14" w:rsidP="00F80346">
      <w:pPr>
        <w:keepNext/>
        <w:outlineLvl w:val="1"/>
        <w:rPr>
          <w:u w:val="single"/>
          <w:lang w:val="de-DE"/>
        </w:rPr>
      </w:pPr>
      <w:r w:rsidRPr="009330B5">
        <w:rPr>
          <w:u w:val="single"/>
          <w:lang w:val="de-DE"/>
        </w:rPr>
        <w:t>Frage</w:t>
      </w:r>
      <w:r w:rsidR="00F80346" w:rsidRPr="009330B5">
        <w:rPr>
          <w:u w:val="single"/>
          <w:lang w:val="de-DE"/>
        </w:rPr>
        <w:t xml:space="preserve"> 14</w:t>
      </w:r>
    </w:p>
    <w:p w14:paraId="1589ABE9" w14:textId="77777777" w:rsidR="00F80346" w:rsidRPr="009330B5" w:rsidRDefault="00F80346" w:rsidP="00F80346">
      <w:pPr>
        <w:rPr>
          <w:lang w:val="de-DE"/>
        </w:rPr>
      </w:pPr>
    </w:p>
    <w:p w14:paraId="5D94C8A8" w14:textId="5DD7C9AE" w:rsidR="00F80346" w:rsidRPr="00E7048B" w:rsidRDefault="00D05FB2" w:rsidP="00F80346">
      <w:pPr>
        <w:rPr>
          <w:lang w:val="de-DE"/>
        </w:rPr>
      </w:pPr>
      <w:r w:rsidRPr="009330B5">
        <w:rPr>
          <w:rFonts w:cs="Arial"/>
          <w:lang w:val="de-DE"/>
        </w:rPr>
        <w:t>Stimmt die Anleitung in der Allgemeinen Einführung, Kapitel 5.2.2, mit dem Ansatz Ihres Sortenamtes, allgemeine Bekanntheit festzulegen, überein?</w:t>
      </w:r>
      <w:r w:rsidR="001D12EE" w:rsidRPr="009330B5">
        <w:rPr>
          <w:rFonts w:cs="Arial"/>
          <w:lang w:val="de-DE"/>
        </w:rPr>
        <w:t xml:space="preserve"> „</w:t>
      </w:r>
      <w:r w:rsidRPr="009330B5">
        <w:rPr>
          <w:rFonts w:cs="Arial"/>
          <w:lang w:val="de-DE"/>
        </w:rPr>
        <w:t>5.2.2 Allgemeine Bekanntheit</w:t>
      </w:r>
      <w:r w:rsidR="001D12EE" w:rsidRPr="009330B5">
        <w:rPr>
          <w:rFonts w:cs="Arial"/>
          <w:lang w:val="de-DE"/>
        </w:rPr>
        <w:t xml:space="preserve"> „</w:t>
      </w:r>
      <w:r w:rsidRPr="009330B5">
        <w:rPr>
          <w:rFonts w:cs="Arial"/>
          <w:lang w:val="de-DE"/>
        </w:rPr>
        <w:t xml:space="preserve">5.2.2.1 Zu den </w:t>
      </w:r>
      <w:r w:rsidR="00FD3D1A" w:rsidRPr="009330B5">
        <w:rPr>
          <w:rFonts w:cs="Arial"/>
          <w:lang w:val="de-DE"/>
        </w:rPr>
        <w:t>speziell</w:t>
      </w:r>
      <w:r w:rsidRPr="009330B5">
        <w:rPr>
          <w:rFonts w:cs="Arial"/>
          <w:lang w:val="de-DE"/>
        </w:rPr>
        <w:t>en Aspekten, die für die Begründung der allgemeinen Bekanntheit zu berücksichtigen sind, gehören u. a.:</w:t>
      </w:r>
      <w:r w:rsidR="001D12EE" w:rsidRPr="009330B5">
        <w:rPr>
          <w:rFonts w:cs="Arial"/>
          <w:lang w:val="de-DE"/>
        </w:rPr>
        <w:t xml:space="preserve"> „</w:t>
      </w:r>
      <w:r w:rsidRPr="009330B5">
        <w:rPr>
          <w:rFonts w:cs="Arial"/>
          <w:lang w:val="de-DE"/>
        </w:rPr>
        <w:t>a) die gewerbsmäßige Verwertung des Vermehrungsmaterials oder Ernteguts der Sorte oder die Veröffentlichung einer detaillierten Beschreibung;</w:t>
      </w:r>
      <w:r w:rsidR="001D12EE" w:rsidRPr="009330B5">
        <w:rPr>
          <w:rFonts w:cs="Arial"/>
          <w:lang w:val="de-DE"/>
        </w:rPr>
        <w:t xml:space="preserve"> „</w:t>
      </w:r>
      <w:r w:rsidRPr="009330B5">
        <w:rPr>
          <w:rFonts w:cs="Arial"/>
          <w:lang w:val="de-DE"/>
        </w:rPr>
        <w:t>b) die Einreichung eines Antrags auf Erteilung eines Züchterrechts für eine Sorte oder auf Eintragung einer Sorte in ein amtliches Sortenregister in irgendeinem Land gilt als Tatbestand, der diese Sorte allgemein bekannt macht, wenn dieser Antrag zur Erteilung des Züchterrechts oder zur Eintragung der Sorte in das amtliche Sortenregister führt;</w:t>
      </w:r>
      <w:r w:rsidR="001D12EE" w:rsidRPr="009330B5">
        <w:rPr>
          <w:rFonts w:cs="Arial"/>
          <w:lang w:val="de-DE"/>
        </w:rPr>
        <w:t xml:space="preserve"> „</w:t>
      </w:r>
      <w:r w:rsidRPr="009330B5">
        <w:rPr>
          <w:rFonts w:cs="Arial"/>
          <w:lang w:val="de-DE"/>
        </w:rPr>
        <w:t>c) das Vorhandensein lebenden Pflanzenmaterials in öffentlich zugänglichen Pflanzensammlungen.</w:t>
      </w:r>
      <w:r w:rsidR="001D12EE" w:rsidRPr="009330B5">
        <w:rPr>
          <w:rFonts w:cs="Arial"/>
          <w:lang w:val="de-DE"/>
        </w:rPr>
        <w:t xml:space="preserve"> „</w:t>
      </w:r>
      <w:r w:rsidRPr="009330B5">
        <w:rPr>
          <w:rFonts w:cs="Arial"/>
          <w:lang w:val="de-DE"/>
        </w:rPr>
        <w:t>5.2.2.2 Die allgemeine Bekanntheit beschränkt sich nicht auf nationale oder geographische Grenzen</w:t>
      </w:r>
      <w:r w:rsidR="00F80346" w:rsidRPr="00E7048B">
        <w:rPr>
          <w:lang w:val="de-DE"/>
        </w:rPr>
        <w:t>.</w:t>
      </w:r>
      <w:r w:rsidRPr="00E7048B">
        <w:rPr>
          <w:lang w:val="de-DE"/>
        </w:rPr>
        <w:t>”</w:t>
      </w:r>
    </w:p>
    <w:p w14:paraId="2FE2CC05" w14:textId="77777777" w:rsidR="00F80346" w:rsidRPr="008E3FAF" w:rsidRDefault="00F80346" w:rsidP="00F80346">
      <w:pPr>
        <w:rPr>
          <w:lang w:val="de-DE"/>
        </w:rPr>
      </w:pPr>
    </w:p>
    <w:p w14:paraId="2AB9A061" w14:textId="77777777" w:rsidR="00F80346" w:rsidRPr="00416D1F" w:rsidRDefault="00F80346" w:rsidP="00F80346">
      <w:pPr>
        <w:rPr>
          <w:lang w:val="de-DE"/>
        </w:rPr>
      </w:pPr>
    </w:p>
    <w:p w14:paraId="2E4A646F" w14:textId="77777777" w:rsidR="00F80346" w:rsidRPr="009330B5" w:rsidRDefault="00F80346" w:rsidP="00F80346">
      <w:pPr>
        <w:jc w:val="center"/>
        <w:rPr>
          <w:lang w:val="de-DE"/>
        </w:rPr>
      </w:pPr>
      <w:r w:rsidRPr="009330B5">
        <w:rPr>
          <w:noProof/>
          <w:lang w:val="es-ES_tradnl" w:eastAsia="es-ES_tradnl"/>
        </w:rPr>
        <mc:AlternateContent>
          <mc:Choice Requires="wps">
            <w:drawing>
              <wp:anchor distT="0" distB="0" distL="114300" distR="114300" simplePos="0" relativeHeight="251678720" behindDoc="0" locked="0" layoutInCell="1" allowOverlap="1" wp14:anchorId="36D8DFE8" wp14:editId="39129403">
                <wp:simplePos x="0" y="0"/>
                <wp:positionH relativeFrom="column">
                  <wp:posOffset>32962</wp:posOffset>
                </wp:positionH>
                <wp:positionV relativeFrom="paragraph">
                  <wp:posOffset>901700</wp:posOffset>
                </wp:positionV>
                <wp:extent cx="654050" cy="140398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14:paraId="2920C00F" w14:textId="33F6B83D" w:rsidR="008907C6" w:rsidRPr="00587672" w:rsidRDefault="008907C6" w:rsidP="00F80346">
                            <w:pPr>
                              <w:jc w:val="right"/>
                              <w:rPr>
                                <w:lang w:val="en-GB"/>
                              </w:rPr>
                            </w:pPr>
                            <w:r>
                              <w:rPr>
                                <w:lang w:val="en-GB"/>
                              </w:rPr>
                              <w:t>Nein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D8DFE8" id="_x0000_s1042" type="#_x0000_t202" style="position:absolute;left:0;text-align:left;margin-left:2.6pt;margin-top:71pt;width:51.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" stroked="f">
                <v:fill opacity="0"/>
                <v:textbox style="mso-fit-shape-to-text:t">
                  <w:txbxContent>
                    <w:p w14:paraId="2920C00F" w14:textId="33F6B83D" w:rsidR="008907C6" w:rsidRPr="00587672" w:rsidRDefault="008907C6" w:rsidP="00F80346">
                      <w:pPr>
                        <w:jc w:val="right"/>
                        <w:rPr>
                          <w:lang w:val="en-GB"/>
                        </w:rPr>
                      </w:pPr>
                      <w:r>
                        <w:rPr>
                          <w:lang w:val="en-GB"/>
                        </w:rPr>
                        <w:t>Nein</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77696" behindDoc="0" locked="0" layoutInCell="1" allowOverlap="1" wp14:anchorId="18C50192" wp14:editId="58DA06A5">
                <wp:simplePos x="0" y="0"/>
                <wp:positionH relativeFrom="column">
                  <wp:posOffset>48837</wp:posOffset>
                </wp:positionH>
                <wp:positionV relativeFrom="paragraph">
                  <wp:posOffset>271145</wp:posOffset>
                </wp:positionV>
                <wp:extent cx="654050" cy="140398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14:paraId="62B5C09A" w14:textId="4A1E44D4" w:rsidR="008907C6" w:rsidRPr="00587672" w:rsidRDefault="008907C6" w:rsidP="00F80346">
                            <w:pPr>
                              <w:jc w:val="right"/>
                              <w:rPr>
                                <w:lang w:val="en-GB"/>
                              </w:rPr>
                            </w:pPr>
                            <w:proofErr w:type="spellStart"/>
                            <w:proofErr w:type="gramStart"/>
                            <w:r>
                              <w:rPr>
                                <w:lang w:val="en-GB"/>
                              </w:rPr>
                              <w:t>Ja</w:t>
                            </w:r>
                            <w:proofErr w:type="spellEnd"/>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50192" id="_x0000_s1043" type="#_x0000_t202" style="position:absolute;left:0;text-align:left;margin-left:3.85pt;margin-top:21.35pt;width:51.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" stroked="f">
                <v:fill opacity="0"/>
                <v:textbox style="mso-fit-shape-to-text:t">
                  <w:txbxContent>
                    <w:p w14:paraId="62B5C09A" w14:textId="4A1E44D4" w:rsidR="008907C6" w:rsidRPr="00587672" w:rsidRDefault="008907C6" w:rsidP="00F80346">
                      <w:pPr>
                        <w:jc w:val="right"/>
                        <w:rPr>
                          <w:lang w:val="en-GB"/>
                        </w:rPr>
                      </w:pPr>
                      <w:r>
                        <w:rPr>
                          <w:lang w:val="en-GB"/>
                        </w:rPr>
                        <w:t>Ja</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76672" behindDoc="0" locked="0" layoutInCell="1" allowOverlap="1" wp14:anchorId="3F3DC228" wp14:editId="3F4E46AF">
                <wp:simplePos x="0" y="0"/>
                <wp:positionH relativeFrom="column">
                  <wp:posOffset>1702435</wp:posOffset>
                </wp:positionH>
                <wp:positionV relativeFrom="paragraph">
                  <wp:posOffset>862907</wp:posOffset>
                </wp:positionV>
                <wp:extent cx="654050" cy="140398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14:paraId="3C6C6319" w14:textId="77777777" w:rsidR="008907C6" w:rsidRDefault="008907C6" w:rsidP="00F80346">
                            <w: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3DC228" id="_x0000_s1044" type="#_x0000_t202" style="position:absolute;left:0;text-align:left;margin-left:134.05pt;margin-top:67.95pt;width:51.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" stroked="f">
                <v:fill opacity="0"/>
                <v:textbox style="mso-fit-shape-to-text:t">
                  <w:txbxContent>
                    <w:p w14:paraId="3C6C6319" w14:textId="77777777" w:rsidR="008907C6" w:rsidRDefault="008907C6" w:rsidP="00F80346">
                      <w:r>
                        <w:t>17%</w:t>
                      </w:r>
                    </w:p>
                  </w:txbxContent>
                </v:textbox>
              </v:shape>
            </w:pict>
          </mc:Fallback>
        </mc:AlternateContent>
      </w:r>
      <w:r w:rsidRPr="009330B5">
        <w:rPr>
          <w:noProof/>
          <w:lang w:val="es-ES_tradnl" w:eastAsia="es-ES_tradnl"/>
        </w:rPr>
        <mc:AlternateContent>
          <mc:Choice Requires="wps">
            <w:drawing>
              <wp:anchor distT="0" distB="0" distL="114300" distR="114300" simplePos="0" relativeHeight="251675648" behindDoc="0" locked="0" layoutInCell="1" allowOverlap="1" wp14:anchorId="38FA6C5C" wp14:editId="7A1BD584">
                <wp:simplePos x="0" y="0"/>
                <wp:positionH relativeFrom="column">
                  <wp:posOffset>5093912</wp:posOffset>
                </wp:positionH>
                <wp:positionV relativeFrom="paragraph">
                  <wp:posOffset>229235</wp:posOffset>
                </wp:positionV>
                <wp:extent cx="654050" cy="140398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14:paraId="372982BD" w14:textId="77777777" w:rsidR="008907C6" w:rsidRDefault="008907C6" w:rsidP="00F80346">
                            <w:r>
                              <w:t>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A6C5C" id="_x0000_s1045" type="#_x0000_t202" style="position:absolute;left:0;text-align:left;margin-left:401.1pt;margin-top:18.05pt;width:51.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" stroked="f">
                <v:fill opacity="0"/>
                <v:textbox style="mso-fit-shape-to-text:t">
                  <w:txbxContent>
                    <w:p w14:paraId="372982BD" w14:textId="77777777" w:rsidR="008907C6" w:rsidRDefault="008907C6" w:rsidP="00F80346">
                      <w:r>
                        <w:t>83%</w:t>
                      </w:r>
                    </w:p>
                  </w:txbxContent>
                </v:textbox>
              </v:shape>
            </w:pict>
          </mc:Fallback>
        </mc:AlternateContent>
      </w:r>
      <w:r w:rsidRPr="009330B5">
        <w:rPr>
          <w:noProof/>
          <w:lang w:val="es-ES_tradnl" w:eastAsia="es-ES_tradnl"/>
        </w:rPr>
        <w:drawing>
          <wp:inline distT="0" distB="0" distL="0" distR="0" wp14:anchorId="18DB2FD4" wp14:editId="2BC689B2">
            <wp:extent cx="4422370" cy="14741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22858" cy="1474287"/>
                    </a:xfrm>
                    <a:prstGeom prst="rect">
                      <a:avLst/>
                    </a:prstGeom>
                  </pic:spPr>
                </pic:pic>
              </a:graphicData>
            </a:graphic>
          </wp:inline>
        </w:drawing>
      </w:r>
    </w:p>
    <w:p w14:paraId="76FBBCD4" w14:textId="77777777" w:rsidR="00F80346" w:rsidRPr="009330B5" w:rsidRDefault="00F80346" w:rsidP="00F80346">
      <w:pPr>
        <w:rPr>
          <w:lang w:val="de-DE"/>
        </w:rPr>
      </w:pPr>
    </w:p>
    <w:p w14:paraId="32880E4C" w14:textId="77777777" w:rsidR="00F80346" w:rsidRPr="009330B5" w:rsidRDefault="00F80346" w:rsidP="00F80346">
      <w:pPr>
        <w:rPr>
          <w:lang w:val="de-DE"/>
        </w:rPr>
      </w:pPr>
    </w:p>
    <w:p w14:paraId="4C905DF7" w14:textId="012121C2" w:rsidR="000E216B" w:rsidRPr="00E7048B" w:rsidRDefault="000E216B" w:rsidP="000E216B">
      <w:pPr>
        <w:numPr>
          <w:ilvl w:val="0"/>
          <w:numId w:val="1"/>
        </w:numPr>
        <w:spacing w:before="120" w:after="120"/>
        <w:rPr>
          <w:rFonts w:cs="Arial"/>
          <w:lang w:val="de-DE"/>
        </w:rPr>
      </w:pPr>
      <w:r w:rsidRPr="00E7048B">
        <w:rPr>
          <w:rFonts w:cs="Arial"/>
          <w:lang w:val="de-DE"/>
        </w:rPr>
        <w:t>Die Anleitung stimmt grundlegend mit unserem Ansatz überein. Nicht offizielle/freiwillige Register von Sorten, wie zum Beispiel internationale Kulturpflanzeneintragungsbehörden</w:t>
      </w:r>
      <w:r w:rsidR="00B45CD5">
        <w:rPr>
          <w:rFonts w:cs="Arial"/>
          <w:lang w:val="de-DE"/>
        </w:rPr>
        <w:t>, werden</w:t>
      </w:r>
      <w:r w:rsidR="00B45CD5" w:rsidRPr="00E7048B">
        <w:rPr>
          <w:rFonts w:cs="Arial"/>
          <w:lang w:val="de-DE"/>
        </w:rPr>
        <w:t xml:space="preserve"> auch </w:t>
      </w:r>
      <w:r w:rsidR="00B45CD5">
        <w:rPr>
          <w:rFonts w:cs="Arial"/>
          <w:lang w:val="de-DE"/>
        </w:rPr>
        <w:t>aufgenommen</w:t>
      </w:r>
      <w:r w:rsidRPr="00E7048B">
        <w:rPr>
          <w:rFonts w:cs="Arial"/>
          <w:lang w:val="de-DE"/>
        </w:rPr>
        <w:t>.</w:t>
      </w:r>
    </w:p>
    <w:p w14:paraId="59719E07" w14:textId="7C44EC07" w:rsidR="000E216B" w:rsidRPr="009330B5" w:rsidRDefault="000E216B" w:rsidP="000E216B">
      <w:pPr>
        <w:numPr>
          <w:ilvl w:val="0"/>
          <w:numId w:val="1"/>
        </w:numPr>
        <w:spacing w:before="120" w:after="120"/>
        <w:rPr>
          <w:rFonts w:cs="Arial"/>
          <w:lang w:val="de-DE"/>
        </w:rPr>
      </w:pPr>
      <w:r w:rsidRPr="008E3FAF">
        <w:rPr>
          <w:rFonts w:cs="Arial"/>
          <w:lang w:val="de-DE"/>
        </w:rPr>
        <w:t xml:space="preserve">ÖFFENTLICH BEKANNTE SORTEN. (A) IM ALLGEMEINEN. Eine Sorte, die in einer Veröffentlichung angemessen beschrieben ist, die </w:t>
      </w:r>
      <w:r w:rsidRPr="00416D1F">
        <w:rPr>
          <w:rFonts w:cs="Arial"/>
          <w:lang w:val="de-DE"/>
        </w:rPr>
        <w:t xml:space="preserve">in [UPOV-Mitglied/Behörde] </w:t>
      </w:r>
      <w:r w:rsidR="008907C6" w:rsidRPr="008E3FAF">
        <w:rPr>
          <w:rFonts w:cs="Arial"/>
          <w:lang w:val="de-DE"/>
        </w:rPr>
        <w:t>als ein Teil des öffentl</w:t>
      </w:r>
      <w:r w:rsidR="008907C6" w:rsidRPr="00416D1F">
        <w:rPr>
          <w:rFonts w:cs="Arial"/>
          <w:lang w:val="de-DE"/>
        </w:rPr>
        <w:t xml:space="preserve">ichen technischen Wissens </w:t>
      </w:r>
      <w:r w:rsidRPr="00416D1F">
        <w:rPr>
          <w:rFonts w:cs="Arial"/>
          <w:lang w:val="de-DE"/>
        </w:rPr>
        <w:t>betrachtet wird, wird als öffentlich bekannt und als ein Gegenstand allgemeiner Bekanntheit</w:t>
      </w:r>
      <w:r w:rsidR="008907C6">
        <w:rPr>
          <w:rFonts w:cs="Arial"/>
          <w:lang w:val="de-DE"/>
        </w:rPr>
        <w:t xml:space="preserve"> </w:t>
      </w:r>
      <w:r w:rsidR="008907C6" w:rsidRPr="00416D1F">
        <w:rPr>
          <w:rFonts w:cs="Arial"/>
          <w:lang w:val="de-DE"/>
        </w:rPr>
        <w:t>betrachtet</w:t>
      </w:r>
      <w:r w:rsidRPr="00416D1F">
        <w:rPr>
          <w:rFonts w:cs="Arial"/>
          <w:lang w:val="de-DE"/>
        </w:rPr>
        <w:t>. (B) BESCHREIBUNG. Eine Beschreibung, die den Anforderungen von Unterabsatz (A) entspricht,</w:t>
      </w:r>
      <w:r w:rsidR="00B45CD5">
        <w:rPr>
          <w:rFonts w:cs="Arial"/>
          <w:lang w:val="de-DE"/>
        </w:rPr>
        <w:t xml:space="preserve"> </w:t>
      </w:r>
      <w:proofErr w:type="spellStart"/>
      <w:r w:rsidR="00B45CD5">
        <w:rPr>
          <w:rFonts w:cs="Arial"/>
          <w:lang w:val="de-DE"/>
        </w:rPr>
        <w:t>muß</w:t>
      </w:r>
      <w:proofErr w:type="spellEnd"/>
      <w:r w:rsidR="00B45CD5">
        <w:rPr>
          <w:rFonts w:cs="Arial"/>
          <w:lang w:val="de-DE"/>
        </w:rPr>
        <w:t xml:space="preserve"> </w:t>
      </w:r>
      <w:r w:rsidRPr="00416D1F">
        <w:rPr>
          <w:rFonts w:cs="Arial"/>
          <w:lang w:val="de-DE"/>
        </w:rPr>
        <w:t>ein</w:t>
      </w:r>
      <w:r w:rsidRPr="00E7048B">
        <w:rPr>
          <w:rFonts w:cs="Arial"/>
          <w:lang w:val="de-DE"/>
        </w:rPr>
        <w:t xml:space="preserve">e Offenlegung der Hauptmerkmale umfassen, durch die eine Sorte sich unterscheidet. (C) ANDERE MITTEL. Eine Sorte kann </w:t>
      </w:r>
      <w:r w:rsidR="008907C6" w:rsidRPr="00E7048B">
        <w:rPr>
          <w:rFonts w:cs="Arial"/>
          <w:lang w:val="de-DE"/>
        </w:rPr>
        <w:t xml:space="preserve">durch andere Mittel </w:t>
      </w:r>
      <w:r w:rsidRPr="00E7048B">
        <w:rPr>
          <w:rFonts w:cs="Arial"/>
          <w:lang w:val="de-DE"/>
        </w:rPr>
        <w:t xml:space="preserve">öffentlich bekannt und ein Gegenstand allgemeiner Bekanntheit </w:t>
      </w:r>
      <w:proofErr w:type="gramStart"/>
      <w:r w:rsidRPr="00E7048B">
        <w:rPr>
          <w:rFonts w:cs="Arial"/>
          <w:lang w:val="de-DE"/>
        </w:rPr>
        <w:t>werden</w:t>
      </w:r>
      <w:proofErr w:type="gramEnd"/>
      <w:r w:rsidRPr="00E7048B">
        <w:rPr>
          <w:rFonts w:cs="Arial"/>
          <w:lang w:val="de-DE"/>
        </w:rPr>
        <w:t xml:space="preserve">. </w:t>
      </w:r>
      <w:r w:rsidRPr="009330B5">
        <w:rPr>
          <w:rFonts w:cs="Arial"/>
          <w:lang w:val="de-DE"/>
        </w:rPr>
        <w:t>[Referenz].</w:t>
      </w:r>
    </w:p>
    <w:p w14:paraId="76C84F73" w14:textId="6A02F155" w:rsidR="000E216B" w:rsidRPr="00E7048B" w:rsidRDefault="000E216B" w:rsidP="000E216B">
      <w:pPr>
        <w:numPr>
          <w:ilvl w:val="0"/>
          <w:numId w:val="1"/>
        </w:numPr>
        <w:spacing w:before="120" w:after="120"/>
        <w:rPr>
          <w:rFonts w:cs="Arial"/>
          <w:lang w:val="de-DE"/>
        </w:rPr>
      </w:pPr>
      <w:r w:rsidRPr="00E7048B">
        <w:rPr>
          <w:rFonts w:cs="Arial"/>
          <w:lang w:val="de-DE"/>
        </w:rPr>
        <w:t xml:space="preserve">Wir verfolgen den vorstehend erwähnten Ansatz. Wenn jedoch </w:t>
      </w:r>
      <w:r w:rsidR="008907C6">
        <w:rPr>
          <w:rFonts w:cs="Arial"/>
          <w:lang w:val="de-DE"/>
        </w:rPr>
        <w:t>ein</w:t>
      </w:r>
      <w:r w:rsidRPr="00E7048B">
        <w:rPr>
          <w:rFonts w:cs="Arial"/>
          <w:lang w:val="de-DE"/>
        </w:rPr>
        <w:t xml:space="preserve"> Antrag im Ausland </w:t>
      </w:r>
      <w:r w:rsidR="008907C6">
        <w:rPr>
          <w:rFonts w:cs="Arial"/>
          <w:lang w:val="de-DE"/>
        </w:rPr>
        <w:t xml:space="preserve">eingereicht wird, ist </w:t>
      </w:r>
      <w:r w:rsidRPr="00E7048B">
        <w:rPr>
          <w:rFonts w:cs="Arial"/>
          <w:lang w:val="de-DE"/>
        </w:rPr>
        <w:t xml:space="preserve">5.2.2.1.b) mehr oder weniger </w:t>
      </w:r>
      <w:r w:rsidR="008907C6">
        <w:rPr>
          <w:rFonts w:cs="Arial"/>
          <w:lang w:val="de-DE"/>
        </w:rPr>
        <w:t>T</w:t>
      </w:r>
      <w:r w:rsidRPr="00E7048B">
        <w:rPr>
          <w:rFonts w:cs="Arial"/>
          <w:lang w:val="de-DE"/>
        </w:rPr>
        <w:t>heor</w:t>
      </w:r>
      <w:r w:rsidR="008907C6">
        <w:rPr>
          <w:rFonts w:cs="Arial"/>
          <w:lang w:val="de-DE"/>
        </w:rPr>
        <w:t>ie -</w:t>
      </w:r>
      <w:r w:rsidRPr="00E7048B">
        <w:rPr>
          <w:rFonts w:cs="Arial"/>
          <w:lang w:val="de-DE"/>
        </w:rPr>
        <w:t xml:space="preserve"> Informationen über Anmeldungen sind</w:t>
      </w:r>
      <w:r w:rsidR="008907C6">
        <w:rPr>
          <w:rFonts w:cs="Arial"/>
          <w:lang w:val="de-DE"/>
        </w:rPr>
        <w:t xml:space="preserve"> </w:t>
      </w:r>
      <w:r w:rsidR="008907C6" w:rsidRPr="00E7048B">
        <w:rPr>
          <w:rFonts w:cs="Arial"/>
          <w:lang w:val="de-DE"/>
        </w:rPr>
        <w:t>öffentlich verfügbar</w:t>
      </w:r>
      <w:r w:rsidRPr="00E7048B">
        <w:rPr>
          <w:rFonts w:cs="Arial"/>
          <w:lang w:val="de-DE"/>
        </w:rPr>
        <w:t>; aber der</w:t>
      </w:r>
      <w:r w:rsidR="002179AA">
        <w:rPr>
          <w:rFonts w:cs="Arial"/>
          <w:lang w:val="de-DE"/>
        </w:rPr>
        <w:t xml:space="preserve"> Erhalt</w:t>
      </w:r>
      <w:r w:rsidRPr="00E7048B">
        <w:rPr>
          <w:rFonts w:cs="Arial"/>
          <w:lang w:val="de-DE"/>
        </w:rPr>
        <w:t xml:space="preserve"> von Pflanzenmaterial ist sehr beschränkt.</w:t>
      </w:r>
    </w:p>
    <w:p w14:paraId="7D9CF7F8" w14:textId="66BDA762" w:rsidR="000E216B" w:rsidRPr="00E7048B" w:rsidRDefault="000E216B" w:rsidP="000E216B">
      <w:pPr>
        <w:numPr>
          <w:ilvl w:val="0"/>
          <w:numId w:val="1"/>
        </w:numPr>
        <w:spacing w:before="120" w:after="120"/>
        <w:rPr>
          <w:rFonts w:cs="Arial"/>
          <w:lang w:val="de-DE"/>
        </w:rPr>
      </w:pPr>
      <w:r w:rsidRPr="00E7048B">
        <w:rPr>
          <w:rFonts w:cs="Arial"/>
          <w:lang w:val="de-DE"/>
        </w:rPr>
        <w:t xml:space="preserve">Das Konzept von allgemein bekannten Sorten wird nur zur </w:t>
      </w:r>
      <w:r w:rsidR="002179AA">
        <w:rPr>
          <w:rFonts w:cs="Arial"/>
          <w:lang w:val="de-DE"/>
        </w:rPr>
        <w:t>Definition</w:t>
      </w:r>
      <w:r w:rsidRPr="00E7048B">
        <w:rPr>
          <w:rFonts w:cs="Arial"/>
          <w:lang w:val="de-DE"/>
        </w:rPr>
        <w:t xml:space="preserve"> einer Sammlung von Pflanzenmaterialien verwendet, von denen sich neue Sorten unterscheiden sollten.</w:t>
      </w:r>
    </w:p>
    <w:p w14:paraId="09E1D56A" w14:textId="14CB57CF" w:rsidR="000E216B" w:rsidRPr="008E3FAF" w:rsidRDefault="000E216B" w:rsidP="000E216B">
      <w:pPr>
        <w:numPr>
          <w:ilvl w:val="0"/>
          <w:numId w:val="1"/>
        </w:numPr>
        <w:spacing w:before="120" w:after="120"/>
        <w:rPr>
          <w:rFonts w:cs="Arial"/>
          <w:lang w:val="de-DE"/>
        </w:rPr>
      </w:pPr>
      <w:r w:rsidRPr="008E3FAF">
        <w:rPr>
          <w:rFonts w:cs="Arial"/>
          <w:lang w:val="de-DE"/>
        </w:rPr>
        <w:lastRenderedPageBreak/>
        <w:t>Wir beziehen die geographische Herkunft beim Erlangen von allgemein bekannten Sorten mit ein.</w:t>
      </w:r>
    </w:p>
    <w:p w14:paraId="37C501C6" w14:textId="684FA78E" w:rsidR="000E216B" w:rsidRPr="00E7048B" w:rsidRDefault="000E216B" w:rsidP="000E216B">
      <w:pPr>
        <w:numPr>
          <w:ilvl w:val="0"/>
          <w:numId w:val="1"/>
        </w:numPr>
        <w:spacing w:before="120" w:after="120"/>
        <w:rPr>
          <w:rFonts w:cs="Arial"/>
          <w:lang w:val="de-DE"/>
        </w:rPr>
      </w:pPr>
      <w:r w:rsidRPr="00416D1F">
        <w:rPr>
          <w:rFonts w:cs="Arial"/>
          <w:lang w:val="de-DE"/>
        </w:rPr>
        <w:t xml:space="preserve">Wir sollten jedoch einige besonders herausfordernde Situationen erwähnen: </w:t>
      </w:r>
      <w:r w:rsidR="002179AA">
        <w:rPr>
          <w:rFonts w:cs="Arial"/>
          <w:lang w:val="de-DE"/>
        </w:rPr>
        <w:t>im</w:t>
      </w:r>
      <w:r w:rsidRPr="00416D1F">
        <w:rPr>
          <w:rFonts w:cs="Arial"/>
          <w:lang w:val="de-DE"/>
        </w:rPr>
        <w:t xml:space="preserve"> Saatgutsektor der</w:t>
      </w:r>
      <w:r w:rsidR="00B45CD5">
        <w:rPr>
          <w:rFonts w:cs="Arial"/>
          <w:lang w:val="de-DE"/>
        </w:rPr>
        <w:t xml:space="preserve"> Europäischen Union </w:t>
      </w:r>
      <w:r w:rsidR="002179AA">
        <w:rPr>
          <w:rFonts w:cs="Arial"/>
          <w:lang w:val="de-DE"/>
        </w:rPr>
        <w:t>können</w:t>
      </w:r>
      <w:r w:rsidRPr="00416D1F">
        <w:rPr>
          <w:rFonts w:cs="Arial"/>
          <w:lang w:val="de-DE"/>
        </w:rPr>
        <w:t xml:space="preserve">, wenn Sorten aus </w:t>
      </w:r>
      <w:r w:rsidR="002179AA">
        <w:rPr>
          <w:rFonts w:cs="Arial"/>
          <w:lang w:val="de-DE"/>
        </w:rPr>
        <w:t>Registern</w:t>
      </w:r>
      <w:r w:rsidRPr="00416D1F">
        <w:rPr>
          <w:rFonts w:cs="Arial"/>
          <w:lang w:val="de-DE"/>
        </w:rPr>
        <w:t xml:space="preserve"> (NLI und CC)</w:t>
      </w:r>
      <w:r w:rsidR="002179AA" w:rsidRPr="002179AA">
        <w:rPr>
          <w:rFonts w:cs="Arial"/>
          <w:lang w:val="de-DE"/>
        </w:rPr>
        <w:t xml:space="preserve"> </w:t>
      </w:r>
      <w:r w:rsidR="002179AA" w:rsidRPr="00416D1F">
        <w:rPr>
          <w:rFonts w:cs="Arial"/>
          <w:lang w:val="de-DE"/>
        </w:rPr>
        <w:t>gelöscht werden</w:t>
      </w:r>
      <w:r w:rsidRPr="00416D1F">
        <w:rPr>
          <w:rFonts w:cs="Arial"/>
          <w:lang w:val="de-DE"/>
        </w:rPr>
        <w:t xml:space="preserve">, einige Prüfungsämter diese </w:t>
      </w:r>
      <w:r w:rsidR="002179AA">
        <w:rPr>
          <w:rFonts w:cs="Arial"/>
          <w:lang w:val="de-DE"/>
        </w:rPr>
        <w:t xml:space="preserve">möglicherweise </w:t>
      </w:r>
      <w:r w:rsidRPr="00416D1F">
        <w:rPr>
          <w:rFonts w:cs="Arial"/>
          <w:lang w:val="de-DE"/>
        </w:rPr>
        <w:t>als Konsequenz aus Ihrer Sammlung ausschließen, aber solche Sor</w:t>
      </w:r>
      <w:r w:rsidRPr="00E7048B">
        <w:rPr>
          <w:rFonts w:cs="Arial"/>
          <w:lang w:val="de-DE"/>
        </w:rPr>
        <w:t xml:space="preserve">ten können einige Jahre später in die Liste von Amateursorten eingetragen werden. Im Obst- und Zierpflanzensektor </w:t>
      </w:r>
      <w:r w:rsidR="002179AA">
        <w:rPr>
          <w:rFonts w:cs="Arial"/>
          <w:lang w:val="de-DE"/>
        </w:rPr>
        <w:t>werden</w:t>
      </w:r>
      <w:r w:rsidRPr="00E7048B">
        <w:rPr>
          <w:rFonts w:cs="Arial"/>
          <w:lang w:val="de-DE"/>
        </w:rPr>
        <w:t xml:space="preserve"> Sorten von den Züchtern </w:t>
      </w:r>
      <w:r w:rsidR="002179AA">
        <w:rPr>
          <w:rFonts w:cs="Arial"/>
          <w:lang w:val="de-DE"/>
        </w:rPr>
        <w:t>möglicherweise</w:t>
      </w:r>
      <w:r w:rsidR="002179AA" w:rsidRPr="00E7048B">
        <w:rPr>
          <w:rFonts w:cs="Arial"/>
          <w:lang w:val="de-DE"/>
        </w:rPr>
        <w:t xml:space="preserve"> </w:t>
      </w:r>
      <w:r w:rsidRPr="00E7048B">
        <w:rPr>
          <w:rFonts w:cs="Arial"/>
          <w:lang w:val="de-DE"/>
        </w:rPr>
        <w:t>nicht weiter erhalten</w:t>
      </w:r>
      <w:r w:rsidR="002179AA">
        <w:rPr>
          <w:rFonts w:cs="Arial"/>
          <w:lang w:val="de-DE"/>
        </w:rPr>
        <w:t>,</w:t>
      </w:r>
      <w:r w:rsidRPr="00E7048B">
        <w:rPr>
          <w:rFonts w:cs="Arial"/>
          <w:lang w:val="de-DE"/>
        </w:rPr>
        <w:t xml:space="preserve"> aber möglicherweise weiterhin in Gärten oder Orchideenzüchtungen von Privatpersonen verfügbar sein. Züchter können beanspruchen, </w:t>
      </w:r>
      <w:proofErr w:type="spellStart"/>
      <w:r w:rsidR="00E7048B" w:rsidRPr="00E7048B">
        <w:rPr>
          <w:rFonts w:cs="Arial"/>
          <w:lang w:val="de-DE"/>
        </w:rPr>
        <w:t>daß</w:t>
      </w:r>
      <w:proofErr w:type="spellEnd"/>
      <w:r w:rsidR="00E7048B" w:rsidRPr="00E7048B">
        <w:rPr>
          <w:rFonts w:cs="Arial"/>
          <w:lang w:val="de-DE"/>
        </w:rPr>
        <w:t xml:space="preserve"> </w:t>
      </w:r>
      <w:r w:rsidRPr="00E7048B">
        <w:rPr>
          <w:rFonts w:cs="Arial"/>
          <w:lang w:val="de-DE"/>
        </w:rPr>
        <w:t>dieses Material nicht berücksichtigt wird, da sie es nicht erhalten.</w:t>
      </w:r>
    </w:p>
    <w:p w14:paraId="21068727" w14:textId="1BE1E099" w:rsidR="00F80346" w:rsidRPr="00E7048B" w:rsidRDefault="000E216B" w:rsidP="000E216B">
      <w:pPr>
        <w:numPr>
          <w:ilvl w:val="0"/>
          <w:numId w:val="1"/>
        </w:numPr>
        <w:spacing w:before="120" w:after="120"/>
        <w:rPr>
          <w:rFonts w:cs="Arial"/>
          <w:lang w:val="de-DE"/>
        </w:rPr>
      </w:pPr>
      <w:r w:rsidRPr="00E7048B">
        <w:rPr>
          <w:rFonts w:cs="Arial"/>
          <w:lang w:val="de-DE"/>
        </w:rPr>
        <w:t>Nein, dies ist nicht auf nationale Grenzen beschränkt. Vielmehr wird allgemeine Bekanntheit als weltweit betrachtet</w:t>
      </w:r>
      <w:r w:rsidR="00F80346" w:rsidRPr="00E7048B">
        <w:rPr>
          <w:rFonts w:cs="Arial"/>
          <w:lang w:val="de-DE"/>
        </w:rPr>
        <w:t>.</w:t>
      </w:r>
    </w:p>
    <w:p w14:paraId="127B9659" w14:textId="0A9C0BB9" w:rsidR="00F80346" w:rsidRPr="00E7048B" w:rsidRDefault="00F80346" w:rsidP="00F80346">
      <w:pPr>
        <w:rPr>
          <w:lang w:val="de-DE"/>
        </w:rPr>
      </w:pPr>
    </w:p>
    <w:p w14:paraId="1F7A7B92" w14:textId="77777777" w:rsidR="000E216B" w:rsidRPr="00E7048B" w:rsidRDefault="000E216B" w:rsidP="00F80346">
      <w:pPr>
        <w:rPr>
          <w:lang w:val="de-DE"/>
        </w:rPr>
      </w:pPr>
    </w:p>
    <w:p w14:paraId="2A438A22" w14:textId="6136ECEF" w:rsidR="00F80346" w:rsidRPr="00E7048B" w:rsidRDefault="00457C14" w:rsidP="00F80346">
      <w:pPr>
        <w:keepNext/>
        <w:outlineLvl w:val="1"/>
        <w:rPr>
          <w:u w:val="single"/>
          <w:lang w:val="de-DE"/>
        </w:rPr>
      </w:pPr>
      <w:r w:rsidRPr="00E7048B">
        <w:rPr>
          <w:u w:val="single"/>
          <w:lang w:val="de-DE"/>
        </w:rPr>
        <w:t>Frage</w:t>
      </w:r>
      <w:r w:rsidR="00F80346" w:rsidRPr="00E7048B">
        <w:rPr>
          <w:u w:val="single"/>
          <w:lang w:val="de-DE"/>
        </w:rPr>
        <w:t xml:space="preserve"> 15</w:t>
      </w:r>
    </w:p>
    <w:p w14:paraId="7C16FDDC" w14:textId="77777777" w:rsidR="00F80346" w:rsidRPr="00E7048B" w:rsidRDefault="00F80346" w:rsidP="00F80346">
      <w:pPr>
        <w:rPr>
          <w:lang w:val="de-DE"/>
        </w:rPr>
      </w:pPr>
    </w:p>
    <w:p w14:paraId="1915D404" w14:textId="2FFD0534" w:rsidR="00F80346" w:rsidRPr="00E7048B" w:rsidRDefault="002179AA" w:rsidP="00F80346">
      <w:pPr>
        <w:rPr>
          <w:lang w:val="de-DE"/>
        </w:rPr>
      </w:pPr>
      <w:r>
        <w:rPr>
          <w:lang w:val="de-DE"/>
        </w:rPr>
        <w:t>Falls</w:t>
      </w:r>
      <w:r w:rsidR="009A41CA" w:rsidRPr="00E7048B">
        <w:rPr>
          <w:lang w:val="de-DE"/>
        </w:rPr>
        <w:t xml:space="preserve"> nein, </w:t>
      </w:r>
      <w:r>
        <w:rPr>
          <w:lang w:val="de-DE"/>
        </w:rPr>
        <w:t>worin liegen</w:t>
      </w:r>
      <w:r w:rsidR="009A41CA" w:rsidRPr="00E7048B">
        <w:rPr>
          <w:lang w:val="de-DE"/>
        </w:rPr>
        <w:t xml:space="preserve"> die Unterschiede</w:t>
      </w:r>
      <w:r w:rsidR="00F80346" w:rsidRPr="00E7048B">
        <w:rPr>
          <w:lang w:val="de-DE"/>
        </w:rPr>
        <w:t>?</w:t>
      </w:r>
    </w:p>
    <w:p w14:paraId="757350ED" w14:textId="77777777" w:rsidR="00F80346" w:rsidRPr="00E7048B" w:rsidRDefault="00F80346" w:rsidP="00F80346">
      <w:pPr>
        <w:rPr>
          <w:lang w:val="de-DE"/>
        </w:rPr>
      </w:pPr>
    </w:p>
    <w:p w14:paraId="63F48C22" w14:textId="77777777" w:rsidR="00F80346" w:rsidRPr="00E7048B" w:rsidRDefault="00F80346" w:rsidP="00F80346">
      <w:pPr>
        <w:rPr>
          <w:lang w:val="de-DE"/>
        </w:rPr>
      </w:pPr>
    </w:p>
    <w:p w14:paraId="37B0CDE4" w14:textId="56B6CA32" w:rsidR="00F80346" w:rsidRPr="009330B5" w:rsidRDefault="00587672" w:rsidP="00F80346">
      <w:pPr>
        <w:numPr>
          <w:ilvl w:val="0"/>
          <w:numId w:val="1"/>
        </w:numPr>
        <w:spacing w:before="120" w:after="120"/>
        <w:ind w:left="714" w:hanging="357"/>
        <w:rPr>
          <w:rFonts w:cs="Arial"/>
          <w:lang w:val="de-DE"/>
        </w:rPr>
      </w:pPr>
      <w:r w:rsidRPr="009330B5">
        <w:rPr>
          <w:rFonts w:cs="Arial"/>
          <w:lang w:val="de-DE"/>
        </w:rPr>
        <w:t>Keine Kommentare</w:t>
      </w:r>
    </w:p>
    <w:p w14:paraId="14D77FFE" w14:textId="1F32A555" w:rsidR="00F80346" w:rsidRPr="009330B5" w:rsidRDefault="00587672" w:rsidP="00F80346">
      <w:pPr>
        <w:numPr>
          <w:ilvl w:val="0"/>
          <w:numId w:val="1"/>
        </w:numPr>
        <w:spacing w:before="120" w:after="120"/>
        <w:ind w:left="714" w:hanging="357"/>
        <w:rPr>
          <w:rFonts w:cs="Arial"/>
          <w:lang w:val="de-DE"/>
        </w:rPr>
      </w:pPr>
      <w:r w:rsidRPr="009330B5">
        <w:rPr>
          <w:rFonts w:cs="Arial"/>
          <w:lang w:val="de-DE"/>
        </w:rPr>
        <w:t>Trifft nicht zu</w:t>
      </w:r>
      <w:r w:rsidR="00E7048B">
        <w:rPr>
          <w:rFonts w:cs="Arial"/>
          <w:lang w:val="de-DE"/>
        </w:rPr>
        <w:t>.</w:t>
      </w:r>
    </w:p>
    <w:p w14:paraId="0CD25561" w14:textId="7E3A391D" w:rsidR="000E216B" w:rsidRPr="00E7048B" w:rsidRDefault="00F80346" w:rsidP="000E216B">
      <w:pPr>
        <w:numPr>
          <w:ilvl w:val="0"/>
          <w:numId w:val="1"/>
        </w:numPr>
        <w:spacing w:before="120" w:after="120"/>
        <w:rPr>
          <w:rFonts w:cs="Arial"/>
          <w:lang w:val="de-DE"/>
        </w:rPr>
      </w:pPr>
      <w:r w:rsidRPr="00E7048B">
        <w:rPr>
          <w:rFonts w:cs="Arial"/>
          <w:lang w:val="de-DE"/>
        </w:rPr>
        <w:t xml:space="preserve">(a) </w:t>
      </w:r>
      <w:r w:rsidR="002179AA">
        <w:rPr>
          <w:rFonts w:cs="Arial"/>
          <w:lang w:val="de-DE"/>
        </w:rPr>
        <w:t>D</w:t>
      </w:r>
      <w:r w:rsidR="000E216B" w:rsidRPr="00E7048B">
        <w:rPr>
          <w:rFonts w:cs="Arial"/>
          <w:lang w:val="de-DE"/>
        </w:rPr>
        <w:t xml:space="preserve">er gewerbsmäßige Betrieb einer Sorte oder </w:t>
      </w:r>
      <w:r w:rsidR="002179AA">
        <w:rPr>
          <w:rFonts w:cs="Arial"/>
          <w:lang w:val="de-DE"/>
        </w:rPr>
        <w:t xml:space="preserve">die </w:t>
      </w:r>
      <w:r w:rsidR="000E216B" w:rsidRPr="00E7048B">
        <w:rPr>
          <w:rFonts w:cs="Arial"/>
          <w:lang w:val="de-DE"/>
        </w:rPr>
        <w:t>Veröffentlichung einer ausführlichen Sortenbeschreibung wird noch nicht als Kriterium betrachtet. Das Kriterium (c) wurde noch nicht als Kriterium für allgemeine Bekanntheit definiert.</w:t>
      </w:r>
    </w:p>
    <w:p w14:paraId="7C2233E4" w14:textId="2C128842" w:rsidR="000E216B" w:rsidRPr="008E3FAF" w:rsidRDefault="000E216B" w:rsidP="000E216B">
      <w:pPr>
        <w:numPr>
          <w:ilvl w:val="0"/>
          <w:numId w:val="1"/>
        </w:numPr>
        <w:spacing w:before="120" w:after="120"/>
        <w:rPr>
          <w:rFonts w:cs="Arial"/>
          <w:lang w:val="de-DE"/>
        </w:rPr>
      </w:pPr>
      <w:r w:rsidRPr="008E3FAF">
        <w:rPr>
          <w:rFonts w:cs="Arial"/>
          <w:lang w:val="de-DE"/>
        </w:rPr>
        <w:t xml:space="preserve">Da wir selber keine DUS-Prüfungen durchführen, sind wir auf das Land angewiesen, von dem wir </w:t>
      </w:r>
      <w:r w:rsidR="002179AA" w:rsidRPr="008E3FAF">
        <w:rPr>
          <w:rFonts w:cs="Arial"/>
          <w:lang w:val="de-DE"/>
        </w:rPr>
        <w:t xml:space="preserve">in dieser Angelegenheit </w:t>
      </w:r>
      <w:r w:rsidRPr="008E3FAF">
        <w:rPr>
          <w:rFonts w:cs="Arial"/>
          <w:lang w:val="de-DE"/>
        </w:rPr>
        <w:t>DUS-Prüfungen beziehen.</w:t>
      </w:r>
    </w:p>
    <w:p w14:paraId="16BEFE3B" w14:textId="67C410FA" w:rsidR="00F80346" w:rsidRPr="008E3FAF" w:rsidRDefault="000E216B" w:rsidP="000E216B">
      <w:pPr>
        <w:numPr>
          <w:ilvl w:val="0"/>
          <w:numId w:val="1"/>
        </w:numPr>
        <w:spacing w:before="120" w:after="120"/>
        <w:rPr>
          <w:rFonts w:cs="Arial"/>
          <w:lang w:val="de-DE"/>
        </w:rPr>
      </w:pPr>
      <w:r w:rsidRPr="008E3FAF">
        <w:rPr>
          <w:rFonts w:cs="Arial"/>
          <w:lang w:val="de-DE"/>
        </w:rPr>
        <w:t>Allgemeine Bekanntheit ist auf Länder im Norden der EU beschränkt.</w:t>
      </w:r>
    </w:p>
    <w:p w14:paraId="382BC8BE" w14:textId="74FD66E5" w:rsidR="00F80346" w:rsidRPr="009330B5" w:rsidRDefault="00587672" w:rsidP="00F80346">
      <w:pPr>
        <w:numPr>
          <w:ilvl w:val="0"/>
          <w:numId w:val="1"/>
        </w:numPr>
        <w:spacing w:before="120" w:after="120"/>
        <w:ind w:left="714" w:hanging="357"/>
        <w:rPr>
          <w:rFonts w:cs="Arial"/>
          <w:lang w:val="de-DE"/>
        </w:rPr>
      </w:pPr>
      <w:r w:rsidRPr="009330B5">
        <w:rPr>
          <w:rFonts w:cs="Arial"/>
          <w:lang w:val="de-DE"/>
        </w:rPr>
        <w:t>Trifft nicht zu</w:t>
      </w:r>
      <w:r w:rsidR="00E7048B">
        <w:rPr>
          <w:rFonts w:cs="Arial"/>
          <w:lang w:val="de-DE"/>
        </w:rPr>
        <w:t>.</w:t>
      </w:r>
    </w:p>
    <w:p w14:paraId="02C0FA6B" w14:textId="77777777" w:rsidR="00F80346" w:rsidRPr="009330B5" w:rsidRDefault="00F80346" w:rsidP="00F80346">
      <w:pPr>
        <w:keepNext/>
        <w:outlineLvl w:val="1"/>
        <w:rPr>
          <w:u w:val="single"/>
          <w:lang w:val="de-DE"/>
        </w:rPr>
      </w:pPr>
    </w:p>
    <w:p w14:paraId="405382BC" w14:textId="77777777" w:rsidR="00F80346" w:rsidRPr="009330B5" w:rsidRDefault="00F80346" w:rsidP="00F80346">
      <w:pPr>
        <w:keepNext/>
        <w:outlineLvl w:val="1"/>
        <w:rPr>
          <w:u w:val="single"/>
          <w:lang w:val="de-DE"/>
        </w:rPr>
      </w:pPr>
    </w:p>
    <w:p w14:paraId="5ECB320D" w14:textId="2A684E0D" w:rsidR="00F80346" w:rsidRPr="009330B5" w:rsidRDefault="00457C14" w:rsidP="00F80346">
      <w:pPr>
        <w:keepNext/>
        <w:outlineLvl w:val="1"/>
        <w:rPr>
          <w:u w:val="single"/>
          <w:lang w:val="de-DE"/>
        </w:rPr>
      </w:pPr>
      <w:r w:rsidRPr="009330B5">
        <w:rPr>
          <w:u w:val="single"/>
          <w:lang w:val="de-DE"/>
        </w:rPr>
        <w:t>Frage</w:t>
      </w:r>
      <w:r w:rsidR="00F80346" w:rsidRPr="009330B5">
        <w:rPr>
          <w:u w:val="single"/>
          <w:lang w:val="de-DE"/>
        </w:rPr>
        <w:t xml:space="preserve"> 16</w:t>
      </w:r>
    </w:p>
    <w:p w14:paraId="344BFFB4" w14:textId="77777777" w:rsidR="00F80346" w:rsidRPr="009330B5" w:rsidRDefault="00F80346" w:rsidP="00F80346">
      <w:pPr>
        <w:rPr>
          <w:lang w:val="de-DE"/>
        </w:rPr>
      </w:pPr>
    </w:p>
    <w:p w14:paraId="629D7434" w14:textId="6D9B78B5" w:rsidR="00F80346" w:rsidRPr="00E7048B" w:rsidRDefault="00D05FB2" w:rsidP="00F80346">
      <w:pPr>
        <w:rPr>
          <w:lang w:val="de-DE"/>
        </w:rPr>
      </w:pPr>
      <w:r w:rsidRPr="009330B5">
        <w:rPr>
          <w:rFonts w:cs="Arial"/>
          <w:lang w:val="de-DE"/>
        </w:rPr>
        <w:t>Welche speziellen Kriterien wendet Ihr Sortenamt an, um festzulegen, ob das Vorhandensein einer Sorte allgemein bekannt ist</w:t>
      </w:r>
      <w:r w:rsidR="00F80346" w:rsidRPr="00E7048B">
        <w:rPr>
          <w:lang w:val="de-DE"/>
        </w:rPr>
        <w:t>?</w:t>
      </w:r>
    </w:p>
    <w:p w14:paraId="4D7FEA99" w14:textId="77777777" w:rsidR="00F80346" w:rsidRPr="00E7048B" w:rsidRDefault="00F80346" w:rsidP="00F80346">
      <w:pPr>
        <w:rPr>
          <w:lang w:val="de-DE"/>
        </w:rPr>
      </w:pPr>
    </w:p>
    <w:p w14:paraId="3F57C527" w14:textId="77777777" w:rsidR="00F80346" w:rsidRPr="008E3FAF" w:rsidRDefault="00F80346" w:rsidP="00F80346">
      <w:pPr>
        <w:rPr>
          <w:lang w:val="de-DE"/>
        </w:rPr>
      </w:pPr>
    </w:p>
    <w:p w14:paraId="0C928E0F" w14:textId="77777777" w:rsidR="000E216B" w:rsidRPr="009330B5" w:rsidRDefault="000E216B" w:rsidP="000E216B">
      <w:pPr>
        <w:numPr>
          <w:ilvl w:val="0"/>
          <w:numId w:val="1"/>
        </w:numPr>
        <w:spacing w:before="120" w:after="120"/>
        <w:rPr>
          <w:rFonts w:cs="Arial"/>
          <w:lang w:val="de-DE"/>
        </w:rPr>
      </w:pPr>
      <w:r w:rsidRPr="009330B5">
        <w:rPr>
          <w:rFonts w:cs="Arial"/>
          <w:lang w:val="de-DE"/>
        </w:rPr>
        <w:t>Keine speziellen Kriterien.</w:t>
      </w:r>
    </w:p>
    <w:p w14:paraId="6D608C25" w14:textId="23C12B0F" w:rsidR="000E216B" w:rsidRPr="009330B5" w:rsidRDefault="000E216B" w:rsidP="000E216B">
      <w:pPr>
        <w:numPr>
          <w:ilvl w:val="0"/>
          <w:numId w:val="1"/>
        </w:numPr>
        <w:spacing w:before="120" w:after="120"/>
        <w:rPr>
          <w:rFonts w:cs="Arial"/>
          <w:lang w:val="de-DE"/>
        </w:rPr>
      </w:pPr>
      <w:r w:rsidRPr="00E7048B">
        <w:rPr>
          <w:rFonts w:cs="Arial"/>
          <w:lang w:val="de-DE"/>
        </w:rPr>
        <w:t xml:space="preserve">Es ist wichtig, das Datum festzulegen, zu dem eine Kandidatensorte eine allgemein bekannte Sorte wird. Der nächste Schritt besteht darin, den Prozess der Identifizierung von ähnlichen Sorten global zu beginnen und dann zu bestimmen, für welche davon Lebendmaterial verfügbar ist. In vielen Fällen ist [UPOV-Mitglied/Behörde] eine ähnliche Sorte bekannt, aber ist diese Sorte in [UPOV-Mitglied/Behörde] nicht vorhanden. </w:t>
      </w:r>
      <w:r w:rsidRPr="009330B5">
        <w:rPr>
          <w:rFonts w:cs="Arial"/>
          <w:lang w:val="de-DE"/>
        </w:rPr>
        <w:t>Anleitung dazu findet sich auf der Website [Referenz]</w:t>
      </w:r>
      <w:r w:rsidR="00B45CD5">
        <w:rPr>
          <w:rFonts w:cs="Arial"/>
          <w:lang w:val="de-DE"/>
        </w:rPr>
        <w:t>.</w:t>
      </w:r>
    </w:p>
    <w:p w14:paraId="2BED5836" w14:textId="7985FED9" w:rsidR="000E216B" w:rsidRPr="008E3FAF" w:rsidRDefault="000E216B" w:rsidP="000E216B">
      <w:pPr>
        <w:numPr>
          <w:ilvl w:val="0"/>
          <w:numId w:val="1"/>
        </w:numPr>
        <w:spacing w:before="120" w:after="120"/>
        <w:rPr>
          <w:rFonts w:cs="Arial"/>
          <w:lang w:val="de-DE"/>
        </w:rPr>
      </w:pPr>
      <w:r w:rsidRPr="00E7048B">
        <w:rPr>
          <w:rFonts w:cs="Arial"/>
          <w:lang w:val="de-DE"/>
        </w:rPr>
        <w:t xml:space="preserve">IM ALLGEMEINEN. Eine Sorte, die in einer Veröffentlichung angemessen beschrieben ist, die in [UPOV-Mitglied/Behörde] </w:t>
      </w:r>
      <w:r w:rsidR="002179AA" w:rsidRPr="00E7048B">
        <w:rPr>
          <w:rFonts w:cs="Arial"/>
          <w:lang w:val="de-DE"/>
        </w:rPr>
        <w:t xml:space="preserve">als ein Teil des öffentlichen technischen Wissens </w:t>
      </w:r>
      <w:r w:rsidRPr="00E7048B">
        <w:rPr>
          <w:rFonts w:cs="Arial"/>
          <w:lang w:val="de-DE"/>
        </w:rPr>
        <w:t>betrachtet wird, wird als öffentlich und als ein Gegenstand allgemeiner Bekanntheit</w:t>
      </w:r>
      <w:r w:rsidR="002179AA">
        <w:rPr>
          <w:rFonts w:cs="Arial"/>
          <w:lang w:val="de-DE"/>
        </w:rPr>
        <w:t xml:space="preserve"> </w:t>
      </w:r>
      <w:r w:rsidR="002179AA" w:rsidRPr="00E7048B">
        <w:rPr>
          <w:rFonts w:cs="Arial"/>
          <w:lang w:val="de-DE"/>
        </w:rPr>
        <w:t>bekannt betrachtet</w:t>
      </w:r>
      <w:r w:rsidRPr="00E7048B">
        <w:rPr>
          <w:rFonts w:cs="Arial"/>
          <w:lang w:val="de-DE"/>
        </w:rPr>
        <w:t xml:space="preserve">. Angemessene oder ausreichende Beschreibungen einer Sorte sind pflanzenspezifisch und </w:t>
      </w:r>
      <w:r w:rsidR="002179AA">
        <w:rPr>
          <w:rFonts w:cs="Arial"/>
          <w:lang w:val="de-DE"/>
        </w:rPr>
        <w:t>g</w:t>
      </w:r>
      <w:r w:rsidRPr="00E7048B">
        <w:rPr>
          <w:rFonts w:cs="Arial"/>
          <w:lang w:val="de-DE"/>
        </w:rPr>
        <w:t xml:space="preserve">ründen auf dem </w:t>
      </w:r>
      <w:r w:rsidRPr="008E3FAF">
        <w:rPr>
          <w:rFonts w:cs="Arial"/>
          <w:lang w:val="de-DE"/>
        </w:rPr>
        <w:t>Volumen neuer entwickelter Sorten</w:t>
      </w:r>
      <w:r w:rsidR="002179AA">
        <w:rPr>
          <w:rFonts w:cs="Arial"/>
          <w:lang w:val="de-DE"/>
        </w:rPr>
        <w:t>;</w:t>
      </w:r>
      <w:r w:rsidRPr="008E3FAF">
        <w:rPr>
          <w:rFonts w:cs="Arial"/>
          <w:lang w:val="de-DE"/>
        </w:rPr>
        <w:t xml:space="preserve"> Pflanzen mit einem höheren Volumen erfordern mehr beschreibende Daten, </w:t>
      </w:r>
      <w:r w:rsidR="002179AA">
        <w:rPr>
          <w:rFonts w:cs="Arial"/>
          <w:lang w:val="de-DE"/>
        </w:rPr>
        <w:t>während</w:t>
      </w:r>
      <w:r w:rsidRPr="008E3FAF">
        <w:rPr>
          <w:rFonts w:cs="Arial"/>
          <w:lang w:val="de-DE"/>
        </w:rPr>
        <w:t xml:space="preserve"> Pflanzen mit einem geringeren Volumen weniger erfordern; um eine Kandidatensorte von einer Vergleichsorte oder einer ähnlichsten Sorte zu unterscheiden.</w:t>
      </w:r>
    </w:p>
    <w:p w14:paraId="4B5DD154" w14:textId="248ECF4F" w:rsidR="000E216B" w:rsidRPr="009330B5" w:rsidRDefault="000E216B" w:rsidP="000E216B">
      <w:pPr>
        <w:numPr>
          <w:ilvl w:val="0"/>
          <w:numId w:val="1"/>
        </w:numPr>
        <w:spacing w:before="120" w:after="120"/>
        <w:rPr>
          <w:rFonts w:cs="Arial"/>
          <w:lang w:val="de-DE"/>
        </w:rPr>
      </w:pPr>
      <w:r w:rsidRPr="009330B5">
        <w:rPr>
          <w:rFonts w:cs="Arial"/>
          <w:lang w:val="de-DE"/>
        </w:rPr>
        <w:t>Kriterien vergleiche 5.2.2.</w:t>
      </w:r>
    </w:p>
    <w:p w14:paraId="693468D1" w14:textId="3D77C4F1" w:rsidR="000E216B" w:rsidRPr="00E7048B" w:rsidRDefault="000E216B" w:rsidP="000E216B">
      <w:pPr>
        <w:numPr>
          <w:ilvl w:val="0"/>
          <w:numId w:val="1"/>
        </w:numPr>
        <w:spacing w:before="120" w:after="120"/>
        <w:rPr>
          <w:rFonts w:cs="Arial"/>
          <w:lang w:val="de-DE"/>
        </w:rPr>
      </w:pPr>
      <w:r w:rsidRPr="00E7048B">
        <w:rPr>
          <w:rFonts w:cs="Arial"/>
          <w:lang w:val="de-DE"/>
        </w:rPr>
        <w:t>Bemerkungen: TGP/1/3, Art. 5.2.2.1 a) b) c)</w:t>
      </w:r>
    </w:p>
    <w:p w14:paraId="1AA609F2" w14:textId="77777777" w:rsidR="000E216B" w:rsidRPr="00E7048B" w:rsidRDefault="000E216B" w:rsidP="000E216B">
      <w:pPr>
        <w:numPr>
          <w:ilvl w:val="0"/>
          <w:numId w:val="1"/>
        </w:numPr>
        <w:spacing w:before="120" w:after="120"/>
        <w:rPr>
          <w:rFonts w:cs="Arial"/>
          <w:lang w:val="de-DE"/>
        </w:rPr>
      </w:pPr>
      <w:r w:rsidRPr="00E7048B">
        <w:rPr>
          <w:rFonts w:cs="Arial"/>
          <w:lang w:val="de-DE"/>
        </w:rPr>
        <w:t>Wir berücksichtigen sämtliche Informationen, die uns zur Verfügung stehen.</w:t>
      </w:r>
    </w:p>
    <w:p w14:paraId="6ED85198" w14:textId="7A8B6E00" w:rsidR="000E216B" w:rsidRPr="008E3FAF" w:rsidRDefault="000E216B" w:rsidP="000E216B">
      <w:pPr>
        <w:numPr>
          <w:ilvl w:val="0"/>
          <w:numId w:val="1"/>
        </w:numPr>
        <w:spacing w:before="120" w:after="120"/>
        <w:rPr>
          <w:rFonts w:cs="Arial"/>
          <w:lang w:val="de-DE"/>
        </w:rPr>
      </w:pPr>
      <w:r w:rsidRPr="008E3FAF">
        <w:rPr>
          <w:rFonts w:cs="Arial"/>
          <w:lang w:val="de-DE"/>
        </w:rPr>
        <w:t>i) eine derzeitige oder frühere nationale Liste (NLI) oder Eintragung (Züchterrecht) oder selbst die Einreichung eines Antrages auf NLI/Züchterrecht einer Sorte.</w:t>
      </w:r>
    </w:p>
    <w:p w14:paraId="7BBF1566" w14:textId="65CD52A8" w:rsidR="000E216B" w:rsidRPr="00416D1F" w:rsidRDefault="000E216B" w:rsidP="00E10F9A">
      <w:pPr>
        <w:spacing w:before="120" w:after="120"/>
        <w:ind w:left="720"/>
        <w:rPr>
          <w:rFonts w:cs="Arial"/>
          <w:lang w:val="de-DE"/>
        </w:rPr>
      </w:pPr>
      <w:r w:rsidRPr="00416D1F">
        <w:rPr>
          <w:rFonts w:cs="Arial"/>
          <w:lang w:val="de-DE"/>
        </w:rPr>
        <w:lastRenderedPageBreak/>
        <w:t>ii) eine derzeitige oder frühere internationale Liste (NLI) oder Eintragung (Züchterrecht) oder selbst die Einreichung eines Antrages auf NLI/Züchterrecht einer Sorte</w:t>
      </w:r>
      <w:r w:rsidR="002179AA">
        <w:rPr>
          <w:rFonts w:cs="Arial"/>
          <w:lang w:val="de-DE"/>
        </w:rPr>
        <w:t>.</w:t>
      </w:r>
    </w:p>
    <w:p w14:paraId="6CA4DA85" w14:textId="10E8EE8C" w:rsidR="000E216B" w:rsidRPr="009330B5" w:rsidRDefault="000E216B" w:rsidP="000E216B">
      <w:pPr>
        <w:numPr>
          <w:ilvl w:val="0"/>
          <w:numId w:val="1"/>
        </w:numPr>
        <w:spacing w:before="120" w:after="120"/>
        <w:rPr>
          <w:rFonts w:cs="Arial"/>
          <w:lang w:val="de-DE"/>
        </w:rPr>
      </w:pPr>
      <w:r w:rsidRPr="009330B5">
        <w:rPr>
          <w:rFonts w:cs="Arial"/>
          <w:lang w:val="de-DE"/>
        </w:rPr>
        <w:t xml:space="preserve">Internationale Datenbanken, </w:t>
      </w:r>
      <w:r w:rsidR="002179AA">
        <w:rPr>
          <w:rFonts w:cs="Arial"/>
          <w:lang w:val="de-DE"/>
        </w:rPr>
        <w:t>n</w:t>
      </w:r>
      <w:r w:rsidRPr="009330B5">
        <w:rPr>
          <w:rFonts w:cs="Arial"/>
          <w:lang w:val="de-DE"/>
        </w:rPr>
        <w:t>ational</w:t>
      </w:r>
      <w:r w:rsidR="002179AA">
        <w:rPr>
          <w:rFonts w:cs="Arial"/>
          <w:lang w:val="de-DE"/>
        </w:rPr>
        <w:t>e L</w:t>
      </w:r>
      <w:r w:rsidRPr="009330B5">
        <w:rPr>
          <w:rFonts w:cs="Arial"/>
          <w:lang w:val="de-DE"/>
        </w:rPr>
        <w:t>isten, Sortenschutzregister</w:t>
      </w:r>
      <w:r w:rsidR="002179AA">
        <w:rPr>
          <w:rFonts w:cs="Arial"/>
          <w:lang w:val="de-DE"/>
        </w:rPr>
        <w:t>.</w:t>
      </w:r>
    </w:p>
    <w:p w14:paraId="0B6012E3" w14:textId="6D44F058" w:rsidR="000E216B" w:rsidRPr="00E7048B" w:rsidRDefault="000E216B" w:rsidP="002179AA">
      <w:pPr>
        <w:numPr>
          <w:ilvl w:val="0"/>
          <w:numId w:val="1"/>
        </w:numPr>
        <w:spacing w:before="120" w:after="120"/>
        <w:rPr>
          <w:rFonts w:cs="Arial"/>
          <w:lang w:val="de-DE"/>
        </w:rPr>
      </w:pPr>
      <w:r w:rsidRPr="00E7048B">
        <w:rPr>
          <w:rFonts w:cs="Arial"/>
          <w:lang w:val="de-DE"/>
        </w:rPr>
        <w:t xml:space="preserve">Sorten, die in dem </w:t>
      </w:r>
      <w:r w:rsidR="002179AA" w:rsidRPr="002179AA">
        <w:rPr>
          <w:rFonts w:cs="Arial"/>
          <w:lang w:val="de-DE"/>
        </w:rPr>
        <w:t>Gemeinschaftlichen</w:t>
      </w:r>
      <w:r w:rsidRPr="00E7048B">
        <w:rPr>
          <w:rFonts w:cs="Arial"/>
          <w:lang w:val="de-DE"/>
        </w:rPr>
        <w:t xml:space="preserve"> Katalog aufgeführt sind</w:t>
      </w:r>
      <w:r w:rsidR="002179AA">
        <w:rPr>
          <w:rFonts w:cs="Arial"/>
          <w:lang w:val="de-DE"/>
        </w:rPr>
        <w:t>,</w:t>
      </w:r>
      <w:r w:rsidRPr="00E7048B">
        <w:rPr>
          <w:rFonts w:cs="Arial"/>
          <w:lang w:val="de-DE"/>
        </w:rPr>
        <w:t xml:space="preserve"> und in der</w:t>
      </w:r>
      <w:r w:rsidR="00B45CD5">
        <w:rPr>
          <w:rFonts w:cs="Arial"/>
          <w:lang w:val="de-DE"/>
        </w:rPr>
        <w:t xml:space="preserve"> Europäischen Union </w:t>
      </w:r>
      <w:r w:rsidRPr="00E7048B">
        <w:rPr>
          <w:rFonts w:cs="Arial"/>
          <w:lang w:val="de-DE"/>
        </w:rPr>
        <w:t>geschützte Sorten werden als allgemein bekannte Sorten betrachtet. National geschützte Sorten in [UPOV-Mitglied/Behörde], [UPOV-Mitglied/Behörde] und [UPOV-Mitglied/Behörde] werden auch als allgemein bekannt betrachtet.</w:t>
      </w:r>
    </w:p>
    <w:p w14:paraId="7FC13799" w14:textId="675E6A4B" w:rsidR="000E216B" w:rsidRPr="00416D1F" w:rsidRDefault="000E216B" w:rsidP="000E216B">
      <w:pPr>
        <w:numPr>
          <w:ilvl w:val="0"/>
          <w:numId w:val="1"/>
        </w:numPr>
        <w:spacing w:before="120" w:after="120"/>
        <w:rPr>
          <w:rFonts w:cs="Arial"/>
          <w:lang w:val="de-DE"/>
        </w:rPr>
      </w:pPr>
      <w:r w:rsidRPr="008E3FAF">
        <w:rPr>
          <w:rFonts w:cs="Arial"/>
          <w:lang w:val="de-DE"/>
        </w:rPr>
        <w:t>Das Amt verwendet jegliche Kriterien a, b oder c, je nachdem, welche Kriterien es dem Amt ermöglichen, zu bestimmen, ob die Existenz einer Sorte Gegenstand al</w:t>
      </w:r>
      <w:r w:rsidRPr="00416D1F">
        <w:rPr>
          <w:rFonts w:cs="Arial"/>
          <w:lang w:val="de-DE"/>
        </w:rPr>
        <w:t>lgemeiner Bekanntheit ist.</w:t>
      </w:r>
    </w:p>
    <w:p w14:paraId="548EC128" w14:textId="2C20A6A6" w:rsidR="00F80346" w:rsidRPr="009330B5" w:rsidRDefault="00FF7486" w:rsidP="00F80346">
      <w:pPr>
        <w:numPr>
          <w:ilvl w:val="0"/>
          <w:numId w:val="1"/>
        </w:numPr>
        <w:spacing w:before="120" w:after="120"/>
        <w:ind w:left="714" w:hanging="357"/>
        <w:rPr>
          <w:rFonts w:cs="Arial"/>
          <w:lang w:val="de-DE"/>
        </w:rPr>
      </w:pPr>
      <w:r w:rsidRPr="009330B5">
        <w:rPr>
          <w:rFonts w:cs="Arial"/>
          <w:lang w:val="de-DE"/>
        </w:rPr>
        <w:t>Trifft nicht zu</w:t>
      </w:r>
      <w:r w:rsidR="002179AA">
        <w:rPr>
          <w:rFonts w:cs="Arial"/>
          <w:lang w:val="de-DE"/>
        </w:rPr>
        <w:t>.</w:t>
      </w:r>
    </w:p>
    <w:p w14:paraId="55AA3296" w14:textId="12B49B9A" w:rsidR="00FF7486" w:rsidRPr="009330B5" w:rsidRDefault="00FF7486" w:rsidP="00FF7486">
      <w:pPr>
        <w:widowControl w:val="0"/>
        <w:numPr>
          <w:ilvl w:val="0"/>
          <w:numId w:val="1"/>
        </w:numPr>
        <w:autoSpaceDE w:val="0"/>
        <w:autoSpaceDN w:val="0"/>
        <w:adjustRightInd w:val="0"/>
        <w:spacing w:before="120" w:after="120"/>
        <w:rPr>
          <w:rFonts w:cs="Arial"/>
          <w:lang w:val="de-DE"/>
        </w:rPr>
      </w:pPr>
      <w:r w:rsidRPr="009330B5">
        <w:rPr>
          <w:rFonts w:cs="Arial"/>
          <w:lang w:val="de-DE"/>
        </w:rPr>
        <w:t>Die Standardsorten sind in [Region] innerhalb der</w:t>
      </w:r>
      <w:r w:rsidR="00B45CD5">
        <w:rPr>
          <w:rFonts w:cs="Arial"/>
          <w:lang w:val="de-DE"/>
        </w:rPr>
        <w:t xml:space="preserve"> Europäischen Union </w:t>
      </w:r>
      <w:r w:rsidR="00FD3D1A" w:rsidRPr="009330B5">
        <w:rPr>
          <w:rFonts w:cs="Arial"/>
          <w:lang w:val="de-DE"/>
        </w:rPr>
        <w:t>auf dem Markt</w:t>
      </w:r>
      <w:r w:rsidRPr="009330B5">
        <w:rPr>
          <w:rFonts w:cs="Arial"/>
          <w:lang w:val="de-DE"/>
        </w:rPr>
        <w:t>.</w:t>
      </w:r>
    </w:p>
    <w:p w14:paraId="382325F8" w14:textId="52DBD33E" w:rsidR="00956534" w:rsidRPr="009330B5" w:rsidRDefault="00FD3D1A" w:rsidP="00956534">
      <w:pPr>
        <w:widowControl w:val="0"/>
        <w:numPr>
          <w:ilvl w:val="0"/>
          <w:numId w:val="1"/>
        </w:numPr>
        <w:autoSpaceDE w:val="0"/>
        <w:autoSpaceDN w:val="0"/>
        <w:adjustRightInd w:val="0"/>
        <w:spacing w:before="120" w:after="120"/>
        <w:jc w:val="left"/>
        <w:rPr>
          <w:rFonts w:cs="Arial"/>
          <w:lang w:val="de-DE"/>
        </w:rPr>
      </w:pPr>
      <w:r w:rsidRPr="009330B5">
        <w:rPr>
          <w:rFonts w:cs="Arial"/>
          <w:lang w:val="de-DE"/>
        </w:rPr>
        <w:t>Wenn</w:t>
      </w:r>
      <w:r w:rsidR="00956534" w:rsidRPr="009330B5">
        <w:rPr>
          <w:rFonts w:cs="Arial"/>
          <w:lang w:val="de-DE"/>
        </w:rPr>
        <w:t xml:space="preserve"> die Sorte </w:t>
      </w:r>
      <w:r w:rsidRPr="009330B5">
        <w:rPr>
          <w:rFonts w:cs="Arial"/>
          <w:lang w:val="de-DE"/>
        </w:rPr>
        <w:t>Gegenstand</w:t>
      </w:r>
      <w:r w:rsidR="00956534" w:rsidRPr="009330B5">
        <w:rPr>
          <w:rFonts w:cs="Arial"/>
          <w:lang w:val="de-DE"/>
        </w:rPr>
        <w:t xml:space="preserve"> eines </w:t>
      </w:r>
      <w:r w:rsidRPr="009330B5">
        <w:rPr>
          <w:rFonts w:cs="Arial"/>
          <w:lang w:val="de-DE"/>
        </w:rPr>
        <w:t>S</w:t>
      </w:r>
      <w:r w:rsidR="00956534" w:rsidRPr="009330B5">
        <w:rPr>
          <w:rFonts w:cs="Arial"/>
          <w:lang w:val="de-DE"/>
        </w:rPr>
        <w:t>ortenrechts war oder in ein</w:t>
      </w:r>
      <w:r w:rsidRPr="009330B5">
        <w:rPr>
          <w:rFonts w:cs="Arial"/>
          <w:lang w:val="de-DE"/>
        </w:rPr>
        <w:t>em</w:t>
      </w:r>
      <w:r w:rsidR="00956534" w:rsidRPr="009330B5">
        <w:rPr>
          <w:rFonts w:cs="Arial"/>
          <w:lang w:val="de-DE"/>
        </w:rPr>
        <w:t xml:space="preserve"> offizielle</w:t>
      </w:r>
      <w:r w:rsidRPr="009330B5">
        <w:rPr>
          <w:rFonts w:cs="Arial"/>
          <w:lang w:val="de-DE"/>
        </w:rPr>
        <w:t>n</w:t>
      </w:r>
      <w:r w:rsidR="00956534" w:rsidRPr="009330B5">
        <w:rPr>
          <w:rFonts w:cs="Arial"/>
          <w:lang w:val="de-DE"/>
        </w:rPr>
        <w:t xml:space="preserve"> Register </w:t>
      </w:r>
      <w:r w:rsidRPr="009330B5">
        <w:rPr>
          <w:rFonts w:cs="Arial"/>
          <w:lang w:val="de-DE"/>
        </w:rPr>
        <w:t xml:space="preserve">von </w:t>
      </w:r>
      <w:r w:rsidR="00956534" w:rsidRPr="009330B5">
        <w:rPr>
          <w:rFonts w:cs="Arial"/>
          <w:lang w:val="de-DE"/>
        </w:rPr>
        <w:t>Pflanzensorten in der</w:t>
      </w:r>
      <w:r w:rsidR="00B45CD5">
        <w:rPr>
          <w:rFonts w:cs="Arial"/>
          <w:lang w:val="de-DE"/>
        </w:rPr>
        <w:t xml:space="preserve"> Europäischen Union </w:t>
      </w:r>
      <w:r w:rsidR="00956534" w:rsidRPr="009330B5">
        <w:rPr>
          <w:rFonts w:cs="Arial"/>
          <w:lang w:val="de-DE"/>
        </w:rPr>
        <w:t xml:space="preserve">oder </w:t>
      </w:r>
      <w:r w:rsidR="00E7048B">
        <w:rPr>
          <w:rFonts w:cs="Arial"/>
          <w:lang w:val="de-DE"/>
        </w:rPr>
        <w:t xml:space="preserve">in </w:t>
      </w:r>
      <w:r w:rsidR="00956534" w:rsidRPr="009330B5">
        <w:rPr>
          <w:rFonts w:cs="Arial"/>
          <w:lang w:val="de-DE"/>
        </w:rPr>
        <w:t>jegliche</w:t>
      </w:r>
      <w:r w:rsidRPr="009330B5">
        <w:rPr>
          <w:rFonts w:cs="Arial"/>
          <w:lang w:val="de-DE"/>
        </w:rPr>
        <w:t>m anderen</w:t>
      </w:r>
      <w:r w:rsidR="00956534" w:rsidRPr="009330B5">
        <w:rPr>
          <w:rFonts w:cs="Arial"/>
          <w:lang w:val="de-DE"/>
        </w:rPr>
        <w:t xml:space="preserve"> Staat oder in jegliche</w:t>
      </w:r>
      <w:r w:rsidRPr="009330B5">
        <w:rPr>
          <w:rFonts w:cs="Arial"/>
          <w:lang w:val="de-DE"/>
        </w:rPr>
        <w:t>r</w:t>
      </w:r>
      <w:r w:rsidR="00956534" w:rsidRPr="009330B5">
        <w:rPr>
          <w:rFonts w:cs="Arial"/>
          <w:lang w:val="de-DE"/>
        </w:rPr>
        <w:t xml:space="preserve"> </w:t>
      </w:r>
      <w:r w:rsidR="002179AA">
        <w:rPr>
          <w:rFonts w:cs="Arial"/>
          <w:lang w:val="de-DE"/>
        </w:rPr>
        <w:t>zwischenstaatlichen</w:t>
      </w:r>
      <w:r w:rsidR="00956534" w:rsidRPr="009330B5">
        <w:rPr>
          <w:rFonts w:cs="Arial"/>
          <w:lang w:val="de-DE"/>
        </w:rPr>
        <w:t xml:space="preserve"> Organisation eingetragen ist; </w:t>
      </w:r>
      <w:r w:rsidR="00956534" w:rsidRPr="009330B5">
        <w:rPr>
          <w:rFonts w:cs="Arial"/>
          <w:lang w:val="de-DE"/>
        </w:rPr>
        <w:br/>
        <w:t xml:space="preserve">- Sorten, für die </w:t>
      </w:r>
      <w:r w:rsidRPr="009330B5">
        <w:rPr>
          <w:rFonts w:cs="Arial"/>
          <w:lang w:val="de-DE"/>
        </w:rPr>
        <w:t xml:space="preserve">diesbezüglich ein </w:t>
      </w:r>
      <w:r w:rsidR="00956534" w:rsidRPr="009330B5">
        <w:rPr>
          <w:rFonts w:cs="Arial"/>
          <w:lang w:val="de-DE"/>
        </w:rPr>
        <w:t xml:space="preserve">Antrag auf die Erteilung </w:t>
      </w:r>
      <w:r w:rsidRPr="009330B5">
        <w:rPr>
          <w:rFonts w:cs="Arial"/>
          <w:lang w:val="de-DE"/>
        </w:rPr>
        <w:t xml:space="preserve">eines </w:t>
      </w:r>
      <w:r w:rsidR="00956534" w:rsidRPr="009330B5">
        <w:rPr>
          <w:rFonts w:cs="Arial"/>
          <w:lang w:val="de-DE"/>
        </w:rPr>
        <w:t xml:space="preserve">Sortenrechts gestellt wurde oder </w:t>
      </w:r>
      <w:r w:rsidRPr="009330B5">
        <w:rPr>
          <w:rFonts w:cs="Arial"/>
          <w:lang w:val="de-DE"/>
        </w:rPr>
        <w:t>deren</w:t>
      </w:r>
      <w:r w:rsidR="00956534" w:rsidRPr="009330B5">
        <w:rPr>
          <w:rFonts w:cs="Arial"/>
          <w:lang w:val="de-DE"/>
        </w:rPr>
        <w:t xml:space="preserve"> Eintragung in </w:t>
      </w:r>
      <w:r w:rsidRPr="009330B5">
        <w:rPr>
          <w:rFonts w:cs="Arial"/>
          <w:lang w:val="de-DE"/>
        </w:rPr>
        <w:t xml:space="preserve">ein solches </w:t>
      </w:r>
      <w:r w:rsidR="00956534" w:rsidRPr="009330B5">
        <w:rPr>
          <w:rFonts w:cs="Arial"/>
          <w:lang w:val="de-DE"/>
        </w:rPr>
        <w:t>offizielle</w:t>
      </w:r>
      <w:r w:rsidRPr="009330B5">
        <w:rPr>
          <w:rFonts w:cs="Arial"/>
          <w:lang w:val="de-DE"/>
        </w:rPr>
        <w:t>s</w:t>
      </w:r>
      <w:r w:rsidR="00956534" w:rsidRPr="009330B5">
        <w:rPr>
          <w:rFonts w:cs="Arial"/>
          <w:lang w:val="de-DE"/>
        </w:rPr>
        <w:t xml:space="preserve"> Register </w:t>
      </w:r>
      <w:r w:rsidRPr="009330B5">
        <w:rPr>
          <w:rFonts w:cs="Arial"/>
          <w:lang w:val="de-DE"/>
        </w:rPr>
        <w:t>beantragt wurde</w:t>
      </w:r>
      <w:r w:rsidR="00956534" w:rsidRPr="009330B5">
        <w:rPr>
          <w:rFonts w:cs="Arial"/>
          <w:lang w:val="de-DE"/>
        </w:rPr>
        <w:t>, vorausgesetzt</w:t>
      </w:r>
      <w:r w:rsidR="00B45CD5">
        <w:rPr>
          <w:rFonts w:cs="Arial"/>
          <w:lang w:val="de-DE"/>
        </w:rPr>
        <w:t>,</w:t>
      </w:r>
      <w:r w:rsidR="00956534" w:rsidRPr="009330B5">
        <w:rPr>
          <w:rFonts w:cs="Arial"/>
          <w:lang w:val="de-DE"/>
        </w:rPr>
        <w:t xml:space="preserve"> der Antrag hat in der Zwischenzeit zur Erteilung </w:t>
      </w:r>
      <w:r w:rsidRPr="009330B5">
        <w:rPr>
          <w:rFonts w:cs="Arial"/>
          <w:lang w:val="de-DE"/>
        </w:rPr>
        <w:t xml:space="preserve">oder </w:t>
      </w:r>
      <w:r w:rsidR="00956534" w:rsidRPr="009330B5">
        <w:rPr>
          <w:rFonts w:cs="Arial"/>
          <w:lang w:val="de-DE"/>
        </w:rPr>
        <w:t>Eintragung geführt</w:t>
      </w:r>
      <w:r w:rsidR="00E7048B">
        <w:rPr>
          <w:rFonts w:cs="Arial"/>
          <w:lang w:val="de-DE"/>
        </w:rPr>
        <w:t>;</w:t>
      </w:r>
      <w:r w:rsidR="00956534" w:rsidRPr="009330B5">
        <w:rPr>
          <w:rFonts w:cs="Arial"/>
          <w:lang w:val="de-DE"/>
        </w:rPr>
        <w:t xml:space="preserve"> </w:t>
      </w:r>
      <w:r w:rsidR="00956534" w:rsidRPr="009330B5">
        <w:rPr>
          <w:rFonts w:cs="Arial"/>
          <w:lang w:val="de-DE"/>
        </w:rPr>
        <w:br/>
        <w:t xml:space="preserve">- Sorten, die gewerbsmäßig vertrieben werden oder wurden; </w:t>
      </w:r>
      <w:r w:rsidR="00956534" w:rsidRPr="009330B5">
        <w:rPr>
          <w:rFonts w:cs="Arial"/>
          <w:lang w:val="de-DE"/>
        </w:rPr>
        <w:br/>
        <w:t xml:space="preserve">- Sorten, die in öffentlich </w:t>
      </w:r>
      <w:r w:rsidRPr="009330B5">
        <w:rPr>
          <w:rFonts w:cs="Arial"/>
          <w:lang w:val="de-DE"/>
        </w:rPr>
        <w:t>zugänglichen Sammlungen</w:t>
      </w:r>
      <w:r w:rsidR="00956534" w:rsidRPr="009330B5">
        <w:rPr>
          <w:rFonts w:cs="Arial"/>
          <w:lang w:val="de-DE"/>
        </w:rPr>
        <w:t xml:space="preserve"> wie </w:t>
      </w:r>
      <w:r w:rsidR="002179AA">
        <w:rPr>
          <w:rFonts w:cs="Arial"/>
          <w:lang w:val="de-DE"/>
        </w:rPr>
        <w:t xml:space="preserve">z.B. </w:t>
      </w:r>
      <w:r w:rsidR="00956534" w:rsidRPr="009330B5">
        <w:rPr>
          <w:rFonts w:cs="Arial"/>
          <w:lang w:val="de-DE"/>
        </w:rPr>
        <w:t xml:space="preserve">Genbanken oder </w:t>
      </w:r>
      <w:r w:rsidR="00E7048B">
        <w:rPr>
          <w:rFonts w:cs="Arial"/>
          <w:lang w:val="de-DE"/>
        </w:rPr>
        <w:t>b</w:t>
      </w:r>
      <w:r w:rsidR="00956534" w:rsidRPr="009330B5">
        <w:rPr>
          <w:rFonts w:cs="Arial"/>
          <w:lang w:val="de-DE"/>
        </w:rPr>
        <w:t>otanischen Gärten gehalten werden</w:t>
      </w:r>
      <w:r w:rsidR="00E7048B">
        <w:rPr>
          <w:rFonts w:cs="Arial"/>
          <w:lang w:val="de-DE"/>
        </w:rPr>
        <w:t>;</w:t>
      </w:r>
      <w:r w:rsidR="00956534" w:rsidRPr="009330B5">
        <w:rPr>
          <w:rFonts w:cs="Arial"/>
          <w:lang w:val="de-DE"/>
        </w:rPr>
        <w:br/>
        <w:t>- Sorten, die beschrieben</w:t>
      </w:r>
      <w:r w:rsidRPr="009330B5">
        <w:rPr>
          <w:rFonts w:cs="Arial"/>
          <w:lang w:val="de-DE"/>
        </w:rPr>
        <w:t xml:space="preserve"> wurden</w:t>
      </w:r>
      <w:r w:rsidR="00956534" w:rsidRPr="009330B5">
        <w:rPr>
          <w:rFonts w:cs="Arial"/>
          <w:lang w:val="de-DE"/>
        </w:rPr>
        <w:t xml:space="preserve"> oder in Datenbanken erwähnt werden, </w:t>
      </w:r>
      <w:r w:rsidRPr="009330B5">
        <w:rPr>
          <w:rFonts w:cs="Arial"/>
          <w:lang w:val="de-DE"/>
        </w:rPr>
        <w:t xml:space="preserve">je nach </w:t>
      </w:r>
      <w:r w:rsidR="00FF7486" w:rsidRPr="009330B5">
        <w:rPr>
          <w:rFonts w:cs="Arial"/>
          <w:lang w:val="de-DE"/>
        </w:rPr>
        <w:t>der</w:t>
      </w:r>
      <w:r w:rsidR="00956534" w:rsidRPr="009330B5">
        <w:rPr>
          <w:rFonts w:cs="Arial"/>
          <w:lang w:val="de-DE"/>
        </w:rPr>
        <w:t xml:space="preserve"> Verfügbarkeit des Pflanzenmaterials</w:t>
      </w:r>
      <w:r w:rsidR="002179AA">
        <w:rPr>
          <w:rFonts w:cs="Arial"/>
          <w:lang w:val="de-DE"/>
        </w:rPr>
        <w:t>.</w:t>
      </w:r>
      <w:r w:rsidR="00956534" w:rsidRPr="009330B5">
        <w:rPr>
          <w:rFonts w:cs="Arial"/>
          <w:lang w:val="de-DE"/>
        </w:rPr>
        <w:t xml:space="preserve"> </w:t>
      </w:r>
    </w:p>
    <w:p w14:paraId="7B211ED7" w14:textId="51E55EAC" w:rsidR="00F80346" w:rsidRPr="00E7048B" w:rsidRDefault="00E74D67" w:rsidP="00F80346">
      <w:pPr>
        <w:numPr>
          <w:ilvl w:val="0"/>
          <w:numId w:val="1"/>
        </w:numPr>
        <w:spacing w:before="120" w:after="120"/>
        <w:ind w:left="714" w:hanging="357"/>
        <w:rPr>
          <w:rFonts w:cs="Arial"/>
          <w:lang w:val="de-DE"/>
        </w:rPr>
      </w:pPr>
      <w:r w:rsidRPr="00E7048B">
        <w:rPr>
          <w:rFonts w:cs="Arial"/>
          <w:lang w:val="de-DE"/>
        </w:rPr>
        <w:t xml:space="preserve">Wir </w:t>
      </w:r>
      <w:r w:rsidR="00FD3D1A" w:rsidRPr="00E7048B">
        <w:rPr>
          <w:rFonts w:cs="Arial"/>
          <w:lang w:val="de-DE"/>
        </w:rPr>
        <w:t>verwenden</w:t>
      </w:r>
      <w:r w:rsidR="009A41CA" w:rsidRPr="00E7048B">
        <w:rPr>
          <w:rFonts w:cs="Arial"/>
          <w:lang w:val="de-DE"/>
        </w:rPr>
        <w:t xml:space="preserve"> die</w:t>
      </w:r>
      <w:r w:rsidR="00F80346" w:rsidRPr="00E7048B">
        <w:rPr>
          <w:rFonts w:cs="Arial"/>
          <w:lang w:val="de-DE"/>
        </w:rPr>
        <w:t xml:space="preserve"> UPOV</w:t>
      </w:r>
      <w:r w:rsidRPr="00E7048B">
        <w:rPr>
          <w:rFonts w:cs="Arial"/>
          <w:lang w:val="de-DE"/>
        </w:rPr>
        <w:t>-Prüf</w:t>
      </w:r>
      <w:r w:rsidR="00FD3D1A" w:rsidRPr="00E7048B">
        <w:rPr>
          <w:rFonts w:cs="Arial"/>
          <w:lang w:val="de-DE"/>
        </w:rPr>
        <w:t>ungs</w:t>
      </w:r>
      <w:r w:rsidRPr="00E7048B">
        <w:rPr>
          <w:rFonts w:cs="Arial"/>
          <w:lang w:val="de-DE"/>
        </w:rPr>
        <w:t>richtlinien</w:t>
      </w:r>
      <w:r w:rsidR="00F80346" w:rsidRPr="00E7048B">
        <w:rPr>
          <w:rFonts w:cs="Arial"/>
          <w:lang w:val="de-DE"/>
        </w:rPr>
        <w:t>.</w:t>
      </w:r>
    </w:p>
    <w:p w14:paraId="40A912D8" w14:textId="676DC041" w:rsidR="00F80346" w:rsidRPr="00416D1F" w:rsidRDefault="00956534" w:rsidP="00F80346">
      <w:pPr>
        <w:numPr>
          <w:ilvl w:val="0"/>
          <w:numId w:val="1"/>
        </w:numPr>
        <w:spacing w:before="120" w:after="120"/>
        <w:ind w:left="714" w:hanging="357"/>
        <w:rPr>
          <w:rFonts w:cs="Arial"/>
          <w:lang w:val="de-DE"/>
        </w:rPr>
      </w:pPr>
      <w:r w:rsidRPr="008E3FAF">
        <w:rPr>
          <w:rFonts w:cs="Arial"/>
          <w:lang w:val="de-DE"/>
        </w:rPr>
        <w:t xml:space="preserve">Es gibt keine </w:t>
      </w:r>
      <w:r w:rsidR="00FD3D1A" w:rsidRPr="008E3FAF">
        <w:rPr>
          <w:rFonts w:cs="Arial"/>
          <w:lang w:val="de-DE"/>
        </w:rPr>
        <w:t>speziell</w:t>
      </w:r>
      <w:r w:rsidRPr="00416D1F">
        <w:rPr>
          <w:rFonts w:cs="Arial"/>
          <w:lang w:val="de-DE"/>
        </w:rPr>
        <w:t>en Kriterien</w:t>
      </w:r>
      <w:r w:rsidR="00F80346" w:rsidRPr="00416D1F">
        <w:rPr>
          <w:rFonts w:cs="Arial"/>
          <w:lang w:val="de-DE"/>
        </w:rPr>
        <w:t>.</w:t>
      </w:r>
    </w:p>
    <w:p w14:paraId="0D18DD66" w14:textId="3464D9F2" w:rsidR="00956534" w:rsidRPr="009330B5" w:rsidRDefault="00956534" w:rsidP="00956534">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Nationale und internationale Datenbanken. Wissenschaftliche Publikationen im Allgemeinen. </w:t>
      </w:r>
      <w:r w:rsidR="00E7048B">
        <w:rPr>
          <w:rFonts w:cs="Arial"/>
          <w:lang w:val="de-DE"/>
        </w:rPr>
        <w:t>Gremien</w:t>
      </w:r>
      <w:r w:rsidR="00E7048B" w:rsidRPr="009330B5">
        <w:rPr>
          <w:rFonts w:cs="Arial"/>
          <w:lang w:val="de-DE"/>
        </w:rPr>
        <w:t xml:space="preserve"> </w:t>
      </w:r>
      <w:r w:rsidRPr="009330B5">
        <w:rPr>
          <w:rFonts w:cs="Arial"/>
          <w:lang w:val="de-DE"/>
        </w:rPr>
        <w:t xml:space="preserve">von Sachverständigen für die </w:t>
      </w:r>
      <w:r w:rsidR="00E7048B">
        <w:rPr>
          <w:rFonts w:cs="Arial"/>
          <w:lang w:val="de-DE"/>
        </w:rPr>
        <w:t>n</w:t>
      </w:r>
      <w:r w:rsidRPr="009330B5">
        <w:rPr>
          <w:rFonts w:cs="Arial"/>
          <w:lang w:val="de-DE"/>
        </w:rPr>
        <w:t>ationale Liste zum Handel zugelassener Sorten.</w:t>
      </w:r>
    </w:p>
    <w:p w14:paraId="35DF225F" w14:textId="77777777" w:rsidR="00F80346" w:rsidRPr="009330B5" w:rsidRDefault="00F80346" w:rsidP="00F80346">
      <w:pPr>
        <w:spacing w:before="120" w:after="120"/>
        <w:rPr>
          <w:lang w:val="de-DE"/>
        </w:rPr>
      </w:pPr>
    </w:p>
    <w:p w14:paraId="4C366FE7" w14:textId="77777777" w:rsidR="00F80346" w:rsidRPr="00E7048B" w:rsidRDefault="00F80346" w:rsidP="00F80346">
      <w:pPr>
        <w:spacing w:before="120" w:after="120"/>
        <w:rPr>
          <w:lang w:val="de-DE"/>
        </w:rPr>
      </w:pPr>
    </w:p>
    <w:p w14:paraId="5F6FBF24" w14:textId="1E999EC4" w:rsidR="00F80346" w:rsidRPr="00E7048B" w:rsidRDefault="00457C14" w:rsidP="00F80346">
      <w:pPr>
        <w:keepNext/>
        <w:outlineLvl w:val="1"/>
        <w:rPr>
          <w:u w:val="single"/>
          <w:lang w:val="de-DE"/>
        </w:rPr>
      </w:pPr>
      <w:r w:rsidRPr="00E7048B">
        <w:rPr>
          <w:u w:val="single"/>
          <w:lang w:val="de-DE"/>
        </w:rPr>
        <w:t>Frage</w:t>
      </w:r>
      <w:r w:rsidR="00F80346" w:rsidRPr="00E7048B">
        <w:rPr>
          <w:u w:val="single"/>
          <w:lang w:val="de-DE"/>
        </w:rPr>
        <w:t xml:space="preserve"> 17</w:t>
      </w:r>
    </w:p>
    <w:p w14:paraId="5D04BA31" w14:textId="77777777" w:rsidR="00F80346" w:rsidRPr="008E3FAF" w:rsidRDefault="00F80346" w:rsidP="00F80346">
      <w:pPr>
        <w:rPr>
          <w:lang w:val="de-DE"/>
        </w:rPr>
      </w:pPr>
    </w:p>
    <w:p w14:paraId="24A1C6B0" w14:textId="77777777" w:rsidR="00956534" w:rsidRPr="009330B5" w:rsidRDefault="00956534" w:rsidP="00956534">
      <w:pPr>
        <w:rPr>
          <w:lang w:val="de-DE"/>
        </w:rPr>
      </w:pPr>
      <w:r w:rsidRPr="009330B5">
        <w:rPr>
          <w:lang w:val="de-DE"/>
        </w:rPr>
        <w:t xml:space="preserve">Welche speziellen Kriterien legen nach Ansicht Ihres Sortenamtes </w:t>
      </w:r>
      <w:r w:rsidRPr="009330B5">
        <w:rPr>
          <w:bCs/>
          <w:lang w:val="de-DE"/>
        </w:rPr>
        <w:t>nicht</w:t>
      </w:r>
      <w:r w:rsidRPr="009330B5">
        <w:rPr>
          <w:lang w:val="de-DE"/>
        </w:rPr>
        <w:t xml:space="preserve"> fest, </w:t>
      </w:r>
      <w:proofErr w:type="spellStart"/>
      <w:r w:rsidRPr="009330B5">
        <w:rPr>
          <w:lang w:val="de-DE"/>
        </w:rPr>
        <w:t>daß</w:t>
      </w:r>
      <w:proofErr w:type="spellEnd"/>
      <w:r w:rsidRPr="009330B5">
        <w:rPr>
          <w:lang w:val="de-DE"/>
        </w:rPr>
        <w:t xml:space="preserve"> das Vorhandensein einer Sorte allgemein bekannt ist? </w:t>
      </w:r>
    </w:p>
    <w:p w14:paraId="407531F6" w14:textId="77777777" w:rsidR="00F80346" w:rsidRPr="009330B5" w:rsidRDefault="00F80346" w:rsidP="00F80346">
      <w:pPr>
        <w:rPr>
          <w:lang w:val="de-DE"/>
        </w:rPr>
      </w:pPr>
    </w:p>
    <w:p w14:paraId="37F247AC" w14:textId="78755A4C" w:rsidR="00956534" w:rsidRPr="009330B5" w:rsidRDefault="00956534" w:rsidP="00956534">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Keine </w:t>
      </w:r>
      <w:r w:rsidR="009A114C" w:rsidRPr="009330B5">
        <w:rPr>
          <w:rFonts w:cs="Arial"/>
          <w:lang w:val="de-DE"/>
        </w:rPr>
        <w:t>speziellen</w:t>
      </w:r>
      <w:r w:rsidRPr="009330B5">
        <w:rPr>
          <w:rFonts w:cs="Arial"/>
          <w:lang w:val="de-DE"/>
        </w:rPr>
        <w:t xml:space="preserve"> Kriterien</w:t>
      </w:r>
      <w:r w:rsidR="00FD3D1A" w:rsidRPr="009330B5">
        <w:rPr>
          <w:rFonts w:cs="Arial"/>
          <w:lang w:val="de-DE"/>
        </w:rPr>
        <w:t>.</w:t>
      </w:r>
    </w:p>
    <w:p w14:paraId="263252C8" w14:textId="6A9EE985" w:rsidR="00896AB8" w:rsidRPr="009330B5" w:rsidRDefault="002179AA" w:rsidP="00896AB8">
      <w:pPr>
        <w:widowControl w:val="0"/>
        <w:numPr>
          <w:ilvl w:val="0"/>
          <w:numId w:val="1"/>
        </w:numPr>
        <w:autoSpaceDE w:val="0"/>
        <w:autoSpaceDN w:val="0"/>
        <w:adjustRightInd w:val="0"/>
        <w:spacing w:before="120" w:after="120"/>
        <w:rPr>
          <w:rFonts w:cs="Arial"/>
          <w:lang w:val="de-DE"/>
        </w:rPr>
      </w:pPr>
      <w:r>
        <w:rPr>
          <w:rFonts w:cs="Arial"/>
          <w:lang w:val="de-DE"/>
        </w:rPr>
        <w:t>Der Vertrieb</w:t>
      </w:r>
      <w:r w:rsidR="00896AB8" w:rsidRPr="009330B5">
        <w:rPr>
          <w:rFonts w:cs="Arial"/>
          <w:lang w:val="de-DE"/>
        </w:rPr>
        <w:t xml:space="preserve"> einer Sorte, die</w:t>
      </w:r>
      <w:r>
        <w:rPr>
          <w:rFonts w:cs="Arial"/>
          <w:lang w:val="de-DE"/>
        </w:rPr>
        <w:t xml:space="preserve"> als</w:t>
      </w:r>
      <w:r w:rsidR="00896AB8" w:rsidRPr="009330B5">
        <w:rPr>
          <w:rFonts w:cs="Arial"/>
          <w:lang w:val="de-DE"/>
        </w:rPr>
        <w:t xml:space="preserve"> </w:t>
      </w:r>
      <w:r w:rsidR="008E3FAF">
        <w:rPr>
          <w:rFonts w:cs="Arial"/>
          <w:lang w:val="de-DE"/>
        </w:rPr>
        <w:t xml:space="preserve">nicht </w:t>
      </w:r>
      <w:r>
        <w:rPr>
          <w:rFonts w:cs="Arial"/>
          <w:lang w:val="de-DE"/>
        </w:rPr>
        <w:t>typgetreu</w:t>
      </w:r>
      <w:r w:rsidR="00896AB8" w:rsidRPr="009330B5">
        <w:rPr>
          <w:rFonts w:cs="Arial"/>
          <w:lang w:val="de-DE"/>
        </w:rPr>
        <w:t xml:space="preserve"> bestimmt </w:t>
      </w:r>
      <w:r w:rsidR="00FD3D1A" w:rsidRPr="009330B5">
        <w:rPr>
          <w:rFonts w:cs="Arial"/>
          <w:lang w:val="de-DE"/>
        </w:rPr>
        <w:t>wurde</w:t>
      </w:r>
      <w:r w:rsidR="00896AB8" w:rsidRPr="009330B5">
        <w:rPr>
          <w:rFonts w:cs="Arial"/>
          <w:lang w:val="de-DE"/>
        </w:rPr>
        <w:t xml:space="preserve">, etabliert </w:t>
      </w:r>
      <w:r w:rsidR="00FD3D1A" w:rsidRPr="009330B5">
        <w:rPr>
          <w:rFonts w:cs="Arial"/>
          <w:lang w:val="de-DE"/>
        </w:rPr>
        <w:t xml:space="preserve">keine </w:t>
      </w:r>
      <w:r w:rsidR="00896AB8" w:rsidRPr="009330B5">
        <w:rPr>
          <w:rFonts w:cs="Arial"/>
          <w:lang w:val="de-DE"/>
        </w:rPr>
        <w:t xml:space="preserve">allgemeine Bekanntheit. Es gab Fälle, in denen ein erstes Verkaufsdatum einer Sorte geändert </w:t>
      </w:r>
      <w:r w:rsidR="00FD3D1A" w:rsidRPr="009330B5">
        <w:rPr>
          <w:rFonts w:cs="Arial"/>
          <w:lang w:val="de-DE"/>
        </w:rPr>
        <w:t>wurde</w:t>
      </w:r>
      <w:r w:rsidR="00896AB8" w:rsidRPr="009330B5">
        <w:rPr>
          <w:rFonts w:cs="Arial"/>
          <w:lang w:val="de-DE"/>
        </w:rPr>
        <w:t xml:space="preserve">, weil das verkaufte Material später als </w:t>
      </w:r>
      <w:r w:rsidR="008E3FAF">
        <w:rPr>
          <w:rFonts w:cs="Arial"/>
          <w:lang w:val="de-DE"/>
        </w:rPr>
        <w:t xml:space="preserve">nicht </w:t>
      </w:r>
      <w:r>
        <w:rPr>
          <w:rFonts w:cs="Arial"/>
          <w:lang w:val="de-DE"/>
        </w:rPr>
        <w:t>typgetreu</w:t>
      </w:r>
      <w:r w:rsidR="00896AB8" w:rsidRPr="009330B5">
        <w:rPr>
          <w:rFonts w:cs="Arial"/>
          <w:lang w:val="de-DE"/>
        </w:rPr>
        <w:t xml:space="preserve"> bestimmt wurde. </w:t>
      </w:r>
      <w:r w:rsidR="00FD3D1A" w:rsidRPr="009330B5">
        <w:rPr>
          <w:rFonts w:cs="Arial"/>
          <w:lang w:val="de-DE"/>
        </w:rPr>
        <w:t xml:space="preserve">Eine </w:t>
      </w:r>
      <w:r w:rsidR="00896AB8" w:rsidRPr="009330B5">
        <w:rPr>
          <w:rFonts w:cs="Arial"/>
          <w:lang w:val="de-DE"/>
        </w:rPr>
        <w:t>Sorte wird nicht als</w:t>
      </w:r>
      <w:r w:rsidR="000E216B" w:rsidRPr="009330B5">
        <w:rPr>
          <w:rFonts w:cs="Arial"/>
          <w:lang w:val="de-DE"/>
        </w:rPr>
        <w:t xml:space="preserve"> </w:t>
      </w:r>
      <w:r w:rsidR="00896AB8" w:rsidRPr="009330B5">
        <w:rPr>
          <w:rFonts w:cs="Arial"/>
          <w:lang w:val="de-DE"/>
        </w:rPr>
        <w:t xml:space="preserve">allgemein </w:t>
      </w:r>
      <w:r w:rsidR="00FD3D1A" w:rsidRPr="009330B5">
        <w:rPr>
          <w:rFonts w:cs="Arial"/>
          <w:lang w:val="de-DE"/>
        </w:rPr>
        <w:t>b</w:t>
      </w:r>
      <w:r w:rsidR="00896AB8" w:rsidRPr="009330B5">
        <w:rPr>
          <w:rFonts w:cs="Arial"/>
          <w:lang w:val="de-DE"/>
        </w:rPr>
        <w:t xml:space="preserve">ekannt betrachtet, wenn Material i) auf eine </w:t>
      </w:r>
      <w:r w:rsidR="00FD3D1A" w:rsidRPr="009330B5">
        <w:rPr>
          <w:rFonts w:cs="Arial"/>
          <w:lang w:val="de-DE"/>
        </w:rPr>
        <w:t xml:space="preserve">generische </w:t>
      </w:r>
      <w:r w:rsidR="00896AB8" w:rsidRPr="009330B5">
        <w:rPr>
          <w:rFonts w:cs="Arial"/>
          <w:lang w:val="de-DE"/>
        </w:rPr>
        <w:t xml:space="preserve">Weise ohne Bezeichnung oder jeglichen identifizierenden Namen/Hinweis, ii) </w:t>
      </w:r>
      <w:r w:rsidR="00B45CD5">
        <w:rPr>
          <w:rFonts w:cs="Arial"/>
          <w:lang w:val="de-DE"/>
        </w:rPr>
        <w:t>im Rahmen der</w:t>
      </w:r>
      <w:r w:rsidR="00FD3D1A" w:rsidRPr="009330B5">
        <w:rPr>
          <w:rFonts w:cs="Arial"/>
          <w:lang w:val="de-DE"/>
        </w:rPr>
        <w:t xml:space="preserve"> </w:t>
      </w:r>
      <w:r w:rsidR="00896AB8" w:rsidRPr="009330B5">
        <w:rPr>
          <w:rFonts w:cs="Arial"/>
          <w:lang w:val="de-DE"/>
        </w:rPr>
        <w:t xml:space="preserve">Beseitigung </w:t>
      </w:r>
      <w:r w:rsidR="00FD3D1A" w:rsidRPr="009330B5">
        <w:rPr>
          <w:rFonts w:cs="Arial"/>
          <w:lang w:val="de-DE"/>
        </w:rPr>
        <w:t xml:space="preserve">von </w:t>
      </w:r>
      <w:r w:rsidR="00896AB8" w:rsidRPr="009330B5">
        <w:rPr>
          <w:rFonts w:cs="Arial"/>
          <w:lang w:val="de-DE"/>
        </w:rPr>
        <w:t>überflüssige</w:t>
      </w:r>
      <w:r w:rsidR="00FD3D1A" w:rsidRPr="009330B5">
        <w:rPr>
          <w:rFonts w:cs="Arial"/>
          <w:lang w:val="de-DE"/>
        </w:rPr>
        <w:t>m</w:t>
      </w:r>
      <w:r w:rsidR="00896AB8" w:rsidRPr="009330B5">
        <w:rPr>
          <w:rFonts w:cs="Arial"/>
          <w:lang w:val="de-DE"/>
        </w:rPr>
        <w:t xml:space="preserve"> Material </w:t>
      </w:r>
      <w:r w:rsidR="008E3FAF">
        <w:rPr>
          <w:rFonts w:cs="Arial"/>
          <w:lang w:val="de-DE"/>
        </w:rPr>
        <w:t>aus</w:t>
      </w:r>
      <w:r w:rsidR="008E3FAF" w:rsidRPr="009330B5">
        <w:rPr>
          <w:rFonts w:cs="Arial"/>
          <w:lang w:val="de-DE"/>
        </w:rPr>
        <w:t xml:space="preserve"> </w:t>
      </w:r>
      <w:r w:rsidR="00896AB8" w:rsidRPr="009330B5">
        <w:rPr>
          <w:rFonts w:cs="Arial"/>
          <w:lang w:val="de-DE"/>
        </w:rPr>
        <w:t>Bewertung</w:t>
      </w:r>
      <w:r>
        <w:rPr>
          <w:rFonts w:cs="Arial"/>
          <w:lang w:val="de-DE"/>
        </w:rPr>
        <w:t>en</w:t>
      </w:r>
      <w:r w:rsidR="00896AB8" w:rsidRPr="009330B5">
        <w:rPr>
          <w:rFonts w:cs="Arial"/>
          <w:lang w:val="de-DE"/>
        </w:rPr>
        <w:t xml:space="preserve"> oder Prüfungen iii) </w:t>
      </w:r>
      <w:r w:rsidR="00FD3D1A" w:rsidRPr="009330B5">
        <w:rPr>
          <w:rFonts w:cs="Arial"/>
          <w:lang w:val="de-DE"/>
        </w:rPr>
        <w:t>im</w:t>
      </w:r>
      <w:r w:rsidR="00896AB8" w:rsidRPr="009330B5">
        <w:rPr>
          <w:rFonts w:cs="Arial"/>
          <w:lang w:val="de-DE"/>
        </w:rPr>
        <w:t xml:space="preserve"> Verlauf </w:t>
      </w:r>
      <w:r w:rsidR="00FD3D1A" w:rsidRPr="009330B5">
        <w:rPr>
          <w:rFonts w:cs="Arial"/>
          <w:lang w:val="de-DE"/>
        </w:rPr>
        <w:t>der Vermehrung des</w:t>
      </w:r>
      <w:r w:rsidR="00896AB8" w:rsidRPr="009330B5">
        <w:rPr>
          <w:rFonts w:cs="Arial"/>
          <w:lang w:val="de-DE"/>
        </w:rPr>
        <w:t xml:space="preserve"> Bestands/</w:t>
      </w:r>
      <w:r w:rsidR="008E3FAF">
        <w:rPr>
          <w:rFonts w:cs="Arial"/>
          <w:lang w:val="de-DE"/>
        </w:rPr>
        <w:t xml:space="preserve">der </w:t>
      </w:r>
      <w:r w:rsidR="00896AB8" w:rsidRPr="009330B5">
        <w:rPr>
          <w:rFonts w:cs="Arial"/>
          <w:lang w:val="de-DE"/>
        </w:rPr>
        <w:t>Verviel</w:t>
      </w:r>
      <w:r>
        <w:rPr>
          <w:rFonts w:cs="Arial"/>
          <w:lang w:val="de-DE"/>
        </w:rPr>
        <w:t>fältigung</w:t>
      </w:r>
      <w:r w:rsidR="00896AB8" w:rsidRPr="009330B5">
        <w:rPr>
          <w:rFonts w:cs="Arial"/>
          <w:lang w:val="de-DE"/>
        </w:rPr>
        <w:t xml:space="preserve"> der Sorte</w:t>
      </w:r>
      <w:r w:rsidR="008E3FAF" w:rsidRPr="008E3FAF">
        <w:rPr>
          <w:rFonts w:cs="Arial"/>
          <w:lang w:val="de-DE"/>
        </w:rPr>
        <w:t xml:space="preserve"> </w:t>
      </w:r>
      <w:r w:rsidR="008E3FAF" w:rsidRPr="00D95057">
        <w:rPr>
          <w:rFonts w:cs="Arial"/>
          <w:lang w:val="de-DE"/>
        </w:rPr>
        <w:t>verkauft oder beworben</w:t>
      </w:r>
      <w:r w:rsidR="008E3FAF">
        <w:rPr>
          <w:rFonts w:cs="Arial"/>
          <w:lang w:val="de-DE"/>
        </w:rPr>
        <w:t xml:space="preserve"> wird</w:t>
      </w:r>
      <w:r w:rsidR="00896AB8" w:rsidRPr="009330B5">
        <w:rPr>
          <w:rFonts w:cs="Arial"/>
          <w:lang w:val="de-DE"/>
        </w:rPr>
        <w:t xml:space="preserve"> und der Eigentümer jeglichen Materials nicht </w:t>
      </w:r>
      <w:r>
        <w:rPr>
          <w:rFonts w:cs="Arial"/>
          <w:lang w:val="de-DE"/>
        </w:rPr>
        <w:t>gewechselt</w:t>
      </w:r>
      <w:r w:rsidR="00896AB8" w:rsidRPr="009330B5">
        <w:rPr>
          <w:rFonts w:cs="Arial"/>
          <w:lang w:val="de-DE"/>
        </w:rPr>
        <w:t xml:space="preserve"> hat</w:t>
      </w:r>
      <w:r w:rsidR="008E3FAF">
        <w:rPr>
          <w:rFonts w:cs="Arial"/>
          <w:lang w:val="de-DE"/>
        </w:rPr>
        <w:t>.</w:t>
      </w:r>
    </w:p>
    <w:p w14:paraId="3AD7549F" w14:textId="76F3C89C" w:rsidR="00896AB8" w:rsidRPr="009330B5" w:rsidRDefault="00896AB8" w:rsidP="00896AB8">
      <w:pPr>
        <w:widowControl w:val="0"/>
        <w:numPr>
          <w:ilvl w:val="0"/>
          <w:numId w:val="1"/>
        </w:numPr>
        <w:autoSpaceDE w:val="0"/>
        <w:autoSpaceDN w:val="0"/>
        <w:adjustRightInd w:val="0"/>
        <w:spacing w:before="120" w:after="120"/>
        <w:rPr>
          <w:rFonts w:cs="Arial"/>
          <w:lang w:val="de-DE"/>
        </w:rPr>
      </w:pPr>
      <w:r w:rsidRPr="009330B5">
        <w:rPr>
          <w:rFonts w:cs="Arial"/>
          <w:lang w:val="de-DE"/>
        </w:rPr>
        <w:t>Experimentelle und geschützte Linien werden normalerweise nicht als allgemein bekannte Sorten betrachtet und es kann schwer sein,</w:t>
      </w:r>
      <w:r w:rsidR="000E216B" w:rsidRPr="009330B5">
        <w:rPr>
          <w:rFonts w:cs="Arial"/>
          <w:lang w:val="de-DE"/>
        </w:rPr>
        <w:t xml:space="preserve"> </w:t>
      </w:r>
      <w:r w:rsidRPr="009330B5">
        <w:rPr>
          <w:rFonts w:cs="Arial"/>
          <w:lang w:val="de-DE"/>
        </w:rPr>
        <w:t>ausführliche Beschreibungen zu erhalten.</w:t>
      </w:r>
    </w:p>
    <w:p w14:paraId="1ED6B381" w14:textId="6D2D35CA" w:rsidR="00CF4BAA" w:rsidRPr="009330B5" w:rsidRDefault="00CF4BAA" w:rsidP="00CF4BAA">
      <w:pPr>
        <w:widowControl w:val="0"/>
        <w:numPr>
          <w:ilvl w:val="0"/>
          <w:numId w:val="1"/>
        </w:numPr>
        <w:autoSpaceDE w:val="0"/>
        <w:autoSpaceDN w:val="0"/>
        <w:adjustRightInd w:val="0"/>
        <w:spacing w:before="120" w:after="120"/>
        <w:rPr>
          <w:rFonts w:cs="Arial"/>
          <w:lang w:val="de-DE"/>
        </w:rPr>
      </w:pPr>
      <w:proofErr w:type="spellStart"/>
      <w:r w:rsidRPr="009330B5">
        <w:rPr>
          <w:rFonts w:cs="Arial"/>
          <w:lang w:val="de-DE"/>
        </w:rPr>
        <w:t>Aussch</w:t>
      </w:r>
      <w:r w:rsidR="008E3FAF">
        <w:rPr>
          <w:rFonts w:cs="Arial"/>
          <w:lang w:val="de-DE"/>
        </w:rPr>
        <w:t>luß</w:t>
      </w:r>
      <w:proofErr w:type="spellEnd"/>
      <w:r w:rsidRPr="009330B5">
        <w:rPr>
          <w:rFonts w:cs="Arial"/>
          <w:lang w:val="de-DE"/>
        </w:rPr>
        <w:t xml:space="preserve"> </w:t>
      </w:r>
      <w:r w:rsidR="009A114C" w:rsidRPr="009330B5">
        <w:rPr>
          <w:rFonts w:cs="Arial"/>
          <w:lang w:val="de-DE"/>
        </w:rPr>
        <w:t xml:space="preserve">von </w:t>
      </w:r>
      <w:r w:rsidRPr="009330B5">
        <w:rPr>
          <w:rFonts w:cs="Arial"/>
          <w:lang w:val="de-DE"/>
        </w:rPr>
        <w:t xml:space="preserve">Sorten, die für unsere </w:t>
      </w:r>
      <w:r w:rsidR="009A114C" w:rsidRPr="009330B5">
        <w:rPr>
          <w:rFonts w:cs="Arial"/>
          <w:lang w:val="de-DE"/>
        </w:rPr>
        <w:t>K</w:t>
      </w:r>
      <w:r w:rsidRPr="009330B5">
        <w:rPr>
          <w:rFonts w:cs="Arial"/>
          <w:lang w:val="de-DE"/>
        </w:rPr>
        <w:t>lima</w:t>
      </w:r>
      <w:r w:rsidR="009A114C" w:rsidRPr="009330B5">
        <w:rPr>
          <w:rFonts w:cs="Arial"/>
          <w:lang w:val="de-DE"/>
        </w:rPr>
        <w:t>verhältnisse</w:t>
      </w:r>
      <w:r w:rsidRPr="009330B5">
        <w:rPr>
          <w:rFonts w:cs="Arial"/>
          <w:lang w:val="de-DE"/>
        </w:rPr>
        <w:t xml:space="preserve"> nicht geeignet sind, Sorten, von denen lebendes Pflanzenmaterial nicht verfügbar ist,</w:t>
      </w:r>
      <w:r w:rsidR="008E3FAF">
        <w:rPr>
          <w:rFonts w:cs="Arial"/>
          <w:lang w:val="de-DE"/>
        </w:rPr>
        <w:t xml:space="preserve"> </w:t>
      </w:r>
      <w:r w:rsidR="001D12EE" w:rsidRPr="009330B5">
        <w:rPr>
          <w:rFonts w:cs="Arial"/>
          <w:lang w:val="de-DE"/>
        </w:rPr>
        <w:t>„</w:t>
      </w:r>
      <w:r w:rsidR="00896AB8" w:rsidRPr="009330B5">
        <w:rPr>
          <w:rFonts w:cs="Arial"/>
          <w:lang w:val="de-DE"/>
        </w:rPr>
        <w:t>a</w:t>
      </w:r>
      <w:r w:rsidRPr="009330B5">
        <w:rPr>
          <w:rFonts w:cs="Arial"/>
          <w:lang w:val="de-DE"/>
        </w:rPr>
        <w:t>lte</w:t>
      </w:r>
      <w:r w:rsidR="002179AA">
        <w:rPr>
          <w:rFonts w:cs="Arial"/>
          <w:lang w:val="de-DE"/>
        </w:rPr>
        <w:t>n</w:t>
      </w:r>
      <w:r w:rsidRPr="009330B5">
        <w:rPr>
          <w:rFonts w:cs="Arial"/>
          <w:lang w:val="de-DE"/>
        </w:rPr>
        <w:t xml:space="preserve"> Sorten", die</w:t>
      </w:r>
      <w:r w:rsidR="001D12EE" w:rsidRPr="009330B5">
        <w:rPr>
          <w:rFonts w:cs="Arial"/>
          <w:lang w:val="de-DE"/>
        </w:rPr>
        <w:t xml:space="preserve"> </w:t>
      </w:r>
      <w:r w:rsidR="002179AA">
        <w:rPr>
          <w:rFonts w:cs="Arial"/>
          <w:lang w:val="de-DE"/>
        </w:rPr>
        <w:t xml:space="preserve">den </w:t>
      </w:r>
      <w:r w:rsidR="001D12EE" w:rsidRPr="009330B5">
        <w:rPr>
          <w:rFonts w:cs="Arial"/>
          <w:lang w:val="de-DE"/>
        </w:rPr>
        <w:t>„</w:t>
      </w:r>
      <w:r w:rsidRPr="009330B5">
        <w:rPr>
          <w:rFonts w:cs="Arial"/>
          <w:lang w:val="de-DE"/>
        </w:rPr>
        <w:t>moderne</w:t>
      </w:r>
      <w:r w:rsidR="00896AB8" w:rsidRPr="009330B5">
        <w:rPr>
          <w:rFonts w:cs="Arial"/>
          <w:lang w:val="de-DE"/>
        </w:rPr>
        <w:t>n</w:t>
      </w:r>
      <w:r w:rsidRPr="009330B5">
        <w:rPr>
          <w:rFonts w:cs="Arial"/>
          <w:lang w:val="de-DE"/>
        </w:rPr>
        <w:t xml:space="preserve"> Zuchtmethod</w:t>
      </w:r>
      <w:r w:rsidR="00896AB8" w:rsidRPr="009330B5">
        <w:rPr>
          <w:rFonts w:cs="Arial"/>
          <w:lang w:val="de-DE"/>
        </w:rPr>
        <w:t>en</w:t>
      </w:r>
      <w:r w:rsidRPr="009330B5">
        <w:rPr>
          <w:rFonts w:cs="Arial"/>
          <w:lang w:val="de-DE"/>
        </w:rPr>
        <w:t>" nicht entsprechen.</w:t>
      </w:r>
    </w:p>
    <w:p w14:paraId="3139E58C" w14:textId="558A54D0" w:rsidR="00CF4BAA" w:rsidRPr="009330B5" w:rsidRDefault="00CF4BAA" w:rsidP="00CF4BAA">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Gelöschte, zurückgezogene Sorten und Sorten </w:t>
      </w:r>
      <w:r w:rsidR="002179AA">
        <w:rPr>
          <w:rFonts w:cs="Arial"/>
          <w:lang w:val="de-DE"/>
        </w:rPr>
        <w:t>aus</w:t>
      </w:r>
      <w:r w:rsidRPr="009330B5">
        <w:rPr>
          <w:rFonts w:cs="Arial"/>
          <w:lang w:val="de-DE"/>
        </w:rPr>
        <w:t xml:space="preserve"> </w:t>
      </w:r>
      <w:r w:rsidR="009A114C" w:rsidRPr="009330B5">
        <w:rPr>
          <w:rFonts w:cs="Arial"/>
          <w:lang w:val="de-DE"/>
        </w:rPr>
        <w:t>Prüfung</w:t>
      </w:r>
      <w:r w:rsidR="002179AA">
        <w:rPr>
          <w:rFonts w:cs="Arial"/>
          <w:lang w:val="de-DE"/>
        </w:rPr>
        <w:t>en</w:t>
      </w:r>
      <w:r w:rsidR="009A114C" w:rsidRPr="009330B5">
        <w:rPr>
          <w:rFonts w:cs="Arial"/>
          <w:lang w:val="de-DE"/>
        </w:rPr>
        <w:t xml:space="preserve"> vor der Eintragung</w:t>
      </w:r>
      <w:r w:rsidRPr="009330B5">
        <w:rPr>
          <w:rFonts w:cs="Arial"/>
          <w:lang w:val="de-DE"/>
        </w:rPr>
        <w:t>.</w:t>
      </w:r>
    </w:p>
    <w:p w14:paraId="6F2507EA" w14:textId="7BDE1F0B" w:rsidR="00F80346" w:rsidRPr="009330B5" w:rsidRDefault="00587672" w:rsidP="00F80346">
      <w:pPr>
        <w:numPr>
          <w:ilvl w:val="0"/>
          <w:numId w:val="1"/>
        </w:numPr>
        <w:spacing w:before="120" w:after="120"/>
        <w:ind w:left="714" w:hanging="357"/>
        <w:rPr>
          <w:rFonts w:cs="Arial"/>
          <w:lang w:val="de-DE"/>
        </w:rPr>
      </w:pPr>
      <w:r w:rsidRPr="009330B5">
        <w:rPr>
          <w:rFonts w:cs="Arial"/>
          <w:lang w:val="de-DE"/>
        </w:rPr>
        <w:t>Trifft nicht zu</w:t>
      </w:r>
      <w:r w:rsidR="008E3FAF">
        <w:rPr>
          <w:rFonts w:cs="Arial"/>
          <w:lang w:val="de-DE"/>
        </w:rPr>
        <w:t>.</w:t>
      </w:r>
    </w:p>
    <w:p w14:paraId="7A1257ED" w14:textId="1359E5E8" w:rsidR="00CF4BAA" w:rsidRPr="009330B5" w:rsidRDefault="00CF4BAA" w:rsidP="00CF4BAA">
      <w:pPr>
        <w:widowControl w:val="0"/>
        <w:numPr>
          <w:ilvl w:val="0"/>
          <w:numId w:val="1"/>
        </w:numPr>
        <w:autoSpaceDE w:val="0"/>
        <w:autoSpaceDN w:val="0"/>
        <w:adjustRightInd w:val="0"/>
        <w:spacing w:before="120" w:after="120"/>
        <w:rPr>
          <w:rFonts w:cs="Arial"/>
          <w:lang w:val="de-DE"/>
        </w:rPr>
      </w:pPr>
      <w:r w:rsidRPr="009330B5">
        <w:rPr>
          <w:rFonts w:cs="Arial"/>
          <w:lang w:val="de-DE"/>
        </w:rPr>
        <w:t xml:space="preserve">Die gewerbsmäßige Verwertung </w:t>
      </w:r>
      <w:r w:rsidR="009A114C" w:rsidRPr="009330B5">
        <w:rPr>
          <w:rFonts w:cs="Arial"/>
          <w:lang w:val="de-DE"/>
        </w:rPr>
        <w:t xml:space="preserve">von </w:t>
      </w:r>
      <w:r w:rsidRPr="009330B5">
        <w:rPr>
          <w:rFonts w:cs="Arial"/>
          <w:lang w:val="de-DE"/>
        </w:rPr>
        <w:t xml:space="preserve">Vermehrungsmaterial oder </w:t>
      </w:r>
      <w:proofErr w:type="spellStart"/>
      <w:r w:rsidRPr="009330B5">
        <w:rPr>
          <w:rFonts w:cs="Arial"/>
          <w:lang w:val="de-DE"/>
        </w:rPr>
        <w:t>Erntegut</w:t>
      </w:r>
      <w:proofErr w:type="spellEnd"/>
      <w:r w:rsidRPr="009330B5">
        <w:rPr>
          <w:rFonts w:cs="Arial"/>
          <w:lang w:val="de-DE"/>
        </w:rPr>
        <w:t xml:space="preserve"> einer Sorte ohne eine offizielle Liste (NLI) oder Eintragung (Züchterrechte)</w:t>
      </w:r>
      <w:r w:rsidR="008E3FAF">
        <w:rPr>
          <w:rFonts w:cs="Arial"/>
          <w:lang w:val="de-DE"/>
        </w:rPr>
        <w:t>.</w:t>
      </w:r>
    </w:p>
    <w:p w14:paraId="5EED8DB3" w14:textId="2F83518B" w:rsidR="00CF4BAA" w:rsidRPr="009330B5" w:rsidRDefault="00CF4BAA" w:rsidP="00CF4BAA">
      <w:pPr>
        <w:widowControl w:val="0"/>
        <w:numPr>
          <w:ilvl w:val="0"/>
          <w:numId w:val="1"/>
        </w:numPr>
        <w:autoSpaceDE w:val="0"/>
        <w:autoSpaceDN w:val="0"/>
        <w:adjustRightInd w:val="0"/>
        <w:spacing w:before="120" w:after="120"/>
        <w:rPr>
          <w:rFonts w:cs="Arial"/>
          <w:lang w:val="de-DE"/>
        </w:rPr>
      </w:pPr>
      <w:r w:rsidRPr="009330B5">
        <w:rPr>
          <w:rFonts w:cs="Arial"/>
          <w:lang w:val="de-DE"/>
        </w:rPr>
        <w:t>Kandidaten</w:t>
      </w:r>
      <w:r w:rsidR="008E3FAF">
        <w:rPr>
          <w:rFonts w:cs="Arial"/>
          <w:lang w:val="de-DE"/>
        </w:rPr>
        <w:t>sorten</w:t>
      </w:r>
      <w:r w:rsidR="002179AA">
        <w:rPr>
          <w:rFonts w:cs="Arial"/>
          <w:lang w:val="de-DE"/>
        </w:rPr>
        <w:t>, die</w:t>
      </w:r>
      <w:r w:rsidRPr="009330B5">
        <w:rPr>
          <w:rFonts w:cs="Arial"/>
          <w:lang w:val="de-DE"/>
        </w:rPr>
        <w:t xml:space="preserve"> von anderen Behörden geprüft</w:t>
      </w:r>
      <w:r w:rsidR="002179AA">
        <w:rPr>
          <w:rFonts w:cs="Arial"/>
          <w:lang w:val="de-DE"/>
        </w:rPr>
        <w:t xml:space="preserve"> </w:t>
      </w:r>
      <w:r w:rsidR="002179AA" w:rsidRPr="009330B5">
        <w:rPr>
          <w:rFonts w:cs="Arial"/>
          <w:lang w:val="de-DE"/>
        </w:rPr>
        <w:t>werden</w:t>
      </w:r>
      <w:r w:rsidRPr="009330B5">
        <w:rPr>
          <w:rFonts w:cs="Arial"/>
          <w:lang w:val="de-DE"/>
        </w:rPr>
        <w:t>.</w:t>
      </w:r>
    </w:p>
    <w:p w14:paraId="39F58636" w14:textId="36CB3728" w:rsidR="00F80346" w:rsidRPr="009330B5" w:rsidRDefault="00587672" w:rsidP="00F80346">
      <w:pPr>
        <w:numPr>
          <w:ilvl w:val="0"/>
          <w:numId w:val="1"/>
        </w:numPr>
        <w:spacing w:before="120" w:after="120"/>
        <w:ind w:left="714" w:hanging="357"/>
        <w:rPr>
          <w:rFonts w:cs="Arial"/>
          <w:lang w:val="de-DE"/>
        </w:rPr>
      </w:pPr>
      <w:r w:rsidRPr="009330B5">
        <w:rPr>
          <w:rFonts w:cs="Arial"/>
          <w:lang w:val="de-DE"/>
        </w:rPr>
        <w:lastRenderedPageBreak/>
        <w:t>Keine</w:t>
      </w:r>
    </w:p>
    <w:p w14:paraId="1B2A9B90" w14:textId="708CF998" w:rsidR="00F80346" w:rsidRPr="009330B5" w:rsidRDefault="009A114C" w:rsidP="00F80346">
      <w:pPr>
        <w:numPr>
          <w:ilvl w:val="0"/>
          <w:numId w:val="1"/>
        </w:numPr>
        <w:spacing w:before="120" w:after="120"/>
        <w:ind w:left="714" w:hanging="357"/>
        <w:rPr>
          <w:rFonts w:cs="Arial"/>
          <w:lang w:val="de-DE"/>
        </w:rPr>
      </w:pPr>
      <w:r w:rsidRPr="009330B5">
        <w:rPr>
          <w:rFonts w:cs="Arial"/>
          <w:lang w:val="de-DE"/>
        </w:rPr>
        <w:t>Trifft nicht zu</w:t>
      </w:r>
      <w:r w:rsidR="008E3FAF">
        <w:rPr>
          <w:rFonts w:cs="Arial"/>
          <w:lang w:val="de-DE"/>
        </w:rPr>
        <w:t>.</w:t>
      </w:r>
    </w:p>
    <w:p w14:paraId="4C9EA3E6" w14:textId="24155D80" w:rsidR="00F80346" w:rsidRPr="00E7048B" w:rsidRDefault="009A41CA" w:rsidP="00F80346">
      <w:pPr>
        <w:numPr>
          <w:ilvl w:val="0"/>
          <w:numId w:val="1"/>
        </w:numPr>
        <w:spacing w:before="120" w:after="120"/>
        <w:ind w:left="714" w:hanging="357"/>
        <w:rPr>
          <w:rFonts w:cs="Arial"/>
          <w:lang w:val="de-DE"/>
        </w:rPr>
      </w:pPr>
      <w:r w:rsidRPr="00E7048B">
        <w:rPr>
          <w:rFonts w:cs="Arial"/>
          <w:lang w:val="de-DE"/>
        </w:rPr>
        <w:t>Die Sorte wird innerhalb der</w:t>
      </w:r>
      <w:r w:rsidR="00B45CD5">
        <w:rPr>
          <w:rFonts w:cs="Arial"/>
          <w:lang w:val="de-DE"/>
        </w:rPr>
        <w:t xml:space="preserve"> Europäischen Union </w:t>
      </w:r>
      <w:r w:rsidR="009A114C" w:rsidRPr="00E7048B">
        <w:rPr>
          <w:rFonts w:cs="Arial"/>
          <w:lang w:val="de-DE"/>
        </w:rPr>
        <w:t>nicht mehr</w:t>
      </w:r>
      <w:r w:rsidRPr="00E7048B">
        <w:rPr>
          <w:rFonts w:cs="Arial"/>
          <w:lang w:val="de-DE"/>
        </w:rPr>
        <w:t xml:space="preserve"> verwendet.</w:t>
      </w:r>
    </w:p>
    <w:p w14:paraId="4A276084" w14:textId="76B23FBD" w:rsidR="00CF4BAA" w:rsidRPr="009330B5" w:rsidRDefault="00CF4BAA" w:rsidP="00CF4BAA">
      <w:pPr>
        <w:numPr>
          <w:ilvl w:val="0"/>
          <w:numId w:val="1"/>
        </w:numPr>
        <w:spacing w:before="120" w:after="120"/>
        <w:ind w:left="714" w:hanging="357"/>
        <w:rPr>
          <w:rFonts w:cs="Arial"/>
          <w:lang w:val="de-DE"/>
        </w:rPr>
      </w:pPr>
      <w:r w:rsidRPr="00E7048B">
        <w:rPr>
          <w:rFonts w:cs="Arial"/>
          <w:lang w:val="de-DE"/>
        </w:rPr>
        <w:t>Landwir</w:t>
      </w:r>
      <w:r w:rsidR="008E3FAF">
        <w:rPr>
          <w:rFonts w:cs="Arial"/>
          <w:lang w:val="de-DE"/>
        </w:rPr>
        <w:t>t</w:t>
      </w:r>
      <w:r w:rsidRPr="00E7048B">
        <w:rPr>
          <w:rFonts w:cs="Arial"/>
          <w:lang w:val="de-DE"/>
        </w:rPr>
        <w:t>schaftliche Pflanzen und Blumen</w:t>
      </w:r>
      <w:r w:rsidR="00F80346" w:rsidRPr="008E3FAF">
        <w:rPr>
          <w:rFonts w:cs="Arial"/>
          <w:lang w:val="de-DE"/>
        </w:rPr>
        <w:t xml:space="preserve">: </w:t>
      </w:r>
      <w:r w:rsidRPr="008E3FAF">
        <w:rPr>
          <w:rFonts w:cs="Arial"/>
          <w:lang w:val="de-DE"/>
        </w:rPr>
        <w:t xml:space="preserve">keine </w:t>
      </w:r>
      <w:r w:rsidR="009A114C" w:rsidRPr="008E3FAF">
        <w:rPr>
          <w:rFonts w:cs="Arial"/>
          <w:lang w:val="de-DE"/>
        </w:rPr>
        <w:t xml:space="preserve">speziellen </w:t>
      </w:r>
      <w:r w:rsidRPr="008E3FAF">
        <w:rPr>
          <w:rFonts w:cs="Arial"/>
          <w:lang w:val="de-DE"/>
        </w:rPr>
        <w:t>Kriterien</w:t>
      </w:r>
      <w:r w:rsidR="009A114C" w:rsidRPr="008E3FAF">
        <w:rPr>
          <w:rFonts w:cs="Arial"/>
          <w:lang w:val="de-DE"/>
        </w:rPr>
        <w:t>.</w:t>
      </w:r>
      <w:r w:rsidR="00F80346" w:rsidRPr="008E3FAF">
        <w:rPr>
          <w:rFonts w:cs="Arial"/>
          <w:lang w:val="de-DE"/>
        </w:rPr>
        <w:t xml:space="preserve"> </w:t>
      </w:r>
      <w:r w:rsidRPr="008E3FAF">
        <w:rPr>
          <w:rFonts w:cs="Arial"/>
          <w:lang w:val="de-DE"/>
        </w:rPr>
        <w:t>Gemüse</w:t>
      </w:r>
      <w:r w:rsidR="00F80346" w:rsidRPr="008E3FAF">
        <w:rPr>
          <w:rFonts w:cs="Arial"/>
          <w:lang w:val="de-DE"/>
        </w:rPr>
        <w:t xml:space="preserve">: </w:t>
      </w:r>
      <w:r w:rsidRPr="009330B5">
        <w:rPr>
          <w:rFonts w:cs="Arial"/>
          <w:lang w:val="de-DE"/>
        </w:rPr>
        <w:t xml:space="preserve">in manchen Fällen schließen wir Sorten aus, wenn sie nicht </w:t>
      </w:r>
      <w:r w:rsidR="008E3FAF">
        <w:rPr>
          <w:rFonts w:cs="Arial"/>
          <w:lang w:val="de-DE"/>
        </w:rPr>
        <w:t>mehr</w:t>
      </w:r>
      <w:r w:rsidR="008E3FAF" w:rsidRPr="009330B5">
        <w:rPr>
          <w:rFonts w:cs="Arial"/>
          <w:lang w:val="de-DE"/>
        </w:rPr>
        <w:t xml:space="preserve"> </w:t>
      </w:r>
      <w:r w:rsidRPr="009330B5">
        <w:rPr>
          <w:rFonts w:cs="Arial"/>
          <w:lang w:val="de-DE"/>
        </w:rPr>
        <w:t>im Handel</w:t>
      </w:r>
      <w:r w:rsidR="009A114C" w:rsidRPr="009330B5">
        <w:rPr>
          <w:rFonts w:cs="Arial"/>
          <w:lang w:val="de-DE"/>
        </w:rPr>
        <w:t xml:space="preserve"> sind.</w:t>
      </w:r>
    </w:p>
    <w:p w14:paraId="68847657" w14:textId="65326F3F" w:rsidR="00F80346" w:rsidRPr="008E3FAF" w:rsidRDefault="00F06281" w:rsidP="00F80346">
      <w:pPr>
        <w:numPr>
          <w:ilvl w:val="0"/>
          <w:numId w:val="1"/>
        </w:numPr>
        <w:spacing w:before="120" w:after="120"/>
        <w:ind w:left="714" w:hanging="357"/>
        <w:rPr>
          <w:rFonts w:cs="Arial"/>
          <w:lang w:val="de-DE"/>
        </w:rPr>
      </w:pPr>
      <w:r w:rsidRPr="00E7048B">
        <w:rPr>
          <w:rFonts w:cs="Arial"/>
          <w:lang w:val="de-DE"/>
        </w:rPr>
        <w:t>Sorten, die nicht öffentlich verfügbar</w:t>
      </w:r>
      <w:r w:rsidR="00F80346" w:rsidRPr="00E7048B">
        <w:rPr>
          <w:rFonts w:cs="Arial"/>
          <w:lang w:val="de-DE"/>
        </w:rPr>
        <w:t xml:space="preserve">, </w:t>
      </w:r>
      <w:r w:rsidRPr="00E7048B">
        <w:rPr>
          <w:rFonts w:cs="Arial"/>
          <w:lang w:val="de-DE"/>
        </w:rPr>
        <w:t>in nicht-zugängigen Sammlungen</w:t>
      </w:r>
      <w:r w:rsidR="008E3FAF">
        <w:rPr>
          <w:rFonts w:cs="Arial"/>
          <w:lang w:val="de-DE"/>
        </w:rPr>
        <w:t xml:space="preserve"> sind</w:t>
      </w:r>
      <w:r w:rsidRPr="00E7048B">
        <w:rPr>
          <w:rFonts w:cs="Arial"/>
          <w:lang w:val="de-DE"/>
        </w:rPr>
        <w:t>, d.h.</w:t>
      </w:r>
      <w:r w:rsidR="008E3FAF">
        <w:rPr>
          <w:rFonts w:cs="Arial"/>
          <w:lang w:val="de-DE"/>
        </w:rPr>
        <w:t xml:space="preserve"> sich</w:t>
      </w:r>
      <w:r w:rsidRPr="00E7048B">
        <w:rPr>
          <w:rFonts w:cs="Arial"/>
          <w:lang w:val="de-DE"/>
        </w:rPr>
        <w:t xml:space="preserve"> in den Räumlichkeiten des Züchters</w:t>
      </w:r>
      <w:r w:rsidR="008E3FAF">
        <w:rPr>
          <w:rFonts w:cs="Arial"/>
          <w:lang w:val="de-DE"/>
        </w:rPr>
        <w:t xml:space="preserve"> befinden</w:t>
      </w:r>
      <w:r w:rsidR="009A114C" w:rsidRPr="008E3FAF">
        <w:rPr>
          <w:rFonts w:cs="Arial"/>
          <w:lang w:val="de-DE"/>
        </w:rPr>
        <w:t>.</w:t>
      </w:r>
    </w:p>
    <w:p w14:paraId="4A939203" w14:textId="45E036AD" w:rsidR="00CF4BAA" w:rsidRPr="009330B5" w:rsidRDefault="00CF4BAA" w:rsidP="00CF4BAA">
      <w:pPr>
        <w:widowControl w:val="0"/>
        <w:numPr>
          <w:ilvl w:val="0"/>
          <w:numId w:val="1"/>
        </w:numPr>
        <w:autoSpaceDE w:val="0"/>
        <w:autoSpaceDN w:val="0"/>
        <w:adjustRightInd w:val="0"/>
        <w:spacing w:before="120" w:after="120"/>
        <w:rPr>
          <w:rFonts w:cs="Arial"/>
          <w:lang w:val="de-DE"/>
        </w:rPr>
      </w:pPr>
      <w:r w:rsidRPr="009330B5">
        <w:rPr>
          <w:rFonts w:cs="Arial"/>
          <w:lang w:val="de-DE"/>
        </w:rPr>
        <w:t>Geographische und boden</w:t>
      </w:r>
      <w:r w:rsidR="00FD3D1A" w:rsidRPr="009330B5">
        <w:rPr>
          <w:rFonts w:cs="Arial"/>
          <w:lang w:val="de-DE"/>
        </w:rPr>
        <w:t>spezi</w:t>
      </w:r>
      <w:r w:rsidR="008E3FAF">
        <w:rPr>
          <w:rFonts w:cs="Arial"/>
          <w:lang w:val="de-DE"/>
        </w:rPr>
        <w:t>fische</w:t>
      </w:r>
      <w:r w:rsidRPr="009330B5">
        <w:rPr>
          <w:rFonts w:cs="Arial"/>
          <w:lang w:val="de-DE"/>
        </w:rPr>
        <w:t xml:space="preserve"> Kriterien.</w:t>
      </w:r>
    </w:p>
    <w:p w14:paraId="32ABE930" w14:textId="6827DED3" w:rsidR="00F80346" w:rsidRPr="008E3FAF" w:rsidRDefault="009A41CA" w:rsidP="00F80346">
      <w:pPr>
        <w:numPr>
          <w:ilvl w:val="0"/>
          <w:numId w:val="1"/>
        </w:numPr>
        <w:spacing w:before="120" w:after="120"/>
        <w:ind w:left="714" w:hanging="357"/>
        <w:rPr>
          <w:rFonts w:cs="Arial"/>
          <w:lang w:val="de-DE"/>
        </w:rPr>
      </w:pPr>
      <w:r w:rsidRPr="00E7048B">
        <w:rPr>
          <w:rFonts w:cs="Arial"/>
          <w:lang w:val="de-DE"/>
        </w:rPr>
        <w:t xml:space="preserve">Es gibt keine </w:t>
      </w:r>
      <w:r w:rsidR="009A114C" w:rsidRPr="00E7048B">
        <w:rPr>
          <w:rFonts w:cs="Arial"/>
          <w:lang w:val="de-DE"/>
        </w:rPr>
        <w:t xml:space="preserve">speziellen </w:t>
      </w:r>
      <w:r w:rsidRPr="00E7048B">
        <w:rPr>
          <w:rFonts w:cs="Arial"/>
          <w:lang w:val="de-DE"/>
        </w:rPr>
        <w:t>Kriterien</w:t>
      </w:r>
      <w:r w:rsidR="00F80346" w:rsidRPr="008E3FAF">
        <w:rPr>
          <w:rFonts w:cs="Arial"/>
          <w:lang w:val="de-DE"/>
        </w:rPr>
        <w:t>.</w:t>
      </w:r>
    </w:p>
    <w:p w14:paraId="081DA2A5" w14:textId="2D0FB8B3" w:rsidR="00F80346" w:rsidRDefault="00587672" w:rsidP="00F80346">
      <w:pPr>
        <w:numPr>
          <w:ilvl w:val="0"/>
          <w:numId w:val="1"/>
        </w:numPr>
        <w:spacing w:before="120" w:after="120"/>
        <w:ind w:left="714" w:hanging="357"/>
        <w:rPr>
          <w:rFonts w:cs="Arial"/>
          <w:lang w:val="de-DE"/>
        </w:rPr>
      </w:pPr>
      <w:r w:rsidRPr="009330B5">
        <w:rPr>
          <w:rFonts w:cs="Arial"/>
          <w:lang w:val="de-DE"/>
        </w:rPr>
        <w:t xml:space="preserve">Keine </w:t>
      </w:r>
      <w:r w:rsidR="009A114C" w:rsidRPr="009330B5">
        <w:rPr>
          <w:rFonts w:cs="Arial"/>
          <w:lang w:val="de-DE"/>
        </w:rPr>
        <w:t>erfasst</w:t>
      </w:r>
    </w:p>
    <w:p w14:paraId="047F2A63" w14:textId="77777777" w:rsidR="00E10F9A" w:rsidRDefault="00E10F9A" w:rsidP="00E10F9A">
      <w:pPr>
        <w:spacing w:before="120" w:after="120"/>
        <w:rPr>
          <w:rFonts w:cs="Arial"/>
          <w:lang w:val="de-DE"/>
        </w:rPr>
      </w:pPr>
    </w:p>
    <w:p w14:paraId="1D89BEC8" w14:textId="77777777" w:rsidR="00E10F9A" w:rsidRDefault="00E10F9A" w:rsidP="00E10F9A">
      <w:pPr>
        <w:spacing w:before="120" w:after="120"/>
        <w:rPr>
          <w:rFonts w:cs="Arial"/>
          <w:lang w:val="de-DE"/>
        </w:rPr>
      </w:pPr>
    </w:p>
    <w:p w14:paraId="4868B594" w14:textId="77777777" w:rsidR="00E10F9A" w:rsidRPr="009330B5" w:rsidRDefault="00E10F9A" w:rsidP="00E10F9A">
      <w:pPr>
        <w:spacing w:before="120" w:after="120"/>
        <w:rPr>
          <w:rFonts w:cs="Arial"/>
          <w:lang w:val="de-DE"/>
        </w:rPr>
      </w:pPr>
    </w:p>
    <w:p w14:paraId="76BD2028" w14:textId="77777777" w:rsidR="00050E16" w:rsidRPr="009330B5" w:rsidRDefault="00F06016" w:rsidP="00F06016">
      <w:pPr>
        <w:jc w:val="right"/>
        <w:rPr>
          <w:lang w:val="de-DE"/>
        </w:rPr>
      </w:pPr>
      <w:r w:rsidRPr="009330B5">
        <w:rPr>
          <w:lang w:val="de-DE"/>
        </w:rPr>
        <w:t>[Ende der Anlage und des Dokuments]</w:t>
      </w:r>
      <w:bookmarkStart w:id="3" w:name="_GoBack"/>
      <w:bookmarkEnd w:id="3"/>
    </w:p>
    <w:sectPr w:rsidR="00050E16" w:rsidRPr="009330B5" w:rsidSect="00F80346">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5592C" w14:textId="77777777" w:rsidR="0098499B" w:rsidRDefault="0098499B" w:rsidP="006655D3">
      <w:r>
        <w:separator/>
      </w:r>
    </w:p>
    <w:p w14:paraId="740AD25C" w14:textId="77777777" w:rsidR="0098499B" w:rsidRDefault="0098499B" w:rsidP="006655D3"/>
    <w:p w14:paraId="5E350A68" w14:textId="77777777" w:rsidR="0098499B" w:rsidRDefault="0098499B" w:rsidP="006655D3"/>
  </w:endnote>
  <w:endnote w:type="continuationSeparator" w:id="0">
    <w:p w14:paraId="458934F2" w14:textId="77777777" w:rsidR="0098499B" w:rsidRDefault="0098499B" w:rsidP="006655D3">
      <w:r>
        <w:separator/>
      </w:r>
    </w:p>
    <w:p w14:paraId="3BC114C9" w14:textId="77777777" w:rsidR="0098499B" w:rsidRPr="00294751" w:rsidRDefault="0098499B">
      <w:pPr>
        <w:pStyle w:val="Footer"/>
        <w:spacing w:after="60"/>
        <w:rPr>
          <w:sz w:val="18"/>
          <w:lang w:val="fr-FR"/>
        </w:rPr>
      </w:pPr>
      <w:r w:rsidRPr="00294751">
        <w:rPr>
          <w:sz w:val="18"/>
          <w:lang w:val="fr-FR"/>
        </w:rPr>
        <w:t>[Suite de la note de la page précédente]</w:t>
      </w:r>
    </w:p>
    <w:p w14:paraId="794739EF" w14:textId="77777777" w:rsidR="0098499B" w:rsidRPr="00294751" w:rsidRDefault="0098499B" w:rsidP="006655D3">
      <w:pPr>
        <w:rPr>
          <w:lang w:val="fr-FR"/>
        </w:rPr>
      </w:pPr>
    </w:p>
    <w:p w14:paraId="3C867AA3" w14:textId="77777777" w:rsidR="0098499B" w:rsidRPr="00294751" w:rsidRDefault="0098499B" w:rsidP="006655D3">
      <w:pPr>
        <w:rPr>
          <w:lang w:val="fr-FR"/>
        </w:rPr>
      </w:pPr>
    </w:p>
  </w:endnote>
  <w:endnote w:type="continuationNotice" w:id="1">
    <w:p w14:paraId="54D3F3DC" w14:textId="77777777" w:rsidR="0098499B" w:rsidRPr="00294751" w:rsidRDefault="0098499B" w:rsidP="006655D3">
      <w:pPr>
        <w:rPr>
          <w:lang w:val="fr-FR"/>
        </w:rPr>
      </w:pPr>
      <w:r w:rsidRPr="00294751">
        <w:rPr>
          <w:lang w:val="fr-FR"/>
        </w:rPr>
        <w:t>[Suite de la note page suivante]</w:t>
      </w:r>
    </w:p>
    <w:p w14:paraId="623F1CCE" w14:textId="77777777" w:rsidR="0098499B" w:rsidRPr="00294751" w:rsidRDefault="0098499B" w:rsidP="006655D3">
      <w:pPr>
        <w:rPr>
          <w:lang w:val="fr-FR"/>
        </w:rPr>
      </w:pPr>
    </w:p>
    <w:p w14:paraId="2A40FB88" w14:textId="77777777" w:rsidR="0098499B" w:rsidRPr="00294751" w:rsidRDefault="0098499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A5C92" w14:textId="77777777" w:rsidR="0098499B" w:rsidRDefault="0098499B" w:rsidP="006655D3">
      <w:r>
        <w:separator/>
      </w:r>
    </w:p>
  </w:footnote>
  <w:footnote w:type="continuationSeparator" w:id="0">
    <w:p w14:paraId="7A0598E3" w14:textId="77777777" w:rsidR="0098499B" w:rsidRDefault="0098499B" w:rsidP="006655D3">
      <w:r>
        <w:separator/>
      </w:r>
    </w:p>
  </w:footnote>
  <w:footnote w:type="continuationNotice" w:id="1">
    <w:p w14:paraId="4E74D22C" w14:textId="77777777" w:rsidR="0098499B" w:rsidRPr="00AB530F" w:rsidRDefault="0098499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14A6C" w14:textId="77777777" w:rsidR="008907C6" w:rsidRPr="00C5280D" w:rsidRDefault="008907C6" w:rsidP="00EB048E">
    <w:pPr>
      <w:pStyle w:val="Header"/>
      <w:rPr>
        <w:rStyle w:val="PageNumber"/>
        <w:lang w:val="en-US"/>
      </w:rPr>
    </w:pPr>
    <w:r>
      <w:rPr>
        <w:rStyle w:val="PageNumber"/>
        <w:lang w:val="en-US"/>
      </w:rPr>
      <w:t>TC/54/26</w:t>
    </w:r>
  </w:p>
  <w:p w14:paraId="6EF0F0C4" w14:textId="77777777" w:rsidR="008907C6" w:rsidRPr="00C5280D" w:rsidRDefault="008907C6"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73BE3">
      <w:rPr>
        <w:rStyle w:val="PageNumber"/>
        <w:noProof/>
        <w:lang w:val="en-US"/>
      </w:rPr>
      <w:t>2</w:t>
    </w:r>
    <w:r w:rsidRPr="00C5280D">
      <w:rPr>
        <w:rStyle w:val="PageNumber"/>
        <w:lang w:val="en-US"/>
      </w:rPr>
      <w:fldChar w:fldCharType="end"/>
    </w:r>
  </w:p>
  <w:p w14:paraId="2C517FBF" w14:textId="77777777" w:rsidR="008907C6" w:rsidRPr="00C5280D" w:rsidRDefault="008907C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F3A1F" w14:textId="77777777" w:rsidR="008907C6" w:rsidRPr="00C5280D" w:rsidRDefault="008907C6" w:rsidP="00EB048E">
    <w:pPr>
      <w:pStyle w:val="Header"/>
      <w:rPr>
        <w:rStyle w:val="PageNumber"/>
        <w:lang w:val="en-US"/>
      </w:rPr>
    </w:pPr>
    <w:r>
      <w:rPr>
        <w:rStyle w:val="PageNumber"/>
        <w:lang w:val="en-US"/>
      </w:rPr>
      <w:t>TC/54/26</w:t>
    </w:r>
  </w:p>
  <w:p w14:paraId="29C5A209" w14:textId="77777777" w:rsidR="008907C6" w:rsidRPr="00C5280D" w:rsidRDefault="008907C6" w:rsidP="00EB048E">
    <w:pPr>
      <w:pStyle w:val="Header"/>
      <w:rPr>
        <w:lang w:val="en-US"/>
      </w:rPr>
    </w:pPr>
    <w:r>
      <w:rPr>
        <w:lang w:val="en-US"/>
      </w:rPr>
      <w:t xml:space="preserve">Anlage,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73BE3">
      <w:rPr>
        <w:rStyle w:val="PageNumber"/>
        <w:noProof/>
        <w:lang w:val="en-US"/>
      </w:rPr>
      <w:t>12</w:t>
    </w:r>
    <w:r w:rsidRPr="00C5280D">
      <w:rPr>
        <w:rStyle w:val="PageNumber"/>
        <w:lang w:val="en-US"/>
      </w:rPr>
      <w:fldChar w:fldCharType="end"/>
    </w:r>
  </w:p>
  <w:p w14:paraId="1DE606E4" w14:textId="77777777" w:rsidR="008907C6" w:rsidRDefault="008907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22EEF" w14:textId="77777777" w:rsidR="008907C6" w:rsidRPr="00C5280D" w:rsidRDefault="008907C6" w:rsidP="00F80346">
    <w:pPr>
      <w:pStyle w:val="Header"/>
      <w:rPr>
        <w:rStyle w:val="PageNumber"/>
        <w:lang w:val="en-US"/>
      </w:rPr>
    </w:pPr>
    <w:r>
      <w:rPr>
        <w:rStyle w:val="PageNumber"/>
        <w:lang w:val="en-US"/>
      </w:rPr>
      <w:t>TC/54/26</w:t>
    </w:r>
  </w:p>
  <w:p w14:paraId="323F5C52" w14:textId="77777777" w:rsidR="008907C6" w:rsidRDefault="008907C6" w:rsidP="00F80346">
    <w:pPr>
      <w:pStyle w:val="Header"/>
      <w:rPr>
        <w:lang w:val="en-US"/>
      </w:rPr>
    </w:pPr>
  </w:p>
  <w:p w14:paraId="43C572EE" w14:textId="77777777" w:rsidR="008907C6" w:rsidRPr="00C5280D" w:rsidRDefault="008907C6" w:rsidP="00F80346">
    <w:pPr>
      <w:pStyle w:val="Header"/>
      <w:rPr>
        <w:lang w:val="en-US"/>
      </w:rPr>
    </w:pPr>
    <w:r>
      <w:rPr>
        <w:lang w:val="en-US"/>
      </w:rPr>
      <w:t>ANLAGE</w:t>
    </w:r>
  </w:p>
  <w:p w14:paraId="08D6F6B2" w14:textId="77777777" w:rsidR="008907C6" w:rsidRDefault="008907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9606CA"/>
    <w:lvl w:ilvl="0">
      <w:numFmt w:val="bullet"/>
      <w:lvlText w:val="*"/>
      <w:lvlJc w:val="left"/>
    </w:lvl>
  </w:abstractNum>
  <w:abstractNum w:abstractNumId="1">
    <w:nsid w:val="06C449FA"/>
    <w:multiLevelType w:val="hybridMultilevel"/>
    <w:tmpl w:val="44A0042A"/>
    <w:lvl w:ilvl="0" w:tplc="BD1E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67"/>
    <w:rsid w:val="000016EB"/>
    <w:rsid w:val="00010CF3"/>
    <w:rsid w:val="00011E27"/>
    <w:rsid w:val="000148BC"/>
    <w:rsid w:val="00024AB8"/>
    <w:rsid w:val="00030854"/>
    <w:rsid w:val="00036028"/>
    <w:rsid w:val="00040DBA"/>
    <w:rsid w:val="00044642"/>
    <w:rsid w:val="000446B9"/>
    <w:rsid w:val="00047E21"/>
    <w:rsid w:val="00050E16"/>
    <w:rsid w:val="00085505"/>
    <w:rsid w:val="00087FD2"/>
    <w:rsid w:val="000B0F64"/>
    <w:rsid w:val="000C4E25"/>
    <w:rsid w:val="000C7021"/>
    <w:rsid w:val="000D5C75"/>
    <w:rsid w:val="000D6BBC"/>
    <w:rsid w:val="000D7780"/>
    <w:rsid w:val="000E216B"/>
    <w:rsid w:val="000E5AAB"/>
    <w:rsid w:val="000E636A"/>
    <w:rsid w:val="000F2F11"/>
    <w:rsid w:val="000F56E7"/>
    <w:rsid w:val="00105929"/>
    <w:rsid w:val="00110C36"/>
    <w:rsid w:val="001131D5"/>
    <w:rsid w:val="00141DB8"/>
    <w:rsid w:val="0016294F"/>
    <w:rsid w:val="00172084"/>
    <w:rsid w:val="0017474A"/>
    <w:rsid w:val="001758C6"/>
    <w:rsid w:val="00182B99"/>
    <w:rsid w:val="001D12EE"/>
    <w:rsid w:val="00200C38"/>
    <w:rsid w:val="0021332C"/>
    <w:rsid w:val="00213982"/>
    <w:rsid w:val="00217909"/>
    <w:rsid w:val="002179AA"/>
    <w:rsid w:val="0024416D"/>
    <w:rsid w:val="0025020A"/>
    <w:rsid w:val="002509C8"/>
    <w:rsid w:val="0026014C"/>
    <w:rsid w:val="00271911"/>
    <w:rsid w:val="002741AC"/>
    <w:rsid w:val="002800A0"/>
    <w:rsid w:val="002801B3"/>
    <w:rsid w:val="00281060"/>
    <w:rsid w:val="002814D2"/>
    <w:rsid w:val="002940E8"/>
    <w:rsid w:val="00294751"/>
    <w:rsid w:val="002A6E50"/>
    <w:rsid w:val="002B4298"/>
    <w:rsid w:val="002B59C0"/>
    <w:rsid w:val="002C256A"/>
    <w:rsid w:val="00304827"/>
    <w:rsid w:val="00304B35"/>
    <w:rsid w:val="00305A7F"/>
    <w:rsid w:val="00313E43"/>
    <w:rsid w:val="003152FE"/>
    <w:rsid w:val="00317510"/>
    <w:rsid w:val="00327436"/>
    <w:rsid w:val="00344BD6"/>
    <w:rsid w:val="00350B94"/>
    <w:rsid w:val="0035528D"/>
    <w:rsid w:val="00361821"/>
    <w:rsid w:val="00361E9E"/>
    <w:rsid w:val="00397E0F"/>
    <w:rsid w:val="003C7FBE"/>
    <w:rsid w:val="003D227C"/>
    <w:rsid w:val="003D2B4D"/>
    <w:rsid w:val="00416D1F"/>
    <w:rsid w:val="00420618"/>
    <w:rsid w:val="00434E1B"/>
    <w:rsid w:val="00444A88"/>
    <w:rsid w:val="00454087"/>
    <w:rsid w:val="004560A3"/>
    <w:rsid w:val="00457C14"/>
    <w:rsid w:val="00474DA4"/>
    <w:rsid w:val="00476B4D"/>
    <w:rsid w:val="004805FA"/>
    <w:rsid w:val="004935D2"/>
    <w:rsid w:val="004A077E"/>
    <w:rsid w:val="004B1215"/>
    <w:rsid w:val="004C7ED8"/>
    <w:rsid w:val="004D047D"/>
    <w:rsid w:val="004D3673"/>
    <w:rsid w:val="004D6239"/>
    <w:rsid w:val="004F1E9E"/>
    <w:rsid w:val="004F305A"/>
    <w:rsid w:val="004F68AC"/>
    <w:rsid w:val="00512164"/>
    <w:rsid w:val="00520297"/>
    <w:rsid w:val="005338F9"/>
    <w:rsid w:val="0054281C"/>
    <w:rsid w:val="00544581"/>
    <w:rsid w:val="0055268D"/>
    <w:rsid w:val="0055412B"/>
    <w:rsid w:val="00576BE4"/>
    <w:rsid w:val="00583B94"/>
    <w:rsid w:val="00584735"/>
    <w:rsid w:val="00587672"/>
    <w:rsid w:val="00595D55"/>
    <w:rsid w:val="005A1996"/>
    <w:rsid w:val="005A400A"/>
    <w:rsid w:val="005E142F"/>
    <w:rsid w:val="005F7B92"/>
    <w:rsid w:val="00605BDF"/>
    <w:rsid w:val="00612379"/>
    <w:rsid w:val="006153B6"/>
    <w:rsid w:val="0061555F"/>
    <w:rsid w:val="00636CA6"/>
    <w:rsid w:val="00641200"/>
    <w:rsid w:val="00645CA8"/>
    <w:rsid w:val="00645DA9"/>
    <w:rsid w:val="006475E9"/>
    <w:rsid w:val="006655D3"/>
    <w:rsid w:val="00667404"/>
    <w:rsid w:val="00687EB4"/>
    <w:rsid w:val="00695C56"/>
    <w:rsid w:val="006A42F1"/>
    <w:rsid w:val="006A5CDE"/>
    <w:rsid w:val="006A644A"/>
    <w:rsid w:val="006B17D2"/>
    <w:rsid w:val="006C224E"/>
    <w:rsid w:val="006D780A"/>
    <w:rsid w:val="006F1891"/>
    <w:rsid w:val="0071271E"/>
    <w:rsid w:val="00732DEC"/>
    <w:rsid w:val="00735BD5"/>
    <w:rsid w:val="00751613"/>
    <w:rsid w:val="007556F6"/>
    <w:rsid w:val="00760EEF"/>
    <w:rsid w:val="00777EE5"/>
    <w:rsid w:val="00784836"/>
    <w:rsid w:val="0079023E"/>
    <w:rsid w:val="007A2854"/>
    <w:rsid w:val="007B1A9B"/>
    <w:rsid w:val="007C1D92"/>
    <w:rsid w:val="007C4CB9"/>
    <w:rsid w:val="007D0B9D"/>
    <w:rsid w:val="007D1283"/>
    <w:rsid w:val="007D19B0"/>
    <w:rsid w:val="007F0858"/>
    <w:rsid w:val="007F498F"/>
    <w:rsid w:val="0080679D"/>
    <w:rsid w:val="008108B0"/>
    <w:rsid w:val="00811B20"/>
    <w:rsid w:val="008211B5"/>
    <w:rsid w:val="0082296E"/>
    <w:rsid w:val="00824099"/>
    <w:rsid w:val="00830EFF"/>
    <w:rsid w:val="00846D7C"/>
    <w:rsid w:val="00867AC1"/>
    <w:rsid w:val="00883C00"/>
    <w:rsid w:val="008907C6"/>
    <w:rsid w:val="00890DF8"/>
    <w:rsid w:val="00896AB8"/>
    <w:rsid w:val="008A743F"/>
    <w:rsid w:val="008B6E60"/>
    <w:rsid w:val="008C0970"/>
    <w:rsid w:val="008D0BC5"/>
    <w:rsid w:val="008D2CF7"/>
    <w:rsid w:val="008D7E86"/>
    <w:rsid w:val="008E3FAF"/>
    <w:rsid w:val="00900C26"/>
    <w:rsid w:val="0090197F"/>
    <w:rsid w:val="00903E29"/>
    <w:rsid w:val="00906DDC"/>
    <w:rsid w:val="009330B5"/>
    <w:rsid w:val="00934E09"/>
    <w:rsid w:val="00936253"/>
    <w:rsid w:val="00940D46"/>
    <w:rsid w:val="00952DD4"/>
    <w:rsid w:val="0095352C"/>
    <w:rsid w:val="00956534"/>
    <w:rsid w:val="00965AE7"/>
    <w:rsid w:val="00970FED"/>
    <w:rsid w:val="009710AB"/>
    <w:rsid w:val="0098499B"/>
    <w:rsid w:val="00992D82"/>
    <w:rsid w:val="00993B9D"/>
    <w:rsid w:val="00997029"/>
    <w:rsid w:val="009A114C"/>
    <w:rsid w:val="009A17B9"/>
    <w:rsid w:val="009A41CA"/>
    <w:rsid w:val="009A7339"/>
    <w:rsid w:val="009B440E"/>
    <w:rsid w:val="009C0501"/>
    <w:rsid w:val="009D690D"/>
    <w:rsid w:val="009E65B6"/>
    <w:rsid w:val="00A10667"/>
    <w:rsid w:val="00A2200B"/>
    <w:rsid w:val="00A24C10"/>
    <w:rsid w:val="00A37699"/>
    <w:rsid w:val="00A42AC3"/>
    <w:rsid w:val="00A430CF"/>
    <w:rsid w:val="00A465D4"/>
    <w:rsid w:val="00A54309"/>
    <w:rsid w:val="00A675B5"/>
    <w:rsid w:val="00A8186B"/>
    <w:rsid w:val="00AA0900"/>
    <w:rsid w:val="00AB2B93"/>
    <w:rsid w:val="00AB530F"/>
    <w:rsid w:val="00AB7E5B"/>
    <w:rsid w:val="00AC2883"/>
    <w:rsid w:val="00AE0EF1"/>
    <w:rsid w:val="00AE2937"/>
    <w:rsid w:val="00B01E38"/>
    <w:rsid w:val="00B07301"/>
    <w:rsid w:val="00B11F3E"/>
    <w:rsid w:val="00B224DE"/>
    <w:rsid w:val="00B324D4"/>
    <w:rsid w:val="00B45CD5"/>
    <w:rsid w:val="00B46575"/>
    <w:rsid w:val="00B5125F"/>
    <w:rsid w:val="00B5406C"/>
    <w:rsid w:val="00B61777"/>
    <w:rsid w:val="00B84BBD"/>
    <w:rsid w:val="00B93D55"/>
    <w:rsid w:val="00BA43FB"/>
    <w:rsid w:val="00BC127D"/>
    <w:rsid w:val="00BC1FE6"/>
    <w:rsid w:val="00BC3362"/>
    <w:rsid w:val="00BC65D5"/>
    <w:rsid w:val="00BE4E11"/>
    <w:rsid w:val="00C0155F"/>
    <w:rsid w:val="00C061B6"/>
    <w:rsid w:val="00C2060C"/>
    <w:rsid w:val="00C2446C"/>
    <w:rsid w:val="00C31217"/>
    <w:rsid w:val="00C36AE5"/>
    <w:rsid w:val="00C41F17"/>
    <w:rsid w:val="00C527FA"/>
    <w:rsid w:val="00C5280D"/>
    <w:rsid w:val="00C53EB3"/>
    <w:rsid w:val="00C5791C"/>
    <w:rsid w:val="00C66290"/>
    <w:rsid w:val="00C72B7A"/>
    <w:rsid w:val="00C81FB4"/>
    <w:rsid w:val="00C9195A"/>
    <w:rsid w:val="00C973F2"/>
    <w:rsid w:val="00CA304C"/>
    <w:rsid w:val="00CA774A"/>
    <w:rsid w:val="00CB12B2"/>
    <w:rsid w:val="00CB2A70"/>
    <w:rsid w:val="00CC11B0"/>
    <w:rsid w:val="00CC2841"/>
    <w:rsid w:val="00CF1330"/>
    <w:rsid w:val="00CF159A"/>
    <w:rsid w:val="00CF21BE"/>
    <w:rsid w:val="00CF4BAA"/>
    <w:rsid w:val="00CF697C"/>
    <w:rsid w:val="00CF7E36"/>
    <w:rsid w:val="00D0099F"/>
    <w:rsid w:val="00D05FB2"/>
    <w:rsid w:val="00D249A1"/>
    <w:rsid w:val="00D3708D"/>
    <w:rsid w:val="00D40426"/>
    <w:rsid w:val="00D43095"/>
    <w:rsid w:val="00D46C82"/>
    <w:rsid w:val="00D57C96"/>
    <w:rsid w:val="00D57D18"/>
    <w:rsid w:val="00D712FC"/>
    <w:rsid w:val="00D84EBF"/>
    <w:rsid w:val="00D91203"/>
    <w:rsid w:val="00D95174"/>
    <w:rsid w:val="00DA4973"/>
    <w:rsid w:val="00DA6F36"/>
    <w:rsid w:val="00DB378F"/>
    <w:rsid w:val="00DB596E"/>
    <w:rsid w:val="00DB7773"/>
    <w:rsid w:val="00DC00EA"/>
    <w:rsid w:val="00DC3802"/>
    <w:rsid w:val="00DD2C58"/>
    <w:rsid w:val="00DF2508"/>
    <w:rsid w:val="00DF371A"/>
    <w:rsid w:val="00E02A30"/>
    <w:rsid w:val="00E04D3D"/>
    <w:rsid w:val="00E07D87"/>
    <w:rsid w:val="00E10F9A"/>
    <w:rsid w:val="00E23FD3"/>
    <w:rsid w:val="00E32F7E"/>
    <w:rsid w:val="00E44D77"/>
    <w:rsid w:val="00E5267B"/>
    <w:rsid w:val="00E628A2"/>
    <w:rsid w:val="00E63C0E"/>
    <w:rsid w:val="00E7048B"/>
    <w:rsid w:val="00E72D49"/>
    <w:rsid w:val="00E74D67"/>
    <w:rsid w:val="00E7593C"/>
    <w:rsid w:val="00E7678A"/>
    <w:rsid w:val="00E935F1"/>
    <w:rsid w:val="00E94A81"/>
    <w:rsid w:val="00EA1FFB"/>
    <w:rsid w:val="00EB048E"/>
    <w:rsid w:val="00EB0AF8"/>
    <w:rsid w:val="00EB4E9C"/>
    <w:rsid w:val="00EC6508"/>
    <w:rsid w:val="00EE06FC"/>
    <w:rsid w:val="00EE34DF"/>
    <w:rsid w:val="00EF2F89"/>
    <w:rsid w:val="00F03E98"/>
    <w:rsid w:val="00F06016"/>
    <w:rsid w:val="00F06281"/>
    <w:rsid w:val="00F1237A"/>
    <w:rsid w:val="00F22CBD"/>
    <w:rsid w:val="00F272F1"/>
    <w:rsid w:val="00F45372"/>
    <w:rsid w:val="00F560F7"/>
    <w:rsid w:val="00F6334D"/>
    <w:rsid w:val="00F73BE3"/>
    <w:rsid w:val="00F80346"/>
    <w:rsid w:val="00F80CCB"/>
    <w:rsid w:val="00F83BC8"/>
    <w:rsid w:val="00FA49AB"/>
    <w:rsid w:val="00FD3D1A"/>
    <w:rsid w:val="00FE39C7"/>
    <w:rsid w:val="00FF4D07"/>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A97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6"/>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80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40DBA"/>
    <w:rPr>
      <w:sz w:val="16"/>
      <w:szCs w:val="16"/>
    </w:rPr>
  </w:style>
  <w:style w:type="paragraph" w:styleId="CommentText">
    <w:name w:val="annotation text"/>
    <w:basedOn w:val="Normal"/>
    <w:link w:val="CommentTextChar"/>
    <w:rsid w:val="00040DBA"/>
  </w:style>
  <w:style w:type="character" w:customStyle="1" w:styleId="CommentTextChar">
    <w:name w:val="Comment Text Char"/>
    <w:basedOn w:val="DefaultParagraphFont"/>
    <w:link w:val="CommentText"/>
    <w:rsid w:val="00040DBA"/>
    <w:rPr>
      <w:rFonts w:ascii="Arial" w:hAnsi="Arial"/>
    </w:rPr>
  </w:style>
  <w:style w:type="paragraph" w:styleId="CommentSubject">
    <w:name w:val="annotation subject"/>
    <w:basedOn w:val="CommentText"/>
    <w:next w:val="CommentText"/>
    <w:link w:val="CommentSubjectChar"/>
    <w:rsid w:val="00040DBA"/>
    <w:rPr>
      <w:b/>
      <w:bCs/>
    </w:rPr>
  </w:style>
  <w:style w:type="character" w:customStyle="1" w:styleId="CommentSubjectChar">
    <w:name w:val="Comment Subject Char"/>
    <w:basedOn w:val="CommentTextChar"/>
    <w:link w:val="CommentSubject"/>
    <w:rsid w:val="00040DBA"/>
    <w:rPr>
      <w:rFonts w:ascii="Arial" w:hAnsi="Arial"/>
      <w:b/>
      <w:bCs/>
    </w:rPr>
  </w:style>
  <w:style w:type="paragraph" w:styleId="Revision">
    <w:name w:val="Revision"/>
    <w:hidden/>
    <w:uiPriority w:val="99"/>
    <w:semiHidden/>
    <w:rsid w:val="00040DBA"/>
    <w:rPr>
      <w:rFonts w:ascii="Arial" w:hAnsi="Arial"/>
    </w:rPr>
  </w:style>
  <w:style w:type="paragraph" w:styleId="ListParagraph">
    <w:name w:val="List Paragraph"/>
    <w:basedOn w:val="Normal"/>
    <w:uiPriority w:val="34"/>
    <w:qFormat/>
    <w:rsid w:val="000E5A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6"/>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80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040DBA"/>
    <w:rPr>
      <w:sz w:val="16"/>
      <w:szCs w:val="16"/>
    </w:rPr>
  </w:style>
  <w:style w:type="paragraph" w:styleId="CommentText">
    <w:name w:val="annotation text"/>
    <w:basedOn w:val="Normal"/>
    <w:link w:val="CommentTextChar"/>
    <w:rsid w:val="00040DBA"/>
  </w:style>
  <w:style w:type="character" w:customStyle="1" w:styleId="CommentTextChar">
    <w:name w:val="Comment Text Char"/>
    <w:basedOn w:val="DefaultParagraphFont"/>
    <w:link w:val="CommentText"/>
    <w:rsid w:val="00040DBA"/>
    <w:rPr>
      <w:rFonts w:ascii="Arial" w:hAnsi="Arial"/>
    </w:rPr>
  </w:style>
  <w:style w:type="paragraph" w:styleId="CommentSubject">
    <w:name w:val="annotation subject"/>
    <w:basedOn w:val="CommentText"/>
    <w:next w:val="CommentText"/>
    <w:link w:val="CommentSubjectChar"/>
    <w:rsid w:val="00040DBA"/>
    <w:rPr>
      <w:b/>
      <w:bCs/>
    </w:rPr>
  </w:style>
  <w:style w:type="character" w:customStyle="1" w:styleId="CommentSubjectChar">
    <w:name w:val="Comment Subject Char"/>
    <w:basedOn w:val="CommentTextChar"/>
    <w:link w:val="CommentSubject"/>
    <w:rsid w:val="00040DBA"/>
    <w:rPr>
      <w:rFonts w:ascii="Arial" w:hAnsi="Arial"/>
      <w:b/>
      <w:bCs/>
    </w:rPr>
  </w:style>
  <w:style w:type="paragraph" w:styleId="Revision">
    <w:name w:val="Revision"/>
    <w:hidden/>
    <w:uiPriority w:val="99"/>
    <w:semiHidden/>
    <w:rsid w:val="00040DBA"/>
    <w:rPr>
      <w:rFonts w:ascii="Arial" w:hAnsi="Arial"/>
    </w:rPr>
  </w:style>
  <w:style w:type="paragraph" w:styleId="ListParagraph">
    <w:name w:val="List Paragraph"/>
    <w:basedOn w:val="Normal"/>
    <w:uiPriority w:val="34"/>
    <w:qFormat/>
    <w:rsid w:val="000E5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4744B-9C5F-467D-8A99-997D5970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4788</Words>
  <Characters>31556</Characters>
  <Application>Microsoft Office Word</Application>
  <DocSecurity>0</DocSecurity>
  <Lines>1372</Lines>
  <Paragraphs>908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35436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TAVEIRA Leontino</dc:creator>
  <cp:lastModifiedBy>MAY Jessica</cp:lastModifiedBy>
  <cp:revision>7</cp:revision>
  <cp:lastPrinted>2018-08-11T14:24:00Z</cp:lastPrinted>
  <dcterms:created xsi:type="dcterms:W3CDTF">2018-08-14T12:44:00Z</dcterms:created>
  <dcterms:modified xsi:type="dcterms:W3CDTF">2018-08-16T07:19:00Z</dcterms:modified>
</cp:coreProperties>
</file>