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EB4E9C" w:rsidRPr="00DC3802" w:rsidRDefault="00BC0BD4" w:rsidP="00BC0BD4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 w:rsidR="00EB4E9C" w:rsidRPr="00DA4973">
              <w:br/>
              <w:t>Gen</w:t>
            </w:r>
            <w:r>
              <w:t>f</w:t>
            </w:r>
            <w:r w:rsidR="00EB4E9C" w:rsidRPr="00DA4973">
              <w:t xml:space="preserve">, </w:t>
            </w:r>
            <w:r w:rsidR="00A706D3">
              <w:t>3</w:t>
            </w:r>
            <w:r>
              <w:t xml:space="preserve">. bis </w:t>
            </w:r>
            <w:r w:rsidR="00A706D3">
              <w:t>5</w:t>
            </w:r>
            <w:r>
              <w:t>.</w:t>
            </w:r>
            <w:r w:rsidR="00A706D3">
              <w:t xml:space="preserve"> </w:t>
            </w:r>
            <w:r>
              <w:t>April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4563DF" w:rsidRDefault="00EB4E9C" w:rsidP="003C7FBE">
            <w:pPr>
              <w:pStyle w:val="Doccode"/>
              <w:rPr>
                <w:lang w:val="de-CH"/>
              </w:rPr>
            </w:pPr>
            <w:r w:rsidRPr="004563DF">
              <w:rPr>
                <w:lang w:val="de-CH"/>
              </w:rPr>
              <w:t>TC/53/</w:t>
            </w:r>
            <w:r w:rsidR="004B4FEE">
              <w:rPr>
                <w:lang w:val="de-CH"/>
              </w:rPr>
              <w:t>28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A85326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85326" w:rsidRPr="006700A5">
              <w:rPr>
                <w:b w:val="0"/>
                <w:spacing w:val="0"/>
              </w:rPr>
              <w:t>10. März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4B4FEE" w:rsidP="006A644A">
      <w:pPr>
        <w:pStyle w:val="Titleofdoc0"/>
      </w:pPr>
      <w:bookmarkStart w:id="0" w:name="TitleOfDoc"/>
      <w:bookmarkEnd w:id="0"/>
      <w:r w:rsidRPr="0022235A">
        <w:t>TEILÜBERARBEITUNG DER PRÜFUNGSRICHTLINIEN FÜR Tomatenunterlagen</w:t>
      </w:r>
    </w:p>
    <w:p w:rsidR="006A644A" w:rsidRPr="006A644A" w:rsidRDefault="00BC0BD4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4B4FEE" w:rsidRPr="0022235A" w:rsidRDefault="004B4FEE" w:rsidP="004B4FEE">
      <w:pPr>
        <w:rPr>
          <w:rFonts w:cs="Arial"/>
        </w:rPr>
      </w:pPr>
      <w:r w:rsidRPr="0022235A">
        <w:rPr>
          <w:rFonts w:cs="Arial"/>
        </w:rPr>
        <w:fldChar w:fldCharType="begin"/>
      </w:r>
      <w:r w:rsidRPr="0022235A">
        <w:rPr>
          <w:rFonts w:cs="Arial"/>
        </w:rPr>
        <w:instrText xml:space="preserve"> AUTONUM  </w:instrText>
      </w:r>
      <w:r w:rsidRPr="0022235A">
        <w:rPr>
          <w:rFonts w:cs="Arial"/>
        </w:rPr>
        <w:fldChar w:fldCharType="end"/>
      </w:r>
      <w:r w:rsidRPr="0022235A">
        <w:rPr>
          <w:rFonts w:cs="Arial"/>
        </w:rPr>
        <w:tab/>
        <w:t xml:space="preserve">Auf ihrer fünfzigsten Tagung vom 27. Juni bis </w:t>
      </w:r>
      <w:r>
        <w:rPr>
          <w:rFonts w:cs="Arial"/>
        </w:rPr>
        <w:t xml:space="preserve">zum </w:t>
      </w:r>
      <w:r w:rsidRPr="0022235A">
        <w:rPr>
          <w:rFonts w:cs="Arial"/>
        </w:rPr>
        <w:t xml:space="preserve">1. Juli 2016 in Brno, Tschechische Republik, prüfte </w:t>
      </w:r>
      <w:r>
        <w:rPr>
          <w:rFonts w:cs="Arial"/>
        </w:rPr>
        <w:t xml:space="preserve">die </w:t>
      </w:r>
      <w:r w:rsidRPr="0022235A">
        <w:rPr>
          <w:rFonts w:cs="Arial"/>
        </w:rPr>
        <w:t xml:space="preserve">TWV einen Vorschlag </w:t>
      </w:r>
      <w:r>
        <w:rPr>
          <w:rFonts w:cs="Arial"/>
        </w:rPr>
        <w:t>für eine</w:t>
      </w:r>
      <w:r w:rsidRPr="0022235A">
        <w:rPr>
          <w:rFonts w:cs="Arial"/>
        </w:rPr>
        <w:t xml:space="preserve"> Teilüberarbeitung der Prüfungsrichtlinien für Tomatenunterlagen aufgrund von Dokumenten TG/294/1 Corr. </w:t>
      </w:r>
      <w:r w:rsidRPr="004B4FEE">
        <w:rPr>
          <w:rFonts w:cs="Arial"/>
          <w:lang w:val="en-US"/>
        </w:rPr>
        <w:t>Rev. und TWV/50/19 „</w:t>
      </w:r>
      <w:r w:rsidRPr="004B4FEE">
        <w:rPr>
          <w:rFonts w:cs="Arial"/>
          <w:i/>
          <w:lang w:val="en-US"/>
        </w:rPr>
        <w:t>Partial Revision of the Test Guidelines for Tomato Rootstocks (</w:t>
      </w:r>
      <w:proofErr w:type="spellStart"/>
      <w:r w:rsidRPr="004B4FEE">
        <w:rPr>
          <w:rFonts w:cs="Arial"/>
          <w:i/>
          <w:lang w:val="en-US"/>
        </w:rPr>
        <w:t>Dokument</w:t>
      </w:r>
      <w:proofErr w:type="spellEnd"/>
      <w:r w:rsidRPr="004B4FEE">
        <w:rPr>
          <w:rFonts w:cs="Arial"/>
          <w:i/>
          <w:lang w:val="en-US"/>
        </w:rPr>
        <w:t xml:space="preserve"> TG/294/1 Corr. </w:t>
      </w:r>
      <w:r w:rsidRPr="00B10AEA">
        <w:rPr>
          <w:rFonts w:cs="Arial"/>
          <w:i/>
        </w:rPr>
        <w:t>Rev.)</w:t>
      </w:r>
      <w:r w:rsidRPr="0022235A">
        <w:rPr>
          <w:rFonts w:cs="Arial"/>
        </w:rPr>
        <w:t>“</w:t>
      </w:r>
      <w:r>
        <w:rPr>
          <w:rFonts w:cs="Arial"/>
        </w:rPr>
        <w:t xml:space="preserve"> und</w:t>
      </w:r>
      <w:r w:rsidRPr="0022235A">
        <w:rPr>
          <w:rFonts w:cs="Arial"/>
        </w:rPr>
        <w:t xml:space="preserve"> </w:t>
      </w:r>
      <w:r w:rsidRPr="0022235A">
        <w:t xml:space="preserve">schlug vor, die Prüfungsrichtlinien für </w:t>
      </w:r>
      <w:r w:rsidRPr="0022235A">
        <w:rPr>
          <w:rFonts w:cs="Arial"/>
        </w:rPr>
        <w:t>Tomatenunterlagen</w:t>
      </w:r>
      <w:r w:rsidRPr="0022235A">
        <w:t xml:space="preserve"> wie folgt zu überarbeiten</w:t>
      </w:r>
      <w:r w:rsidRPr="0022235A">
        <w:rPr>
          <w:rFonts w:cs="Arial"/>
        </w:rPr>
        <w:t xml:space="preserve"> (vergleiche Dokument TWV/50/25 „</w:t>
      </w:r>
      <w:r w:rsidRPr="00B10AEA">
        <w:rPr>
          <w:rFonts w:cs="Arial"/>
          <w:i/>
        </w:rPr>
        <w:t>Report</w:t>
      </w:r>
      <w:r w:rsidRPr="0022235A">
        <w:rPr>
          <w:rFonts w:cs="Arial"/>
        </w:rPr>
        <w:t>“, Absatz 91).</w:t>
      </w:r>
    </w:p>
    <w:p w:rsidR="004B4FEE" w:rsidRPr="0022235A" w:rsidRDefault="004B4FEE" w:rsidP="004B4FEE">
      <w:pPr>
        <w:rPr>
          <w:rFonts w:cs="Arial"/>
        </w:rPr>
      </w:pPr>
    </w:p>
    <w:p w:rsidR="004B4FEE" w:rsidRPr="0022235A" w:rsidRDefault="004B4FEE" w:rsidP="004B4FEE">
      <w:r w:rsidRPr="0022235A">
        <w:rPr>
          <w:rFonts w:cs="Arial"/>
        </w:rPr>
        <w:fldChar w:fldCharType="begin"/>
      </w:r>
      <w:r w:rsidRPr="0022235A">
        <w:rPr>
          <w:rFonts w:cs="Arial"/>
        </w:rPr>
        <w:instrText xml:space="preserve"> AUTONUM  </w:instrText>
      </w:r>
      <w:r w:rsidRPr="0022235A">
        <w:rPr>
          <w:rFonts w:cs="Arial"/>
        </w:rPr>
        <w:fldChar w:fldCharType="end"/>
      </w:r>
      <w:r w:rsidRPr="0022235A">
        <w:rPr>
          <w:rFonts w:cs="Arial"/>
        </w:rPr>
        <w:tab/>
      </w:r>
      <w:r w:rsidRPr="0022235A">
        <w:t>Zweck dieses Dokuments ist es, einen Vorschlag</w:t>
      </w:r>
      <w:bookmarkStart w:id="2" w:name="_GoBack"/>
      <w:bookmarkEnd w:id="2"/>
      <w:r w:rsidRPr="0022235A">
        <w:t xml:space="preserve"> </w:t>
      </w:r>
      <w:r>
        <w:t>für eine</w:t>
      </w:r>
      <w:r w:rsidRPr="0022235A">
        <w:t xml:space="preserve"> Teilüberarbeitung der Prüfungsrichtlinien für </w:t>
      </w:r>
      <w:r w:rsidRPr="0022235A">
        <w:rPr>
          <w:rFonts w:cs="Arial"/>
        </w:rPr>
        <w:t>Tomatenunterlagen</w:t>
      </w:r>
      <w:r w:rsidRPr="0022235A">
        <w:t xml:space="preserve"> (Dokument TG/294/1 Corr. Rev.) vorzulegen.</w:t>
      </w:r>
    </w:p>
    <w:p w:rsidR="004B4FEE" w:rsidRPr="0022235A" w:rsidRDefault="004B4FEE" w:rsidP="004B4FEE"/>
    <w:p w:rsidR="004B4FEE" w:rsidRPr="0022235A" w:rsidRDefault="004B4FEE" w:rsidP="004B4FEE">
      <w:r w:rsidRPr="0022235A">
        <w:fldChar w:fldCharType="begin"/>
      </w:r>
      <w:r w:rsidRPr="0022235A">
        <w:instrText xml:space="preserve"> AUTONUM  </w:instrText>
      </w:r>
      <w:r w:rsidRPr="0022235A">
        <w:fldChar w:fldCharType="end"/>
      </w:r>
      <w:r w:rsidRPr="0022235A">
        <w:tab/>
        <w:t>Folgende Änderungen werden vorgeschlagen:</w:t>
      </w:r>
    </w:p>
    <w:p w:rsidR="004B4FEE" w:rsidRPr="0022235A" w:rsidRDefault="004B4FEE" w:rsidP="004B4FEE"/>
    <w:p w:rsidR="004B4FEE" w:rsidRPr="0022235A" w:rsidRDefault="004B4FEE" w:rsidP="004B4FEE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22235A">
        <w:rPr>
          <w:lang w:val="de-DE"/>
        </w:rPr>
        <w:t xml:space="preserve">Die Erweiterung des Geltungsbereichs der Prüfungsrichtlinien sollte </w:t>
      </w:r>
      <w:r>
        <w:rPr>
          <w:lang w:val="de-DE"/>
        </w:rPr>
        <w:t>wiedergegeben werden</w:t>
      </w:r>
    </w:p>
    <w:p w:rsidR="004B4FEE" w:rsidRPr="0022235A" w:rsidRDefault="004B4FEE" w:rsidP="004B4FEE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>auf der Titelseite</w:t>
      </w:r>
    </w:p>
    <w:p w:rsidR="004B4FEE" w:rsidRPr="0022235A" w:rsidRDefault="004B4FEE" w:rsidP="004B4FEE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>in Kapitel 1 „Anwendung dieser Prüfungsrichtlinien“</w:t>
      </w:r>
    </w:p>
    <w:p w:rsidR="004B4FEE" w:rsidRPr="0022235A" w:rsidRDefault="004B4FEE" w:rsidP="004B4FEE">
      <w:pPr>
        <w:pStyle w:val="ListParagraph"/>
        <w:numPr>
          <w:ilvl w:val="1"/>
          <w:numId w:val="1"/>
        </w:numPr>
        <w:ind w:left="1985" w:hanging="567"/>
        <w:rPr>
          <w:lang w:val="de-DE"/>
        </w:rPr>
      </w:pPr>
      <w:r w:rsidRPr="0022235A">
        <w:rPr>
          <w:lang w:val="de-DE"/>
        </w:rPr>
        <w:t>Kapitel „Technischer Fragebogen“, Abschnitt 1 „Gegenstand des Technischen Fragebogens“</w:t>
      </w:r>
    </w:p>
    <w:p w:rsidR="004B4FEE" w:rsidRPr="0022235A" w:rsidRDefault="004B4FEE" w:rsidP="004B4FEE">
      <w:pPr>
        <w:pStyle w:val="ListParagraph"/>
        <w:ind w:left="1985"/>
        <w:rPr>
          <w:lang w:val="de-DE"/>
        </w:rPr>
      </w:pPr>
    </w:p>
    <w:p w:rsidR="004B4FEE" w:rsidRPr="0022235A" w:rsidRDefault="004B4FEE" w:rsidP="004B4FEE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>
        <w:rPr>
          <w:lang w:val="de-DE"/>
        </w:rPr>
        <w:t>Hinzufügung einer</w:t>
      </w:r>
      <w:r w:rsidRPr="0022235A">
        <w:rPr>
          <w:lang w:val="de-DE"/>
        </w:rPr>
        <w:t xml:space="preserve"> neuen Ausprägungsstufe und </w:t>
      </w:r>
      <w:r>
        <w:rPr>
          <w:lang w:val="de-DE"/>
        </w:rPr>
        <w:t>Erläuterung zu Merkmal</w:t>
      </w:r>
      <w:r w:rsidRPr="0022235A">
        <w:rPr>
          <w:lang w:val="de-DE"/>
        </w:rPr>
        <w:t xml:space="preserve"> 16</w:t>
      </w:r>
    </w:p>
    <w:p w:rsidR="004B4FEE" w:rsidRPr="0022235A" w:rsidRDefault="004B4FEE" w:rsidP="004B4FEE">
      <w:pPr>
        <w:pStyle w:val="ListParagraph"/>
        <w:ind w:left="1134"/>
        <w:rPr>
          <w:lang w:val="de-DE"/>
        </w:rPr>
      </w:pPr>
    </w:p>
    <w:p w:rsidR="004B4FEE" w:rsidRPr="0022235A" w:rsidRDefault="004B4FEE" w:rsidP="004B4FEE">
      <w:pPr>
        <w:pStyle w:val="Default"/>
        <w:jc w:val="both"/>
        <w:rPr>
          <w:lang w:val="de-DE"/>
        </w:rPr>
      </w:pPr>
      <w:r w:rsidRPr="0022235A">
        <w:rPr>
          <w:sz w:val="20"/>
          <w:lang w:val="de-DE"/>
        </w:rPr>
        <w:fldChar w:fldCharType="begin"/>
      </w:r>
      <w:r w:rsidRPr="0022235A">
        <w:rPr>
          <w:sz w:val="20"/>
          <w:lang w:val="de-DE"/>
        </w:rPr>
        <w:instrText xml:space="preserve"> AUTONUM  </w:instrText>
      </w:r>
      <w:r w:rsidRPr="0022235A">
        <w:rPr>
          <w:sz w:val="20"/>
          <w:lang w:val="de-DE"/>
        </w:rPr>
        <w:fldChar w:fldCharType="end"/>
      </w:r>
      <w:r w:rsidRPr="0022235A">
        <w:rPr>
          <w:lang w:val="de-DE"/>
        </w:rPr>
        <w:tab/>
      </w:r>
      <w:r w:rsidRPr="0022235A">
        <w:rPr>
          <w:sz w:val="20"/>
          <w:szCs w:val="20"/>
          <w:lang w:val="de-DE"/>
        </w:rPr>
        <w:t>Di</w:t>
      </w:r>
      <w:r w:rsidRPr="0022235A">
        <w:rPr>
          <w:snapToGrid w:val="0"/>
          <w:sz w:val="20"/>
          <w:szCs w:val="20"/>
          <w:lang w:val="de-DE"/>
        </w:rPr>
        <w:t xml:space="preserve">e vorgeschlagenen Änderungen sind nachfolgend durch </w:t>
      </w:r>
      <w:r w:rsidRPr="0022235A">
        <w:rPr>
          <w:snapToGrid w:val="0"/>
          <w:sz w:val="20"/>
          <w:szCs w:val="20"/>
          <w:highlight w:val="lightGray"/>
          <w:u w:val="single"/>
          <w:lang w:val="de-DE"/>
        </w:rPr>
        <w:t>Unterstreichen</w:t>
      </w:r>
      <w:r w:rsidRPr="0022235A">
        <w:rPr>
          <w:snapToGrid w:val="0"/>
          <w:sz w:val="20"/>
          <w:szCs w:val="20"/>
          <w:lang w:val="de-DE"/>
        </w:rPr>
        <w:t xml:space="preserve"> (Einfügungen) und </w:t>
      </w:r>
      <w:r w:rsidRPr="0022235A">
        <w:rPr>
          <w:strike/>
          <w:snapToGrid w:val="0"/>
          <w:sz w:val="20"/>
          <w:szCs w:val="20"/>
          <w:highlight w:val="lightGray"/>
          <w:lang w:val="de-DE"/>
        </w:rPr>
        <w:t>Durchstreichen</w:t>
      </w:r>
      <w:r w:rsidRPr="0022235A">
        <w:rPr>
          <w:snapToGrid w:val="0"/>
          <w:sz w:val="20"/>
          <w:szCs w:val="20"/>
          <w:lang w:val="de-DE"/>
        </w:rPr>
        <w:t xml:space="preserve"> (Streichungen) angegeben</w:t>
      </w:r>
      <w:r w:rsidRPr="0022235A">
        <w:rPr>
          <w:sz w:val="20"/>
          <w:szCs w:val="20"/>
          <w:lang w:val="de-DE"/>
        </w:rPr>
        <w:t>.</w:t>
      </w:r>
    </w:p>
    <w:p w:rsidR="004B4FEE" w:rsidRPr="0022235A" w:rsidRDefault="004B4FEE" w:rsidP="004B4FEE"/>
    <w:p w:rsidR="004B4FEE" w:rsidRPr="0022235A" w:rsidRDefault="004B4FEE" w:rsidP="004B4FEE"/>
    <w:p w:rsidR="004B4FEE" w:rsidRPr="0022235A" w:rsidRDefault="004B4FEE" w:rsidP="004B4FEE">
      <w:pPr>
        <w:jc w:val="left"/>
      </w:pPr>
      <w:r w:rsidRPr="0022235A">
        <w:br w:type="page"/>
      </w:r>
    </w:p>
    <w:p w:rsidR="004B4FEE" w:rsidRPr="0022235A" w:rsidRDefault="004B4FEE" w:rsidP="004B4FEE">
      <w:pPr>
        <w:pStyle w:val="Heading1"/>
        <w:rPr>
          <w:lang w:val="de-DE"/>
        </w:rPr>
      </w:pPr>
      <w:r w:rsidRPr="0022235A">
        <w:rPr>
          <w:lang w:val="de-DE"/>
        </w:rPr>
        <w:lastRenderedPageBreak/>
        <w:t>Erweiterung des Geltungsbereichs der Prüfungsrichtlinien</w:t>
      </w:r>
    </w:p>
    <w:p w:rsidR="004B4FEE" w:rsidRPr="0022235A" w:rsidRDefault="004B4FEE" w:rsidP="004B4FEE"/>
    <w:p w:rsidR="004B4FEE" w:rsidRPr="0022235A" w:rsidRDefault="004B4FEE" w:rsidP="004B4FEE">
      <w:pPr>
        <w:pStyle w:val="Heading2"/>
        <w:rPr>
          <w:lang w:val="de-DE"/>
        </w:rPr>
      </w:pPr>
      <w:r w:rsidRPr="0022235A">
        <w:rPr>
          <w:lang w:val="de-DE"/>
        </w:rPr>
        <w:t>Erweiterung des Geltungsbereichs der Prüfungsrichtlinien auf der Titelseite</w:t>
      </w:r>
    </w:p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>Derzeitiger Wortlaut:</w:t>
      </w:r>
    </w:p>
    <w:tbl>
      <w:tblPr>
        <w:tblW w:w="5078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4B4FEE" w:rsidRPr="0022235A" w:rsidTr="00D23974">
        <w:trPr>
          <w:trHeight w:val="2209"/>
          <w:jc w:val="center"/>
        </w:trPr>
        <w:tc>
          <w:tcPr>
            <w:tcW w:w="283" w:type="dxa"/>
          </w:tcPr>
          <w:p w:rsidR="004B4FEE" w:rsidRPr="0022235A" w:rsidRDefault="004B4FEE" w:rsidP="00D23974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FEE" w:rsidRPr="0022235A" w:rsidRDefault="004B4FEE" w:rsidP="00D23974">
            <w:pPr>
              <w:jc w:val="center"/>
              <w:rPr>
                <w:b/>
              </w:rPr>
            </w:pPr>
          </w:p>
          <w:p w:rsidR="004B4FEE" w:rsidRPr="0022235A" w:rsidRDefault="004B4FEE" w:rsidP="00D23974">
            <w:pPr>
              <w:jc w:val="center"/>
            </w:pPr>
            <w:r w:rsidRPr="0022235A">
              <w:rPr>
                <w:b/>
              </w:rPr>
              <w:t>TOMATENUNTERLAGEN</w:t>
            </w:r>
            <w:r w:rsidRPr="0022235A">
              <w:t xml:space="preserve"> </w:t>
            </w:r>
            <w:r w:rsidRPr="0022235A">
              <w:br/>
            </w:r>
          </w:p>
          <w:p w:rsidR="004B4FEE" w:rsidRPr="0022235A" w:rsidRDefault="004B4FEE" w:rsidP="00D23974">
            <w:pPr>
              <w:jc w:val="center"/>
            </w:pPr>
            <w:r w:rsidRPr="0022235A">
              <w:t>UPOV</w:t>
            </w:r>
            <w:r>
              <w:noBreakHyphen/>
            </w:r>
            <w:r w:rsidRPr="0022235A">
              <w:t>Code: SOLAN_LHA;</w:t>
            </w:r>
            <w:r w:rsidRPr="0022235A">
              <w:br/>
              <w:t>SOLAN_LPE; SOLAN_LCH</w:t>
            </w:r>
          </w:p>
          <w:p w:rsidR="004B4FEE" w:rsidRPr="0022235A" w:rsidRDefault="004B4FEE" w:rsidP="00D23974">
            <w:pPr>
              <w:jc w:val="center"/>
            </w:pPr>
          </w:p>
          <w:p w:rsidR="004B4FEE" w:rsidRPr="0022235A" w:rsidRDefault="004B4FEE" w:rsidP="00D23974">
            <w:pPr>
              <w:jc w:val="center"/>
            </w:pPr>
            <w:r w:rsidRPr="0022235A">
              <w:rPr>
                <w:i/>
              </w:rPr>
              <w:t xml:space="preserve">Solanum lycopersicum </w:t>
            </w:r>
            <w:r w:rsidRPr="0022235A">
              <w:t xml:space="preserve">L. x </w:t>
            </w:r>
            <w:r w:rsidRPr="0022235A">
              <w:rPr>
                <w:i/>
              </w:rPr>
              <w:t>Solanum habrochaites</w:t>
            </w:r>
            <w:r w:rsidRPr="0022235A">
              <w:t xml:space="preserve"> S. Knapp &amp; D.M. Spooner;</w:t>
            </w:r>
          </w:p>
          <w:p w:rsidR="004B4FEE" w:rsidRPr="00A85326" w:rsidRDefault="004B4FEE" w:rsidP="00D23974">
            <w:pPr>
              <w:jc w:val="center"/>
              <w:rPr>
                <w:i/>
                <w:lang w:val="pt-BR"/>
              </w:rPr>
            </w:pPr>
            <w:r w:rsidRPr="00A85326">
              <w:rPr>
                <w:i/>
                <w:lang w:val="pt-BR"/>
              </w:rPr>
              <w:t xml:space="preserve">Solanum lycopersicum </w:t>
            </w:r>
            <w:r w:rsidRPr="00A85326">
              <w:rPr>
                <w:lang w:val="pt-BR"/>
              </w:rPr>
              <w:t xml:space="preserve">L. x </w:t>
            </w:r>
            <w:r w:rsidRPr="00A85326">
              <w:rPr>
                <w:lang w:val="pt-BR"/>
              </w:rPr>
              <w:br/>
            </w:r>
            <w:r w:rsidRPr="00A85326">
              <w:rPr>
                <w:i/>
                <w:lang w:val="pt-BR"/>
              </w:rPr>
              <w:t xml:space="preserve">Solanum peruvianum </w:t>
            </w:r>
            <w:r w:rsidRPr="00A85326">
              <w:rPr>
                <w:lang w:val="pt-BR"/>
              </w:rPr>
              <w:t>(L.) Mill</w:t>
            </w:r>
            <w:r w:rsidRPr="00A85326">
              <w:rPr>
                <w:i/>
                <w:lang w:val="pt-BR"/>
              </w:rPr>
              <w:t>.;</w:t>
            </w:r>
          </w:p>
          <w:p w:rsidR="004B4FEE" w:rsidRPr="00A85326" w:rsidRDefault="004B4FEE" w:rsidP="00D23974">
            <w:pPr>
              <w:jc w:val="center"/>
              <w:rPr>
                <w:lang w:val="pt-BR"/>
              </w:rPr>
            </w:pPr>
            <w:r w:rsidRPr="00A85326">
              <w:rPr>
                <w:i/>
                <w:lang w:val="pt-BR"/>
              </w:rPr>
              <w:t xml:space="preserve">Solanum lycopersicum </w:t>
            </w:r>
            <w:r w:rsidRPr="00A85326">
              <w:rPr>
                <w:lang w:val="pt-BR"/>
              </w:rPr>
              <w:t xml:space="preserve">L. x </w:t>
            </w:r>
            <w:r w:rsidRPr="00A85326">
              <w:rPr>
                <w:lang w:val="pt-BR"/>
              </w:rPr>
              <w:br/>
            </w:r>
            <w:r w:rsidRPr="00A85326">
              <w:rPr>
                <w:i/>
                <w:lang w:val="pt-BR"/>
              </w:rPr>
              <w:t xml:space="preserve">Solanum cheesmaniae </w:t>
            </w:r>
            <w:r w:rsidRPr="00A85326">
              <w:rPr>
                <w:lang w:val="pt-BR"/>
              </w:rPr>
              <w:t>(L. Ridley) Fosberg</w:t>
            </w:r>
          </w:p>
          <w:p w:rsidR="004B4FEE" w:rsidRPr="00A85326" w:rsidRDefault="004B4FEE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4B4FEE" w:rsidRPr="0022235A" w:rsidRDefault="004B4FEE" w:rsidP="00D23974">
            <w:pPr>
              <w:jc w:val="center"/>
              <w:rPr>
                <w:sz w:val="16"/>
              </w:rPr>
            </w:pPr>
            <w:r w:rsidRPr="0022235A">
              <w:rPr>
                <w:rStyle w:val="FootnoteReference"/>
              </w:rPr>
              <w:t>*</w:t>
            </w:r>
          </w:p>
        </w:tc>
      </w:tr>
    </w:tbl>
    <w:p w:rsidR="004B4FEE" w:rsidRPr="0022235A" w:rsidRDefault="004B4FEE" w:rsidP="004B4FEE"/>
    <w:p w:rsidR="004B4FEE" w:rsidRPr="0022235A" w:rsidRDefault="004B4FEE" w:rsidP="004B4FEE">
      <w:pPr>
        <w:jc w:val="left"/>
        <w:outlineLvl w:val="0"/>
        <w:rPr>
          <w:sz w:val="16"/>
          <w:szCs w:val="16"/>
        </w:rPr>
      </w:pPr>
      <w:r w:rsidRPr="0022235A">
        <w:rPr>
          <w:sz w:val="16"/>
          <w:szCs w:val="16"/>
        </w:rPr>
        <w:t>Alternative Namen:</w:t>
      </w:r>
      <w:r w:rsidRPr="0022235A">
        <w:rPr>
          <w:sz w:val="16"/>
          <w:szCs w:val="16"/>
          <w:vertAlign w:val="superscript"/>
        </w:rPr>
        <w:t>*</w:t>
      </w:r>
    </w:p>
    <w:p w:rsidR="004B4FEE" w:rsidRPr="0022235A" w:rsidRDefault="004B4FEE" w:rsidP="004B4FEE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4B4FEE" w:rsidRPr="0022235A" w:rsidTr="00D23974">
        <w:trPr>
          <w:cantSplit/>
          <w:jc w:val="center"/>
        </w:trPr>
        <w:tc>
          <w:tcPr>
            <w:tcW w:w="3403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Botanischer Name</w:t>
            </w:r>
          </w:p>
        </w:tc>
        <w:tc>
          <w:tcPr>
            <w:tcW w:w="1729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Englisch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Französisch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Deutsch</w:t>
            </w:r>
          </w:p>
        </w:tc>
        <w:tc>
          <w:tcPr>
            <w:tcW w:w="1728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Spanisch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 xml:space="preserve">Solanum lycopersicum </w:t>
            </w:r>
            <w:r w:rsidRPr="0022235A">
              <w:rPr>
                <w:sz w:val="18"/>
                <w:szCs w:val="18"/>
              </w:rPr>
              <w:t>L</w:t>
            </w:r>
            <w:r w:rsidRPr="0022235A">
              <w:rPr>
                <w:i/>
                <w:sz w:val="18"/>
                <w:szCs w:val="18"/>
              </w:rPr>
              <w:t xml:space="preserve">. </w:t>
            </w:r>
            <w:r w:rsidRPr="0022235A">
              <w:rPr>
                <w:sz w:val="18"/>
                <w:szCs w:val="18"/>
              </w:rPr>
              <w:t>x</w:t>
            </w:r>
            <w:r w:rsidRPr="0022235A">
              <w:rPr>
                <w:i/>
                <w:sz w:val="18"/>
                <w:szCs w:val="18"/>
              </w:rPr>
              <w:br/>
              <w:t xml:space="preserve">Solanum habrochaites </w:t>
            </w:r>
            <w:r w:rsidRPr="0022235A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72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A85326">
              <w:rPr>
                <w:sz w:val="18"/>
                <w:szCs w:val="18"/>
                <w:lang w:val="pt-BR"/>
              </w:rPr>
              <w:t xml:space="preserve">(L.) </w:t>
            </w:r>
            <w:r w:rsidRPr="0022235A">
              <w:rPr>
                <w:sz w:val="18"/>
                <w:szCs w:val="18"/>
              </w:rPr>
              <w:t>Mill</w:t>
            </w:r>
            <w:r w:rsidRPr="0022235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</w:p>
        </w:tc>
      </w:tr>
      <w:tr w:rsidR="004B4FEE" w:rsidRPr="00A85326" w:rsidTr="00D2397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A85326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4B4FEE" w:rsidRPr="00A85326" w:rsidRDefault="004B4FEE" w:rsidP="004B4FEE">
      <w:pPr>
        <w:rPr>
          <w:lang w:val="pt-BR"/>
        </w:rPr>
      </w:pPr>
    </w:p>
    <w:p w:rsidR="004B4FEE" w:rsidRPr="00A85326" w:rsidRDefault="004B4FEE" w:rsidP="004B4FEE">
      <w:pPr>
        <w:rPr>
          <w:lang w:val="pt-BR"/>
        </w:rPr>
      </w:pPr>
    </w:p>
    <w:p w:rsidR="004B4FEE" w:rsidRPr="0022235A" w:rsidRDefault="004B4FEE" w:rsidP="004B4FEE">
      <w:pPr>
        <w:rPr>
          <w:i/>
        </w:rPr>
      </w:pPr>
      <w:r w:rsidRPr="0022235A">
        <w:rPr>
          <w:i/>
        </w:rPr>
        <w:t>Vorgeschlagener neuer Wortlaut:</w:t>
      </w:r>
    </w:p>
    <w:tbl>
      <w:tblPr>
        <w:tblW w:w="6212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4B4FEE" w:rsidRPr="0022235A" w:rsidTr="00D23974">
        <w:trPr>
          <w:trHeight w:val="2209"/>
          <w:jc w:val="center"/>
        </w:trPr>
        <w:tc>
          <w:tcPr>
            <w:tcW w:w="283" w:type="dxa"/>
          </w:tcPr>
          <w:p w:rsidR="004B4FEE" w:rsidRPr="0022235A" w:rsidRDefault="004B4FEE" w:rsidP="00D23974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FEE" w:rsidRPr="0022235A" w:rsidRDefault="004B4FEE" w:rsidP="00D23974">
            <w:pPr>
              <w:jc w:val="center"/>
              <w:rPr>
                <w:b/>
              </w:rPr>
            </w:pPr>
          </w:p>
          <w:p w:rsidR="004B4FEE" w:rsidRPr="0022235A" w:rsidRDefault="004B4FEE" w:rsidP="00D23974">
            <w:pPr>
              <w:jc w:val="center"/>
            </w:pPr>
            <w:r w:rsidRPr="0022235A">
              <w:rPr>
                <w:b/>
              </w:rPr>
              <w:t>TOMATENUNTERLAGEN</w:t>
            </w:r>
            <w:r w:rsidRPr="0022235A">
              <w:t xml:space="preserve"> </w:t>
            </w:r>
            <w:r w:rsidRPr="0022235A">
              <w:br/>
            </w:r>
          </w:p>
          <w:p w:rsidR="004B4FEE" w:rsidRPr="0022235A" w:rsidRDefault="004B4FEE" w:rsidP="00D23974">
            <w:pPr>
              <w:jc w:val="center"/>
            </w:pPr>
            <w:r w:rsidRPr="0022235A">
              <w:t>UPOV</w:t>
            </w:r>
            <w:r>
              <w:noBreakHyphen/>
            </w:r>
            <w:r w:rsidRPr="0022235A">
              <w:t xml:space="preserve">Code: </w:t>
            </w:r>
            <w:r w:rsidRPr="0022235A">
              <w:rPr>
                <w:highlight w:val="lightGray"/>
                <w:u w:val="single"/>
              </w:rPr>
              <w:t>SOLAN_HAB;</w:t>
            </w:r>
            <w:r w:rsidRPr="0022235A">
              <w:t xml:space="preserve"> SOLAN_LHA;</w:t>
            </w:r>
            <w:r w:rsidRPr="0022235A">
              <w:br/>
              <w:t xml:space="preserve">SOLAN_LPE; SOLAN_LCH; </w:t>
            </w:r>
            <w:r w:rsidRPr="0022235A">
              <w:rPr>
                <w:highlight w:val="lightGray"/>
                <w:u w:val="single"/>
              </w:rPr>
              <w:t>SOLAN_PHA</w:t>
            </w:r>
          </w:p>
          <w:p w:rsidR="004B4FEE" w:rsidRPr="0022235A" w:rsidRDefault="004B4FEE" w:rsidP="00D23974">
            <w:pPr>
              <w:jc w:val="center"/>
            </w:pPr>
          </w:p>
          <w:p w:rsidR="004B4FEE" w:rsidRPr="0022235A" w:rsidRDefault="004B4FEE" w:rsidP="00D23974">
            <w:pPr>
              <w:jc w:val="center"/>
              <w:rPr>
                <w:i/>
                <w:u w:val="single"/>
              </w:rPr>
            </w:pPr>
            <w:r w:rsidRPr="0022235A">
              <w:rPr>
                <w:i/>
                <w:highlight w:val="lightGray"/>
                <w:u w:val="single"/>
              </w:rPr>
              <w:t xml:space="preserve">Solanum habrochaites </w:t>
            </w:r>
            <w:r w:rsidRPr="0022235A">
              <w:rPr>
                <w:highlight w:val="lightGray"/>
                <w:u w:val="single"/>
              </w:rPr>
              <w:t>S. Knapp</w:t>
            </w:r>
            <w:r w:rsidRPr="0022235A">
              <w:rPr>
                <w:i/>
                <w:highlight w:val="lightGray"/>
                <w:u w:val="single"/>
              </w:rPr>
              <w:t xml:space="preserve"> &amp; </w:t>
            </w:r>
            <w:r w:rsidRPr="0022235A">
              <w:rPr>
                <w:highlight w:val="lightGray"/>
                <w:u w:val="single"/>
              </w:rPr>
              <w:t>D.M. Spooner</w:t>
            </w:r>
            <w:r w:rsidRPr="0022235A">
              <w:rPr>
                <w:i/>
                <w:highlight w:val="lightGray"/>
                <w:u w:val="single"/>
              </w:rPr>
              <w:t>;</w:t>
            </w:r>
          </w:p>
          <w:p w:rsidR="004B4FEE" w:rsidRPr="0022235A" w:rsidRDefault="004B4FEE" w:rsidP="00D23974">
            <w:pPr>
              <w:jc w:val="center"/>
            </w:pPr>
            <w:r w:rsidRPr="0022235A">
              <w:rPr>
                <w:i/>
              </w:rPr>
              <w:t xml:space="preserve">Solanum lycopersicum </w:t>
            </w:r>
            <w:r w:rsidRPr="0022235A">
              <w:t xml:space="preserve">L. x </w:t>
            </w:r>
            <w:r w:rsidRPr="0022235A">
              <w:rPr>
                <w:i/>
              </w:rPr>
              <w:t>Solanum habrochaites</w:t>
            </w:r>
            <w:r w:rsidRPr="0022235A">
              <w:t xml:space="preserve"> S. Knapp &amp; D.M. Spooner;</w:t>
            </w:r>
          </w:p>
          <w:p w:rsidR="004B4FEE" w:rsidRPr="00A85326" w:rsidRDefault="004B4FEE" w:rsidP="00D23974">
            <w:pPr>
              <w:jc w:val="center"/>
              <w:rPr>
                <w:i/>
                <w:lang w:val="pt-BR"/>
              </w:rPr>
            </w:pPr>
            <w:r w:rsidRPr="0022235A">
              <w:rPr>
                <w:i/>
              </w:rPr>
              <w:t xml:space="preserve">Solanum lycopersicum </w:t>
            </w:r>
            <w:r w:rsidRPr="0022235A">
              <w:t xml:space="preserve">L. x </w:t>
            </w:r>
            <w:r w:rsidRPr="0022235A">
              <w:br/>
            </w:r>
            <w:r w:rsidRPr="0022235A">
              <w:rPr>
                <w:i/>
              </w:rPr>
              <w:t xml:space="preserve">Solanum peruvianum </w:t>
            </w:r>
            <w:r w:rsidRPr="0022235A">
              <w:t xml:space="preserve">(L.) </w:t>
            </w:r>
            <w:r w:rsidRPr="00A85326">
              <w:rPr>
                <w:lang w:val="pt-BR"/>
              </w:rPr>
              <w:t>Mill</w:t>
            </w:r>
            <w:r w:rsidRPr="00A85326">
              <w:rPr>
                <w:i/>
                <w:lang w:val="pt-BR"/>
              </w:rPr>
              <w:t>.;</w:t>
            </w:r>
          </w:p>
          <w:p w:rsidR="004B4FEE" w:rsidRPr="00A85326" w:rsidRDefault="004B4FEE" w:rsidP="00D23974">
            <w:pPr>
              <w:jc w:val="center"/>
              <w:rPr>
                <w:lang w:val="pt-BR"/>
              </w:rPr>
            </w:pPr>
            <w:r w:rsidRPr="00A85326">
              <w:rPr>
                <w:i/>
                <w:lang w:val="pt-BR"/>
              </w:rPr>
              <w:t xml:space="preserve">Solanum lycopersicum </w:t>
            </w:r>
            <w:r w:rsidRPr="00A85326">
              <w:rPr>
                <w:lang w:val="pt-BR"/>
              </w:rPr>
              <w:t xml:space="preserve">L. x </w:t>
            </w:r>
            <w:r w:rsidRPr="00A85326">
              <w:rPr>
                <w:lang w:val="pt-BR"/>
              </w:rPr>
              <w:br/>
            </w:r>
            <w:r w:rsidRPr="00A85326">
              <w:rPr>
                <w:i/>
                <w:lang w:val="pt-BR"/>
              </w:rPr>
              <w:t xml:space="preserve">Solanum cheesmaniae </w:t>
            </w:r>
            <w:r w:rsidRPr="00A85326">
              <w:rPr>
                <w:lang w:val="pt-BR"/>
              </w:rPr>
              <w:t>(L. Ridley) Fosberg</w:t>
            </w:r>
          </w:p>
          <w:p w:rsidR="004B4FEE" w:rsidRPr="00A85326" w:rsidRDefault="004B4FEE" w:rsidP="00D23974">
            <w:pPr>
              <w:jc w:val="center"/>
              <w:rPr>
                <w:i/>
                <w:u w:val="single"/>
                <w:lang w:val="pt-BR"/>
              </w:rPr>
            </w:pPr>
            <w:r w:rsidRPr="00A85326">
              <w:rPr>
                <w:i/>
                <w:highlight w:val="lightGray"/>
                <w:u w:val="single"/>
                <w:lang w:val="pt-BR"/>
              </w:rPr>
              <w:t xml:space="preserve">Solanum pimpinellifolium </w:t>
            </w:r>
            <w:r w:rsidRPr="00A85326">
              <w:rPr>
                <w:highlight w:val="lightGray"/>
                <w:u w:val="single"/>
                <w:lang w:val="pt-BR"/>
              </w:rPr>
              <w:t>L.</w:t>
            </w:r>
            <w:r w:rsidRPr="00A85326">
              <w:rPr>
                <w:i/>
                <w:highlight w:val="lightGray"/>
                <w:u w:val="single"/>
                <w:lang w:val="pt-BR"/>
              </w:rPr>
              <w:t xml:space="preserve"> x Solanum habrochaites </w:t>
            </w:r>
            <w:r w:rsidRPr="00A85326">
              <w:rPr>
                <w:highlight w:val="lightGray"/>
                <w:u w:val="single"/>
                <w:lang w:val="pt-BR"/>
              </w:rPr>
              <w:t>S. Knapp &amp; D.M. Spooner</w:t>
            </w:r>
            <w:r w:rsidRPr="00A85326">
              <w:rPr>
                <w:i/>
                <w:highlight w:val="lightGray"/>
                <w:u w:val="single"/>
                <w:lang w:val="pt-BR"/>
              </w:rPr>
              <w:t xml:space="preserve"> </w:t>
            </w:r>
          </w:p>
          <w:p w:rsidR="004B4FEE" w:rsidRPr="00A85326" w:rsidRDefault="004B4FEE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4B4FEE" w:rsidRPr="0022235A" w:rsidRDefault="004B4FEE" w:rsidP="00D23974">
            <w:pPr>
              <w:jc w:val="center"/>
              <w:rPr>
                <w:sz w:val="16"/>
              </w:rPr>
            </w:pPr>
            <w:r w:rsidRPr="0022235A">
              <w:rPr>
                <w:vertAlign w:val="superscript"/>
              </w:rPr>
              <w:t>*</w:t>
            </w:r>
          </w:p>
        </w:tc>
      </w:tr>
    </w:tbl>
    <w:p w:rsidR="004B4FEE" w:rsidRPr="0022235A" w:rsidRDefault="004B4FEE" w:rsidP="004B4FEE"/>
    <w:p w:rsidR="004B4FEE" w:rsidRPr="0022235A" w:rsidRDefault="004B4FEE" w:rsidP="004B4FEE">
      <w:pPr>
        <w:outlineLvl w:val="0"/>
        <w:rPr>
          <w:sz w:val="16"/>
          <w:szCs w:val="16"/>
        </w:rPr>
      </w:pPr>
      <w:r w:rsidRPr="0022235A">
        <w:rPr>
          <w:sz w:val="16"/>
          <w:szCs w:val="16"/>
        </w:rPr>
        <w:t>Alternative Namen:</w:t>
      </w:r>
      <w:r w:rsidRPr="0022235A">
        <w:rPr>
          <w:sz w:val="16"/>
          <w:szCs w:val="16"/>
          <w:vertAlign w:val="superscript"/>
        </w:rPr>
        <w:t>*</w:t>
      </w:r>
    </w:p>
    <w:p w:rsidR="004B4FEE" w:rsidRPr="0022235A" w:rsidRDefault="004B4FEE" w:rsidP="004B4FEE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4B4FEE" w:rsidRPr="0022235A" w:rsidTr="00D23974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Botanischer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Englisch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Französisch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Deutsch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B4FEE" w:rsidRPr="0022235A" w:rsidRDefault="004B4FEE" w:rsidP="00D23974">
            <w:pPr>
              <w:spacing w:before="60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>Spanisch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  <w:u w:val="single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S. Knapp &amp; D.M. Spooner,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>Lycopersicon agrimoniifolium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 Dunal,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br/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>Lycopersicon hirsutum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 Dunal,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br/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>Lycopersicon hirsutum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 f.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>glabratum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 xml:space="preserve">Solanum lycopersicum </w:t>
            </w:r>
            <w:r w:rsidRPr="0022235A">
              <w:rPr>
                <w:sz w:val="18"/>
                <w:szCs w:val="18"/>
              </w:rPr>
              <w:t>L</w:t>
            </w:r>
            <w:r w:rsidRPr="0022235A">
              <w:rPr>
                <w:i/>
                <w:sz w:val="18"/>
                <w:szCs w:val="18"/>
              </w:rPr>
              <w:t xml:space="preserve">. </w:t>
            </w:r>
            <w:r w:rsidRPr="0022235A">
              <w:rPr>
                <w:sz w:val="18"/>
                <w:szCs w:val="18"/>
              </w:rPr>
              <w:t>x</w:t>
            </w:r>
            <w:r w:rsidRPr="0022235A">
              <w:rPr>
                <w:i/>
                <w:sz w:val="18"/>
                <w:szCs w:val="18"/>
              </w:rPr>
              <w:br/>
              <w:t xml:space="preserve">Solanum habrochaites </w:t>
            </w:r>
            <w:r w:rsidRPr="0022235A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sz w:val="18"/>
                <w:szCs w:val="18"/>
                <w:lang w:val="pt-BR"/>
              </w:rPr>
              <w:br/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A85326">
              <w:rPr>
                <w:sz w:val="18"/>
                <w:szCs w:val="18"/>
                <w:lang w:val="pt-BR"/>
              </w:rPr>
              <w:t xml:space="preserve">(L.) </w:t>
            </w:r>
            <w:r w:rsidRPr="0022235A">
              <w:rPr>
                <w:sz w:val="18"/>
                <w:szCs w:val="18"/>
              </w:rPr>
              <w:t>Mill</w:t>
            </w:r>
            <w:r w:rsidRPr="0022235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22235A" w:rsidRDefault="004B4FEE" w:rsidP="00D23974">
            <w:pPr>
              <w:rPr>
                <w:sz w:val="18"/>
                <w:szCs w:val="18"/>
              </w:rPr>
            </w:pPr>
          </w:p>
        </w:tc>
      </w:tr>
      <w:tr w:rsidR="004B4FEE" w:rsidRPr="00A85326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sz w:val="18"/>
                <w:szCs w:val="18"/>
                <w:lang w:val="pt-BR"/>
              </w:rPr>
              <w:br/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A85326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</w:tr>
      <w:tr w:rsidR="004B4FEE" w:rsidRPr="00A85326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jc w:val="left"/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</w:pPr>
            <w:r w:rsidRPr="00A85326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A85326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</w:p>
          <w:p w:rsidR="004B4FEE" w:rsidRPr="00A85326" w:rsidRDefault="004B4FEE" w:rsidP="00D23974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A85326">
              <w:rPr>
                <w:i/>
                <w:sz w:val="18"/>
                <w:szCs w:val="18"/>
                <w:highlight w:val="lightGray"/>
                <w:u w:val="single"/>
                <w:lang w:val="pt-BR"/>
              </w:rPr>
              <w:t xml:space="preserve">Solanum habrochaites </w:t>
            </w:r>
            <w:r w:rsidRPr="00A85326">
              <w:rPr>
                <w:sz w:val="18"/>
                <w:szCs w:val="18"/>
                <w:highlight w:val="lightGray"/>
                <w:u w:val="single"/>
                <w:lang w:val="pt-BR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FEE" w:rsidRPr="00A85326" w:rsidRDefault="004B4FEE" w:rsidP="00D23974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4B4FEE" w:rsidRPr="0022235A" w:rsidRDefault="004B4FEE" w:rsidP="004B4FEE">
      <w:pPr>
        <w:pStyle w:val="Heading2"/>
        <w:rPr>
          <w:lang w:val="de-DE"/>
        </w:rPr>
      </w:pPr>
      <w:r w:rsidRPr="0022235A">
        <w:rPr>
          <w:lang w:val="de-DE"/>
        </w:rPr>
        <w:lastRenderedPageBreak/>
        <w:t>Erweiterung des Geltungsbereichs der Prüfungsrichtlinien in Kapitel 1 „Anwendung dieser Prüfungsrichtlinien“</w:t>
      </w:r>
    </w:p>
    <w:p w:rsidR="004B4FEE" w:rsidRPr="0022235A" w:rsidRDefault="004B4FEE" w:rsidP="004B4FEE">
      <w:pPr>
        <w:pStyle w:val="Heading2"/>
        <w:rPr>
          <w:lang w:val="de-DE"/>
        </w:rPr>
      </w:pPr>
    </w:p>
    <w:p w:rsidR="004B4FEE" w:rsidRPr="0022235A" w:rsidRDefault="004B4FEE" w:rsidP="004B4FEE">
      <w:pPr>
        <w:rPr>
          <w:i/>
        </w:rPr>
      </w:pPr>
      <w:r w:rsidRPr="0022235A">
        <w:rPr>
          <w:i/>
        </w:rPr>
        <w:t xml:space="preserve">Derzeitiger Wortlaut: </w:t>
      </w:r>
    </w:p>
    <w:p w:rsidR="004B4FEE" w:rsidRPr="0022235A" w:rsidRDefault="004B4FEE" w:rsidP="004B4FEE"/>
    <w:p w:rsidR="004B4FEE" w:rsidRPr="0022235A" w:rsidRDefault="004B4FEE" w:rsidP="004B4FEE">
      <w:pPr>
        <w:pStyle w:val="Heading1"/>
        <w:rPr>
          <w:rFonts w:ascii="Times New Roman" w:hAnsi="Times New Roman"/>
          <w:sz w:val="24"/>
          <w:lang w:val="de-DE"/>
        </w:rPr>
      </w:pP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273520624"/>
      <w:bookmarkStart w:id="9" w:name="_Toc349138814"/>
      <w:r w:rsidRPr="0022235A">
        <w:rPr>
          <w:lang w:val="de-DE"/>
        </w:rPr>
        <w:t>1.</w:t>
      </w:r>
      <w:r w:rsidRPr="0022235A">
        <w:rPr>
          <w:lang w:val="de-DE"/>
        </w:rPr>
        <w:tab/>
      </w:r>
      <w:r w:rsidRPr="0022235A">
        <w:rPr>
          <w:caps w:val="0"/>
          <w:u w:val="single"/>
          <w:lang w:val="de-DE"/>
        </w:rPr>
        <w:t>Anwendung dieser Prüfungsrichtlinien</w:t>
      </w:r>
      <w:bookmarkEnd w:id="3"/>
      <w:bookmarkEnd w:id="4"/>
      <w:bookmarkEnd w:id="5"/>
      <w:bookmarkEnd w:id="6"/>
      <w:bookmarkEnd w:id="7"/>
      <w:bookmarkEnd w:id="8"/>
      <w:bookmarkEnd w:id="9"/>
    </w:p>
    <w:p w:rsidR="004B4FEE" w:rsidRPr="0022235A" w:rsidRDefault="004B4FEE" w:rsidP="004B4FEE">
      <w:pPr>
        <w:pStyle w:val="Normaltg"/>
        <w:rPr>
          <w:lang w:val="de-DE"/>
        </w:rPr>
      </w:pPr>
    </w:p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1.1</w:t>
      </w:r>
      <w:r w:rsidRPr="0022235A">
        <w:rPr>
          <w:rFonts w:cs="Times New Roman"/>
          <w:lang w:val="de-DE" w:bidi="ar-SA"/>
        </w:rPr>
        <w:tab/>
        <w:t xml:space="preserve">Diese Prüfungsrichtlinien gelten für alle 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habrochaites</w:t>
      </w:r>
      <w:r w:rsidRPr="0022235A">
        <w:rPr>
          <w:rFonts w:cs="Times New Roman"/>
          <w:lang w:val="de-DE" w:bidi="ar-SA"/>
        </w:rPr>
        <w:t xml:space="preserve"> S. Knapp &amp; D.M. Spooner, </w:t>
      </w:r>
      <w:r w:rsidRPr="0022235A">
        <w:rPr>
          <w:rFonts w:cs="Times New Roman"/>
          <w:i/>
          <w:lang w:val="de-DE" w:bidi="ar-SA"/>
        </w:rPr>
        <w:t>Solanum lycopersicum</w:t>
      </w:r>
      <w:r w:rsidRPr="0022235A">
        <w:rPr>
          <w:rFonts w:cs="Times New Roman"/>
          <w:lang w:val="de-DE" w:bidi="ar-SA"/>
        </w:rPr>
        <w:t xml:space="preserve"> L. x </w:t>
      </w:r>
      <w:r w:rsidRPr="0022235A">
        <w:rPr>
          <w:rFonts w:cs="Times New Roman"/>
          <w:i/>
          <w:lang w:val="de-DE" w:bidi="ar-SA"/>
        </w:rPr>
        <w:t>Solanum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peruvianum </w:t>
      </w:r>
      <w:r w:rsidRPr="0022235A">
        <w:rPr>
          <w:rFonts w:cs="Times New Roman"/>
          <w:lang w:val="de-DE" w:bidi="ar-SA"/>
        </w:rPr>
        <w:t>L. (Mill.)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und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x </w:t>
      </w:r>
      <w:r w:rsidRPr="0022235A">
        <w:rPr>
          <w:rFonts w:cs="Times New Roman"/>
          <w:i/>
          <w:lang w:val="de-DE" w:bidi="ar-SA"/>
        </w:rPr>
        <w:t xml:space="preserve">Solanum cheesmaniae </w:t>
      </w:r>
      <w:r w:rsidRPr="0022235A">
        <w:rPr>
          <w:rFonts w:cs="Times New Roman"/>
          <w:lang w:val="de-DE" w:bidi="ar-SA"/>
        </w:rPr>
        <w:t>(L. Ridley) Fosberg</w:t>
      </w:r>
      <w:r w:rsidRPr="0022235A">
        <w:rPr>
          <w:rFonts w:cs="Times New Roman"/>
          <w:i/>
          <w:lang w:val="de-DE" w:bidi="ar-SA"/>
        </w:rPr>
        <w:t>.</w:t>
      </w:r>
      <w:r w:rsidRPr="0022235A">
        <w:rPr>
          <w:rFonts w:cs="Times New Roman"/>
          <w:lang w:val="de-DE" w:bidi="ar-SA"/>
        </w:rPr>
        <w:t xml:space="preserve"> Solche Sorten werden im Allgemeinen als Unterlagen für Tomatensorten verwendet (Sorten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</w:t>
      </w:r>
      <w:r w:rsidRPr="0022235A">
        <w:rPr>
          <w:rFonts w:cs="Times New Roman"/>
          <w:i/>
          <w:lang w:val="de-DE" w:bidi="ar-SA"/>
        </w:rPr>
        <w:t xml:space="preserve">. </w:t>
      </w:r>
      <w:r w:rsidRPr="0022235A">
        <w:rPr>
          <w:rFonts w:cs="Times New Roman"/>
          <w:lang w:val="de-DE" w:bidi="ar-SA"/>
        </w:rPr>
        <w:t>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>(Mill.)).</w:t>
      </w:r>
    </w:p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</w:p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1.2</w:t>
      </w:r>
      <w:r w:rsidRPr="0022235A">
        <w:rPr>
          <w:rFonts w:cs="Times New Roman"/>
          <w:lang w:val="de-DE" w:bidi="ar-SA"/>
        </w:rPr>
        <w:tab/>
        <w:t xml:space="preserve">Tomatenunterlagen gehörend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Mill.) oder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pimpinellifolium</w:t>
      </w:r>
      <w:r w:rsidRPr="0022235A">
        <w:rPr>
          <w:rFonts w:cs="Times New Roman"/>
          <w:lang w:val="de-DE" w:bidi="ar-SA"/>
        </w:rPr>
        <w:t xml:space="preserve"> 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 x </w:t>
      </w:r>
      <w:r w:rsidRPr="0022235A">
        <w:rPr>
          <w:rFonts w:cs="Times New Roman"/>
          <w:i/>
          <w:lang w:val="de-DE" w:bidi="ar-SA"/>
        </w:rPr>
        <w:t xml:space="preserve">Lycopersicum pimpinellifolium </w:t>
      </w:r>
      <w:r w:rsidRPr="0022235A">
        <w:rPr>
          <w:rFonts w:cs="Times New Roman"/>
          <w:lang w:val="de-DE" w:bidi="ar-SA"/>
        </w:rPr>
        <w:t>Mill.) fallen unter die UPOV-Prüfungsrichtlinie TG/44.</w:t>
      </w:r>
    </w:p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>Vorgeschlagener neuer Wortlaut:</w:t>
      </w:r>
    </w:p>
    <w:p w:rsidR="004B4FEE" w:rsidRPr="0022235A" w:rsidRDefault="004B4FEE" w:rsidP="004B4FEE"/>
    <w:p w:rsidR="004B4FEE" w:rsidRPr="0022235A" w:rsidRDefault="004B4FEE" w:rsidP="004B4FEE">
      <w:pPr>
        <w:pStyle w:val="Heading1"/>
        <w:rPr>
          <w:caps w:val="0"/>
          <w:u w:val="single"/>
          <w:lang w:val="de-DE"/>
        </w:rPr>
      </w:pPr>
      <w:r w:rsidRPr="0022235A">
        <w:rPr>
          <w:lang w:val="de-DE"/>
        </w:rPr>
        <w:t>1.</w:t>
      </w:r>
      <w:r w:rsidRPr="0022235A">
        <w:rPr>
          <w:lang w:val="de-DE"/>
        </w:rPr>
        <w:tab/>
      </w:r>
      <w:r w:rsidRPr="0022235A">
        <w:rPr>
          <w:caps w:val="0"/>
          <w:u w:val="single"/>
          <w:lang w:val="de-DE"/>
        </w:rPr>
        <w:t>Anwendung dieser Prüfungsrichtlinien</w:t>
      </w:r>
    </w:p>
    <w:p w:rsidR="004B4FEE" w:rsidRPr="0022235A" w:rsidRDefault="004B4FEE" w:rsidP="004B4FEE"/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1.1</w:t>
      </w:r>
      <w:r w:rsidRPr="0022235A">
        <w:rPr>
          <w:rFonts w:cs="Times New Roman"/>
          <w:lang w:val="de-DE" w:bidi="ar-SA"/>
        </w:rPr>
        <w:tab/>
        <w:t xml:space="preserve">Diese Prüfungsrichtlinien gelten für alle Sorten von 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Solanum habrochaites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S. Knapp &amp; D.M. Spooner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>;</w:t>
      </w:r>
      <w:r w:rsidRPr="0022235A">
        <w:rPr>
          <w:rFonts w:cs="Times New Roman"/>
          <w:i/>
          <w:szCs w:val="20"/>
          <w:lang w:val="de-DE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habrochaites</w:t>
      </w:r>
      <w:r w:rsidRPr="0022235A">
        <w:rPr>
          <w:rFonts w:cs="Times New Roman"/>
          <w:lang w:val="de-DE" w:bidi="ar-SA"/>
        </w:rPr>
        <w:t xml:space="preserve"> S. Knapp &amp; D.M. Spooner, </w:t>
      </w:r>
      <w:r w:rsidRPr="0022235A">
        <w:rPr>
          <w:rFonts w:cs="Times New Roman"/>
          <w:i/>
          <w:lang w:val="de-DE" w:bidi="ar-SA"/>
        </w:rPr>
        <w:t>Solanum lycopersicum</w:t>
      </w:r>
      <w:r w:rsidRPr="0022235A">
        <w:rPr>
          <w:rFonts w:cs="Times New Roman"/>
          <w:lang w:val="de-DE" w:bidi="ar-SA"/>
        </w:rPr>
        <w:t xml:space="preserve"> L. x </w:t>
      </w:r>
      <w:r w:rsidRPr="0022235A">
        <w:rPr>
          <w:rFonts w:cs="Times New Roman"/>
          <w:i/>
          <w:lang w:val="de-DE" w:bidi="ar-SA"/>
        </w:rPr>
        <w:t>Solanum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peruvianum </w:t>
      </w:r>
      <w:r w:rsidRPr="0022235A">
        <w:rPr>
          <w:rFonts w:cs="Times New Roman"/>
          <w:lang w:val="de-DE" w:bidi="ar-SA"/>
        </w:rPr>
        <w:t>L. (Mill.)</w:t>
      </w:r>
      <w:r w:rsidRPr="0022235A">
        <w:rPr>
          <w:highlight w:val="lightGray"/>
          <w:u w:val="single"/>
          <w:lang w:val="de-DE"/>
        </w:rPr>
        <w:t>,</w:t>
      </w:r>
      <w:r w:rsidRPr="0022235A">
        <w:rPr>
          <w:i/>
          <w:lang w:val="de-DE"/>
        </w:rPr>
        <w:t xml:space="preserve"> </w:t>
      </w:r>
      <w:r>
        <w:rPr>
          <w:strike/>
          <w:highlight w:val="lightGray"/>
          <w:lang w:val="de-DE"/>
        </w:rPr>
        <w:t>u</w:t>
      </w:r>
      <w:r w:rsidRPr="0022235A">
        <w:rPr>
          <w:strike/>
          <w:highlight w:val="lightGray"/>
          <w:lang w:val="de-DE"/>
        </w:rPr>
        <w:t>nd</w:t>
      </w:r>
      <w:r w:rsidRPr="0022235A">
        <w:rPr>
          <w:rFonts w:cs="Times New Roman"/>
          <w:lang w:val="de-DE" w:bidi="ar-SA"/>
        </w:rPr>
        <w:t xml:space="preserve">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 xml:space="preserve">x </w:t>
      </w:r>
      <w:r w:rsidRPr="0022235A">
        <w:rPr>
          <w:rFonts w:cs="Times New Roman"/>
          <w:i/>
          <w:lang w:val="de-DE" w:bidi="ar-SA"/>
        </w:rPr>
        <w:t xml:space="preserve">Solanum cheesmaniae </w:t>
      </w:r>
      <w:r w:rsidRPr="0022235A">
        <w:rPr>
          <w:rFonts w:cs="Times New Roman"/>
          <w:lang w:val="de-DE" w:bidi="ar-SA"/>
        </w:rPr>
        <w:t xml:space="preserve">(L. Ridley) Fosberg </w:t>
      </w:r>
      <w:r w:rsidRPr="00404093">
        <w:rPr>
          <w:rFonts w:cs="Times New Roman"/>
          <w:highlight w:val="lightGray"/>
          <w:u w:val="single"/>
          <w:lang w:val="de-DE" w:bidi="ar-SA"/>
        </w:rPr>
        <w:t>u</w:t>
      </w:r>
      <w:r w:rsidRPr="0022235A">
        <w:rPr>
          <w:highlight w:val="lightGray"/>
          <w:u w:val="single"/>
          <w:lang w:val="de-DE"/>
        </w:rPr>
        <w:t xml:space="preserve">nd 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Solanum pimpinellifolium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L. x</w:t>
      </w:r>
      <w:r w:rsidRPr="0022235A">
        <w:rPr>
          <w:rFonts w:cs="Times New Roman"/>
          <w:i/>
          <w:szCs w:val="20"/>
          <w:highlight w:val="lightGray"/>
          <w:u w:val="single"/>
          <w:lang w:val="de-DE"/>
        </w:rPr>
        <w:t xml:space="preserve"> Solanum habrochaites </w:t>
      </w:r>
      <w:r w:rsidRPr="0022235A">
        <w:rPr>
          <w:rFonts w:cs="Times New Roman"/>
          <w:szCs w:val="20"/>
          <w:highlight w:val="lightGray"/>
          <w:u w:val="single"/>
          <w:lang w:val="de-DE"/>
        </w:rPr>
        <w:t>S. Knapp &amp; D.M. Spooner</w:t>
      </w:r>
      <w:r w:rsidRPr="0022235A">
        <w:rPr>
          <w:rFonts w:cs="Times New Roman"/>
          <w:i/>
          <w:lang w:val="de-DE" w:bidi="ar-SA"/>
        </w:rPr>
        <w:t>.</w:t>
      </w:r>
      <w:r w:rsidRPr="0022235A">
        <w:rPr>
          <w:rFonts w:cs="Times New Roman"/>
          <w:lang w:val="de-DE" w:bidi="ar-SA"/>
        </w:rPr>
        <w:t xml:space="preserve"> Solche Sorten werden im Allgemeinen als Unterlagen für Tomatensorten verwendet (Sorten von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</w:t>
      </w:r>
      <w:r w:rsidRPr="0022235A">
        <w:rPr>
          <w:rFonts w:cs="Times New Roman"/>
          <w:i/>
          <w:lang w:val="de-DE" w:bidi="ar-SA"/>
        </w:rPr>
        <w:t xml:space="preserve">. </w:t>
      </w:r>
      <w:r w:rsidRPr="0022235A">
        <w:rPr>
          <w:rFonts w:cs="Times New Roman"/>
          <w:lang w:val="de-DE" w:bidi="ar-SA"/>
        </w:rPr>
        <w:t>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L.</w:t>
      </w:r>
      <w:r w:rsidRPr="0022235A">
        <w:rPr>
          <w:rFonts w:cs="Times New Roman"/>
          <w:i/>
          <w:lang w:val="de-DE" w:bidi="ar-SA"/>
        </w:rPr>
        <w:t xml:space="preserve"> </w:t>
      </w:r>
      <w:r w:rsidRPr="0022235A">
        <w:rPr>
          <w:rFonts w:cs="Times New Roman"/>
          <w:lang w:val="de-DE" w:bidi="ar-SA"/>
        </w:rPr>
        <w:t>(Mill.)).</w:t>
      </w:r>
    </w:p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</w:p>
    <w:p w:rsidR="004B4FEE" w:rsidRPr="0022235A" w:rsidRDefault="004B4FEE" w:rsidP="004B4FEE">
      <w:pPr>
        <w:pStyle w:val="Normaltg"/>
        <w:rPr>
          <w:rFonts w:cs="Times New Roman"/>
          <w:lang w:val="de-DE" w:bidi="ar-SA"/>
        </w:rPr>
      </w:pPr>
      <w:r w:rsidRPr="0022235A">
        <w:rPr>
          <w:rFonts w:cs="Times New Roman"/>
          <w:lang w:val="de-DE" w:bidi="ar-SA"/>
        </w:rPr>
        <w:t>1.2</w:t>
      </w:r>
      <w:r w:rsidRPr="0022235A">
        <w:rPr>
          <w:rFonts w:cs="Times New Roman"/>
          <w:lang w:val="de-DE" w:bidi="ar-SA"/>
        </w:rPr>
        <w:tab/>
        <w:t xml:space="preserve">Tomatenunterlagen gehörend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>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Mill.) oder zu </w:t>
      </w:r>
      <w:r w:rsidRPr="0022235A">
        <w:rPr>
          <w:rFonts w:cs="Times New Roman"/>
          <w:i/>
          <w:lang w:val="de-DE" w:bidi="ar-SA"/>
        </w:rPr>
        <w:t xml:space="preserve">Solanum lycopersicum </w:t>
      </w:r>
      <w:r w:rsidRPr="0022235A">
        <w:rPr>
          <w:rFonts w:cs="Times New Roman"/>
          <w:lang w:val="de-DE" w:bidi="ar-SA"/>
        </w:rPr>
        <w:t xml:space="preserve">L. x </w:t>
      </w:r>
      <w:r w:rsidRPr="0022235A">
        <w:rPr>
          <w:rFonts w:cs="Times New Roman"/>
          <w:i/>
          <w:lang w:val="de-DE" w:bidi="ar-SA"/>
        </w:rPr>
        <w:t>Solanum pimpinellifolium</w:t>
      </w:r>
      <w:r w:rsidRPr="0022235A">
        <w:rPr>
          <w:rFonts w:cs="Times New Roman"/>
          <w:lang w:val="de-DE" w:bidi="ar-SA"/>
        </w:rPr>
        <w:t xml:space="preserve"> L. (</w:t>
      </w:r>
      <w:r w:rsidRPr="0022235A">
        <w:rPr>
          <w:rFonts w:cs="Times New Roman"/>
          <w:i/>
          <w:lang w:val="de-DE" w:bidi="ar-SA"/>
        </w:rPr>
        <w:t>Lycopersicum esculentum</w:t>
      </w:r>
      <w:r w:rsidRPr="0022235A">
        <w:rPr>
          <w:rFonts w:cs="Times New Roman"/>
          <w:lang w:val="de-DE" w:bidi="ar-SA"/>
        </w:rPr>
        <w:t xml:space="preserve"> Mill. x </w:t>
      </w:r>
      <w:r w:rsidRPr="0022235A">
        <w:rPr>
          <w:rFonts w:cs="Times New Roman"/>
          <w:i/>
          <w:lang w:val="de-DE" w:bidi="ar-SA"/>
        </w:rPr>
        <w:t xml:space="preserve">Lycopersicum pimpinellifolium </w:t>
      </w:r>
      <w:r w:rsidRPr="0022235A">
        <w:rPr>
          <w:rFonts w:cs="Times New Roman"/>
          <w:lang w:val="de-DE" w:bidi="ar-SA"/>
        </w:rPr>
        <w:t>Mill.) fallen unter die UPOV-Prüfungsrichtlinie TG/44.</w:t>
      </w:r>
    </w:p>
    <w:p w:rsidR="004B4FEE" w:rsidRPr="0022235A" w:rsidRDefault="004B4FEE" w:rsidP="004B4FEE"/>
    <w:p w:rsidR="004B4FEE" w:rsidRPr="0022235A" w:rsidRDefault="004B4FEE" w:rsidP="004B4FEE">
      <w:pPr>
        <w:pStyle w:val="Normaltg"/>
        <w:rPr>
          <w:lang w:val="de-DE"/>
        </w:rPr>
      </w:pPr>
    </w:p>
    <w:p w:rsidR="004B4FEE" w:rsidRPr="0022235A" w:rsidRDefault="004B4FEE" w:rsidP="004B4FEE"/>
    <w:p w:rsidR="004B4FEE" w:rsidRPr="0022235A" w:rsidRDefault="004B4FEE" w:rsidP="004B4FEE">
      <w:pPr>
        <w:jc w:val="left"/>
      </w:pPr>
      <w:r w:rsidRPr="0022235A">
        <w:br w:type="page"/>
      </w:r>
    </w:p>
    <w:p w:rsidR="004B4FEE" w:rsidRPr="0022235A" w:rsidRDefault="004B4FEE" w:rsidP="004B4FEE"/>
    <w:p w:rsidR="004B4FEE" w:rsidRPr="0022235A" w:rsidRDefault="004B4FEE" w:rsidP="004B4FEE">
      <w:pPr>
        <w:pStyle w:val="Heading2"/>
        <w:rPr>
          <w:lang w:val="de-DE"/>
        </w:rPr>
      </w:pPr>
      <w:r w:rsidRPr="0022235A">
        <w:rPr>
          <w:lang w:val="de-DE"/>
        </w:rPr>
        <w:t>Erweiterung des Geltungsbereichs der Prüfungsrichtlinien Kapitel „Technischer Fragebogen“, Abschnitt 1 „Gegenstand des Technischen Fragebogens“</w:t>
      </w:r>
    </w:p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 xml:space="preserve">Derzeitiger Wortlaut: </w:t>
      </w:r>
    </w:p>
    <w:p w:rsidR="004B4FEE" w:rsidRPr="0022235A" w:rsidRDefault="004B4FEE" w:rsidP="004B4FEE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4B4FEE" w:rsidRPr="0022235A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Seite {x} von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Referenznummer:</w:t>
            </w:r>
          </w:p>
        </w:tc>
      </w:tr>
      <w:tr w:rsidR="004B4FEE" w:rsidRPr="0022235A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Antragsdatum: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(nicht vom Anmelder auszufüllen)</w:t>
            </w:r>
          </w:p>
        </w:tc>
      </w:tr>
      <w:tr w:rsidR="004B4FEE" w:rsidRPr="0022235A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24"/>
              </w:rPr>
            </w:pPr>
            <w:r w:rsidRPr="0022235A">
              <w:rPr>
                <w:sz w:val="18"/>
                <w:szCs w:val="24"/>
              </w:rPr>
              <w:t>TECHNISCHER FRAGEBOGEN</w:t>
            </w: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24"/>
              </w:rPr>
            </w:pPr>
            <w:r w:rsidRPr="0022235A">
              <w:rPr>
                <w:sz w:val="18"/>
                <w:szCs w:val="24"/>
              </w:rPr>
              <w:t>in Verbindung mit der Anmeldung zum Sortenschutz auszufüllen</w:t>
            </w:r>
          </w:p>
          <w:p w:rsidR="004B4FEE" w:rsidRPr="0022235A" w:rsidRDefault="004B4FEE" w:rsidP="00D23974">
            <w:pPr>
              <w:rPr>
                <w:color w:val="008000"/>
                <w:sz w:val="18"/>
                <w:szCs w:val="24"/>
              </w:rPr>
            </w:pPr>
            <w:r w:rsidRPr="0022235A">
              <w:rPr>
                <w:color w:val="008000"/>
                <w:sz w:val="18"/>
                <w:szCs w:val="24"/>
              </w:rPr>
              <w:t xml:space="preserve"> 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5386" w:type="dxa"/>
            <w:gridSpan w:val="3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1.</w:t>
            </w:r>
            <w:r w:rsidRPr="0022235A">
              <w:rPr>
                <w:sz w:val="18"/>
                <w:szCs w:val="24"/>
              </w:rPr>
              <w:tab/>
              <w:t>Gegenstand des Technischen Fragebogens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  <w:r w:rsidRPr="0022235A">
              <w:rPr>
                <w:sz w:val="18"/>
                <w:szCs w:val="24"/>
              </w:rPr>
              <w:tab/>
              <w:t>Tomatenunterlagen gehörend zu:</w:t>
            </w: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1.1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Cs w:val="24"/>
              </w:rPr>
            </w:pPr>
            <w:r w:rsidRPr="0022235A">
              <w:rPr>
                <w:i/>
                <w:sz w:val="18"/>
                <w:szCs w:val="24"/>
              </w:rPr>
              <w:t xml:space="preserve">Solanum lycopersicum </w:t>
            </w:r>
            <w:r w:rsidRPr="0022235A">
              <w:rPr>
                <w:sz w:val="18"/>
                <w:szCs w:val="24"/>
              </w:rPr>
              <w:t xml:space="preserve">L. x </w:t>
            </w:r>
            <w:r w:rsidRPr="0022235A">
              <w:rPr>
                <w:i/>
                <w:sz w:val="18"/>
                <w:szCs w:val="24"/>
              </w:rPr>
              <w:t>Solanum habrochaites</w:t>
            </w:r>
            <w:r w:rsidRPr="0022235A">
              <w:rPr>
                <w:sz w:val="18"/>
                <w:szCs w:val="24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jc w:val="left"/>
              <w:rPr>
                <w:sz w:val="18"/>
                <w:szCs w:val="24"/>
              </w:rPr>
            </w:pPr>
            <w:r w:rsidRPr="0022235A">
              <w:rPr>
                <w:sz w:val="18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rPr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1.2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Cs w:val="24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A85326">
              <w:rPr>
                <w:sz w:val="18"/>
                <w:szCs w:val="18"/>
                <w:lang w:val="pt-BR"/>
              </w:rPr>
              <w:t xml:space="preserve">(L.) </w:t>
            </w:r>
            <w:r w:rsidRPr="0022235A">
              <w:rPr>
                <w:sz w:val="18"/>
                <w:szCs w:val="18"/>
              </w:rPr>
              <w:t>Mill</w:t>
            </w:r>
            <w:r w:rsidRPr="0022235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24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 w:val="18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szCs w:val="24"/>
                <w:lang w:val="de-DE"/>
              </w:rPr>
              <w:t>1.3</w:t>
            </w:r>
            <w:r w:rsidRPr="0022235A">
              <w:rPr>
                <w:sz w:val="18"/>
                <w:szCs w:val="24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EE" w:rsidRPr="00A85326" w:rsidRDefault="004B4FEE" w:rsidP="00D23974">
            <w:pPr>
              <w:jc w:val="left"/>
              <w:rPr>
                <w:sz w:val="18"/>
                <w:szCs w:val="24"/>
                <w:lang w:val="pt-BR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A85326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szCs w:val="24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  <w:r w:rsidRPr="0022235A">
              <w:rPr>
                <w:sz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4B4FEE" w:rsidRPr="0022235A" w:rsidRDefault="004B4FEE" w:rsidP="004B4FEE"/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>Vorgeschlagener neuer Wortlaut:</w:t>
      </w:r>
    </w:p>
    <w:p w:rsidR="004B4FEE" w:rsidRPr="0022235A" w:rsidRDefault="004B4FEE" w:rsidP="004B4FEE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4B4FEE" w:rsidRPr="0022235A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Seite {x} von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Referenznummer:</w:t>
            </w:r>
          </w:p>
        </w:tc>
      </w:tr>
      <w:tr w:rsidR="004B4FEE" w:rsidRPr="0022235A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Antragsdatum: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Cs w:val="24"/>
              </w:rPr>
            </w:pPr>
            <w:r w:rsidRPr="0022235A">
              <w:rPr>
                <w:sz w:val="18"/>
                <w:szCs w:val="24"/>
              </w:rPr>
              <w:t>(nicht vom Anmelder auszufüllen)</w:t>
            </w:r>
          </w:p>
        </w:tc>
      </w:tr>
      <w:tr w:rsidR="004B4FEE" w:rsidRPr="0022235A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24"/>
              </w:rPr>
            </w:pP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24"/>
              </w:rPr>
            </w:pPr>
            <w:r w:rsidRPr="0022235A">
              <w:rPr>
                <w:sz w:val="18"/>
                <w:szCs w:val="24"/>
              </w:rPr>
              <w:t>TECHNISCHER FRAGEBOGEN</w:t>
            </w:r>
          </w:p>
          <w:p w:rsidR="004B4FEE" w:rsidRPr="0022235A" w:rsidRDefault="004B4FEE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  <w:szCs w:val="24"/>
              </w:rPr>
            </w:pPr>
            <w:r w:rsidRPr="0022235A">
              <w:rPr>
                <w:sz w:val="18"/>
                <w:szCs w:val="24"/>
              </w:rPr>
              <w:t>in Verbindung mit der Anmeldung zum Sortenschutz auszufüllen</w:t>
            </w:r>
          </w:p>
          <w:p w:rsidR="004B4FEE" w:rsidRPr="0022235A" w:rsidRDefault="004B4FEE" w:rsidP="00D23974">
            <w:pPr>
              <w:rPr>
                <w:color w:val="008000"/>
                <w:sz w:val="18"/>
                <w:szCs w:val="24"/>
              </w:rPr>
            </w:pPr>
            <w:r w:rsidRPr="0022235A">
              <w:rPr>
                <w:color w:val="008000"/>
                <w:sz w:val="18"/>
                <w:szCs w:val="24"/>
              </w:rPr>
              <w:t xml:space="preserve"> 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22235A">
              <w:rPr>
                <w:sz w:val="18"/>
              </w:rPr>
              <w:t>1.</w:t>
            </w:r>
            <w:r w:rsidRPr="0022235A">
              <w:rPr>
                <w:sz w:val="18"/>
              </w:rPr>
              <w:tab/>
              <w:t>Gegenstand des Technischen Fragebogens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22235A">
              <w:rPr>
                <w:sz w:val="18"/>
              </w:rPr>
              <w:tab/>
            </w:r>
            <w:r w:rsidRPr="0022235A">
              <w:rPr>
                <w:sz w:val="18"/>
                <w:szCs w:val="24"/>
              </w:rPr>
              <w:t>Tomatenunterlagen gehörend zu</w:t>
            </w:r>
            <w:r w:rsidRPr="0022235A">
              <w:rPr>
                <w:sz w:val="18"/>
              </w:rPr>
              <w:t>:</w:t>
            </w: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u w:val="single"/>
                <w:lang w:val="de-DE"/>
              </w:rPr>
            </w:pPr>
            <w:r w:rsidRPr="0022235A">
              <w:rPr>
                <w:sz w:val="18"/>
                <w:highlight w:val="lightGray"/>
                <w:u w:val="single"/>
                <w:lang w:val="de-DE"/>
              </w:rPr>
              <w:t>1.1</w:t>
            </w:r>
            <w:r w:rsidRPr="0022235A">
              <w:rPr>
                <w:sz w:val="18"/>
                <w:highlight w:val="lightGray"/>
                <w:u w:val="single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jc w:val="left"/>
              <w:rPr>
                <w:sz w:val="18"/>
              </w:rPr>
            </w:pPr>
            <w:r w:rsidRPr="0022235A">
              <w:rPr>
                <w:sz w:val="18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i/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1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2</w:t>
            </w:r>
            <w:r w:rsidRPr="0022235A">
              <w:rPr>
                <w:sz w:val="18"/>
                <w:lang w:val="de-DE"/>
              </w:rPr>
              <w:tab/>
              <w:t>Botanischer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</w:rPr>
              <w:t xml:space="preserve">Solanum lycopersicum </w:t>
            </w:r>
            <w:r w:rsidRPr="0022235A">
              <w:rPr>
                <w:sz w:val="18"/>
                <w:szCs w:val="18"/>
              </w:rPr>
              <w:t xml:space="preserve">L. x </w:t>
            </w:r>
            <w:r w:rsidRPr="0022235A">
              <w:rPr>
                <w:i/>
                <w:sz w:val="18"/>
                <w:szCs w:val="18"/>
              </w:rPr>
              <w:t>Solanum habrochaites</w:t>
            </w:r>
            <w:r w:rsidRPr="0022235A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jc w:val="left"/>
              <w:rPr>
                <w:sz w:val="18"/>
              </w:rPr>
            </w:pPr>
            <w:r w:rsidRPr="0022235A">
              <w:rPr>
                <w:sz w:val="18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2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3</w:t>
            </w:r>
            <w:r w:rsidRPr="0022235A">
              <w:rPr>
                <w:sz w:val="18"/>
                <w:szCs w:val="18"/>
                <w:lang w:val="de-DE"/>
              </w:rPr>
              <w:tab/>
            </w:r>
            <w:r w:rsidRPr="0022235A">
              <w:rPr>
                <w:sz w:val="18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 w:val="18"/>
                <w:szCs w:val="18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peruvianum </w:t>
            </w:r>
            <w:r w:rsidRPr="00A85326">
              <w:rPr>
                <w:sz w:val="18"/>
                <w:szCs w:val="18"/>
                <w:lang w:val="pt-BR"/>
              </w:rPr>
              <w:t xml:space="preserve">(L.) </w:t>
            </w:r>
            <w:r w:rsidRPr="0022235A">
              <w:rPr>
                <w:sz w:val="18"/>
                <w:szCs w:val="18"/>
              </w:rPr>
              <w:t>Mill</w:t>
            </w:r>
            <w:r w:rsidRPr="0022235A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 w:val="8"/>
                <w:szCs w:val="8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8"/>
                <w:szCs w:val="8"/>
                <w:lang w:val="de-DE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lang w:val="de-DE"/>
              </w:rPr>
              <w:t>1.</w:t>
            </w:r>
            <w:r w:rsidRPr="0022235A">
              <w:rPr>
                <w:strike/>
                <w:sz w:val="18"/>
                <w:highlight w:val="lightGray"/>
                <w:lang w:val="de-DE"/>
              </w:rPr>
              <w:t>3</w:t>
            </w:r>
            <w:r w:rsidRPr="0022235A">
              <w:rPr>
                <w:sz w:val="18"/>
                <w:lang w:val="de-DE"/>
              </w:rPr>
              <w:t xml:space="preserve"> </w:t>
            </w:r>
            <w:r w:rsidRPr="0022235A">
              <w:rPr>
                <w:sz w:val="18"/>
                <w:u w:val="single"/>
                <w:lang w:val="de-DE"/>
              </w:rPr>
              <w:t>4</w:t>
            </w:r>
            <w:r w:rsidRPr="0022235A">
              <w:rPr>
                <w:sz w:val="18"/>
                <w:szCs w:val="18"/>
                <w:lang w:val="de-DE"/>
              </w:rPr>
              <w:tab/>
            </w:r>
            <w:r w:rsidRPr="0022235A">
              <w:rPr>
                <w:sz w:val="18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EE" w:rsidRPr="00A85326" w:rsidRDefault="004B4FEE" w:rsidP="00D23974">
            <w:pPr>
              <w:jc w:val="left"/>
              <w:rPr>
                <w:sz w:val="18"/>
                <w:szCs w:val="18"/>
                <w:lang w:val="pt-BR"/>
              </w:rPr>
            </w:pPr>
            <w:r w:rsidRPr="00A85326">
              <w:rPr>
                <w:i/>
                <w:sz w:val="18"/>
                <w:szCs w:val="18"/>
                <w:lang w:val="pt-BR"/>
              </w:rPr>
              <w:t xml:space="preserve">Solanum lycopersicum </w:t>
            </w:r>
            <w:r w:rsidRPr="00A85326">
              <w:rPr>
                <w:sz w:val="18"/>
                <w:szCs w:val="18"/>
                <w:lang w:val="pt-BR"/>
              </w:rPr>
              <w:t>L.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A85326">
              <w:rPr>
                <w:sz w:val="18"/>
                <w:szCs w:val="18"/>
                <w:lang w:val="pt-BR"/>
              </w:rPr>
              <w:t xml:space="preserve">x </w:t>
            </w:r>
            <w:r w:rsidRPr="00A85326">
              <w:rPr>
                <w:i/>
                <w:sz w:val="18"/>
                <w:szCs w:val="18"/>
                <w:lang w:val="pt-BR"/>
              </w:rPr>
              <w:t xml:space="preserve">Solanum cheesmaniae </w:t>
            </w:r>
            <w:r w:rsidRPr="00A85326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lang w:val="de-DE"/>
              </w:rPr>
            </w:pP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rPr>
                <w:sz w:val="18"/>
                <w:szCs w:val="18"/>
                <w:lang w:val="de-DE"/>
              </w:rPr>
            </w:pP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>1.5</w:t>
            </w:r>
            <w:r w:rsidRPr="0022235A">
              <w:rPr>
                <w:sz w:val="18"/>
                <w:szCs w:val="18"/>
                <w:highlight w:val="lightGray"/>
                <w:u w:val="single"/>
                <w:lang w:val="de-DE"/>
              </w:rPr>
              <w:tab/>
            </w:r>
            <w:r w:rsidRPr="0022235A">
              <w:rPr>
                <w:sz w:val="18"/>
                <w:highlight w:val="lightGray"/>
                <w:u w:val="single"/>
                <w:lang w:val="de-DE"/>
              </w:rPr>
              <w:t>Botanischer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EE" w:rsidRPr="0022235A" w:rsidRDefault="004B4FEE" w:rsidP="00D23974">
            <w:pPr>
              <w:jc w:val="left"/>
              <w:rPr>
                <w:i/>
                <w:sz w:val="18"/>
                <w:szCs w:val="18"/>
              </w:rPr>
            </w:pP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 xml:space="preserve">Solanum pimpinellifolium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>L.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 xml:space="preserve">x </w:t>
            </w:r>
            <w:r w:rsidRPr="0022235A">
              <w:rPr>
                <w:i/>
                <w:sz w:val="18"/>
                <w:szCs w:val="18"/>
                <w:highlight w:val="lightGray"/>
                <w:u w:val="single"/>
              </w:rPr>
              <w:t xml:space="preserve">Solanum habrochaites </w:t>
            </w:r>
            <w:r w:rsidRPr="0022235A">
              <w:rPr>
                <w:sz w:val="18"/>
                <w:szCs w:val="18"/>
                <w:highlight w:val="lightGray"/>
                <w:u w:val="single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4B4FEE" w:rsidRPr="0022235A" w:rsidRDefault="004B4FEE" w:rsidP="00D23974">
            <w:pPr>
              <w:pStyle w:val="tqparabox"/>
              <w:ind w:left="0"/>
              <w:rPr>
                <w:sz w:val="18"/>
                <w:lang w:val="de-DE"/>
              </w:rPr>
            </w:pPr>
            <w:r w:rsidRPr="0022235A">
              <w:rPr>
                <w:sz w:val="18"/>
                <w:lang w:val="de-DE"/>
              </w:rPr>
              <w:t>[…]</w:t>
            </w:r>
          </w:p>
        </w:tc>
      </w:tr>
      <w:tr w:rsidR="004B4FEE" w:rsidRPr="0022235A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  <w:r w:rsidRPr="0022235A">
              <w:rPr>
                <w:sz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4B4FEE" w:rsidRPr="0022235A" w:rsidRDefault="004B4FEE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4B4FEE" w:rsidRPr="0022235A" w:rsidRDefault="004B4FEE" w:rsidP="004B4FEE">
      <w:pPr>
        <w:rPr>
          <w:b/>
        </w:rPr>
      </w:pPr>
    </w:p>
    <w:p w:rsidR="004B4FEE" w:rsidRPr="0022235A" w:rsidRDefault="004B4FEE" w:rsidP="004B4FEE"/>
    <w:p w:rsidR="004B4FEE" w:rsidRPr="0022235A" w:rsidRDefault="004B4FEE" w:rsidP="004B4FEE">
      <w:pPr>
        <w:jc w:val="left"/>
      </w:pPr>
      <w:r w:rsidRPr="0022235A">
        <w:br w:type="page"/>
      </w:r>
    </w:p>
    <w:p w:rsidR="004B4FEE" w:rsidRPr="0022235A" w:rsidRDefault="004B4FEE" w:rsidP="004B4FEE">
      <w:pPr>
        <w:pStyle w:val="Heading2"/>
        <w:rPr>
          <w:lang w:val="de-DE"/>
        </w:rPr>
      </w:pPr>
      <w:r>
        <w:rPr>
          <w:lang w:val="de-DE"/>
        </w:rPr>
        <w:lastRenderedPageBreak/>
        <w:t>Hinzufügung einer</w:t>
      </w:r>
      <w:r w:rsidRPr="0022235A">
        <w:rPr>
          <w:lang w:val="de-DE"/>
        </w:rPr>
        <w:t xml:space="preserve"> neuen Ausprägungsstufe und </w:t>
      </w:r>
      <w:r>
        <w:rPr>
          <w:lang w:val="de-DE"/>
        </w:rPr>
        <w:t>Erläuterung zu Merkmal</w:t>
      </w:r>
      <w:r w:rsidRPr="0022235A">
        <w:rPr>
          <w:lang w:val="de-DE"/>
        </w:rPr>
        <w:t xml:space="preserve"> 16</w:t>
      </w:r>
    </w:p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>Derzeitiger Wortlaut:</w:t>
      </w:r>
    </w:p>
    <w:p w:rsidR="004B4FEE" w:rsidRPr="0022235A" w:rsidRDefault="004B4FEE" w:rsidP="004B4FEE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rFonts w:cs="Arial"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Englisch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szCs w:val="24"/>
                <w:lang w:val="de-DE"/>
              </w:rPr>
            </w:pPr>
            <w:r w:rsidRPr="0022235A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t>Example Varieties</w:t>
            </w:r>
            <w:r w:rsidRPr="0022235A">
              <w:rPr>
                <w:b w:val="0"/>
                <w:lang w:val="de-DE"/>
              </w:rPr>
              <w:br/>
              <w:t>Exemples</w:t>
            </w:r>
            <w:r w:rsidRPr="0022235A">
              <w:rPr>
                <w:b w:val="0"/>
                <w:lang w:val="de-DE"/>
              </w:rPr>
              <w:br/>
              <w:t>Beispielssorten</w:t>
            </w:r>
            <w:r w:rsidRPr="0022235A">
              <w:rPr>
                <w:b w:val="0"/>
                <w:lang w:val="de-DE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b"/>
              <w:rPr>
                <w:rFonts w:cs="Arial"/>
                <w:b w:val="0"/>
                <w:szCs w:val="16"/>
                <w:lang w:val="de-DE"/>
              </w:rPr>
            </w:pP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Note/</w:t>
            </w: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Nota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16.</w:t>
            </w:r>
            <w:r w:rsidRPr="0022235A">
              <w:rPr>
                <w:rFonts w:cs="Arial"/>
                <w:szCs w:val="16"/>
                <w:lang w:val="de-DE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  <w:r w:rsidRPr="0022235A">
              <w:rPr>
                <w:rFonts w:cs="Arial"/>
                <w:b/>
                <w:szCs w:val="16"/>
                <w:lang w:val="de-DE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3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5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7</w:t>
            </w:r>
          </w:p>
        </w:tc>
      </w:tr>
    </w:tbl>
    <w:p w:rsidR="004B4FEE" w:rsidRPr="0022235A" w:rsidRDefault="004B4FEE" w:rsidP="004B4FEE"/>
    <w:p w:rsidR="004B4FEE" w:rsidRPr="0022235A" w:rsidRDefault="004B4FEE" w:rsidP="004B4FEE"/>
    <w:p w:rsidR="004B4FEE" w:rsidRPr="0022235A" w:rsidRDefault="004B4FEE" w:rsidP="004B4FEE">
      <w:pPr>
        <w:rPr>
          <w:i/>
        </w:rPr>
      </w:pPr>
      <w:r w:rsidRPr="0022235A">
        <w:rPr>
          <w:i/>
        </w:rPr>
        <w:t>Vorgeschlagener neuer Wortlaut:</w:t>
      </w:r>
    </w:p>
    <w:p w:rsidR="004B4FEE" w:rsidRPr="0022235A" w:rsidRDefault="004B4FEE" w:rsidP="004B4FEE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rFonts w:cs="Arial"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Englisch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szCs w:val="24"/>
                <w:lang w:val="de-DE"/>
              </w:rPr>
            </w:pPr>
            <w:r w:rsidRPr="0022235A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b w:val="0"/>
                <w:lang w:val="de-DE"/>
              </w:rPr>
            </w:pPr>
            <w:r w:rsidRPr="0022235A">
              <w:rPr>
                <w:b w:val="0"/>
                <w:lang w:val="de-DE"/>
              </w:rPr>
              <w:t>Example Varieties</w:t>
            </w:r>
            <w:r w:rsidRPr="0022235A">
              <w:rPr>
                <w:b w:val="0"/>
                <w:lang w:val="de-DE"/>
              </w:rPr>
              <w:br/>
              <w:t>Exemples</w:t>
            </w:r>
            <w:r w:rsidRPr="0022235A">
              <w:rPr>
                <w:b w:val="0"/>
                <w:lang w:val="de-DE"/>
              </w:rPr>
              <w:br/>
              <w:t>Beispielssorten</w:t>
            </w:r>
            <w:r w:rsidRPr="0022235A">
              <w:rPr>
                <w:b w:val="0"/>
                <w:lang w:val="de-DE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b"/>
              <w:rPr>
                <w:rFonts w:cs="Arial"/>
                <w:b w:val="0"/>
                <w:szCs w:val="16"/>
                <w:lang w:val="de-DE"/>
              </w:rPr>
            </w:pP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Note/</w:t>
            </w:r>
            <w:r w:rsidRPr="0022235A">
              <w:rPr>
                <w:rFonts w:cs="Arial"/>
                <w:b w:val="0"/>
                <w:szCs w:val="16"/>
                <w:lang w:val="de-DE"/>
              </w:rPr>
              <w:br/>
              <w:t>Nota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16.</w:t>
            </w:r>
            <w:r w:rsidRPr="0022235A">
              <w:rPr>
                <w:rFonts w:cs="Arial"/>
                <w:szCs w:val="16"/>
                <w:lang w:val="de-DE"/>
              </w:rPr>
              <w:br/>
              <w:t>(*)</w:t>
            </w:r>
            <w:r w:rsidRPr="0022235A">
              <w:rPr>
                <w:rFonts w:cs="Arial"/>
                <w:szCs w:val="16"/>
                <w:lang w:val="de-DE"/>
              </w:rPr>
              <w:br/>
            </w:r>
            <w:r w:rsidRPr="0022235A">
              <w:rPr>
                <w:rFonts w:cs="Arial"/>
                <w:szCs w:val="16"/>
                <w:highlight w:val="lightGray"/>
                <w:u w:val="single"/>
                <w:lang w:val="de-D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  <w:r w:rsidRPr="0022235A">
              <w:rPr>
                <w:lang w:val="de-DE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4B4FEE" w:rsidRPr="0022235A" w:rsidRDefault="004B4FEE" w:rsidP="00D23974">
            <w:pPr>
              <w:pStyle w:val="Normaltb"/>
              <w:rPr>
                <w:lang w:val="de-DE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  <w:r w:rsidRPr="0022235A">
              <w:rPr>
                <w:rFonts w:cs="Arial"/>
                <w:b/>
                <w:szCs w:val="16"/>
                <w:lang w:val="de-DE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4B4FEE" w:rsidRPr="004B4FEE" w:rsidRDefault="004B4FEE" w:rsidP="00D23974">
            <w:pPr>
              <w:spacing w:before="80" w:after="80"/>
              <w:jc w:val="left"/>
              <w:rPr>
                <w:sz w:val="16"/>
                <w:highlight w:val="lightGray"/>
                <w:u w:val="single"/>
                <w:lang w:val="en-US"/>
              </w:rPr>
            </w:pPr>
            <w:r w:rsidRPr="004B4FEE">
              <w:rPr>
                <w:sz w:val="16"/>
                <w:highlight w:val="lightGray"/>
                <w:u w:val="single"/>
                <w:lang w:val="en-US"/>
              </w:rPr>
              <w:t>not developed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4B4FEE" w:rsidRPr="00AF5010" w:rsidRDefault="004B4FEE" w:rsidP="00D23974">
            <w:pPr>
              <w:spacing w:before="80" w:after="80"/>
              <w:jc w:val="left"/>
              <w:rPr>
                <w:sz w:val="16"/>
                <w:u w:val="single"/>
                <w:lang w:val="fr-CH"/>
              </w:rPr>
            </w:pPr>
            <w:r>
              <w:rPr>
                <w:sz w:val="16"/>
                <w:highlight w:val="lightGray"/>
                <w:u w:val="single"/>
                <w:lang w:val="fr-FR"/>
              </w:rPr>
              <w:t>n</w:t>
            </w:r>
            <w:r w:rsidRPr="001B067A">
              <w:rPr>
                <w:sz w:val="16"/>
                <w:highlight w:val="lightGray"/>
                <w:u w:val="single"/>
                <w:lang w:val="fr-FR"/>
              </w:rPr>
              <w:t>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4B4FEE" w:rsidRPr="00AF5010" w:rsidRDefault="004B4FEE" w:rsidP="00D23974">
            <w:pPr>
              <w:spacing w:before="80" w:after="80"/>
              <w:jc w:val="left"/>
              <w:rPr>
                <w:noProof/>
                <w:sz w:val="16"/>
                <w:szCs w:val="24"/>
                <w:u w:val="single"/>
              </w:rPr>
            </w:pPr>
            <w:r w:rsidRPr="00404093">
              <w:rPr>
                <w:sz w:val="16"/>
                <w:szCs w:val="24"/>
                <w:highlight w:val="lightGray"/>
                <w:u w:val="singl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4B4FEE" w:rsidRPr="004B4FEE" w:rsidRDefault="004B4FEE" w:rsidP="00D23974">
            <w:pPr>
              <w:spacing w:before="80" w:after="80"/>
              <w:jc w:val="left"/>
              <w:rPr>
                <w:sz w:val="16"/>
                <w:u w:val="single"/>
                <w:lang w:val="es-ES_tradnl"/>
              </w:rPr>
            </w:pPr>
            <w:r w:rsidRPr="004B4FEE">
              <w:rPr>
                <w:sz w:val="16"/>
                <w:highlight w:val="lightGray"/>
                <w:u w:val="single"/>
                <w:lang w:val="es-ES_tradnl"/>
              </w:rPr>
              <w:t>no desarrollado o muy 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spacing w:before="80" w:after="80"/>
              <w:rPr>
                <w:sz w:val="16"/>
                <w:highlight w:val="lightGray"/>
                <w:u w:val="single"/>
              </w:rPr>
            </w:pPr>
            <w:r w:rsidRPr="0022235A">
              <w:rPr>
                <w:sz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de-DE"/>
              </w:rPr>
            </w:pPr>
            <w:r w:rsidRPr="0022235A">
              <w:rPr>
                <w:rFonts w:cs="Arial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3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5</w:t>
            </w:r>
          </w:p>
        </w:tc>
      </w:tr>
      <w:tr w:rsidR="004B4FEE" w:rsidRPr="0022235A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b/>
                <w:szCs w:val="16"/>
                <w:lang w:val="de-DE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b"/>
              <w:jc w:val="center"/>
              <w:rPr>
                <w:rFonts w:cs="Arial"/>
                <w:szCs w:val="16"/>
                <w:lang w:val="de-DE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szCs w:val="24"/>
                <w:lang w:val="de-DE"/>
              </w:rPr>
            </w:pPr>
            <w:r w:rsidRPr="0022235A">
              <w:rPr>
                <w:szCs w:val="24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4B4FEE" w:rsidRPr="0022235A" w:rsidRDefault="004B4FEE" w:rsidP="00D23974">
            <w:pPr>
              <w:pStyle w:val="Normalt"/>
              <w:rPr>
                <w:lang w:val="de-DE"/>
              </w:rPr>
            </w:pPr>
            <w:r w:rsidRPr="0022235A">
              <w:rPr>
                <w:lang w:val="de-DE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4B4FEE" w:rsidRPr="0022235A" w:rsidRDefault="004B4FEE" w:rsidP="00D23974">
            <w:pPr>
              <w:pStyle w:val="Normalt"/>
              <w:jc w:val="center"/>
              <w:rPr>
                <w:rFonts w:cs="Arial"/>
                <w:szCs w:val="16"/>
                <w:lang w:val="de-DE"/>
              </w:rPr>
            </w:pPr>
            <w:r w:rsidRPr="0022235A">
              <w:rPr>
                <w:rFonts w:cs="Arial"/>
                <w:szCs w:val="16"/>
                <w:lang w:val="de-DE"/>
              </w:rPr>
              <w:t>7</w:t>
            </w:r>
          </w:p>
        </w:tc>
      </w:tr>
    </w:tbl>
    <w:p w:rsidR="004B4FEE" w:rsidRPr="0022235A" w:rsidRDefault="004B4FEE" w:rsidP="004B4FEE"/>
    <w:p w:rsidR="004B4FEE" w:rsidRPr="0022235A" w:rsidRDefault="004B4FEE" w:rsidP="004B4FEE"/>
    <w:p w:rsidR="004B4FEE" w:rsidRPr="0022235A" w:rsidRDefault="004B4FEE" w:rsidP="004B4FEE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  <w:r w:rsidRPr="0022235A">
        <w:rPr>
          <w:szCs w:val="24"/>
          <w:highlight w:val="lightGray"/>
          <w:u w:val="single"/>
          <w:lang w:eastAsia="nl-NL"/>
        </w:rPr>
        <w:t xml:space="preserve">Zu 16:  </w:t>
      </w:r>
      <w:r w:rsidRPr="0022235A">
        <w:rPr>
          <w:szCs w:val="24"/>
          <w:highlight w:val="lightGray"/>
          <w:u w:val="single"/>
        </w:rPr>
        <w:t>Frucht: Größe</w:t>
      </w:r>
    </w:p>
    <w:p w:rsidR="004B4FEE" w:rsidRPr="0022235A" w:rsidRDefault="004B4FEE" w:rsidP="004B4FEE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</w:p>
    <w:p w:rsidR="004B4FEE" w:rsidRPr="0022235A" w:rsidRDefault="004B4FEE" w:rsidP="004B4FEE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  <w:r w:rsidRPr="0022235A">
        <w:rPr>
          <w:szCs w:val="24"/>
          <w:lang w:eastAsia="nl-NL"/>
        </w:rPr>
        <w:tab/>
      </w:r>
      <w:r w:rsidRPr="0022235A">
        <w:rPr>
          <w:szCs w:val="24"/>
          <w:highlight w:val="lightGray"/>
          <w:u w:val="single"/>
          <w:lang w:eastAsia="nl-NL"/>
        </w:rPr>
        <w:t xml:space="preserve">Sorten bestimmter Artenkreuzungen für Tomatenunterlagen </w:t>
      </w:r>
      <w:r w:rsidR="00497C7F">
        <w:rPr>
          <w:szCs w:val="24"/>
          <w:highlight w:val="lightGray"/>
          <w:u w:val="single"/>
          <w:lang w:eastAsia="nl-NL"/>
        </w:rPr>
        <w:t>können</w:t>
      </w:r>
      <w:r w:rsidRPr="0022235A">
        <w:rPr>
          <w:szCs w:val="24"/>
          <w:highlight w:val="lightGray"/>
          <w:u w:val="single"/>
          <w:lang w:eastAsia="nl-NL"/>
        </w:rPr>
        <w:t xml:space="preserve"> möglicherweise keine Früchte oder nur ausnahmsweise wenige sehr kleine Früchte erzeugen (</w:t>
      </w:r>
      <w:r>
        <w:rPr>
          <w:szCs w:val="24"/>
          <w:highlight w:val="lightGray"/>
          <w:u w:val="single"/>
          <w:lang w:eastAsia="nl-NL"/>
        </w:rPr>
        <w:t>Note</w:t>
      </w:r>
      <w:r w:rsidRPr="0022235A">
        <w:rPr>
          <w:szCs w:val="24"/>
          <w:highlight w:val="lightGray"/>
          <w:u w:val="single"/>
          <w:lang w:eastAsia="nl-NL"/>
        </w:rPr>
        <w:t xml:space="preserve"> 1).</w:t>
      </w:r>
    </w:p>
    <w:p w:rsidR="004B4FEE" w:rsidRPr="0022235A" w:rsidRDefault="004B4FEE" w:rsidP="004B4FEE">
      <w:pPr>
        <w:autoSpaceDE w:val="0"/>
        <w:autoSpaceDN w:val="0"/>
        <w:adjustRightInd w:val="0"/>
        <w:rPr>
          <w:szCs w:val="24"/>
          <w:highlight w:val="lightGray"/>
          <w:u w:val="single"/>
          <w:lang w:eastAsia="nl-NL"/>
        </w:rPr>
      </w:pPr>
    </w:p>
    <w:p w:rsidR="004B4FEE" w:rsidRPr="0022235A" w:rsidRDefault="004B4FEE" w:rsidP="004B4FEE">
      <w:pPr>
        <w:autoSpaceDE w:val="0"/>
        <w:autoSpaceDN w:val="0"/>
        <w:adjustRightInd w:val="0"/>
        <w:rPr>
          <w:szCs w:val="24"/>
          <w:lang w:eastAsia="nl-NL"/>
        </w:rPr>
      </w:pPr>
    </w:p>
    <w:p w:rsidR="004B4FEE" w:rsidRPr="0022235A" w:rsidRDefault="004B4FEE" w:rsidP="004B4FEE"/>
    <w:p w:rsidR="004B4FEE" w:rsidRPr="0022235A" w:rsidRDefault="004B4FEE" w:rsidP="004B4FEE">
      <w:pPr>
        <w:jc w:val="right"/>
      </w:pPr>
      <w:r w:rsidRPr="0022235A">
        <w:t>[Ende des Dokuments]</w:t>
      </w: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DF" w:rsidRDefault="004563DF" w:rsidP="006655D3">
      <w:r>
        <w:separator/>
      </w:r>
    </w:p>
    <w:p w:rsidR="004563DF" w:rsidRDefault="004563DF" w:rsidP="006655D3"/>
    <w:p w:rsidR="004563DF" w:rsidRDefault="004563DF" w:rsidP="006655D3"/>
  </w:endnote>
  <w:endnote w:type="continuationSeparator" w:id="0">
    <w:p w:rsidR="004563DF" w:rsidRDefault="004563DF" w:rsidP="006655D3">
      <w:r>
        <w:separator/>
      </w:r>
    </w:p>
    <w:p w:rsidR="004563DF" w:rsidRPr="00294751" w:rsidRDefault="004563D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563DF" w:rsidRPr="00294751" w:rsidRDefault="004563DF" w:rsidP="006655D3">
      <w:pPr>
        <w:rPr>
          <w:lang w:val="fr-FR"/>
        </w:rPr>
      </w:pPr>
    </w:p>
    <w:p w:rsidR="004563DF" w:rsidRPr="00294751" w:rsidRDefault="004563DF" w:rsidP="006655D3">
      <w:pPr>
        <w:rPr>
          <w:lang w:val="fr-FR"/>
        </w:rPr>
      </w:pPr>
    </w:p>
  </w:endnote>
  <w:endnote w:type="continuationNotice" w:id="1">
    <w:p w:rsidR="004563DF" w:rsidRPr="00294751" w:rsidRDefault="004563D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563DF" w:rsidRPr="00294751" w:rsidRDefault="004563DF" w:rsidP="006655D3">
      <w:pPr>
        <w:rPr>
          <w:lang w:val="fr-FR"/>
        </w:rPr>
      </w:pPr>
    </w:p>
    <w:p w:rsidR="004563DF" w:rsidRPr="00294751" w:rsidRDefault="004563D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DF" w:rsidRDefault="004563DF" w:rsidP="006655D3">
      <w:r>
        <w:separator/>
      </w:r>
    </w:p>
  </w:footnote>
  <w:footnote w:type="continuationSeparator" w:id="0">
    <w:p w:rsidR="004563DF" w:rsidRDefault="004563DF" w:rsidP="006655D3">
      <w:r>
        <w:separator/>
      </w:r>
    </w:p>
  </w:footnote>
  <w:footnote w:type="continuationNotice" w:id="1">
    <w:p w:rsidR="004563DF" w:rsidRPr="00AB530F" w:rsidRDefault="004563D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C53EB3" w:rsidP="00EB048E">
    <w:pPr>
      <w:pStyle w:val="Header"/>
      <w:rPr>
        <w:rStyle w:val="PageNumber"/>
      </w:rPr>
    </w:pPr>
    <w:r w:rsidRPr="00202E38">
      <w:rPr>
        <w:rStyle w:val="PageNumber"/>
      </w:rPr>
      <w:t>TC/53</w:t>
    </w:r>
    <w:r w:rsidR="00667404" w:rsidRPr="00202E38">
      <w:rPr>
        <w:rStyle w:val="PageNumber"/>
      </w:rPr>
      <w:t>/</w:t>
    </w:r>
    <w:r w:rsidR="002C2823">
      <w:rPr>
        <w:rStyle w:val="PageNumber"/>
      </w:rPr>
      <w:t>28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A85326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multilevel"/>
    <w:tmpl w:val="69BE2884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823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563DF"/>
    <w:rsid w:val="00474DA4"/>
    <w:rsid w:val="00476B4D"/>
    <w:rsid w:val="004805FA"/>
    <w:rsid w:val="004935D2"/>
    <w:rsid w:val="00497C7F"/>
    <w:rsid w:val="004B1215"/>
    <w:rsid w:val="004B4FEE"/>
    <w:rsid w:val="004B6CE1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8532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B4FEE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4B4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4B4FEE"/>
    <w:rPr>
      <w:rFonts w:cs="Angsana New"/>
      <w:szCs w:val="24"/>
      <w:lang w:val="en-US" w:eastAsia="ja-JP" w:bidi="th-TH"/>
    </w:rPr>
  </w:style>
  <w:style w:type="paragraph" w:customStyle="1" w:styleId="tqparabox">
    <w:name w:val="tqparabox"/>
    <w:basedOn w:val="Normal"/>
    <w:rsid w:val="004B4FE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customStyle="1" w:styleId="Normalt">
    <w:name w:val="Normalt"/>
    <w:basedOn w:val="Normal"/>
    <w:rsid w:val="004B4FEE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4B4FEE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B4FEE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4B4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4B4FEE"/>
    <w:rPr>
      <w:rFonts w:cs="Angsana New"/>
      <w:szCs w:val="24"/>
      <w:lang w:val="en-US" w:eastAsia="ja-JP" w:bidi="th-TH"/>
    </w:rPr>
  </w:style>
  <w:style w:type="paragraph" w:customStyle="1" w:styleId="tqparabox">
    <w:name w:val="tqparabox"/>
    <w:basedOn w:val="Normal"/>
    <w:rsid w:val="004B4FEE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customStyle="1" w:styleId="Normalt">
    <w:name w:val="Normalt"/>
    <w:basedOn w:val="Normal"/>
    <w:rsid w:val="004B4FEE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4B4FEE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TC_53_DE</Template>
  <TotalTime>4</TotalTime>
  <Pages>5</Pages>
  <Words>961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21</cp:revision>
  <cp:lastPrinted>2016-11-22T15:41:00Z</cp:lastPrinted>
  <dcterms:created xsi:type="dcterms:W3CDTF">2017-03-07T12:05:00Z</dcterms:created>
  <dcterms:modified xsi:type="dcterms:W3CDTF">2017-03-10T08:37:00Z</dcterms:modified>
</cp:coreProperties>
</file>