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16065B" w:rsidTr="00D74CFF">
        <w:trPr>
          <w:trHeight w:val="1760"/>
        </w:trPr>
        <w:tc>
          <w:tcPr>
            <w:tcW w:w="4243" w:type="dxa"/>
          </w:tcPr>
          <w:p w:rsidR="000D7780" w:rsidRPr="0016065B" w:rsidRDefault="000D7780" w:rsidP="006655D3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16065B" w:rsidRDefault="00B324D4" w:rsidP="006655D3">
            <w:pPr>
              <w:pStyle w:val="LogoUPOV"/>
              <w:rPr>
                <w:lang w:val="de-DE"/>
              </w:rPr>
            </w:pPr>
            <w:r w:rsidRPr="0016065B">
              <w:rPr>
                <w:noProof/>
              </w:rPr>
              <w:drawing>
                <wp:inline distT="0" distB="0" distL="0" distR="0" wp14:anchorId="5A1C595C" wp14:editId="0C9CFA5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16065B" w:rsidRDefault="002E5EB2" w:rsidP="006655D3">
            <w:pPr>
              <w:pStyle w:val="Lettrine"/>
              <w:rPr>
                <w:lang w:val="de-DE"/>
              </w:rPr>
            </w:pPr>
            <w:r w:rsidRPr="0016065B">
              <w:rPr>
                <w:lang w:val="de-DE"/>
              </w:rPr>
              <w:t>G</w:t>
            </w:r>
          </w:p>
          <w:p w:rsidR="000D7780" w:rsidRPr="0016065B" w:rsidRDefault="00667404" w:rsidP="006655D3">
            <w:pPr>
              <w:pStyle w:val="Docoriginal"/>
              <w:rPr>
                <w:lang w:val="de-DE"/>
              </w:rPr>
            </w:pPr>
            <w:r w:rsidRPr="0016065B">
              <w:rPr>
                <w:lang w:val="de-DE"/>
              </w:rPr>
              <w:t>TC/</w:t>
            </w:r>
            <w:r w:rsidR="00050E16" w:rsidRPr="0016065B">
              <w:rPr>
                <w:lang w:val="de-DE"/>
              </w:rPr>
              <w:t>5</w:t>
            </w:r>
            <w:r w:rsidR="004B1215" w:rsidRPr="0016065B">
              <w:rPr>
                <w:lang w:val="de-DE"/>
              </w:rPr>
              <w:t>1</w:t>
            </w:r>
            <w:r w:rsidRPr="0016065B">
              <w:rPr>
                <w:lang w:val="de-DE"/>
              </w:rPr>
              <w:t>/</w:t>
            </w:r>
            <w:bookmarkStart w:id="0" w:name="Code"/>
            <w:bookmarkEnd w:id="0"/>
            <w:r w:rsidR="00D74CFF" w:rsidRPr="0016065B">
              <w:rPr>
                <w:lang w:val="de-DE"/>
              </w:rPr>
              <w:t>1</w:t>
            </w:r>
            <w:r w:rsidR="008C0C9A">
              <w:rPr>
                <w:lang w:val="de-DE"/>
              </w:rPr>
              <w:t xml:space="preserve"> Rev.</w:t>
            </w:r>
          </w:p>
          <w:p w:rsidR="000D7780" w:rsidRPr="0016065B" w:rsidRDefault="0061555F" w:rsidP="006655D3">
            <w:pPr>
              <w:pStyle w:val="Docoriginal"/>
              <w:rPr>
                <w:b w:val="0"/>
                <w:spacing w:val="0"/>
                <w:lang w:val="de-DE"/>
              </w:rPr>
            </w:pPr>
            <w:r w:rsidRPr="0016065B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16065B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16065B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2E5EB2" w:rsidRPr="0016065B">
              <w:rPr>
                <w:rStyle w:val="StyleDocoriginalNotBold1"/>
                <w:spacing w:val="0"/>
                <w:lang w:val="de-DE"/>
              </w:rPr>
              <w:t>e</w:t>
            </w:r>
            <w:r w:rsidR="0024416D" w:rsidRPr="0016065B">
              <w:rPr>
                <w:b w:val="0"/>
                <w:spacing w:val="0"/>
                <w:lang w:val="de-DE"/>
              </w:rPr>
              <w:t>nglis</w:t>
            </w:r>
            <w:r w:rsidR="002E30AC" w:rsidRPr="0016065B">
              <w:rPr>
                <w:b w:val="0"/>
                <w:spacing w:val="0"/>
                <w:lang w:val="de-DE"/>
              </w:rPr>
              <w:t>c</w:t>
            </w:r>
            <w:r w:rsidR="0024416D" w:rsidRPr="0016065B">
              <w:rPr>
                <w:b w:val="0"/>
                <w:spacing w:val="0"/>
                <w:lang w:val="de-DE"/>
              </w:rPr>
              <w:t>h</w:t>
            </w:r>
          </w:p>
          <w:p w:rsidR="000D7780" w:rsidRPr="0016065B" w:rsidRDefault="000D7780" w:rsidP="008C0C9A">
            <w:pPr>
              <w:pStyle w:val="Docoriginal"/>
              <w:rPr>
                <w:lang w:val="de-DE"/>
              </w:rPr>
            </w:pPr>
            <w:r w:rsidRPr="0016065B">
              <w:rPr>
                <w:spacing w:val="0"/>
                <w:lang w:val="de-DE"/>
              </w:rPr>
              <w:t>DAT</w:t>
            </w:r>
            <w:r w:rsidR="002E5EB2" w:rsidRPr="0016065B">
              <w:rPr>
                <w:spacing w:val="0"/>
                <w:lang w:val="de-DE"/>
              </w:rPr>
              <w:t>UM</w:t>
            </w:r>
            <w:r w:rsidRPr="0016065B">
              <w:rPr>
                <w:spacing w:val="0"/>
                <w:lang w:val="de-DE"/>
              </w:rPr>
              <w:t>:</w:t>
            </w:r>
            <w:r w:rsidRPr="0016065B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616D64">
              <w:rPr>
                <w:rStyle w:val="StyleDocoriginalNotBold1"/>
                <w:spacing w:val="0"/>
                <w:lang w:val="de-DE"/>
              </w:rPr>
              <w:t>1</w:t>
            </w:r>
            <w:r w:rsidR="008C0C9A">
              <w:rPr>
                <w:rStyle w:val="StyleDocoriginalNotBold1"/>
                <w:spacing w:val="0"/>
                <w:lang w:val="de-DE"/>
              </w:rPr>
              <w:t>7</w:t>
            </w:r>
            <w:r w:rsidR="002E5EB2" w:rsidRPr="0016065B">
              <w:rPr>
                <w:rStyle w:val="StyleDocoriginalNotBold1"/>
                <w:spacing w:val="0"/>
                <w:lang w:val="de-DE"/>
              </w:rPr>
              <w:t xml:space="preserve">. </w:t>
            </w:r>
            <w:r w:rsidR="008C0C9A">
              <w:rPr>
                <w:b w:val="0"/>
                <w:spacing w:val="0"/>
                <w:lang w:val="de-DE"/>
              </w:rPr>
              <w:t>März</w:t>
            </w:r>
            <w:r w:rsidR="00616D64">
              <w:rPr>
                <w:b w:val="0"/>
                <w:spacing w:val="0"/>
                <w:lang w:val="de-DE"/>
              </w:rPr>
              <w:t xml:space="preserve"> </w:t>
            </w:r>
            <w:r w:rsidR="001131D5" w:rsidRPr="0016065B">
              <w:rPr>
                <w:b w:val="0"/>
                <w:spacing w:val="0"/>
                <w:lang w:val="de-DE"/>
              </w:rPr>
              <w:t>201</w:t>
            </w:r>
            <w:r w:rsidR="009F5ACF">
              <w:rPr>
                <w:b w:val="0"/>
                <w:spacing w:val="0"/>
                <w:lang w:val="de-DE"/>
              </w:rPr>
              <w:t>5</w:t>
            </w:r>
          </w:p>
        </w:tc>
      </w:tr>
      <w:tr w:rsidR="000D7780" w:rsidRPr="004351A1" w:rsidTr="00D74CFF">
        <w:tc>
          <w:tcPr>
            <w:tcW w:w="10131" w:type="dxa"/>
            <w:gridSpan w:val="3"/>
          </w:tcPr>
          <w:p w:rsidR="000D7780" w:rsidRPr="0016065B" w:rsidRDefault="002E5EB2" w:rsidP="006655D3">
            <w:pPr>
              <w:pStyle w:val="upove"/>
              <w:rPr>
                <w:sz w:val="28"/>
                <w:lang w:val="de-DE"/>
              </w:rPr>
            </w:pPr>
            <w:r w:rsidRPr="0016065B">
              <w:rPr>
                <w:snapToGrid w:val="0"/>
                <w:lang w:val="de-DE"/>
              </w:rPr>
              <w:t>INTERNATIONALER VERBAND ZUM SCHUTZ VON PFLANZENZÜCHTUNGEN</w:t>
            </w:r>
          </w:p>
        </w:tc>
      </w:tr>
      <w:tr w:rsidR="000D7780" w:rsidRPr="0016065B" w:rsidTr="00D74CFF">
        <w:tc>
          <w:tcPr>
            <w:tcW w:w="10131" w:type="dxa"/>
            <w:gridSpan w:val="3"/>
          </w:tcPr>
          <w:p w:rsidR="000D7780" w:rsidRPr="0016065B" w:rsidRDefault="00867AC1" w:rsidP="002E5EB2">
            <w:pPr>
              <w:pStyle w:val="Country"/>
              <w:rPr>
                <w:lang w:val="de-DE"/>
              </w:rPr>
            </w:pPr>
            <w:r w:rsidRPr="0016065B">
              <w:rPr>
                <w:lang w:val="de-DE"/>
              </w:rPr>
              <w:t>Gen</w:t>
            </w:r>
            <w:r w:rsidR="002E5EB2" w:rsidRPr="0016065B">
              <w:rPr>
                <w:lang w:val="de-DE"/>
              </w:rPr>
              <w:t>f</w:t>
            </w:r>
          </w:p>
        </w:tc>
      </w:tr>
    </w:tbl>
    <w:p w:rsidR="00D74CFF" w:rsidRPr="0016065B" w:rsidRDefault="00D74CFF" w:rsidP="00D74CFF">
      <w:pPr>
        <w:pStyle w:val="Sessiontc"/>
        <w:rPr>
          <w:lang w:val="de-DE"/>
        </w:rPr>
      </w:pPr>
      <w:r w:rsidRPr="0016065B">
        <w:rPr>
          <w:lang w:val="de-DE"/>
        </w:rPr>
        <w:t>Techni</w:t>
      </w:r>
      <w:r w:rsidR="002E5EB2" w:rsidRPr="0016065B">
        <w:rPr>
          <w:lang w:val="de-DE"/>
        </w:rPr>
        <w:t>SCHER AUSSCHUSS</w:t>
      </w:r>
    </w:p>
    <w:p w:rsidR="00D74CFF" w:rsidRPr="0016065B" w:rsidRDefault="002E5EB2" w:rsidP="00D74CFF">
      <w:pPr>
        <w:pStyle w:val="Sessiontcplacedate"/>
        <w:rPr>
          <w:lang w:val="de-DE"/>
        </w:rPr>
      </w:pPr>
      <w:r w:rsidRPr="0016065B">
        <w:rPr>
          <w:lang w:val="de-DE"/>
        </w:rPr>
        <w:t>Einundfünfzigste Tagung</w:t>
      </w:r>
      <w:r w:rsidR="003241A2" w:rsidRPr="00316990">
        <w:rPr>
          <w:rStyle w:val="FootnoteReference"/>
          <w:vanish/>
          <w:sz w:val="2"/>
          <w:szCs w:val="2"/>
        </w:rPr>
        <w:footnoteReference w:id="2"/>
      </w:r>
      <w:r w:rsidR="00D74CFF" w:rsidRPr="0016065B">
        <w:rPr>
          <w:lang w:val="de-DE"/>
        </w:rPr>
        <w:br/>
        <w:t>Gen</w:t>
      </w:r>
      <w:r w:rsidRPr="0016065B">
        <w:rPr>
          <w:lang w:val="de-DE"/>
        </w:rPr>
        <w:t>f</w:t>
      </w:r>
      <w:r w:rsidR="00D74CFF" w:rsidRPr="0016065B">
        <w:rPr>
          <w:lang w:val="de-DE"/>
        </w:rPr>
        <w:t xml:space="preserve">, </w:t>
      </w:r>
      <w:r w:rsidRPr="0016065B">
        <w:rPr>
          <w:lang w:val="de-DE"/>
        </w:rPr>
        <w:t>23. bis 25. März</w:t>
      </w:r>
      <w:r w:rsidR="00D74CFF" w:rsidRPr="0016065B">
        <w:rPr>
          <w:lang w:val="de-DE"/>
        </w:rPr>
        <w:t xml:space="preserve"> 2015</w:t>
      </w:r>
    </w:p>
    <w:p w:rsidR="00D74CFF" w:rsidRPr="0016065B" w:rsidRDefault="004351A1" w:rsidP="00D74CFF">
      <w:pPr>
        <w:pStyle w:val="Titleofdoc0"/>
        <w:rPr>
          <w:lang w:val="de-DE"/>
        </w:rPr>
      </w:pPr>
      <w:bookmarkStart w:id="3" w:name="TitleOfDoc"/>
      <w:bookmarkEnd w:id="3"/>
      <w:r>
        <w:rPr>
          <w:lang w:val="de-DE"/>
        </w:rPr>
        <w:t xml:space="preserve">revidierter </w:t>
      </w:r>
      <w:bookmarkStart w:id="4" w:name="_GoBack"/>
      <w:bookmarkEnd w:id="4"/>
      <w:r w:rsidR="002E5EB2" w:rsidRPr="0016065B">
        <w:rPr>
          <w:lang w:val="de-DE"/>
        </w:rPr>
        <w:t>ENTWURF EINER TAGESORDNUNG</w:t>
      </w:r>
    </w:p>
    <w:p w:rsidR="00D74CFF" w:rsidRPr="0016065B" w:rsidRDefault="00202F36" w:rsidP="00D74CFF">
      <w:pPr>
        <w:pStyle w:val="preparedby1"/>
        <w:rPr>
          <w:lang w:val="de-DE"/>
        </w:rPr>
      </w:pPr>
      <w:bookmarkStart w:id="5" w:name="Prepared"/>
      <w:bookmarkEnd w:id="5"/>
      <w:r w:rsidRPr="0016065B">
        <w:rPr>
          <w:lang w:val="de-DE"/>
        </w:rPr>
        <w:t>v</w:t>
      </w:r>
      <w:r w:rsidR="002E5EB2" w:rsidRPr="0016065B">
        <w:rPr>
          <w:lang w:val="de-DE"/>
        </w:rPr>
        <w:t>om Verbandsbüro erstellt</w:t>
      </w:r>
      <w:r w:rsidR="00421126" w:rsidRPr="0016065B">
        <w:rPr>
          <w:lang w:val="de-DE"/>
        </w:rPr>
        <w:br/>
      </w:r>
      <w:r w:rsidR="00421126" w:rsidRPr="0016065B">
        <w:rPr>
          <w:lang w:val="de-DE"/>
        </w:rPr>
        <w:br/>
      </w:r>
      <w:r w:rsidR="002E5EB2" w:rsidRPr="0016065B">
        <w:rPr>
          <w:color w:val="A6A6A6"/>
          <w:lang w:val="de-DE"/>
        </w:rPr>
        <w:t>Haftungsausschluß: Dieses Dokument gibt nicht die Grundsätze oder eine Anleitung der UPOV wieder</w:t>
      </w:r>
    </w:p>
    <w:p w:rsidR="002E5EB2" w:rsidRPr="0016065B" w:rsidRDefault="002E5EB2" w:rsidP="00830DC5">
      <w:pPr>
        <w:pStyle w:val="BodyText"/>
        <w:rPr>
          <w:szCs w:val="24"/>
          <w:lang w:val="de-DE"/>
        </w:rPr>
      </w:pPr>
      <w:r w:rsidRPr="0016065B">
        <w:rPr>
          <w:kern w:val="28"/>
          <w:lang w:val="de-DE"/>
        </w:rPr>
        <w:fldChar w:fldCharType="begin"/>
      </w:r>
      <w:r w:rsidRPr="0016065B">
        <w:rPr>
          <w:kern w:val="28"/>
          <w:lang w:val="de-DE"/>
        </w:rPr>
        <w:instrText xml:space="preserve"> AUTONUM  </w:instrText>
      </w:r>
      <w:r w:rsidRPr="0016065B">
        <w:rPr>
          <w:kern w:val="28"/>
          <w:lang w:val="de-DE"/>
        </w:rPr>
        <w:fldChar w:fldCharType="end"/>
      </w:r>
      <w:r w:rsidRPr="0016065B">
        <w:rPr>
          <w:szCs w:val="24"/>
          <w:lang w:val="de-DE"/>
        </w:rPr>
        <w:tab/>
        <w:t>Eröffnung der Tagung</w:t>
      </w:r>
    </w:p>
    <w:p w:rsidR="002E5EB2" w:rsidRPr="0016065B" w:rsidRDefault="002E5EB2" w:rsidP="00830DC5">
      <w:pPr>
        <w:rPr>
          <w:szCs w:val="24"/>
          <w:lang w:val="de-DE"/>
        </w:rPr>
      </w:pPr>
    </w:p>
    <w:p w:rsidR="002E5EB2" w:rsidRPr="0016065B" w:rsidRDefault="002E5EB2" w:rsidP="00830DC5">
      <w:pPr>
        <w:pStyle w:val="BodyText"/>
        <w:rPr>
          <w:szCs w:val="24"/>
          <w:lang w:val="de-DE"/>
        </w:rPr>
      </w:pPr>
      <w:r w:rsidRPr="0016065B">
        <w:rPr>
          <w:kern w:val="28"/>
          <w:lang w:val="de-DE"/>
        </w:rPr>
        <w:fldChar w:fldCharType="begin"/>
      </w:r>
      <w:r w:rsidRPr="0016065B">
        <w:rPr>
          <w:kern w:val="28"/>
          <w:lang w:val="de-DE"/>
        </w:rPr>
        <w:instrText xml:space="preserve"> AUTONUM  </w:instrText>
      </w:r>
      <w:r w:rsidRPr="0016065B">
        <w:rPr>
          <w:kern w:val="28"/>
          <w:lang w:val="de-DE"/>
        </w:rPr>
        <w:fldChar w:fldCharType="end"/>
      </w:r>
      <w:r w:rsidRPr="0016065B">
        <w:rPr>
          <w:szCs w:val="24"/>
          <w:lang w:val="de-DE"/>
        </w:rPr>
        <w:tab/>
        <w:t>Annahme der Tagesordnung</w:t>
      </w:r>
    </w:p>
    <w:p w:rsidR="002E5EB2" w:rsidRPr="0016065B" w:rsidRDefault="002E5EB2" w:rsidP="00830DC5">
      <w:pPr>
        <w:rPr>
          <w:szCs w:val="24"/>
          <w:lang w:val="de-DE"/>
        </w:rPr>
      </w:pPr>
    </w:p>
    <w:p w:rsidR="00D74CFF" w:rsidRPr="0016065B" w:rsidRDefault="00D74CFF" w:rsidP="00830DC5">
      <w:pPr>
        <w:autoSpaceDE w:val="0"/>
        <w:autoSpaceDN w:val="0"/>
        <w:adjustRightInd w:val="0"/>
        <w:rPr>
          <w:rFonts w:cs="Arial"/>
          <w:lang w:val="de-DE"/>
        </w:rPr>
      </w:pPr>
      <w:r w:rsidRPr="0016065B">
        <w:rPr>
          <w:lang w:val="de-DE"/>
        </w:rPr>
        <w:fldChar w:fldCharType="begin"/>
      </w:r>
      <w:r w:rsidRPr="0016065B">
        <w:rPr>
          <w:lang w:val="de-DE"/>
        </w:rPr>
        <w:instrText xml:space="preserve"> AUTONUM  </w:instrText>
      </w:r>
      <w:r w:rsidRPr="0016065B">
        <w:rPr>
          <w:lang w:val="de-DE"/>
        </w:rPr>
        <w:fldChar w:fldCharType="end"/>
      </w:r>
      <w:r w:rsidRPr="0016065B">
        <w:rPr>
          <w:lang w:val="de-DE"/>
        </w:rPr>
        <w:tab/>
      </w:r>
      <w:r w:rsidRPr="0016065B">
        <w:rPr>
          <w:rFonts w:cs="Arial"/>
          <w:lang w:val="de-DE"/>
        </w:rPr>
        <w:t>Dis</w:t>
      </w:r>
      <w:r w:rsidR="002E5EB2" w:rsidRPr="0016065B">
        <w:rPr>
          <w:rFonts w:cs="Arial"/>
          <w:lang w:val="de-DE"/>
        </w:rPr>
        <w:t>k</w:t>
      </w:r>
      <w:r w:rsidRPr="0016065B">
        <w:rPr>
          <w:rFonts w:cs="Arial"/>
          <w:lang w:val="de-DE"/>
        </w:rPr>
        <w:t xml:space="preserve">ussion </w:t>
      </w:r>
      <w:r w:rsidR="002E5EB2" w:rsidRPr="0016065B">
        <w:rPr>
          <w:rFonts w:cs="Arial"/>
          <w:lang w:val="de-DE"/>
        </w:rPr>
        <w:t>über</w:t>
      </w:r>
      <w:r w:rsidRPr="0016065B">
        <w:rPr>
          <w:rFonts w:cs="Arial"/>
          <w:lang w:val="de-DE"/>
        </w:rPr>
        <w:t>:</w:t>
      </w:r>
    </w:p>
    <w:p w:rsidR="00D74CFF" w:rsidRPr="0016065B" w:rsidRDefault="00D74CFF" w:rsidP="00830DC5">
      <w:pPr>
        <w:autoSpaceDE w:val="0"/>
        <w:autoSpaceDN w:val="0"/>
        <w:adjustRightInd w:val="0"/>
        <w:rPr>
          <w:rFonts w:cs="Arial"/>
          <w:lang w:val="de-DE"/>
        </w:rPr>
      </w:pPr>
    </w:p>
    <w:p w:rsidR="00D74CFF" w:rsidRPr="0016065B" w:rsidRDefault="00D74CFF" w:rsidP="00610D75">
      <w:pPr>
        <w:autoSpaceDE w:val="0"/>
        <w:autoSpaceDN w:val="0"/>
        <w:adjustRightInd w:val="0"/>
        <w:spacing w:after="120"/>
        <w:ind w:left="567"/>
        <w:rPr>
          <w:rFonts w:cs="Arial"/>
          <w:lang w:val="de-DE"/>
        </w:rPr>
      </w:pPr>
      <w:r w:rsidRPr="0016065B">
        <w:rPr>
          <w:rFonts w:cs="Arial"/>
          <w:lang w:val="de-DE"/>
        </w:rPr>
        <w:t>a)</w:t>
      </w:r>
      <w:r w:rsidRPr="0016065B">
        <w:rPr>
          <w:rFonts w:cs="Arial"/>
          <w:lang w:val="de-DE"/>
        </w:rPr>
        <w:tab/>
        <w:t>Mole</w:t>
      </w:r>
      <w:r w:rsidR="002E5EB2" w:rsidRPr="0016065B">
        <w:rPr>
          <w:rFonts w:cs="Arial"/>
          <w:lang w:val="de-DE"/>
        </w:rPr>
        <w:t>k</w:t>
      </w:r>
      <w:r w:rsidRPr="0016065B">
        <w:rPr>
          <w:rFonts w:cs="Arial"/>
          <w:lang w:val="de-DE"/>
        </w:rPr>
        <w:t>ular</w:t>
      </w:r>
      <w:r w:rsidR="002E5EB2" w:rsidRPr="0016065B">
        <w:rPr>
          <w:rFonts w:cs="Arial"/>
          <w:lang w:val="de-DE"/>
        </w:rPr>
        <w:t>e</w:t>
      </w:r>
      <w:r w:rsidRPr="0016065B">
        <w:rPr>
          <w:rFonts w:cs="Arial"/>
          <w:lang w:val="de-DE"/>
        </w:rPr>
        <w:t xml:space="preserve"> </w:t>
      </w:r>
      <w:r w:rsidR="002E5EB2" w:rsidRPr="0016065B">
        <w:rPr>
          <w:rFonts w:cs="Arial"/>
          <w:lang w:val="de-DE"/>
        </w:rPr>
        <w:t>Verfahren</w:t>
      </w:r>
      <w:r w:rsidRPr="0016065B">
        <w:rPr>
          <w:rFonts w:cs="Arial"/>
          <w:lang w:val="de-DE"/>
        </w:rPr>
        <w:t xml:space="preserve"> (</w:t>
      </w:r>
      <w:r w:rsidR="002E5EB2" w:rsidRPr="0016065B">
        <w:rPr>
          <w:rFonts w:cs="Arial"/>
          <w:lang w:val="de-DE"/>
        </w:rPr>
        <w:t>Referate von Mitgliedern</w:t>
      </w:r>
      <w:r w:rsidRPr="0016065B">
        <w:rPr>
          <w:rFonts w:cs="Arial"/>
          <w:lang w:val="de-DE"/>
        </w:rPr>
        <w:t>)</w:t>
      </w:r>
    </w:p>
    <w:p w:rsidR="00D74CFF" w:rsidRPr="0016065B" w:rsidRDefault="00D74CFF" w:rsidP="00830DC5">
      <w:pPr>
        <w:autoSpaceDE w:val="0"/>
        <w:autoSpaceDN w:val="0"/>
        <w:adjustRightInd w:val="0"/>
        <w:ind w:left="1134" w:hanging="567"/>
        <w:rPr>
          <w:rFonts w:cs="Arial"/>
          <w:lang w:val="de-DE"/>
        </w:rPr>
      </w:pPr>
      <w:r w:rsidRPr="0016065B">
        <w:rPr>
          <w:rFonts w:cs="Arial"/>
          <w:lang w:val="de-DE"/>
        </w:rPr>
        <w:t>b)</w:t>
      </w:r>
      <w:r w:rsidRPr="0016065B">
        <w:rPr>
          <w:rFonts w:cs="Arial"/>
          <w:lang w:val="de-DE"/>
        </w:rPr>
        <w:tab/>
      </w:r>
      <w:r w:rsidR="002E5EB2" w:rsidRPr="0016065B">
        <w:rPr>
          <w:rFonts w:cs="Arial"/>
          <w:lang w:val="de-DE"/>
        </w:rPr>
        <w:t>Etwaige Mittel und Wege zur Verbesserung der Eff</w:t>
      </w:r>
      <w:r w:rsidR="00E05011">
        <w:rPr>
          <w:rFonts w:cs="Arial"/>
          <w:lang w:val="de-DE"/>
        </w:rPr>
        <w:t>ektivität</w:t>
      </w:r>
      <w:r w:rsidR="002E5EB2" w:rsidRPr="0016065B">
        <w:rPr>
          <w:rFonts w:cs="Arial"/>
          <w:lang w:val="de-DE"/>
        </w:rPr>
        <w:t xml:space="preserve"> des T</w:t>
      </w:r>
      <w:r w:rsidR="00E05011">
        <w:rPr>
          <w:rFonts w:cs="Arial"/>
          <w:lang w:val="de-DE"/>
        </w:rPr>
        <w:t>echnischen Ausschusses (T</w:t>
      </w:r>
      <w:r w:rsidR="002E5EB2" w:rsidRPr="0016065B">
        <w:rPr>
          <w:rFonts w:cs="Arial"/>
          <w:lang w:val="de-DE"/>
        </w:rPr>
        <w:t>C</w:t>
      </w:r>
      <w:r w:rsidR="00E05011">
        <w:rPr>
          <w:rFonts w:cs="Arial"/>
          <w:lang w:val="de-DE"/>
        </w:rPr>
        <w:t>),</w:t>
      </w:r>
      <w:r w:rsidR="002E5EB2" w:rsidRPr="0016065B">
        <w:rPr>
          <w:rFonts w:cs="Arial"/>
          <w:lang w:val="de-DE"/>
        </w:rPr>
        <w:t xml:space="preserve"> der </w:t>
      </w:r>
      <w:r w:rsidR="00E05011">
        <w:rPr>
          <w:rFonts w:cs="Arial"/>
          <w:lang w:val="de-DE"/>
        </w:rPr>
        <w:t>Technischen Arbeitsgruppen (</w:t>
      </w:r>
      <w:r w:rsidR="002E5EB2" w:rsidRPr="0016065B">
        <w:rPr>
          <w:rFonts w:cs="Arial"/>
          <w:lang w:val="de-DE"/>
        </w:rPr>
        <w:t>TWP</w:t>
      </w:r>
      <w:r w:rsidR="00E05011">
        <w:rPr>
          <w:rFonts w:cs="Arial"/>
          <w:lang w:val="de-DE"/>
        </w:rPr>
        <w:t>)</w:t>
      </w:r>
      <w:r w:rsidR="002E5EB2" w:rsidRPr="0016065B">
        <w:rPr>
          <w:rFonts w:cs="Arial"/>
          <w:lang w:val="de-DE"/>
        </w:rPr>
        <w:t xml:space="preserve"> und der vorbereitenden Arbeitstagungen </w:t>
      </w:r>
      <w:r w:rsidR="00202F36" w:rsidRPr="0016065B">
        <w:rPr>
          <w:rFonts w:cs="Arial"/>
          <w:lang w:val="de-DE"/>
        </w:rPr>
        <w:t>(Dokument</w:t>
      </w:r>
      <w:r w:rsidR="00E05011">
        <w:rPr>
          <w:rFonts w:cs="Arial"/>
          <w:lang w:val="de-DE"/>
        </w:rPr>
        <w:t> </w:t>
      </w:r>
      <w:r w:rsidR="002C30DE" w:rsidRPr="0016065B">
        <w:rPr>
          <w:rFonts w:cs="Arial"/>
          <w:lang w:val="de-DE"/>
        </w:rPr>
        <w:t>TC/51/</w:t>
      </w:r>
      <w:r w:rsidR="0040204E" w:rsidRPr="0016065B">
        <w:rPr>
          <w:rFonts w:cs="Arial"/>
          <w:lang w:val="de-DE"/>
        </w:rPr>
        <w:t>3</w:t>
      </w:r>
      <w:r w:rsidR="007F289B">
        <w:rPr>
          <w:rFonts w:cs="Arial"/>
          <w:lang w:val="de-DE"/>
        </w:rPr>
        <w:t>7</w:t>
      </w:r>
      <w:r w:rsidR="002C30DE" w:rsidRPr="0016065B">
        <w:rPr>
          <w:rFonts w:cs="Arial"/>
          <w:lang w:val="de-DE"/>
        </w:rPr>
        <w:t>)</w:t>
      </w:r>
    </w:p>
    <w:p w:rsidR="00D74CFF" w:rsidRPr="0016065B" w:rsidRDefault="00D74CFF" w:rsidP="00830DC5">
      <w:pPr>
        <w:autoSpaceDE w:val="0"/>
        <w:autoSpaceDN w:val="0"/>
        <w:adjustRightInd w:val="0"/>
        <w:rPr>
          <w:rFonts w:cs="Arial"/>
          <w:lang w:val="de-DE"/>
        </w:rPr>
      </w:pPr>
    </w:p>
    <w:p w:rsidR="002E5EB2" w:rsidRPr="0016065B" w:rsidRDefault="00D74CFF" w:rsidP="00830DC5">
      <w:pPr>
        <w:ind w:left="567" w:hanging="567"/>
        <w:rPr>
          <w:lang w:val="de-DE"/>
        </w:rPr>
      </w:pPr>
      <w:r w:rsidRPr="0016065B">
        <w:rPr>
          <w:lang w:val="de-DE"/>
        </w:rPr>
        <w:fldChar w:fldCharType="begin"/>
      </w:r>
      <w:r w:rsidRPr="0016065B">
        <w:rPr>
          <w:lang w:val="de-DE"/>
        </w:rPr>
        <w:instrText xml:space="preserve"> AUTONUM  </w:instrText>
      </w:r>
      <w:r w:rsidRPr="0016065B">
        <w:rPr>
          <w:lang w:val="de-DE"/>
        </w:rPr>
        <w:fldChar w:fldCharType="end"/>
      </w:r>
      <w:r w:rsidRPr="0016065B">
        <w:rPr>
          <w:lang w:val="de-DE"/>
        </w:rPr>
        <w:tab/>
      </w:r>
      <w:r w:rsidR="002E5EB2" w:rsidRPr="0016065B">
        <w:rPr>
          <w:lang w:val="de-DE"/>
        </w:rPr>
        <w:t>Bericht über die Entwicklungen in der UPOV, u. a. die auf den letzten Tagungen des Verwaltungs- und Rechtsausschusses, des Beratenden Ausschusses und des Rates erörterten wichtigen Angelegenheiten (Dokument TC/51/10)</w:t>
      </w:r>
    </w:p>
    <w:p w:rsidR="002E5EB2" w:rsidRPr="0016065B" w:rsidRDefault="002E5EB2" w:rsidP="00830DC5">
      <w:pPr>
        <w:ind w:left="567" w:hanging="567"/>
        <w:rPr>
          <w:lang w:val="de-DE"/>
        </w:rPr>
      </w:pPr>
    </w:p>
    <w:p w:rsidR="002E5EB2" w:rsidRPr="0016065B" w:rsidRDefault="00616D64" w:rsidP="00830DC5">
      <w:pPr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2E5EB2" w:rsidRPr="0016065B">
        <w:rPr>
          <w:lang w:val="de-DE"/>
        </w:rPr>
        <w:t>Berichte über den Fortschritt der Arbeiten der Technischen Arbeitsgruppen, einschließlich der Arbeitsgruppe für biochemische und molekulare Verfahren und insbesondere für DNS</w:t>
      </w:r>
      <w:r w:rsidR="002E5EB2" w:rsidRPr="0016065B">
        <w:rPr>
          <w:lang w:val="de-DE"/>
        </w:rPr>
        <w:noBreakHyphen/>
        <w:t>Profilierungsverfahren (BMT) (</w:t>
      </w:r>
      <w:r w:rsidR="00A13D61" w:rsidRPr="0016065B">
        <w:rPr>
          <w:lang w:val="de-DE"/>
        </w:rPr>
        <w:t xml:space="preserve">Dokumente </w:t>
      </w:r>
      <w:r w:rsidR="002E5EB2" w:rsidRPr="0016065B">
        <w:rPr>
          <w:rFonts w:cs="Arial"/>
          <w:lang w:val="de-DE"/>
        </w:rPr>
        <w:t xml:space="preserve">TWA/43/27, TWC/32/28, TWF/45/32, TWO/47/28, TWV/48/43 </w:t>
      </w:r>
      <w:r w:rsidR="00A13D61" w:rsidRPr="0016065B">
        <w:rPr>
          <w:rFonts w:cs="Arial"/>
          <w:lang w:val="de-DE"/>
        </w:rPr>
        <w:t>u</w:t>
      </w:r>
      <w:r w:rsidR="002E5EB2" w:rsidRPr="0016065B">
        <w:rPr>
          <w:rFonts w:cs="Arial"/>
          <w:lang w:val="de-DE"/>
        </w:rPr>
        <w:t xml:space="preserve">nd </w:t>
      </w:r>
      <w:r w:rsidR="002E5EB2" w:rsidRPr="000657DA">
        <w:rPr>
          <w:rFonts w:cs="Arial"/>
          <w:lang w:val="de-DE"/>
        </w:rPr>
        <w:t>BMT/14/20</w:t>
      </w:r>
      <w:r w:rsidR="002E5EB2" w:rsidRPr="0016065B">
        <w:rPr>
          <w:rFonts w:cs="Arial"/>
          <w:lang w:val="de-DE"/>
        </w:rPr>
        <w:t xml:space="preserve"> </w:t>
      </w:r>
      <w:r w:rsidR="002E5EB2" w:rsidRPr="0016065B">
        <w:rPr>
          <w:lang w:val="de-DE"/>
        </w:rPr>
        <w:t>und mündliche Berichte der Vorsitzenden)</w:t>
      </w:r>
    </w:p>
    <w:p w:rsidR="002E5EB2" w:rsidRPr="0016065B" w:rsidRDefault="002E5EB2" w:rsidP="00830DC5">
      <w:pPr>
        <w:ind w:left="567" w:hanging="567"/>
        <w:rPr>
          <w:lang w:val="de-DE"/>
        </w:rPr>
      </w:pPr>
    </w:p>
    <w:p w:rsidR="002E5EB2" w:rsidRPr="0016065B" w:rsidRDefault="00616D64" w:rsidP="00830DC5">
      <w:pPr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2E5EB2" w:rsidRPr="0016065B">
        <w:rPr>
          <w:lang w:val="de-DE"/>
        </w:rPr>
        <w:t>Fragen, die von den technischen Arbeitsgruppen aufgeworfen wurden (Dokument TC/5</w:t>
      </w:r>
      <w:r w:rsidR="00A13D61" w:rsidRPr="0016065B">
        <w:rPr>
          <w:lang w:val="de-DE"/>
        </w:rPr>
        <w:t>1</w:t>
      </w:r>
      <w:r w:rsidR="002E5EB2" w:rsidRPr="0016065B">
        <w:rPr>
          <w:lang w:val="de-DE"/>
        </w:rPr>
        <w:t>/3)</w:t>
      </w:r>
    </w:p>
    <w:p w:rsidR="002E5EB2" w:rsidRPr="0016065B" w:rsidRDefault="002E5EB2" w:rsidP="00830DC5">
      <w:pPr>
        <w:ind w:left="567" w:hanging="567"/>
        <w:rPr>
          <w:lang w:val="de-DE"/>
        </w:rPr>
      </w:pPr>
    </w:p>
    <w:p w:rsidR="00035412" w:rsidRDefault="00035412">
      <w:pPr>
        <w:jc w:val="left"/>
        <w:rPr>
          <w:lang w:val="de-DE"/>
        </w:rPr>
      </w:pPr>
      <w:r>
        <w:rPr>
          <w:lang w:val="de-DE"/>
        </w:rPr>
        <w:br w:type="page"/>
      </w:r>
    </w:p>
    <w:p w:rsidR="002E5EB2" w:rsidRPr="0016065B" w:rsidRDefault="00616D64" w:rsidP="00830DC5">
      <w:pPr>
        <w:ind w:left="567" w:hanging="567"/>
        <w:rPr>
          <w:lang w:val="de-DE"/>
        </w:rPr>
      </w:pPr>
      <w:r>
        <w:rPr>
          <w:lang w:val="de-DE"/>
        </w:rPr>
        <w:lastRenderedPageBreak/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2E5EB2" w:rsidRPr="0016065B">
        <w:rPr>
          <w:lang w:val="de-DE"/>
        </w:rPr>
        <w:t>TGP-Dokumente (Dokument TC/5</w:t>
      </w:r>
      <w:r w:rsidR="00A13D61" w:rsidRPr="0016065B">
        <w:rPr>
          <w:lang w:val="de-DE"/>
        </w:rPr>
        <w:t>1</w:t>
      </w:r>
      <w:r w:rsidR="002E5EB2" w:rsidRPr="0016065B">
        <w:rPr>
          <w:lang w:val="de-DE"/>
        </w:rPr>
        <w:t>/5)</w:t>
      </w:r>
    </w:p>
    <w:p w:rsidR="002E5EB2" w:rsidRPr="0016065B" w:rsidRDefault="002E5EB2" w:rsidP="00830DC5">
      <w:pPr>
        <w:ind w:left="567" w:hanging="567"/>
        <w:rPr>
          <w:lang w:val="de-DE"/>
        </w:rPr>
      </w:pPr>
    </w:p>
    <w:p w:rsidR="002E5EB2" w:rsidRPr="0016065B" w:rsidRDefault="002E5EB2" w:rsidP="00610D75">
      <w:pPr>
        <w:tabs>
          <w:tab w:val="left" w:pos="567"/>
        </w:tabs>
        <w:autoSpaceDE w:val="0"/>
        <w:autoSpaceDN w:val="0"/>
        <w:adjustRightInd w:val="0"/>
        <w:spacing w:after="120"/>
        <w:ind w:left="567"/>
        <w:rPr>
          <w:rFonts w:cs="Arial"/>
          <w:lang w:val="de-DE"/>
        </w:rPr>
      </w:pPr>
      <w:r w:rsidRPr="0016065B">
        <w:rPr>
          <w:i/>
          <w:snapToGrid w:val="0"/>
          <w:lang w:val="de-DE"/>
        </w:rPr>
        <w:t>Üb</w:t>
      </w:r>
      <w:r w:rsidR="00202F36" w:rsidRPr="0016065B">
        <w:rPr>
          <w:i/>
          <w:snapToGrid w:val="0"/>
          <w:lang w:val="de-DE"/>
        </w:rPr>
        <w:t>erarbeitung von TGP-Dokumenten</w:t>
      </w:r>
    </w:p>
    <w:p w:rsidR="002C30DE" w:rsidRPr="0016065B" w:rsidRDefault="002C30DE" w:rsidP="00035412">
      <w:pPr>
        <w:keepNext/>
        <w:spacing w:after="120"/>
        <w:ind w:firstLine="567"/>
        <w:rPr>
          <w:rFonts w:cs="Arial"/>
          <w:snapToGrid w:val="0"/>
          <w:lang w:val="de-DE"/>
        </w:rPr>
      </w:pPr>
      <w:r w:rsidRPr="0016065B">
        <w:rPr>
          <w:rFonts w:cs="Arial"/>
          <w:snapToGrid w:val="0"/>
          <w:lang w:val="de-DE"/>
        </w:rPr>
        <w:t xml:space="preserve">TGP/7: </w:t>
      </w:r>
      <w:r w:rsidR="00A13D61" w:rsidRPr="0016065B">
        <w:rPr>
          <w:lang w:val="de-DE"/>
        </w:rPr>
        <w:t>Erstellung von Prüfungsrichtlinien</w:t>
      </w:r>
    </w:p>
    <w:p w:rsidR="00A76699" w:rsidRPr="0016065B" w:rsidRDefault="00A76699" w:rsidP="00610D75">
      <w:pPr>
        <w:keepNext/>
        <w:spacing w:after="120"/>
        <w:ind w:left="1134"/>
        <w:rPr>
          <w:rFonts w:cs="Arial"/>
          <w:i/>
          <w:lang w:val="de-DE"/>
        </w:rPr>
      </w:pPr>
      <w:r w:rsidRPr="0016065B">
        <w:rPr>
          <w:rFonts w:cs="Arial"/>
          <w:i/>
          <w:lang w:val="de-DE"/>
        </w:rPr>
        <w:t>Überarbeitung von Dokument TGP/7</w:t>
      </w:r>
      <w:r w:rsidRPr="00610D75">
        <w:rPr>
          <w:rFonts w:cs="Arial"/>
          <w:lang w:val="de-DE"/>
        </w:rPr>
        <w:t xml:space="preserve">: Anleitung für Verfasser von Prüfungsrichtlinien </w:t>
      </w:r>
      <w:r w:rsidRPr="0016065B">
        <w:rPr>
          <w:rFonts w:cs="Arial"/>
          <w:lang w:val="de-DE"/>
        </w:rPr>
        <w:t>(Dokument TC/51/</w:t>
      </w:r>
      <w:r>
        <w:rPr>
          <w:rFonts w:cs="Arial"/>
          <w:lang w:val="de-DE"/>
        </w:rPr>
        <w:t>5</w:t>
      </w:r>
      <w:r w:rsidRPr="0016065B">
        <w:rPr>
          <w:rFonts w:cs="Arial"/>
          <w:lang w:val="de-DE"/>
        </w:rPr>
        <w:t>)</w:t>
      </w:r>
    </w:p>
    <w:p w:rsidR="002C30DE" w:rsidRPr="0016065B" w:rsidRDefault="00A13D61" w:rsidP="00610D75">
      <w:pPr>
        <w:keepNext/>
        <w:spacing w:after="120"/>
        <w:ind w:left="1134"/>
        <w:rPr>
          <w:rFonts w:cs="Arial"/>
          <w:i/>
          <w:lang w:val="de-DE"/>
        </w:rPr>
      </w:pPr>
      <w:r w:rsidRPr="0016065B">
        <w:rPr>
          <w:rFonts w:cs="Arial"/>
          <w:i/>
          <w:lang w:val="de-DE"/>
        </w:rPr>
        <w:t>Überarbeitung von Dokument</w:t>
      </w:r>
      <w:r w:rsidR="002C30DE" w:rsidRPr="0016065B">
        <w:rPr>
          <w:rFonts w:cs="Arial"/>
          <w:i/>
          <w:lang w:val="de-DE"/>
        </w:rPr>
        <w:t xml:space="preserve"> TGP/7</w:t>
      </w:r>
      <w:r w:rsidR="002C30DE" w:rsidRPr="00610D75">
        <w:rPr>
          <w:rFonts w:cs="Arial"/>
          <w:lang w:val="de-DE"/>
        </w:rPr>
        <w:t xml:space="preserve">: </w:t>
      </w:r>
      <w:r w:rsidR="00545259" w:rsidRPr="00610D75">
        <w:rPr>
          <w:rFonts w:cs="Arial"/>
          <w:lang w:val="de-DE"/>
        </w:rPr>
        <w:t xml:space="preserve">zur Prüfung eingereichtes Pflanzenmaterial </w:t>
      </w:r>
      <w:r w:rsidR="002C30DE" w:rsidRPr="0016065B">
        <w:rPr>
          <w:rFonts w:cs="Arial"/>
          <w:lang w:val="de-DE"/>
        </w:rPr>
        <w:t>(</w:t>
      </w:r>
      <w:r w:rsidRPr="0016065B">
        <w:rPr>
          <w:rFonts w:cs="Arial"/>
          <w:lang w:val="de-DE"/>
        </w:rPr>
        <w:t>Dokument</w:t>
      </w:r>
      <w:r w:rsidR="002C30DE" w:rsidRPr="0016065B">
        <w:rPr>
          <w:rFonts w:cs="Arial"/>
          <w:lang w:val="de-DE"/>
        </w:rPr>
        <w:t> TC/</w:t>
      </w:r>
      <w:r w:rsidR="00FC483D" w:rsidRPr="0016065B">
        <w:rPr>
          <w:rFonts w:cs="Arial"/>
          <w:lang w:val="de-DE"/>
        </w:rPr>
        <w:t>51</w:t>
      </w:r>
      <w:r w:rsidR="002C30DE" w:rsidRPr="0016065B">
        <w:rPr>
          <w:rFonts w:cs="Arial"/>
          <w:lang w:val="de-DE"/>
        </w:rPr>
        <w:t>/</w:t>
      </w:r>
      <w:r w:rsidR="00545259">
        <w:rPr>
          <w:rFonts w:cs="Arial"/>
          <w:lang w:val="de-DE"/>
        </w:rPr>
        <w:t>14</w:t>
      </w:r>
      <w:r w:rsidR="008C0C9A">
        <w:rPr>
          <w:rFonts w:cs="Arial"/>
          <w:lang w:val="de-DE"/>
        </w:rPr>
        <w:t xml:space="preserve"> Rev.</w:t>
      </w:r>
      <w:r w:rsidR="002C30DE" w:rsidRPr="0016065B">
        <w:rPr>
          <w:rFonts w:cs="Arial"/>
          <w:lang w:val="de-DE"/>
        </w:rPr>
        <w:t>)</w:t>
      </w:r>
    </w:p>
    <w:p w:rsidR="002C30DE" w:rsidRDefault="00A13D61" w:rsidP="00610D75">
      <w:pPr>
        <w:ind w:left="1134"/>
        <w:rPr>
          <w:rFonts w:cs="Arial"/>
          <w:lang w:val="de-DE"/>
        </w:rPr>
      </w:pPr>
      <w:r w:rsidRPr="00610D75">
        <w:rPr>
          <w:i/>
          <w:lang w:val="de-DE"/>
        </w:rPr>
        <w:t>Überarbeitung von Dokument</w:t>
      </w:r>
      <w:r w:rsidR="002C30DE" w:rsidRPr="00610D75">
        <w:rPr>
          <w:i/>
          <w:lang w:val="de-DE"/>
        </w:rPr>
        <w:t> TGP/7</w:t>
      </w:r>
      <w:r w:rsidR="002C30DE" w:rsidRPr="00610D75">
        <w:rPr>
          <w:lang w:val="de-DE"/>
        </w:rPr>
        <w:t xml:space="preserve">: </w:t>
      </w:r>
      <w:r w:rsidR="002E30AC" w:rsidRPr="00610D75">
        <w:rPr>
          <w:lang w:val="de-DE"/>
        </w:rPr>
        <w:t>Geltungsbereich</w:t>
      </w:r>
      <w:r w:rsidR="00531315" w:rsidRPr="00610D75">
        <w:rPr>
          <w:lang w:val="de-DE"/>
        </w:rPr>
        <w:t xml:space="preserve"> der </w:t>
      </w:r>
      <w:r w:rsidR="002E30AC" w:rsidRPr="00610D75">
        <w:rPr>
          <w:lang w:val="de-DE"/>
        </w:rPr>
        <w:t>Prüfungsrichtlinien</w:t>
      </w:r>
      <w:r w:rsidR="002C30DE" w:rsidRPr="00610D75">
        <w:rPr>
          <w:lang w:val="de-DE"/>
        </w:rPr>
        <w:t xml:space="preserve"> </w:t>
      </w:r>
      <w:r w:rsidR="00FC483D" w:rsidRPr="0016065B">
        <w:rPr>
          <w:rFonts w:cs="Arial"/>
          <w:lang w:val="de-DE"/>
        </w:rPr>
        <w:t>(</w:t>
      </w:r>
      <w:r w:rsidRPr="0016065B">
        <w:rPr>
          <w:rFonts w:cs="Arial"/>
          <w:lang w:val="de-DE"/>
        </w:rPr>
        <w:t>Dokument</w:t>
      </w:r>
      <w:r w:rsidR="00FC483D" w:rsidRPr="0016065B">
        <w:rPr>
          <w:rFonts w:cs="Arial"/>
          <w:lang w:val="de-DE"/>
        </w:rPr>
        <w:t> TC/51/</w:t>
      </w:r>
      <w:r w:rsidR="00545259">
        <w:rPr>
          <w:rFonts w:cs="Arial"/>
          <w:lang w:val="de-DE"/>
        </w:rPr>
        <w:t>15</w:t>
      </w:r>
      <w:r w:rsidR="00FC483D" w:rsidRPr="0016065B">
        <w:rPr>
          <w:rFonts w:cs="Arial"/>
          <w:lang w:val="de-DE"/>
        </w:rPr>
        <w:t>)</w:t>
      </w:r>
    </w:p>
    <w:p w:rsidR="00610D75" w:rsidRPr="0016065B" w:rsidRDefault="00610D75" w:rsidP="00610D75">
      <w:pPr>
        <w:ind w:left="1134"/>
        <w:rPr>
          <w:rFonts w:cs="Arial"/>
          <w:snapToGrid w:val="0"/>
          <w:lang w:val="de-DE"/>
        </w:rPr>
      </w:pPr>
    </w:p>
    <w:p w:rsidR="002C30DE" w:rsidRPr="0016065B" w:rsidRDefault="002C30DE" w:rsidP="00610D75">
      <w:pPr>
        <w:keepNext/>
        <w:spacing w:after="120"/>
        <w:ind w:left="1134" w:hanging="533"/>
        <w:rPr>
          <w:rFonts w:cs="Arial"/>
          <w:lang w:val="de-DE"/>
        </w:rPr>
      </w:pPr>
      <w:r w:rsidRPr="0016065B">
        <w:rPr>
          <w:rFonts w:cs="Arial"/>
          <w:lang w:val="de-DE"/>
        </w:rPr>
        <w:t xml:space="preserve">TGP/8: </w:t>
      </w:r>
      <w:r w:rsidR="00531315" w:rsidRPr="0016065B">
        <w:rPr>
          <w:lang w:val="de-DE"/>
        </w:rPr>
        <w:t>Prüfungsanlage und Verfahren für die Prüfung der Unterscheidbarkeit, der Homogenität und der Beständigkeit</w:t>
      </w:r>
    </w:p>
    <w:p w:rsidR="00421126" w:rsidRPr="0016065B" w:rsidRDefault="00A13D61" w:rsidP="00610D75">
      <w:pPr>
        <w:spacing w:after="120"/>
        <w:ind w:left="1134"/>
        <w:rPr>
          <w:i/>
          <w:lang w:val="de-DE"/>
        </w:rPr>
      </w:pPr>
      <w:r w:rsidRPr="0016065B">
        <w:rPr>
          <w:i/>
          <w:lang w:val="de-DE"/>
        </w:rPr>
        <w:t>Überarbeitung von Dokument</w:t>
      </w:r>
      <w:r w:rsidR="002C30DE" w:rsidRPr="0016065B">
        <w:rPr>
          <w:i/>
          <w:lang w:val="de-DE"/>
        </w:rPr>
        <w:t xml:space="preserve"> TGP/8: </w:t>
      </w:r>
      <w:r w:rsidR="00531315" w:rsidRPr="0016065B">
        <w:rPr>
          <w:lang w:val="de-DE"/>
        </w:rPr>
        <w:t>Teil</w:t>
      </w:r>
      <w:r w:rsidR="002C30DE" w:rsidRPr="0016065B">
        <w:rPr>
          <w:lang w:val="de-DE"/>
        </w:rPr>
        <w:t xml:space="preserve"> I: DUS</w:t>
      </w:r>
      <w:r w:rsidR="00531315" w:rsidRPr="0016065B">
        <w:rPr>
          <w:lang w:val="de-DE"/>
        </w:rPr>
        <w:t>-</w:t>
      </w:r>
      <w:r w:rsidR="00303BEC">
        <w:rPr>
          <w:lang w:val="de-DE"/>
        </w:rPr>
        <w:t>Prüfungsanlage und Datenanalyse,</w:t>
      </w:r>
      <w:r w:rsidR="00531315" w:rsidRPr="0016065B">
        <w:rPr>
          <w:lang w:val="de-DE"/>
        </w:rPr>
        <w:t xml:space="preserve"> Neuer Abschnitt: </w:t>
      </w:r>
      <w:r w:rsidR="00202F36" w:rsidRPr="0016065B">
        <w:rPr>
          <w:lang w:val="de-DE"/>
        </w:rPr>
        <w:t>Minimierung der Variation infolge verschiedener Erfasser</w:t>
      </w:r>
      <w:r w:rsidR="00202F36" w:rsidRPr="0016065B">
        <w:rPr>
          <w:rFonts w:cs="Arial"/>
          <w:lang w:val="de-DE"/>
        </w:rPr>
        <w:t xml:space="preserve"> </w:t>
      </w:r>
      <w:r w:rsidR="00FC483D" w:rsidRPr="0016065B">
        <w:rPr>
          <w:rFonts w:cs="Arial"/>
          <w:lang w:val="de-DE"/>
        </w:rPr>
        <w:t>(</w:t>
      </w:r>
      <w:r w:rsidRPr="0016065B">
        <w:rPr>
          <w:rFonts w:cs="Arial"/>
          <w:lang w:val="de-DE"/>
        </w:rPr>
        <w:t>Dokument</w:t>
      </w:r>
      <w:r w:rsidR="00FC483D" w:rsidRPr="0016065B">
        <w:rPr>
          <w:rFonts w:cs="Arial"/>
          <w:lang w:val="de-DE"/>
        </w:rPr>
        <w:t> TC/51/</w:t>
      </w:r>
      <w:r w:rsidR="00610D75">
        <w:rPr>
          <w:rFonts w:cs="Arial"/>
          <w:lang w:val="de-DE"/>
        </w:rPr>
        <w:t>16</w:t>
      </w:r>
      <w:r w:rsidR="00FC483D" w:rsidRPr="0016065B">
        <w:rPr>
          <w:rFonts w:cs="Arial"/>
          <w:lang w:val="de-DE"/>
        </w:rPr>
        <w:t>)</w:t>
      </w:r>
    </w:p>
    <w:p w:rsidR="00421126" w:rsidRPr="0016065B" w:rsidRDefault="00A13D61" w:rsidP="00610D75">
      <w:pPr>
        <w:autoSpaceDE w:val="0"/>
        <w:autoSpaceDN w:val="0"/>
        <w:adjustRightInd w:val="0"/>
        <w:spacing w:after="120"/>
        <w:ind w:left="1134"/>
        <w:rPr>
          <w:rFonts w:cs="Arial"/>
          <w:lang w:val="de-DE"/>
        </w:rPr>
      </w:pPr>
      <w:r w:rsidRPr="0016065B">
        <w:rPr>
          <w:rFonts w:cs="Arial"/>
          <w:i/>
          <w:iCs/>
          <w:lang w:val="de-DE"/>
        </w:rPr>
        <w:t>Überarbeitung von Dokument</w:t>
      </w:r>
      <w:r w:rsidR="002C30DE" w:rsidRPr="0016065B">
        <w:rPr>
          <w:rFonts w:cs="Arial"/>
          <w:i/>
          <w:iCs/>
          <w:lang w:val="de-DE"/>
        </w:rPr>
        <w:t xml:space="preserve"> TGP/8: </w:t>
      </w:r>
      <w:r w:rsidR="00531315" w:rsidRPr="0016065B">
        <w:rPr>
          <w:rFonts w:cs="Arial"/>
          <w:lang w:val="de-DE"/>
        </w:rPr>
        <w:t>Teil</w:t>
      </w:r>
      <w:r w:rsidR="002C30DE" w:rsidRPr="0016065B">
        <w:rPr>
          <w:rFonts w:cs="Arial"/>
          <w:lang w:val="de-DE"/>
        </w:rPr>
        <w:t xml:space="preserve"> II: </w:t>
      </w:r>
      <w:r w:rsidR="00531315" w:rsidRPr="0016065B">
        <w:rPr>
          <w:rFonts w:cs="Arial"/>
          <w:lang w:val="de-DE"/>
        </w:rPr>
        <w:t xml:space="preserve">Ausgewählte </w:t>
      </w:r>
      <w:r w:rsidR="001060CE" w:rsidRPr="0016065B">
        <w:rPr>
          <w:rFonts w:cs="Arial"/>
          <w:lang w:val="de-DE"/>
        </w:rPr>
        <w:t>V</w:t>
      </w:r>
      <w:r w:rsidR="00531315" w:rsidRPr="0016065B">
        <w:rPr>
          <w:rFonts w:cs="Arial"/>
          <w:lang w:val="de-DE"/>
        </w:rPr>
        <w:t>erfahren für die DUS-Prüfung</w:t>
      </w:r>
      <w:r w:rsidR="002C30DE" w:rsidRPr="0016065B">
        <w:rPr>
          <w:rFonts w:cs="Arial"/>
          <w:lang w:val="de-DE"/>
        </w:rPr>
        <w:t xml:space="preserve">, </w:t>
      </w:r>
      <w:r w:rsidR="00531315" w:rsidRPr="0016065B">
        <w:rPr>
          <w:rFonts w:cs="Arial"/>
          <w:lang w:val="de-DE"/>
        </w:rPr>
        <w:t>Abschnitt</w:t>
      </w:r>
      <w:r w:rsidR="002C30DE" w:rsidRPr="0016065B">
        <w:rPr>
          <w:rFonts w:cs="Arial"/>
          <w:lang w:val="de-DE"/>
        </w:rPr>
        <w:t xml:space="preserve"> 9: </w:t>
      </w:r>
      <w:r w:rsidR="00202F36" w:rsidRPr="0016065B">
        <w:rPr>
          <w:rFonts w:cs="Arial"/>
          <w:lang w:val="de-DE"/>
        </w:rPr>
        <w:t>d</w:t>
      </w:r>
      <w:r w:rsidR="00531315" w:rsidRPr="0016065B">
        <w:rPr>
          <w:rFonts w:cs="Arial"/>
          <w:lang w:val="de-DE"/>
        </w:rPr>
        <w:t xml:space="preserve">as kombinierte </w:t>
      </w:r>
      <w:r w:rsidR="002E30AC" w:rsidRPr="0016065B">
        <w:rPr>
          <w:rFonts w:cs="Arial"/>
          <w:lang w:val="de-DE"/>
        </w:rPr>
        <w:t>Homogenitätskriterium</w:t>
      </w:r>
      <w:r w:rsidR="00531315" w:rsidRPr="0016065B">
        <w:rPr>
          <w:rFonts w:cs="Arial"/>
          <w:lang w:val="de-DE"/>
        </w:rPr>
        <w:t xml:space="preserve"> über mehrere Jahre </w:t>
      </w:r>
      <w:r w:rsidR="002C30DE" w:rsidRPr="0016065B">
        <w:rPr>
          <w:rFonts w:cs="Arial"/>
          <w:lang w:val="de-DE"/>
        </w:rPr>
        <w:t>(COYU)</w:t>
      </w:r>
      <w:r w:rsidR="002C30DE" w:rsidRPr="0016065B">
        <w:rPr>
          <w:lang w:val="de-DE"/>
        </w:rPr>
        <w:t xml:space="preserve"> </w:t>
      </w:r>
      <w:r w:rsidR="00FC483D" w:rsidRPr="0016065B">
        <w:rPr>
          <w:rFonts w:cs="Arial"/>
          <w:lang w:val="de-DE"/>
        </w:rPr>
        <w:t>(</w:t>
      </w:r>
      <w:r w:rsidRPr="0016065B">
        <w:rPr>
          <w:rFonts w:cs="Arial"/>
          <w:lang w:val="de-DE"/>
        </w:rPr>
        <w:t>Dokument</w:t>
      </w:r>
      <w:r w:rsidR="00FC483D" w:rsidRPr="0016065B">
        <w:rPr>
          <w:rFonts w:cs="Arial"/>
          <w:lang w:val="de-DE"/>
        </w:rPr>
        <w:t> TC/51/</w:t>
      </w:r>
      <w:r w:rsidR="00610D75">
        <w:rPr>
          <w:rFonts w:cs="Arial"/>
          <w:lang w:val="de-DE"/>
        </w:rPr>
        <w:t>17</w:t>
      </w:r>
      <w:r w:rsidR="00FC483D" w:rsidRPr="0016065B">
        <w:rPr>
          <w:rFonts w:cs="Arial"/>
          <w:lang w:val="de-DE"/>
        </w:rPr>
        <w:t>)</w:t>
      </w:r>
    </w:p>
    <w:p w:rsidR="00421126" w:rsidRPr="0016065B" w:rsidRDefault="00A13D61" w:rsidP="00610D75">
      <w:pPr>
        <w:spacing w:after="120"/>
        <w:ind w:left="1134"/>
        <w:rPr>
          <w:rFonts w:cs="Arial"/>
          <w:lang w:val="de-DE"/>
        </w:rPr>
      </w:pPr>
      <w:r w:rsidRPr="00BE595A">
        <w:rPr>
          <w:i/>
          <w:lang w:val="de-DE"/>
        </w:rPr>
        <w:t>Überarbeitung von Dokument</w:t>
      </w:r>
      <w:r w:rsidR="002C30DE" w:rsidRPr="00BE595A">
        <w:rPr>
          <w:i/>
          <w:lang w:val="de-DE"/>
        </w:rPr>
        <w:t xml:space="preserve"> TGP/8: </w:t>
      </w:r>
      <w:r w:rsidR="00531315" w:rsidRPr="00BE595A">
        <w:rPr>
          <w:lang w:val="de-DE"/>
        </w:rPr>
        <w:t>Teil</w:t>
      </w:r>
      <w:r w:rsidR="002C30DE" w:rsidRPr="00BE595A">
        <w:rPr>
          <w:lang w:val="de-DE"/>
        </w:rPr>
        <w:t xml:space="preserve"> II</w:t>
      </w:r>
      <w:r w:rsidR="002C30DE" w:rsidRPr="00BE595A">
        <w:rPr>
          <w:i/>
          <w:lang w:val="de-DE"/>
        </w:rPr>
        <w:t>:</w:t>
      </w:r>
      <w:r w:rsidR="001060CE" w:rsidRPr="00BE595A">
        <w:rPr>
          <w:rFonts w:cs="Arial"/>
          <w:lang w:val="de-DE"/>
        </w:rPr>
        <w:t xml:space="preserve"> Ausgewählte Verfahren für die DUS-Prüfung</w:t>
      </w:r>
      <w:r w:rsidR="002C30DE" w:rsidRPr="00BE595A">
        <w:rPr>
          <w:lang w:val="de-DE"/>
        </w:rPr>
        <w:t>, Ne</w:t>
      </w:r>
      <w:r w:rsidR="001060CE" w:rsidRPr="00BE595A">
        <w:rPr>
          <w:lang w:val="de-DE"/>
        </w:rPr>
        <w:t>uer Abschnitt</w:t>
      </w:r>
      <w:r w:rsidR="002C30DE" w:rsidRPr="00BE595A">
        <w:rPr>
          <w:lang w:val="de-DE"/>
        </w:rPr>
        <w:t>:</w:t>
      </w:r>
      <w:r w:rsidR="002C30DE" w:rsidRPr="00BE595A">
        <w:rPr>
          <w:rFonts w:cs="Arial"/>
          <w:lang w:val="de-DE"/>
        </w:rPr>
        <w:t xml:space="preserve"> </w:t>
      </w:r>
      <w:r w:rsidR="001060CE" w:rsidRPr="00BE595A">
        <w:rPr>
          <w:rFonts w:cs="Arial"/>
          <w:lang w:val="de-DE"/>
        </w:rPr>
        <w:t xml:space="preserve">DUS-Prüfung an Mischproben </w:t>
      </w:r>
      <w:r w:rsidR="00FC483D" w:rsidRPr="00BE595A">
        <w:rPr>
          <w:rFonts w:cs="Arial"/>
          <w:lang w:val="de-DE"/>
        </w:rPr>
        <w:t>(</w:t>
      </w:r>
      <w:r w:rsidRPr="00BE595A">
        <w:rPr>
          <w:rFonts w:cs="Arial"/>
          <w:lang w:val="de-DE"/>
        </w:rPr>
        <w:t>Dokument</w:t>
      </w:r>
      <w:r w:rsidR="00FC483D" w:rsidRPr="00BE595A">
        <w:rPr>
          <w:rFonts w:cs="Arial"/>
          <w:lang w:val="de-DE"/>
        </w:rPr>
        <w:t> TC/51/</w:t>
      </w:r>
      <w:r w:rsidR="00610D75" w:rsidRPr="00BE595A">
        <w:rPr>
          <w:rFonts w:cs="Arial"/>
          <w:lang w:val="de-DE"/>
        </w:rPr>
        <w:t>18</w:t>
      </w:r>
      <w:r w:rsidR="00FC483D" w:rsidRPr="00BE595A">
        <w:rPr>
          <w:rFonts w:cs="Arial"/>
          <w:lang w:val="de-DE"/>
        </w:rPr>
        <w:t>)</w:t>
      </w:r>
    </w:p>
    <w:p w:rsidR="00421126" w:rsidRPr="0016065B" w:rsidRDefault="00A13D61" w:rsidP="00610D75">
      <w:pPr>
        <w:spacing w:after="120"/>
        <w:ind w:left="1134"/>
        <w:rPr>
          <w:rFonts w:cs="Arial"/>
          <w:lang w:val="de-DE"/>
        </w:rPr>
      </w:pPr>
      <w:r w:rsidRPr="0016065B">
        <w:rPr>
          <w:rFonts w:cs="Arial"/>
          <w:i/>
          <w:lang w:val="de-DE"/>
        </w:rPr>
        <w:t>Überarbeitung von Dokument</w:t>
      </w:r>
      <w:r w:rsidR="002C30DE" w:rsidRPr="0016065B">
        <w:rPr>
          <w:rFonts w:cs="Arial"/>
          <w:i/>
          <w:lang w:val="de-DE"/>
        </w:rPr>
        <w:t xml:space="preserve"> TGP/8</w:t>
      </w:r>
      <w:r w:rsidR="002C30DE" w:rsidRPr="0016065B">
        <w:rPr>
          <w:rFonts w:cs="Arial"/>
          <w:lang w:val="de-DE"/>
        </w:rPr>
        <w:t xml:space="preserve">: </w:t>
      </w:r>
      <w:r w:rsidR="00531315" w:rsidRPr="0016065B">
        <w:rPr>
          <w:rFonts w:cs="Arial"/>
          <w:lang w:val="de-DE"/>
        </w:rPr>
        <w:t>Teil</w:t>
      </w:r>
      <w:r w:rsidR="002C30DE" w:rsidRPr="0016065B">
        <w:rPr>
          <w:rFonts w:cs="Arial"/>
          <w:lang w:val="de-DE"/>
        </w:rPr>
        <w:t xml:space="preserve"> II:</w:t>
      </w:r>
      <w:r w:rsidR="001060CE" w:rsidRPr="0016065B">
        <w:rPr>
          <w:rFonts w:cs="Arial"/>
          <w:lang w:val="de-DE"/>
        </w:rPr>
        <w:t xml:space="preserve"> Ausgewählte Verfahren für die DUS-Prüfung</w:t>
      </w:r>
      <w:r w:rsidR="002C30DE" w:rsidRPr="0016065B">
        <w:rPr>
          <w:rFonts w:cs="Arial"/>
          <w:lang w:val="de-DE"/>
        </w:rPr>
        <w:t xml:space="preserve">, </w:t>
      </w:r>
      <w:r w:rsidR="001060CE" w:rsidRPr="0016065B">
        <w:rPr>
          <w:rFonts w:cs="Arial"/>
          <w:lang w:val="de-DE"/>
        </w:rPr>
        <w:t>Neuer Abschnitt</w:t>
      </w:r>
      <w:r w:rsidR="002C30DE" w:rsidRPr="0016065B">
        <w:rPr>
          <w:rFonts w:cs="Arial"/>
          <w:lang w:val="de-DE"/>
        </w:rPr>
        <w:t>: Dat</w:t>
      </w:r>
      <w:r w:rsidR="001060CE" w:rsidRPr="0016065B">
        <w:rPr>
          <w:rFonts w:cs="Arial"/>
          <w:lang w:val="de-DE"/>
        </w:rPr>
        <w:t xml:space="preserve">enverarbeitung für die </w:t>
      </w:r>
      <w:r w:rsidR="009F10AB" w:rsidRPr="0016065B">
        <w:rPr>
          <w:rFonts w:cs="Arial"/>
          <w:lang w:val="de-DE"/>
        </w:rPr>
        <w:t xml:space="preserve">Prüfung der </w:t>
      </w:r>
      <w:r w:rsidR="002E30AC" w:rsidRPr="0016065B">
        <w:rPr>
          <w:rFonts w:cs="Arial"/>
          <w:lang w:val="de-DE"/>
        </w:rPr>
        <w:t>Unterscheidbarkeit</w:t>
      </w:r>
      <w:r w:rsidR="009F10AB" w:rsidRPr="0016065B">
        <w:rPr>
          <w:rFonts w:cs="Arial"/>
          <w:lang w:val="de-DE"/>
        </w:rPr>
        <w:t xml:space="preserve"> und die Erstellung von </w:t>
      </w:r>
      <w:r w:rsidR="002E30AC" w:rsidRPr="0016065B">
        <w:rPr>
          <w:rFonts w:cs="Arial"/>
          <w:lang w:val="de-DE"/>
        </w:rPr>
        <w:t>Sortenbeschreibungen</w:t>
      </w:r>
      <w:r w:rsidR="009F10AB" w:rsidRPr="0016065B">
        <w:rPr>
          <w:rFonts w:cs="Arial"/>
          <w:lang w:val="de-DE"/>
        </w:rPr>
        <w:t xml:space="preserve"> </w:t>
      </w:r>
      <w:r w:rsidR="00FC483D" w:rsidRPr="0016065B">
        <w:rPr>
          <w:rFonts w:cs="Arial"/>
          <w:lang w:val="de-DE"/>
        </w:rPr>
        <w:t>(</w:t>
      </w:r>
      <w:r w:rsidRPr="0016065B">
        <w:rPr>
          <w:rFonts w:cs="Arial"/>
          <w:lang w:val="de-DE"/>
        </w:rPr>
        <w:t>Dokument</w:t>
      </w:r>
      <w:r w:rsidR="00FC483D" w:rsidRPr="0016065B">
        <w:rPr>
          <w:rFonts w:cs="Arial"/>
          <w:lang w:val="de-DE"/>
        </w:rPr>
        <w:t> TC/51/</w:t>
      </w:r>
      <w:r w:rsidR="00610D75">
        <w:rPr>
          <w:rFonts w:cs="Arial"/>
          <w:lang w:val="de-DE"/>
        </w:rPr>
        <w:t>19</w:t>
      </w:r>
      <w:r w:rsidR="00FC483D" w:rsidRPr="0016065B">
        <w:rPr>
          <w:rFonts w:cs="Arial"/>
          <w:lang w:val="de-DE"/>
        </w:rPr>
        <w:t>)</w:t>
      </w:r>
    </w:p>
    <w:p w:rsidR="00421126" w:rsidRPr="00BE595A" w:rsidRDefault="00A13D61" w:rsidP="00610D75">
      <w:pPr>
        <w:spacing w:after="120"/>
        <w:ind w:left="1134"/>
        <w:rPr>
          <w:rFonts w:cs="Arial"/>
          <w:lang w:val="de-DE"/>
        </w:rPr>
      </w:pPr>
      <w:r w:rsidRPr="00BE595A">
        <w:rPr>
          <w:rFonts w:cs="Arial"/>
          <w:i/>
          <w:lang w:val="de-DE"/>
        </w:rPr>
        <w:t>Überarbeitung von Dokument</w:t>
      </w:r>
      <w:r w:rsidR="002C30DE" w:rsidRPr="00BE595A">
        <w:rPr>
          <w:rFonts w:cs="Arial"/>
          <w:i/>
          <w:lang w:val="de-DE"/>
        </w:rPr>
        <w:t xml:space="preserve"> TGP/8:</w:t>
      </w:r>
      <w:r w:rsidR="002C30DE" w:rsidRPr="00BE595A">
        <w:rPr>
          <w:rFonts w:cs="Arial"/>
          <w:lang w:val="de-DE"/>
        </w:rPr>
        <w:t xml:space="preserve"> </w:t>
      </w:r>
      <w:r w:rsidR="00531315" w:rsidRPr="00BE595A">
        <w:rPr>
          <w:rFonts w:cs="Arial"/>
          <w:lang w:val="de-DE"/>
        </w:rPr>
        <w:t>Teil</w:t>
      </w:r>
      <w:r w:rsidR="002C30DE" w:rsidRPr="00BE595A">
        <w:rPr>
          <w:rFonts w:cs="Arial"/>
          <w:lang w:val="de-DE"/>
        </w:rPr>
        <w:t xml:space="preserve"> II:</w:t>
      </w:r>
      <w:r w:rsidR="001060CE" w:rsidRPr="00BE595A">
        <w:rPr>
          <w:rFonts w:cs="Arial"/>
          <w:lang w:val="de-DE"/>
        </w:rPr>
        <w:t xml:space="preserve"> Ausgewählte Verfahren für die DUS-Prüfung</w:t>
      </w:r>
      <w:r w:rsidR="002C30DE" w:rsidRPr="00BE595A">
        <w:rPr>
          <w:rFonts w:cs="Arial"/>
          <w:lang w:val="de-DE"/>
        </w:rPr>
        <w:t xml:space="preserve">, </w:t>
      </w:r>
      <w:r w:rsidR="001060CE" w:rsidRPr="00BE595A">
        <w:rPr>
          <w:rFonts w:cs="Arial"/>
          <w:lang w:val="de-DE"/>
        </w:rPr>
        <w:t>Neuer Abschnitt</w:t>
      </w:r>
      <w:r w:rsidR="002C30DE" w:rsidRPr="00BE595A">
        <w:rPr>
          <w:rFonts w:cs="Arial"/>
          <w:lang w:val="de-DE"/>
        </w:rPr>
        <w:t xml:space="preserve">: </w:t>
      </w:r>
      <w:r w:rsidR="00202F36" w:rsidRPr="00BE595A">
        <w:rPr>
          <w:lang w:val="de-DE"/>
        </w:rPr>
        <w:t xml:space="preserve">Anleitung für randomisierte </w:t>
      </w:r>
      <w:r w:rsidR="00BE595A" w:rsidRPr="00BE595A">
        <w:rPr>
          <w:lang w:val="de-DE"/>
        </w:rPr>
        <w:t>„</w:t>
      </w:r>
      <w:r w:rsidR="00202F36" w:rsidRPr="00BE595A">
        <w:rPr>
          <w:lang w:val="de-DE"/>
        </w:rPr>
        <w:t>Blind</w:t>
      </w:r>
      <w:r w:rsidR="00BE595A" w:rsidRPr="00BE595A">
        <w:rPr>
          <w:lang w:val="de-DE"/>
        </w:rPr>
        <w:t>“-P</w:t>
      </w:r>
      <w:r w:rsidR="00202F36" w:rsidRPr="00BE595A">
        <w:rPr>
          <w:lang w:val="de-DE"/>
        </w:rPr>
        <w:t>rüfungen</w:t>
      </w:r>
      <w:r w:rsidR="00202F36" w:rsidRPr="00BE595A">
        <w:rPr>
          <w:rFonts w:cs="Arial"/>
          <w:lang w:val="de-DE"/>
        </w:rPr>
        <w:t xml:space="preserve"> </w:t>
      </w:r>
      <w:r w:rsidR="00FC483D" w:rsidRPr="00BE595A">
        <w:rPr>
          <w:rFonts w:cs="Arial"/>
          <w:lang w:val="de-DE"/>
        </w:rPr>
        <w:t>(</w:t>
      </w:r>
      <w:r w:rsidRPr="00BE595A">
        <w:rPr>
          <w:rFonts w:cs="Arial"/>
          <w:lang w:val="de-DE"/>
        </w:rPr>
        <w:t>Dokument</w:t>
      </w:r>
      <w:r w:rsidR="00FC483D" w:rsidRPr="00BE595A">
        <w:rPr>
          <w:rFonts w:cs="Arial"/>
          <w:lang w:val="de-DE"/>
        </w:rPr>
        <w:t> TC/51/</w:t>
      </w:r>
      <w:r w:rsidR="00610D75" w:rsidRPr="00BE595A">
        <w:rPr>
          <w:rFonts w:cs="Arial"/>
          <w:lang w:val="de-DE"/>
        </w:rPr>
        <w:t>20</w:t>
      </w:r>
      <w:r w:rsidR="00BE595A" w:rsidRPr="00BE595A">
        <w:rPr>
          <w:rFonts w:cs="Arial"/>
          <w:lang w:val="de-DE"/>
        </w:rPr>
        <w:t>)</w:t>
      </w:r>
    </w:p>
    <w:p w:rsidR="00421126" w:rsidRPr="0016065B" w:rsidRDefault="00A13D61" w:rsidP="00610D75">
      <w:pPr>
        <w:spacing w:after="120"/>
        <w:ind w:left="1134"/>
        <w:rPr>
          <w:rFonts w:cs="Arial"/>
          <w:lang w:val="de-DE"/>
        </w:rPr>
      </w:pPr>
      <w:r w:rsidRPr="00BE595A">
        <w:rPr>
          <w:rFonts w:cs="Arial"/>
          <w:i/>
          <w:lang w:val="de-DE"/>
        </w:rPr>
        <w:t>Überarbeitung von Dokument</w:t>
      </w:r>
      <w:r w:rsidR="002C30DE" w:rsidRPr="00BE595A">
        <w:rPr>
          <w:rFonts w:cs="Arial"/>
          <w:i/>
          <w:lang w:val="de-DE"/>
        </w:rPr>
        <w:t xml:space="preserve"> TGP/8:</w:t>
      </w:r>
      <w:r w:rsidR="002C30DE" w:rsidRPr="00BE595A">
        <w:rPr>
          <w:rFonts w:cs="Arial"/>
          <w:lang w:val="de-DE"/>
        </w:rPr>
        <w:t xml:space="preserve"> </w:t>
      </w:r>
      <w:r w:rsidR="00531315" w:rsidRPr="00BE595A">
        <w:rPr>
          <w:rFonts w:cs="Arial"/>
          <w:lang w:val="de-DE"/>
        </w:rPr>
        <w:t>Teil</w:t>
      </w:r>
      <w:r w:rsidR="002C30DE" w:rsidRPr="00BE595A">
        <w:rPr>
          <w:rFonts w:cs="Arial"/>
          <w:lang w:val="de-DE"/>
        </w:rPr>
        <w:t xml:space="preserve"> II:</w:t>
      </w:r>
      <w:r w:rsidR="001060CE" w:rsidRPr="00BE595A">
        <w:rPr>
          <w:rFonts w:cs="Arial"/>
          <w:lang w:val="de-DE"/>
        </w:rPr>
        <w:t xml:space="preserve"> Ausgewählte Verfahren für die DUS-Prüfung</w:t>
      </w:r>
      <w:r w:rsidR="002C30DE" w:rsidRPr="00BE595A">
        <w:rPr>
          <w:rFonts w:cs="Arial"/>
          <w:lang w:val="de-DE"/>
        </w:rPr>
        <w:t xml:space="preserve">, </w:t>
      </w:r>
      <w:r w:rsidR="001060CE" w:rsidRPr="00BE595A">
        <w:rPr>
          <w:rFonts w:cs="Arial"/>
          <w:lang w:val="de-DE"/>
        </w:rPr>
        <w:t>Neuer Abschnitt</w:t>
      </w:r>
      <w:r w:rsidR="00BE595A" w:rsidRPr="00BE595A">
        <w:rPr>
          <w:rFonts w:cs="Arial"/>
          <w:lang w:val="de-DE"/>
        </w:rPr>
        <w:t>:</w:t>
      </w:r>
      <w:r w:rsidR="002C30DE" w:rsidRPr="00BE595A">
        <w:rPr>
          <w:rFonts w:cs="Arial"/>
          <w:lang w:val="de-DE"/>
        </w:rPr>
        <w:t xml:space="preserve"> </w:t>
      </w:r>
      <w:r w:rsidR="009F10AB" w:rsidRPr="00BE595A">
        <w:rPr>
          <w:rFonts w:cs="Arial"/>
          <w:lang w:val="de-DE"/>
        </w:rPr>
        <w:t xml:space="preserve">Prüfung von Merkmalen anhand der Bildanalyse </w:t>
      </w:r>
      <w:r w:rsidR="00FC483D" w:rsidRPr="00BE595A">
        <w:rPr>
          <w:rFonts w:cs="Arial"/>
          <w:lang w:val="de-DE"/>
        </w:rPr>
        <w:t>(</w:t>
      </w:r>
      <w:r w:rsidRPr="00BE595A">
        <w:rPr>
          <w:rFonts w:cs="Arial"/>
          <w:lang w:val="de-DE"/>
        </w:rPr>
        <w:t>Dokument</w:t>
      </w:r>
      <w:r w:rsidR="00FC483D" w:rsidRPr="00BE595A">
        <w:rPr>
          <w:rFonts w:cs="Arial"/>
          <w:lang w:val="de-DE"/>
        </w:rPr>
        <w:t> TC/51/</w:t>
      </w:r>
      <w:r w:rsidR="00610D75" w:rsidRPr="00BE595A">
        <w:rPr>
          <w:rFonts w:cs="Arial"/>
          <w:lang w:val="de-DE"/>
        </w:rPr>
        <w:t>21</w:t>
      </w:r>
      <w:r w:rsidR="00FC483D" w:rsidRPr="00BE595A">
        <w:rPr>
          <w:rFonts w:cs="Arial"/>
          <w:lang w:val="de-DE"/>
        </w:rPr>
        <w:t>)</w:t>
      </w:r>
    </w:p>
    <w:p w:rsidR="002C30DE" w:rsidRPr="0016065B" w:rsidRDefault="00A13D61" w:rsidP="00830DC5">
      <w:pPr>
        <w:ind w:left="1134"/>
        <w:rPr>
          <w:rFonts w:cs="Arial"/>
          <w:lang w:val="de-DE"/>
        </w:rPr>
      </w:pPr>
      <w:r w:rsidRPr="0016065B">
        <w:rPr>
          <w:rFonts w:cs="Arial"/>
          <w:i/>
          <w:lang w:val="de-DE"/>
        </w:rPr>
        <w:t>Überarbeitung von Dokument</w:t>
      </w:r>
      <w:r w:rsidR="002C30DE" w:rsidRPr="0016065B">
        <w:rPr>
          <w:rFonts w:cs="Arial"/>
          <w:i/>
          <w:lang w:val="de-DE"/>
        </w:rPr>
        <w:t xml:space="preserve"> TGP/8:</w:t>
      </w:r>
      <w:r w:rsidR="002C30DE" w:rsidRPr="0016065B">
        <w:rPr>
          <w:rFonts w:cs="Arial"/>
          <w:lang w:val="de-DE"/>
        </w:rPr>
        <w:t xml:space="preserve"> </w:t>
      </w:r>
      <w:r w:rsidR="00531315" w:rsidRPr="0016065B">
        <w:rPr>
          <w:rFonts w:cs="Arial"/>
          <w:lang w:val="de-DE"/>
        </w:rPr>
        <w:t>Teil</w:t>
      </w:r>
      <w:r w:rsidR="002C30DE" w:rsidRPr="0016065B">
        <w:rPr>
          <w:rFonts w:cs="Arial"/>
          <w:lang w:val="de-DE"/>
        </w:rPr>
        <w:t xml:space="preserve"> II:</w:t>
      </w:r>
      <w:r w:rsidR="001060CE" w:rsidRPr="0016065B">
        <w:rPr>
          <w:rFonts w:cs="Arial"/>
          <w:lang w:val="de-DE"/>
        </w:rPr>
        <w:t xml:space="preserve"> Ausgewählte Verfahren für die DUS-Prüfung</w:t>
      </w:r>
      <w:r w:rsidR="002C30DE" w:rsidRPr="0016065B">
        <w:rPr>
          <w:rFonts w:cs="Arial"/>
          <w:lang w:val="de-DE"/>
        </w:rPr>
        <w:t xml:space="preserve">, </w:t>
      </w:r>
      <w:r w:rsidR="001060CE" w:rsidRPr="0016065B">
        <w:rPr>
          <w:rFonts w:cs="Arial"/>
          <w:lang w:val="de-DE"/>
        </w:rPr>
        <w:t>Neuer Abschnitt</w:t>
      </w:r>
      <w:r w:rsidR="002C30DE" w:rsidRPr="0016065B">
        <w:rPr>
          <w:rFonts w:cs="Arial"/>
          <w:lang w:val="de-DE"/>
        </w:rPr>
        <w:t>: Statisti</w:t>
      </w:r>
      <w:r w:rsidR="009F10AB" w:rsidRPr="0016065B">
        <w:rPr>
          <w:rFonts w:cs="Arial"/>
          <w:lang w:val="de-DE"/>
        </w:rPr>
        <w:t xml:space="preserve">sche Verfahren für visuell </w:t>
      </w:r>
      <w:r w:rsidR="002E30AC" w:rsidRPr="0016065B">
        <w:rPr>
          <w:rFonts w:cs="Arial"/>
          <w:lang w:val="de-DE"/>
        </w:rPr>
        <w:t>erfaßte</w:t>
      </w:r>
      <w:r w:rsidR="009F10AB" w:rsidRPr="0016065B">
        <w:rPr>
          <w:rFonts w:cs="Arial"/>
          <w:lang w:val="de-DE"/>
        </w:rPr>
        <w:t xml:space="preserve"> Merkmale </w:t>
      </w:r>
      <w:r w:rsidR="00FC483D" w:rsidRPr="0016065B">
        <w:rPr>
          <w:rFonts w:cs="Arial"/>
          <w:lang w:val="de-DE"/>
        </w:rPr>
        <w:t>(</w:t>
      </w:r>
      <w:r w:rsidRPr="0016065B">
        <w:rPr>
          <w:rFonts w:cs="Arial"/>
          <w:lang w:val="de-DE"/>
        </w:rPr>
        <w:t>Dokument</w:t>
      </w:r>
      <w:r w:rsidR="00FC483D" w:rsidRPr="0016065B">
        <w:rPr>
          <w:rFonts w:cs="Arial"/>
          <w:lang w:val="de-DE"/>
        </w:rPr>
        <w:t> TC/51/</w:t>
      </w:r>
      <w:r w:rsidR="00610D75">
        <w:rPr>
          <w:rFonts w:cs="Arial"/>
          <w:lang w:val="de-DE"/>
        </w:rPr>
        <w:t>22</w:t>
      </w:r>
      <w:r w:rsidR="00FC483D" w:rsidRPr="0016065B">
        <w:rPr>
          <w:rFonts w:cs="Arial"/>
          <w:lang w:val="de-DE"/>
        </w:rPr>
        <w:t>)</w:t>
      </w:r>
    </w:p>
    <w:p w:rsidR="002C30DE" w:rsidRPr="0016065B" w:rsidRDefault="002C30DE" w:rsidP="00830DC5">
      <w:pPr>
        <w:ind w:left="2126" w:hanging="992"/>
        <w:rPr>
          <w:rFonts w:cs="Arial"/>
          <w:i/>
          <w:lang w:val="de-DE"/>
        </w:rPr>
      </w:pPr>
    </w:p>
    <w:p w:rsidR="002C30DE" w:rsidRDefault="002C30DE" w:rsidP="00610D75">
      <w:pPr>
        <w:spacing w:after="120"/>
        <w:ind w:left="2410" w:hanging="1843"/>
        <w:rPr>
          <w:rFonts w:cs="Arial"/>
          <w:lang w:val="de-DE"/>
        </w:rPr>
      </w:pPr>
      <w:r w:rsidRPr="0016065B">
        <w:rPr>
          <w:rFonts w:cs="Arial"/>
          <w:snapToGrid w:val="0"/>
          <w:lang w:val="de-DE"/>
        </w:rPr>
        <w:t xml:space="preserve">TGP/9: </w:t>
      </w:r>
      <w:r w:rsidR="009F10AB" w:rsidRPr="0016065B">
        <w:rPr>
          <w:rFonts w:cs="Arial"/>
          <w:snapToGrid w:val="0"/>
          <w:lang w:val="de-DE"/>
        </w:rPr>
        <w:t>Prüfung der Unterscheidbarkeit</w:t>
      </w:r>
      <w:r w:rsidRPr="0016065B">
        <w:rPr>
          <w:rFonts w:cs="Arial"/>
          <w:snapToGrid w:val="0"/>
          <w:lang w:val="de-DE"/>
        </w:rPr>
        <w:t xml:space="preserve"> </w:t>
      </w:r>
      <w:r w:rsidR="00FC483D" w:rsidRPr="0016065B">
        <w:rPr>
          <w:rFonts w:cs="Arial"/>
          <w:lang w:val="de-DE"/>
        </w:rPr>
        <w:t>(</w:t>
      </w:r>
      <w:r w:rsidR="00A13D61" w:rsidRPr="0016065B">
        <w:rPr>
          <w:rFonts w:cs="Arial"/>
          <w:lang w:val="de-DE"/>
        </w:rPr>
        <w:t>Dokument</w:t>
      </w:r>
      <w:r w:rsidR="00FC483D" w:rsidRPr="0016065B">
        <w:rPr>
          <w:rFonts w:cs="Arial"/>
          <w:lang w:val="de-DE"/>
        </w:rPr>
        <w:t> TC/51/</w:t>
      </w:r>
      <w:r w:rsidR="00610D75">
        <w:rPr>
          <w:rFonts w:cs="Arial"/>
          <w:lang w:val="de-DE"/>
        </w:rPr>
        <w:t>23</w:t>
      </w:r>
      <w:r w:rsidR="00FC483D" w:rsidRPr="0016065B">
        <w:rPr>
          <w:rFonts w:cs="Arial"/>
          <w:lang w:val="de-DE"/>
        </w:rPr>
        <w:t>)</w:t>
      </w:r>
    </w:p>
    <w:p w:rsidR="00D74CFF" w:rsidRDefault="00610D75" w:rsidP="00610D75">
      <w:pPr>
        <w:spacing w:after="120"/>
        <w:ind w:left="1134"/>
        <w:rPr>
          <w:lang w:val="de-DE"/>
        </w:rPr>
      </w:pPr>
      <w:r w:rsidRPr="0016065B">
        <w:rPr>
          <w:i/>
          <w:lang w:val="de-DE"/>
        </w:rPr>
        <w:t>Überarbeitung von Dokument</w:t>
      </w:r>
      <w:r>
        <w:rPr>
          <w:i/>
          <w:lang w:val="de-DE"/>
        </w:rPr>
        <w:t xml:space="preserve"> TGP/9</w:t>
      </w:r>
      <w:r w:rsidRPr="0016065B">
        <w:rPr>
          <w:i/>
          <w:lang w:val="de-DE"/>
        </w:rPr>
        <w:t>:</w:t>
      </w:r>
      <w:r>
        <w:rPr>
          <w:i/>
          <w:lang w:val="de-DE"/>
        </w:rPr>
        <w:t xml:space="preserve"> </w:t>
      </w:r>
      <w:r w:rsidRPr="00610D75">
        <w:rPr>
          <w:lang w:val="de-DE"/>
        </w:rPr>
        <w:t>Abschnitt 1.6: Schematischer Überblick über die TGP</w:t>
      </w:r>
      <w:r>
        <w:rPr>
          <w:lang w:val="de-DE"/>
        </w:rPr>
        <w:noBreakHyphen/>
      </w:r>
      <w:r w:rsidRPr="00610D75">
        <w:rPr>
          <w:lang w:val="de-DE"/>
        </w:rPr>
        <w:t>Dokumente zur</w:t>
      </w:r>
      <w:r>
        <w:rPr>
          <w:lang w:val="de-DE"/>
        </w:rPr>
        <w:t xml:space="preserve"> </w:t>
      </w:r>
      <w:r w:rsidRPr="00610D75">
        <w:rPr>
          <w:lang w:val="de-DE"/>
        </w:rPr>
        <w:t>Unterscheidbarkeit</w:t>
      </w:r>
    </w:p>
    <w:p w:rsidR="00610D75" w:rsidRDefault="00610D75" w:rsidP="00610D75">
      <w:pPr>
        <w:spacing w:after="120"/>
        <w:ind w:left="1134"/>
        <w:rPr>
          <w:rFonts w:cs="Arial"/>
          <w:snapToGrid w:val="0"/>
          <w:lang w:val="de-DE"/>
        </w:rPr>
      </w:pPr>
      <w:r w:rsidRPr="0016065B">
        <w:rPr>
          <w:i/>
          <w:lang w:val="de-DE"/>
        </w:rPr>
        <w:t>Überarbeitung von Dokument</w:t>
      </w:r>
      <w:r>
        <w:rPr>
          <w:i/>
          <w:lang w:val="de-DE"/>
        </w:rPr>
        <w:t xml:space="preserve"> TGP/9</w:t>
      </w:r>
      <w:r w:rsidRPr="0016065B">
        <w:rPr>
          <w:i/>
          <w:lang w:val="de-DE"/>
        </w:rPr>
        <w:t>:</w:t>
      </w:r>
      <w:r>
        <w:rPr>
          <w:i/>
          <w:lang w:val="de-DE"/>
        </w:rPr>
        <w:t xml:space="preserve"> </w:t>
      </w:r>
      <w:r w:rsidRPr="00610D75">
        <w:rPr>
          <w:lang w:val="de-DE"/>
        </w:rPr>
        <w:t xml:space="preserve">Abschnitt </w:t>
      </w:r>
      <w:r>
        <w:rPr>
          <w:lang w:val="de-DE"/>
        </w:rPr>
        <w:t>2.5</w:t>
      </w:r>
      <w:r w:rsidRPr="00610D75">
        <w:rPr>
          <w:lang w:val="de-DE"/>
        </w:rPr>
        <w:t>:</w:t>
      </w:r>
      <w:r>
        <w:rPr>
          <w:lang w:val="de-DE"/>
        </w:rPr>
        <w:t xml:space="preserve"> </w:t>
      </w:r>
      <w:r w:rsidRPr="00610D75">
        <w:rPr>
          <w:lang w:val="de-DE"/>
        </w:rPr>
        <w:t>Fotoaufnahmen</w:t>
      </w:r>
    </w:p>
    <w:p w:rsidR="00610D75" w:rsidRPr="008C0C9A" w:rsidRDefault="00610D75" w:rsidP="00610D75">
      <w:pPr>
        <w:ind w:left="1134"/>
        <w:rPr>
          <w:lang w:val="de-DE"/>
        </w:rPr>
      </w:pPr>
      <w:r w:rsidRPr="00610D75">
        <w:rPr>
          <w:i/>
          <w:lang w:val="de-DE"/>
        </w:rPr>
        <w:t>Überarbeitung von Dokument TGP/9</w:t>
      </w:r>
      <w:r w:rsidRPr="00610D75">
        <w:rPr>
          <w:lang w:val="de-DE"/>
        </w:rPr>
        <w:t>:</w:t>
      </w:r>
      <w:r>
        <w:rPr>
          <w:lang w:val="de-DE"/>
        </w:rPr>
        <w:t xml:space="preserve"> </w:t>
      </w:r>
      <w:r w:rsidRPr="00610D75">
        <w:rPr>
          <w:lang w:val="de-DE"/>
        </w:rPr>
        <w:t>Abschnitt</w:t>
      </w:r>
      <w:r w:rsidR="00EF64A8">
        <w:rPr>
          <w:lang w:val="de-DE"/>
        </w:rPr>
        <w:t>e</w:t>
      </w:r>
      <w:r w:rsidRPr="00610D75">
        <w:rPr>
          <w:lang w:val="de-DE"/>
        </w:rPr>
        <w:t xml:space="preserve"> </w:t>
      </w:r>
      <w:r>
        <w:rPr>
          <w:lang w:val="de-DE"/>
        </w:rPr>
        <w:t>4.3.2 und 4.3.4</w:t>
      </w:r>
      <w:r w:rsidRPr="00610D75">
        <w:rPr>
          <w:lang w:val="de-DE"/>
        </w:rPr>
        <w:t>:</w:t>
      </w:r>
      <w:r>
        <w:rPr>
          <w:lang w:val="de-DE"/>
        </w:rPr>
        <w:t xml:space="preserve"> </w:t>
      </w:r>
      <w:r w:rsidRPr="00610D75">
        <w:rPr>
          <w:lang w:val="de-DE"/>
        </w:rPr>
        <w:t>Beobachtungsmethode</w:t>
      </w:r>
      <w:r w:rsidR="00EF103B">
        <w:rPr>
          <w:lang w:val="de-DE"/>
        </w:rPr>
        <w:t xml:space="preserve"> (</w:t>
      </w:r>
      <w:r w:rsidR="00EE232F" w:rsidRPr="008C0C9A">
        <w:rPr>
          <w:lang w:val="de-DE"/>
        </w:rPr>
        <w:t>einmalige Messung – MG)</w:t>
      </w:r>
    </w:p>
    <w:p w:rsidR="00EE232F" w:rsidRDefault="00EE232F" w:rsidP="00610D75">
      <w:pPr>
        <w:ind w:left="1134"/>
        <w:rPr>
          <w:rFonts w:cs="Arial"/>
          <w:snapToGrid w:val="0"/>
          <w:lang w:val="de-DE"/>
        </w:rPr>
      </w:pPr>
    </w:p>
    <w:p w:rsidR="00EE232F" w:rsidRDefault="00EE232F" w:rsidP="00B30768">
      <w:pPr>
        <w:spacing w:after="120"/>
        <w:ind w:left="567"/>
        <w:rPr>
          <w:rFonts w:cs="Arial"/>
          <w:snapToGrid w:val="0"/>
          <w:lang w:val="de-DE"/>
        </w:rPr>
      </w:pPr>
      <w:r>
        <w:rPr>
          <w:rFonts w:cs="Arial"/>
          <w:snapToGrid w:val="0"/>
          <w:lang w:val="de-DE"/>
        </w:rPr>
        <w:t xml:space="preserve">TGP/10: </w:t>
      </w:r>
      <w:r w:rsidRPr="00EE232F">
        <w:rPr>
          <w:rFonts w:cs="Arial"/>
          <w:snapToGrid w:val="0"/>
          <w:lang w:val="de-DE"/>
        </w:rPr>
        <w:t>Prüfung der Homogenität</w:t>
      </w:r>
    </w:p>
    <w:p w:rsidR="00EE232F" w:rsidRDefault="00EE232F" w:rsidP="00610D75">
      <w:pPr>
        <w:ind w:left="1134"/>
        <w:rPr>
          <w:lang w:val="de-DE"/>
        </w:rPr>
      </w:pPr>
      <w:r w:rsidRPr="0016065B">
        <w:rPr>
          <w:i/>
          <w:lang w:val="de-DE"/>
        </w:rPr>
        <w:t>Überarbeitung von Dokument</w:t>
      </w:r>
      <w:r>
        <w:rPr>
          <w:i/>
          <w:lang w:val="de-DE"/>
        </w:rPr>
        <w:t xml:space="preserve"> TGP/10</w:t>
      </w:r>
      <w:r w:rsidRPr="0016065B">
        <w:rPr>
          <w:i/>
          <w:lang w:val="de-DE"/>
        </w:rPr>
        <w:t>:</w:t>
      </w:r>
      <w:r>
        <w:rPr>
          <w:i/>
          <w:lang w:val="de-DE"/>
        </w:rPr>
        <w:t xml:space="preserve"> </w:t>
      </w:r>
      <w:r w:rsidRPr="00EE232F">
        <w:rPr>
          <w:lang w:val="de-DE"/>
        </w:rPr>
        <w:t>Neuer</w:t>
      </w:r>
      <w:r>
        <w:rPr>
          <w:i/>
          <w:lang w:val="de-DE"/>
        </w:rPr>
        <w:t xml:space="preserve"> </w:t>
      </w:r>
      <w:r w:rsidRPr="00610D75">
        <w:rPr>
          <w:lang w:val="de-DE"/>
        </w:rPr>
        <w:t>Abschnitt</w:t>
      </w:r>
      <w:r>
        <w:rPr>
          <w:lang w:val="de-DE"/>
        </w:rPr>
        <w:t xml:space="preserve">: </w:t>
      </w:r>
      <w:r w:rsidR="00B30768" w:rsidRPr="00B30768">
        <w:rPr>
          <w:lang w:val="de-DE"/>
        </w:rPr>
        <w:t>Prüfung der Homogenität anhand von Abweichern aufgrund von mehr als einer Probe oder Unterproben</w:t>
      </w:r>
      <w:r w:rsidR="00B30768">
        <w:rPr>
          <w:lang w:val="de-DE"/>
        </w:rPr>
        <w:t xml:space="preserve"> (Dokument TC/51/24)</w:t>
      </w:r>
    </w:p>
    <w:p w:rsidR="00EE232F" w:rsidRDefault="00EE232F" w:rsidP="00610D75">
      <w:pPr>
        <w:ind w:left="1134"/>
        <w:rPr>
          <w:rFonts w:cs="Arial"/>
          <w:snapToGrid w:val="0"/>
          <w:lang w:val="de-DE"/>
        </w:rPr>
      </w:pPr>
    </w:p>
    <w:p w:rsidR="00EE232F" w:rsidRDefault="00EE232F" w:rsidP="00212B7C">
      <w:pPr>
        <w:spacing w:after="120"/>
        <w:ind w:left="567"/>
        <w:rPr>
          <w:snapToGrid w:val="0"/>
          <w:lang w:val="de-DE"/>
        </w:rPr>
      </w:pPr>
      <w:r>
        <w:rPr>
          <w:snapToGrid w:val="0"/>
          <w:lang w:val="de-DE"/>
        </w:rPr>
        <w:t xml:space="preserve">TGP/14: </w:t>
      </w:r>
      <w:r w:rsidRPr="00EE232F">
        <w:rPr>
          <w:snapToGrid w:val="0"/>
          <w:lang w:val="de-DE"/>
        </w:rPr>
        <w:t>Glossar der in den UPOV-Dokumenten verwendeten Begriffe</w:t>
      </w:r>
      <w:r>
        <w:rPr>
          <w:snapToGrid w:val="0"/>
          <w:lang w:val="de-DE"/>
        </w:rPr>
        <w:t xml:space="preserve"> </w:t>
      </w:r>
    </w:p>
    <w:p w:rsidR="00610D75" w:rsidRDefault="00B30768" w:rsidP="00212B7C">
      <w:pPr>
        <w:ind w:left="1134"/>
        <w:rPr>
          <w:rFonts w:cs="Arial"/>
          <w:snapToGrid w:val="0"/>
          <w:lang w:val="de-DE"/>
        </w:rPr>
      </w:pPr>
      <w:r w:rsidRPr="0016065B">
        <w:rPr>
          <w:i/>
          <w:lang w:val="de-DE"/>
        </w:rPr>
        <w:t>Überarbeitung von Dokument</w:t>
      </w:r>
      <w:r>
        <w:rPr>
          <w:i/>
          <w:lang w:val="de-DE"/>
        </w:rPr>
        <w:t xml:space="preserve"> TGP/1</w:t>
      </w:r>
      <w:r w:rsidR="00303BEC">
        <w:rPr>
          <w:i/>
          <w:lang w:val="de-DE"/>
        </w:rPr>
        <w:t>4</w:t>
      </w:r>
      <w:r w:rsidRPr="0016065B">
        <w:rPr>
          <w:i/>
          <w:lang w:val="de-DE"/>
        </w:rPr>
        <w:t>:</w:t>
      </w:r>
      <w:r>
        <w:rPr>
          <w:i/>
          <w:lang w:val="de-DE"/>
        </w:rPr>
        <w:t xml:space="preserve"> </w:t>
      </w:r>
      <w:r w:rsidRPr="00610D75">
        <w:rPr>
          <w:lang w:val="de-DE"/>
        </w:rPr>
        <w:t>Abschnitt</w:t>
      </w:r>
      <w:r>
        <w:rPr>
          <w:lang w:val="de-DE"/>
        </w:rPr>
        <w:t xml:space="preserve"> 2.4: </w:t>
      </w:r>
      <w:r w:rsidRPr="00B30768">
        <w:rPr>
          <w:lang w:val="de-DE"/>
        </w:rPr>
        <w:t>Merkmale für die Form des Apex/der Spitze</w:t>
      </w:r>
      <w:r>
        <w:rPr>
          <w:lang w:val="de-DE"/>
        </w:rPr>
        <w:t xml:space="preserve"> (Dokument TC/51/25)</w:t>
      </w:r>
    </w:p>
    <w:p w:rsidR="00212B7C" w:rsidRDefault="00212B7C" w:rsidP="00212B7C">
      <w:pPr>
        <w:ind w:left="1134"/>
        <w:rPr>
          <w:rFonts w:cs="Arial"/>
          <w:snapToGrid w:val="0"/>
          <w:lang w:val="de-DE"/>
        </w:rPr>
      </w:pPr>
    </w:p>
    <w:p w:rsidR="00212B7C" w:rsidRDefault="00212B7C" w:rsidP="00DB2A65">
      <w:pPr>
        <w:ind w:left="567"/>
        <w:rPr>
          <w:snapToGrid w:val="0"/>
          <w:lang w:val="de-DE"/>
        </w:rPr>
      </w:pPr>
      <w:r>
        <w:rPr>
          <w:snapToGrid w:val="0"/>
          <w:lang w:val="de-DE"/>
        </w:rPr>
        <w:t>TGP/</w:t>
      </w:r>
      <w:r w:rsidR="00DB2A65">
        <w:rPr>
          <w:snapToGrid w:val="0"/>
          <w:lang w:val="de-DE"/>
        </w:rPr>
        <w:t>0</w:t>
      </w:r>
      <w:r>
        <w:rPr>
          <w:snapToGrid w:val="0"/>
          <w:lang w:val="de-DE"/>
        </w:rPr>
        <w:t>:</w:t>
      </w:r>
      <w:r w:rsidR="00DB2A65">
        <w:rPr>
          <w:snapToGrid w:val="0"/>
          <w:lang w:val="de-DE"/>
        </w:rPr>
        <w:t xml:space="preserve"> </w:t>
      </w:r>
      <w:r w:rsidR="00DB2A65" w:rsidRPr="00DB2A65">
        <w:rPr>
          <w:snapToGrid w:val="0"/>
          <w:lang w:val="de-DE"/>
        </w:rPr>
        <w:t>Liste der TGP-Dokumente und Datum der jüngsten Ausgabe</w:t>
      </w:r>
      <w:r w:rsidR="00DB2A65">
        <w:rPr>
          <w:snapToGrid w:val="0"/>
          <w:lang w:val="de-DE"/>
        </w:rPr>
        <w:t xml:space="preserve"> (Dokument TC/51/5)</w:t>
      </w:r>
    </w:p>
    <w:p w:rsidR="00212B7C" w:rsidRPr="00610D75" w:rsidRDefault="00212B7C" w:rsidP="00212B7C">
      <w:pPr>
        <w:ind w:left="1134"/>
        <w:rPr>
          <w:rFonts w:cs="Arial"/>
          <w:snapToGrid w:val="0"/>
          <w:lang w:val="de-DE"/>
        </w:rPr>
      </w:pPr>
    </w:p>
    <w:p w:rsidR="00FC483D" w:rsidRPr="0016065B" w:rsidRDefault="00616D64" w:rsidP="00830DC5">
      <w:pPr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FC483D" w:rsidRPr="0016065B">
        <w:rPr>
          <w:lang w:val="de-DE"/>
        </w:rPr>
        <w:t>Mole</w:t>
      </w:r>
      <w:r w:rsidR="009F10AB" w:rsidRPr="0016065B">
        <w:rPr>
          <w:lang w:val="de-DE"/>
        </w:rPr>
        <w:t>k</w:t>
      </w:r>
      <w:r w:rsidR="00FC483D" w:rsidRPr="0016065B">
        <w:rPr>
          <w:lang w:val="de-DE"/>
        </w:rPr>
        <w:t>ular</w:t>
      </w:r>
      <w:r w:rsidR="009F10AB" w:rsidRPr="0016065B">
        <w:rPr>
          <w:lang w:val="de-DE"/>
        </w:rPr>
        <w:t>e Verfahren</w:t>
      </w:r>
      <w:r w:rsidR="00FC483D" w:rsidRPr="0016065B">
        <w:rPr>
          <w:lang w:val="de-DE"/>
        </w:rPr>
        <w:t xml:space="preserve"> (</w:t>
      </w:r>
      <w:r w:rsidR="00A13D61" w:rsidRPr="0016065B">
        <w:rPr>
          <w:lang w:val="de-DE"/>
        </w:rPr>
        <w:t>Dokument</w:t>
      </w:r>
      <w:r w:rsidR="00FC483D" w:rsidRPr="0016065B">
        <w:rPr>
          <w:lang w:val="de-DE"/>
        </w:rPr>
        <w:t xml:space="preserve"> </w:t>
      </w:r>
      <w:r w:rsidR="00FC483D" w:rsidRPr="0016065B">
        <w:rPr>
          <w:rFonts w:cs="Arial"/>
          <w:snapToGrid w:val="0"/>
          <w:lang w:val="de-DE"/>
        </w:rPr>
        <w:t>TC/51/1</w:t>
      </w:r>
      <w:r w:rsidR="00F31736" w:rsidRPr="0016065B">
        <w:rPr>
          <w:rFonts w:cs="Arial"/>
          <w:snapToGrid w:val="0"/>
          <w:lang w:val="de-DE"/>
        </w:rPr>
        <w:t>1</w:t>
      </w:r>
      <w:r w:rsidR="00BE595A">
        <w:rPr>
          <w:rFonts w:cs="Arial"/>
          <w:snapToGrid w:val="0"/>
          <w:lang w:val="de-DE"/>
        </w:rPr>
        <w:t xml:space="preserve"> Rev.</w:t>
      </w:r>
      <w:r w:rsidR="00FC483D" w:rsidRPr="0016065B">
        <w:rPr>
          <w:lang w:val="de-DE"/>
        </w:rPr>
        <w:t>)</w:t>
      </w:r>
    </w:p>
    <w:p w:rsidR="00FC483D" w:rsidRPr="0016065B" w:rsidRDefault="00FC483D" w:rsidP="00830DC5">
      <w:pPr>
        <w:ind w:left="567" w:hanging="567"/>
        <w:rPr>
          <w:lang w:val="de-DE"/>
        </w:rPr>
      </w:pPr>
    </w:p>
    <w:p w:rsidR="00FC483D" w:rsidRPr="0016065B" w:rsidRDefault="00616D64" w:rsidP="00830DC5">
      <w:pPr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9F10AB" w:rsidRPr="0016065B">
        <w:rPr>
          <w:lang w:val="de-DE"/>
        </w:rPr>
        <w:t>Sortenbezeichnungen</w:t>
      </w:r>
      <w:r w:rsidR="00FC483D" w:rsidRPr="0016065B">
        <w:rPr>
          <w:lang w:val="de-DE"/>
        </w:rPr>
        <w:t xml:space="preserve"> </w:t>
      </w:r>
      <w:r w:rsidR="0040204E" w:rsidRPr="0016065B">
        <w:rPr>
          <w:lang w:val="de-DE"/>
        </w:rPr>
        <w:t>(</w:t>
      </w:r>
      <w:r>
        <w:rPr>
          <w:lang w:val="de-DE"/>
        </w:rPr>
        <w:t>Dokument</w:t>
      </w:r>
      <w:r w:rsidR="0040204E" w:rsidRPr="0016065B">
        <w:rPr>
          <w:lang w:val="de-DE"/>
        </w:rPr>
        <w:t xml:space="preserve"> </w:t>
      </w:r>
      <w:r w:rsidR="0040204E" w:rsidRPr="0016065B">
        <w:rPr>
          <w:rFonts w:cs="Arial"/>
          <w:snapToGrid w:val="0"/>
          <w:lang w:val="de-DE"/>
        </w:rPr>
        <w:t>TC/51/</w:t>
      </w:r>
      <w:r w:rsidR="00F31736" w:rsidRPr="0016065B">
        <w:rPr>
          <w:rFonts w:cs="Arial"/>
          <w:snapToGrid w:val="0"/>
          <w:lang w:val="de-DE"/>
        </w:rPr>
        <w:t>12</w:t>
      </w:r>
      <w:r w:rsidR="0040204E" w:rsidRPr="0016065B">
        <w:rPr>
          <w:lang w:val="de-DE"/>
        </w:rPr>
        <w:t>)</w:t>
      </w:r>
    </w:p>
    <w:p w:rsidR="00D74CFF" w:rsidRPr="0016065B" w:rsidRDefault="00D74CFF" w:rsidP="00830DC5">
      <w:pPr>
        <w:ind w:left="567" w:hanging="567"/>
        <w:rPr>
          <w:lang w:val="de-DE"/>
        </w:rPr>
      </w:pPr>
    </w:p>
    <w:p w:rsidR="002C30DE" w:rsidRPr="0016065B" w:rsidRDefault="00616D64" w:rsidP="00035412">
      <w:pPr>
        <w:keepNext/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2C30DE" w:rsidRPr="0016065B">
        <w:rPr>
          <w:lang w:val="de-DE"/>
        </w:rPr>
        <w:t xml:space="preserve">Information </w:t>
      </w:r>
      <w:r w:rsidR="009F10AB" w:rsidRPr="0016065B">
        <w:rPr>
          <w:lang w:val="de-DE"/>
        </w:rPr>
        <w:t>u</w:t>
      </w:r>
      <w:r w:rsidR="002C30DE" w:rsidRPr="0016065B">
        <w:rPr>
          <w:lang w:val="de-DE"/>
        </w:rPr>
        <w:t xml:space="preserve">nd </w:t>
      </w:r>
      <w:r w:rsidR="009F10AB" w:rsidRPr="0016065B">
        <w:rPr>
          <w:lang w:val="de-DE"/>
        </w:rPr>
        <w:t>D</w:t>
      </w:r>
      <w:r w:rsidR="002C30DE" w:rsidRPr="0016065B">
        <w:rPr>
          <w:lang w:val="de-DE"/>
        </w:rPr>
        <w:t>at</w:t>
      </w:r>
      <w:r w:rsidR="009F10AB" w:rsidRPr="0016065B">
        <w:rPr>
          <w:lang w:val="de-DE"/>
        </w:rPr>
        <w:t>enbanken</w:t>
      </w:r>
    </w:p>
    <w:p w:rsidR="002C30DE" w:rsidRPr="0016065B" w:rsidRDefault="002C30DE" w:rsidP="00035412">
      <w:pPr>
        <w:keepNext/>
        <w:ind w:left="567" w:hanging="567"/>
        <w:rPr>
          <w:lang w:val="de-DE"/>
        </w:rPr>
      </w:pPr>
    </w:p>
    <w:p w:rsidR="001B3DE8" w:rsidRPr="0016065B" w:rsidRDefault="002C30DE" w:rsidP="00830DC5">
      <w:pPr>
        <w:spacing w:after="160"/>
        <w:ind w:left="1134" w:hanging="567"/>
        <w:rPr>
          <w:lang w:val="de-DE"/>
        </w:rPr>
      </w:pPr>
      <w:r w:rsidRPr="0016065B">
        <w:rPr>
          <w:lang w:val="de-DE"/>
        </w:rPr>
        <w:t>a)</w:t>
      </w:r>
      <w:r w:rsidRPr="0016065B">
        <w:rPr>
          <w:lang w:val="de-DE"/>
        </w:rPr>
        <w:tab/>
        <w:t>UPOV</w:t>
      </w:r>
      <w:r w:rsidR="009F10AB" w:rsidRPr="0016065B">
        <w:rPr>
          <w:lang w:val="de-DE"/>
        </w:rPr>
        <w:t>-I</w:t>
      </w:r>
      <w:r w:rsidRPr="0016065B">
        <w:rPr>
          <w:lang w:val="de-DE"/>
        </w:rPr>
        <w:t>nformation</w:t>
      </w:r>
      <w:r w:rsidR="009F10AB" w:rsidRPr="0016065B">
        <w:rPr>
          <w:lang w:val="de-DE"/>
        </w:rPr>
        <w:t>s</w:t>
      </w:r>
      <w:r w:rsidRPr="0016065B">
        <w:rPr>
          <w:lang w:val="de-DE"/>
        </w:rPr>
        <w:t>dat</w:t>
      </w:r>
      <w:r w:rsidR="009F10AB" w:rsidRPr="0016065B">
        <w:rPr>
          <w:lang w:val="de-DE"/>
        </w:rPr>
        <w:t>enbanken</w:t>
      </w:r>
      <w:r w:rsidRPr="0016065B">
        <w:rPr>
          <w:lang w:val="de-DE"/>
        </w:rPr>
        <w:t xml:space="preserve"> (</w:t>
      </w:r>
      <w:r w:rsidR="00A13D61" w:rsidRPr="0016065B">
        <w:rPr>
          <w:lang w:val="de-DE"/>
        </w:rPr>
        <w:t>Dokument</w:t>
      </w:r>
      <w:r w:rsidRPr="0016065B">
        <w:rPr>
          <w:lang w:val="de-DE"/>
        </w:rPr>
        <w:t xml:space="preserve"> </w:t>
      </w:r>
      <w:r w:rsidRPr="0016065B">
        <w:rPr>
          <w:rFonts w:cs="Arial"/>
          <w:snapToGrid w:val="0"/>
          <w:lang w:val="de-DE"/>
        </w:rPr>
        <w:t>TC/</w:t>
      </w:r>
      <w:r w:rsidR="00FC483D" w:rsidRPr="0016065B">
        <w:rPr>
          <w:rFonts w:cs="Arial"/>
          <w:snapToGrid w:val="0"/>
          <w:lang w:val="de-DE"/>
        </w:rPr>
        <w:t>51</w:t>
      </w:r>
      <w:r w:rsidRPr="0016065B">
        <w:rPr>
          <w:rFonts w:cs="Arial"/>
          <w:snapToGrid w:val="0"/>
          <w:lang w:val="de-DE"/>
        </w:rPr>
        <w:t>/6</w:t>
      </w:r>
      <w:r w:rsidRPr="0016065B">
        <w:rPr>
          <w:lang w:val="de-DE"/>
        </w:rPr>
        <w:t>)</w:t>
      </w:r>
    </w:p>
    <w:p w:rsidR="001B3DE8" w:rsidRPr="0016065B" w:rsidRDefault="002C30DE" w:rsidP="00830DC5">
      <w:pPr>
        <w:spacing w:after="160"/>
        <w:ind w:left="1134" w:hanging="567"/>
        <w:rPr>
          <w:lang w:val="de-DE"/>
        </w:rPr>
      </w:pPr>
      <w:r w:rsidRPr="0016065B">
        <w:rPr>
          <w:lang w:val="de-DE"/>
        </w:rPr>
        <w:lastRenderedPageBreak/>
        <w:t>b)</w:t>
      </w:r>
      <w:r w:rsidRPr="0016065B">
        <w:rPr>
          <w:lang w:val="de-DE"/>
        </w:rPr>
        <w:tab/>
      </w:r>
      <w:r w:rsidR="00FC483D" w:rsidRPr="0016065B">
        <w:rPr>
          <w:lang w:val="de-DE"/>
        </w:rPr>
        <w:t>Ele</w:t>
      </w:r>
      <w:r w:rsidR="009F10AB" w:rsidRPr="0016065B">
        <w:rPr>
          <w:lang w:val="de-DE"/>
        </w:rPr>
        <w:t>k</w:t>
      </w:r>
      <w:r w:rsidR="00FC483D" w:rsidRPr="0016065B">
        <w:rPr>
          <w:lang w:val="de-DE"/>
        </w:rPr>
        <w:t>troni</w:t>
      </w:r>
      <w:r w:rsidR="009F10AB" w:rsidRPr="0016065B">
        <w:rPr>
          <w:lang w:val="de-DE"/>
        </w:rPr>
        <w:t>s</w:t>
      </w:r>
      <w:r w:rsidR="00FC483D" w:rsidRPr="0016065B">
        <w:rPr>
          <w:lang w:val="de-DE"/>
        </w:rPr>
        <w:t>c</w:t>
      </w:r>
      <w:r w:rsidR="009F10AB" w:rsidRPr="0016065B">
        <w:rPr>
          <w:lang w:val="de-DE"/>
        </w:rPr>
        <w:t xml:space="preserve">he Systeme </w:t>
      </w:r>
      <w:r w:rsidR="002E30AC" w:rsidRPr="0016065B">
        <w:rPr>
          <w:lang w:val="de-DE"/>
        </w:rPr>
        <w:t>für</w:t>
      </w:r>
      <w:r w:rsidR="009F10AB" w:rsidRPr="0016065B">
        <w:rPr>
          <w:lang w:val="de-DE"/>
        </w:rPr>
        <w:t xml:space="preserve"> die Einreichung von Anträgen</w:t>
      </w:r>
      <w:r w:rsidR="00FC483D" w:rsidRPr="0016065B">
        <w:rPr>
          <w:lang w:val="de-DE"/>
        </w:rPr>
        <w:t xml:space="preserve"> (</w:t>
      </w:r>
      <w:r w:rsidR="00A13D61" w:rsidRPr="0016065B">
        <w:rPr>
          <w:lang w:val="de-DE"/>
        </w:rPr>
        <w:t>Dokument</w:t>
      </w:r>
      <w:r w:rsidR="00FC483D" w:rsidRPr="0016065B">
        <w:rPr>
          <w:lang w:val="de-DE"/>
        </w:rPr>
        <w:t xml:space="preserve"> </w:t>
      </w:r>
      <w:r w:rsidR="00FC483D" w:rsidRPr="0016065B">
        <w:rPr>
          <w:rFonts w:cs="Arial"/>
          <w:snapToGrid w:val="0"/>
          <w:lang w:val="de-DE"/>
        </w:rPr>
        <w:t>TC/51/7</w:t>
      </w:r>
      <w:r w:rsidR="00FC483D" w:rsidRPr="0016065B">
        <w:rPr>
          <w:lang w:val="de-DE"/>
        </w:rPr>
        <w:t>)</w:t>
      </w:r>
    </w:p>
    <w:p w:rsidR="001B3DE8" w:rsidRPr="0016065B" w:rsidRDefault="002C30DE" w:rsidP="00830DC5">
      <w:pPr>
        <w:spacing w:after="160"/>
        <w:ind w:left="1134" w:hanging="567"/>
        <w:rPr>
          <w:lang w:val="de-DE"/>
        </w:rPr>
      </w:pPr>
      <w:r w:rsidRPr="0016065B">
        <w:rPr>
          <w:lang w:val="de-DE"/>
        </w:rPr>
        <w:t>c)</w:t>
      </w:r>
      <w:r w:rsidRPr="0016065B">
        <w:rPr>
          <w:lang w:val="de-DE"/>
        </w:rPr>
        <w:tab/>
      </w:r>
      <w:r w:rsidR="009F10AB" w:rsidRPr="0016065B">
        <w:rPr>
          <w:lang w:val="de-DE"/>
        </w:rPr>
        <w:t>Austausch und Ver</w:t>
      </w:r>
      <w:r w:rsidR="0022274B" w:rsidRPr="0016065B">
        <w:rPr>
          <w:lang w:val="de-DE"/>
        </w:rPr>
        <w:t>w</w:t>
      </w:r>
      <w:r w:rsidR="009F10AB" w:rsidRPr="0016065B">
        <w:rPr>
          <w:lang w:val="de-DE"/>
        </w:rPr>
        <w:t>endung von Software und Ausrüstung</w:t>
      </w:r>
      <w:r w:rsidR="001403CF" w:rsidRPr="0016065B">
        <w:rPr>
          <w:lang w:val="de-DE"/>
        </w:rPr>
        <w:t xml:space="preserve"> (</w:t>
      </w:r>
      <w:r w:rsidR="00A13D61" w:rsidRPr="0016065B">
        <w:rPr>
          <w:lang w:val="de-DE"/>
        </w:rPr>
        <w:t>Dokument</w:t>
      </w:r>
      <w:r w:rsidRPr="0016065B">
        <w:rPr>
          <w:lang w:val="de-DE"/>
        </w:rPr>
        <w:t xml:space="preserve"> </w:t>
      </w:r>
      <w:r w:rsidRPr="0016065B">
        <w:rPr>
          <w:rFonts w:cs="Arial"/>
          <w:snapToGrid w:val="0"/>
          <w:lang w:val="de-DE"/>
        </w:rPr>
        <w:t>TC/</w:t>
      </w:r>
      <w:r w:rsidR="00FC483D" w:rsidRPr="0016065B">
        <w:rPr>
          <w:rFonts w:cs="Arial"/>
          <w:snapToGrid w:val="0"/>
          <w:lang w:val="de-DE"/>
        </w:rPr>
        <w:t>51</w:t>
      </w:r>
      <w:r w:rsidRPr="0016065B">
        <w:rPr>
          <w:rFonts w:cs="Arial"/>
          <w:snapToGrid w:val="0"/>
          <w:lang w:val="de-DE"/>
        </w:rPr>
        <w:t>/8</w:t>
      </w:r>
      <w:r w:rsidRPr="0016065B">
        <w:rPr>
          <w:lang w:val="de-DE"/>
        </w:rPr>
        <w:t>)</w:t>
      </w:r>
    </w:p>
    <w:p w:rsidR="002C30DE" w:rsidRPr="0016065B" w:rsidRDefault="002C30DE" w:rsidP="00830DC5">
      <w:pPr>
        <w:ind w:left="1134" w:hanging="567"/>
        <w:rPr>
          <w:lang w:val="de-DE"/>
        </w:rPr>
      </w:pPr>
      <w:r w:rsidRPr="0016065B">
        <w:rPr>
          <w:lang w:val="de-DE"/>
        </w:rPr>
        <w:t>d)</w:t>
      </w:r>
      <w:r w:rsidRPr="0016065B">
        <w:rPr>
          <w:lang w:val="de-DE"/>
        </w:rPr>
        <w:tab/>
      </w:r>
      <w:r w:rsidR="009F10AB" w:rsidRPr="0016065B">
        <w:rPr>
          <w:lang w:val="de-DE"/>
        </w:rPr>
        <w:t xml:space="preserve">Datenbanken für Sortenbeschreibungen </w:t>
      </w:r>
      <w:r w:rsidR="00FC483D" w:rsidRPr="0016065B">
        <w:rPr>
          <w:lang w:val="de-DE"/>
        </w:rPr>
        <w:t>(</w:t>
      </w:r>
      <w:r w:rsidR="00A13D61" w:rsidRPr="0016065B">
        <w:rPr>
          <w:lang w:val="de-DE"/>
        </w:rPr>
        <w:t>Dokument</w:t>
      </w:r>
      <w:r w:rsidR="00FC483D" w:rsidRPr="0016065B">
        <w:rPr>
          <w:lang w:val="de-DE"/>
        </w:rPr>
        <w:t xml:space="preserve"> </w:t>
      </w:r>
      <w:r w:rsidR="00FC483D" w:rsidRPr="0016065B">
        <w:rPr>
          <w:rFonts w:cs="Arial"/>
          <w:snapToGrid w:val="0"/>
          <w:lang w:val="de-DE"/>
        </w:rPr>
        <w:t>TC/51/9</w:t>
      </w:r>
      <w:r w:rsidR="00FC483D" w:rsidRPr="0016065B">
        <w:rPr>
          <w:lang w:val="de-DE"/>
        </w:rPr>
        <w:t>)</w:t>
      </w:r>
    </w:p>
    <w:p w:rsidR="00D74CFF" w:rsidRPr="0016065B" w:rsidRDefault="00D74CFF" w:rsidP="00830DC5">
      <w:pPr>
        <w:autoSpaceDE w:val="0"/>
        <w:autoSpaceDN w:val="0"/>
        <w:adjustRightInd w:val="0"/>
        <w:rPr>
          <w:rFonts w:cs="Arial"/>
          <w:lang w:val="de-DE"/>
        </w:rPr>
      </w:pPr>
    </w:p>
    <w:p w:rsidR="00FC483D" w:rsidRPr="0016065B" w:rsidRDefault="00616D64" w:rsidP="00830DC5">
      <w:pPr>
        <w:ind w:left="567" w:hanging="567"/>
        <w:rPr>
          <w:rFonts w:cs="Arial"/>
          <w:snapToGrid w:val="0"/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9F10AB" w:rsidRPr="0016065B">
        <w:rPr>
          <w:lang w:val="de-DE"/>
        </w:rPr>
        <w:t xml:space="preserve">Vorbereitende Arbeitstagungen </w:t>
      </w:r>
      <w:r w:rsidR="00FC483D" w:rsidRPr="0016065B">
        <w:rPr>
          <w:lang w:val="de-DE"/>
        </w:rPr>
        <w:t>(</w:t>
      </w:r>
      <w:r w:rsidR="00A13D61" w:rsidRPr="0016065B">
        <w:rPr>
          <w:lang w:val="de-DE"/>
        </w:rPr>
        <w:t>Dokument</w:t>
      </w:r>
      <w:r w:rsidR="00FC483D" w:rsidRPr="0016065B">
        <w:rPr>
          <w:lang w:val="de-DE"/>
        </w:rPr>
        <w:t> T</w:t>
      </w:r>
      <w:r w:rsidR="00FC483D" w:rsidRPr="0016065B">
        <w:rPr>
          <w:rFonts w:cs="Arial"/>
          <w:snapToGrid w:val="0"/>
          <w:lang w:val="de-DE"/>
        </w:rPr>
        <w:t>C/51/1</w:t>
      </w:r>
      <w:r w:rsidR="00F31736" w:rsidRPr="0016065B">
        <w:rPr>
          <w:rFonts w:cs="Arial"/>
          <w:snapToGrid w:val="0"/>
          <w:lang w:val="de-DE"/>
        </w:rPr>
        <w:t>3</w:t>
      </w:r>
      <w:r w:rsidR="00FC483D" w:rsidRPr="0016065B">
        <w:rPr>
          <w:rFonts w:cs="Arial"/>
          <w:snapToGrid w:val="0"/>
          <w:lang w:val="de-DE"/>
        </w:rPr>
        <w:t>)</w:t>
      </w:r>
    </w:p>
    <w:p w:rsidR="00F31736" w:rsidRDefault="00F31736" w:rsidP="00830DC5">
      <w:pPr>
        <w:ind w:left="567" w:hanging="567"/>
        <w:rPr>
          <w:lang w:val="de-DE"/>
        </w:rPr>
      </w:pPr>
    </w:p>
    <w:p w:rsidR="00B1069A" w:rsidRDefault="00B1069A" w:rsidP="00830DC5">
      <w:pPr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456959" w:rsidRPr="00456959">
        <w:rPr>
          <w:lang w:val="de-DE"/>
        </w:rPr>
        <w:t xml:space="preserve">Angelegenheiten, die Sortenbeschreibungen betreffen </w:t>
      </w:r>
      <w:r w:rsidRPr="0016065B">
        <w:rPr>
          <w:lang w:val="de-DE"/>
        </w:rPr>
        <w:t>(Dokument T</w:t>
      </w:r>
      <w:r>
        <w:rPr>
          <w:rFonts w:cs="Arial"/>
          <w:snapToGrid w:val="0"/>
          <w:lang w:val="de-DE"/>
        </w:rPr>
        <w:t>C/51/3</w:t>
      </w:r>
      <w:r w:rsidR="007F289B">
        <w:rPr>
          <w:rFonts w:cs="Arial"/>
          <w:snapToGrid w:val="0"/>
          <w:lang w:val="de-DE"/>
        </w:rPr>
        <w:t>8</w:t>
      </w:r>
      <w:r w:rsidRPr="0016065B">
        <w:rPr>
          <w:rFonts w:cs="Arial"/>
          <w:snapToGrid w:val="0"/>
          <w:lang w:val="de-DE"/>
        </w:rPr>
        <w:t>)</w:t>
      </w:r>
    </w:p>
    <w:p w:rsidR="00B1069A" w:rsidRDefault="00B1069A" w:rsidP="00830DC5">
      <w:pPr>
        <w:ind w:left="567" w:hanging="567"/>
        <w:rPr>
          <w:lang w:val="de-DE"/>
        </w:rPr>
      </w:pPr>
    </w:p>
    <w:p w:rsidR="002C30DE" w:rsidRPr="0016065B" w:rsidRDefault="00616D64" w:rsidP="00DB2A65">
      <w:pPr>
        <w:keepNext/>
        <w:spacing w:after="120"/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6235C2" w:rsidRPr="0016065B">
        <w:rPr>
          <w:lang w:val="de-DE"/>
        </w:rPr>
        <w:t>Prüfungsrichtlinien</w:t>
      </w:r>
      <w:r w:rsidR="002C30DE" w:rsidRPr="0016065B">
        <w:rPr>
          <w:lang w:val="de-DE"/>
        </w:rPr>
        <w:t xml:space="preserve"> (</w:t>
      </w:r>
      <w:r w:rsidR="00A13D61" w:rsidRPr="0016065B">
        <w:rPr>
          <w:lang w:val="de-DE"/>
        </w:rPr>
        <w:t>Dokumente</w:t>
      </w:r>
      <w:r w:rsidR="002C30DE" w:rsidRPr="0016065B">
        <w:rPr>
          <w:lang w:val="de-DE"/>
        </w:rPr>
        <w:t xml:space="preserve"> TC/</w:t>
      </w:r>
      <w:r w:rsidR="00FC483D" w:rsidRPr="0016065B">
        <w:rPr>
          <w:lang w:val="de-DE"/>
        </w:rPr>
        <w:t>51</w:t>
      </w:r>
      <w:r w:rsidR="002C30DE" w:rsidRPr="0016065B">
        <w:rPr>
          <w:lang w:val="de-DE"/>
        </w:rPr>
        <w:t xml:space="preserve">/2, </w:t>
      </w:r>
      <w:r w:rsidR="0040204E" w:rsidRPr="0016065B">
        <w:rPr>
          <w:rFonts w:cs="Arial"/>
          <w:snapToGrid w:val="0"/>
          <w:lang w:val="de-DE"/>
        </w:rPr>
        <w:t>TC/51/26, TC/51/27, TC/51/28, TC/51/29</w:t>
      </w:r>
      <w:r w:rsidR="002C30DE" w:rsidRPr="0016065B">
        <w:rPr>
          <w:rFonts w:cs="Arial"/>
          <w:snapToGrid w:val="0"/>
          <w:lang w:val="de-DE"/>
        </w:rPr>
        <w:t>, TC/</w:t>
      </w:r>
      <w:r w:rsidR="00FC483D" w:rsidRPr="0016065B">
        <w:rPr>
          <w:rFonts w:cs="Arial"/>
          <w:snapToGrid w:val="0"/>
          <w:lang w:val="de-DE"/>
        </w:rPr>
        <w:t>51</w:t>
      </w:r>
      <w:r w:rsidR="002C30DE" w:rsidRPr="0016065B">
        <w:rPr>
          <w:rFonts w:cs="Arial"/>
          <w:snapToGrid w:val="0"/>
          <w:lang w:val="de-DE"/>
        </w:rPr>
        <w:t>/</w:t>
      </w:r>
      <w:r w:rsidR="0040204E" w:rsidRPr="0016065B">
        <w:rPr>
          <w:rFonts w:cs="Arial"/>
          <w:snapToGrid w:val="0"/>
          <w:lang w:val="de-DE"/>
        </w:rPr>
        <w:t>30</w:t>
      </w:r>
      <w:r w:rsidR="002C30DE" w:rsidRPr="0016065B">
        <w:rPr>
          <w:rFonts w:cs="Arial"/>
          <w:snapToGrid w:val="0"/>
          <w:lang w:val="de-DE"/>
        </w:rPr>
        <w:t>, TC/</w:t>
      </w:r>
      <w:r w:rsidR="00FC483D" w:rsidRPr="0016065B">
        <w:rPr>
          <w:rFonts w:cs="Arial"/>
          <w:snapToGrid w:val="0"/>
          <w:lang w:val="de-DE"/>
        </w:rPr>
        <w:t>51</w:t>
      </w:r>
      <w:r w:rsidR="002C30DE" w:rsidRPr="0016065B">
        <w:rPr>
          <w:rFonts w:cs="Arial"/>
          <w:snapToGrid w:val="0"/>
          <w:lang w:val="de-DE"/>
        </w:rPr>
        <w:t>/</w:t>
      </w:r>
      <w:r w:rsidR="0040204E" w:rsidRPr="0016065B">
        <w:rPr>
          <w:rFonts w:cs="Arial"/>
          <w:snapToGrid w:val="0"/>
          <w:lang w:val="de-DE"/>
        </w:rPr>
        <w:t>31</w:t>
      </w:r>
      <w:r w:rsidR="002C30DE" w:rsidRPr="0016065B">
        <w:rPr>
          <w:rFonts w:cs="Arial"/>
          <w:snapToGrid w:val="0"/>
          <w:lang w:val="de-DE"/>
        </w:rPr>
        <w:t>, TC/</w:t>
      </w:r>
      <w:r w:rsidR="00FC483D" w:rsidRPr="0016065B">
        <w:rPr>
          <w:rFonts w:cs="Arial"/>
          <w:snapToGrid w:val="0"/>
          <w:lang w:val="de-DE"/>
        </w:rPr>
        <w:t>51</w:t>
      </w:r>
      <w:r w:rsidR="002C30DE" w:rsidRPr="0016065B">
        <w:rPr>
          <w:rFonts w:cs="Arial"/>
          <w:snapToGrid w:val="0"/>
          <w:lang w:val="de-DE"/>
        </w:rPr>
        <w:t>/</w:t>
      </w:r>
      <w:r w:rsidR="0040204E" w:rsidRPr="0016065B">
        <w:rPr>
          <w:rFonts w:cs="Arial"/>
          <w:snapToGrid w:val="0"/>
          <w:lang w:val="de-DE"/>
        </w:rPr>
        <w:t>32</w:t>
      </w:r>
      <w:r w:rsidR="007F289B">
        <w:rPr>
          <w:rFonts w:cs="Arial"/>
          <w:snapToGrid w:val="0"/>
          <w:lang w:val="de-DE"/>
        </w:rPr>
        <w:t xml:space="preserve">, </w:t>
      </w:r>
      <w:r w:rsidR="002C30DE" w:rsidRPr="0016065B">
        <w:rPr>
          <w:rFonts w:cs="Arial"/>
          <w:snapToGrid w:val="0"/>
          <w:lang w:val="de-DE"/>
        </w:rPr>
        <w:t>TC/</w:t>
      </w:r>
      <w:r w:rsidR="00FC483D" w:rsidRPr="0016065B">
        <w:rPr>
          <w:rFonts w:cs="Arial"/>
          <w:snapToGrid w:val="0"/>
          <w:lang w:val="de-DE"/>
        </w:rPr>
        <w:t>51</w:t>
      </w:r>
      <w:r w:rsidR="002C30DE" w:rsidRPr="0016065B">
        <w:rPr>
          <w:rFonts w:cs="Arial"/>
          <w:snapToGrid w:val="0"/>
          <w:lang w:val="de-DE"/>
        </w:rPr>
        <w:t>/</w:t>
      </w:r>
      <w:r w:rsidR="0040204E" w:rsidRPr="0016065B">
        <w:rPr>
          <w:rFonts w:cs="Arial"/>
          <w:snapToGrid w:val="0"/>
          <w:lang w:val="de-DE"/>
        </w:rPr>
        <w:t>33</w:t>
      </w:r>
      <w:r w:rsidR="007F289B" w:rsidRPr="0016065B">
        <w:rPr>
          <w:rFonts w:cs="Arial"/>
          <w:snapToGrid w:val="0"/>
          <w:lang w:val="de-DE"/>
        </w:rPr>
        <w:t>, TC/51/3</w:t>
      </w:r>
      <w:r w:rsidR="007F289B">
        <w:rPr>
          <w:rFonts w:cs="Arial"/>
          <w:snapToGrid w:val="0"/>
          <w:lang w:val="de-DE"/>
        </w:rPr>
        <w:t xml:space="preserve">4 und </w:t>
      </w:r>
      <w:r w:rsidR="007F289B" w:rsidRPr="0016065B">
        <w:rPr>
          <w:rFonts w:cs="Arial"/>
          <w:snapToGrid w:val="0"/>
          <w:lang w:val="de-DE"/>
        </w:rPr>
        <w:t>TC/51/3</w:t>
      </w:r>
      <w:r w:rsidR="007F289B">
        <w:rPr>
          <w:rFonts w:cs="Arial"/>
          <w:snapToGrid w:val="0"/>
          <w:lang w:val="de-DE"/>
        </w:rPr>
        <w:t>5</w:t>
      </w:r>
      <w:r w:rsidR="002C30DE" w:rsidRPr="0016065B">
        <w:rPr>
          <w:lang w:val="de-DE"/>
        </w:rPr>
        <w:t>)</w:t>
      </w:r>
    </w:p>
    <w:p w:rsidR="00DB2A65" w:rsidRPr="00DB2A65" w:rsidRDefault="00DB2A65" w:rsidP="00DB2A65">
      <w:pPr>
        <w:ind w:left="1701" w:hanging="567"/>
        <w:rPr>
          <w:i/>
          <w:lang w:val="de-DE"/>
        </w:rPr>
      </w:pPr>
      <w:r w:rsidRPr="00DB2A65">
        <w:rPr>
          <w:i/>
          <w:lang w:val="de-DE"/>
        </w:rPr>
        <w:t>Webbasierte TG-Vorlage</w:t>
      </w:r>
      <w:r w:rsidR="0044446B">
        <w:rPr>
          <w:i/>
          <w:lang w:val="de-DE"/>
        </w:rPr>
        <w:t xml:space="preserve"> </w:t>
      </w:r>
      <w:r w:rsidR="0044446B" w:rsidRPr="008C0C9A">
        <w:rPr>
          <w:lang w:val="de-DE"/>
        </w:rPr>
        <w:t>(Dok</w:t>
      </w:r>
      <w:r w:rsidR="007F289B" w:rsidRPr="008C0C9A">
        <w:rPr>
          <w:lang w:val="de-DE"/>
        </w:rPr>
        <w:t>ument TC/51/36</w:t>
      </w:r>
      <w:r w:rsidR="0044446B" w:rsidRPr="008C0C9A">
        <w:rPr>
          <w:lang w:val="de-DE"/>
        </w:rPr>
        <w:t>)</w:t>
      </w:r>
    </w:p>
    <w:p w:rsidR="00DB2A65" w:rsidRPr="0016065B" w:rsidRDefault="00DB2A65" w:rsidP="00830DC5">
      <w:pPr>
        <w:ind w:left="567" w:hanging="567"/>
        <w:rPr>
          <w:lang w:val="de-DE"/>
        </w:rPr>
      </w:pPr>
    </w:p>
    <w:p w:rsidR="002C30DE" w:rsidRPr="0016065B" w:rsidRDefault="00616D64" w:rsidP="00830DC5">
      <w:pPr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D74CFF" w:rsidRPr="0016065B">
        <w:rPr>
          <w:lang w:val="de-DE"/>
        </w:rPr>
        <w:t>List</w:t>
      </w:r>
      <w:r w:rsidR="006235C2" w:rsidRPr="0016065B">
        <w:rPr>
          <w:lang w:val="de-DE"/>
        </w:rPr>
        <w:t>e</w:t>
      </w:r>
      <w:r w:rsidR="00D74CFF" w:rsidRPr="0016065B">
        <w:rPr>
          <w:lang w:val="de-DE"/>
        </w:rPr>
        <w:t xml:space="preserve"> </w:t>
      </w:r>
      <w:r w:rsidR="006235C2" w:rsidRPr="0016065B">
        <w:rPr>
          <w:lang w:val="de-DE"/>
        </w:rPr>
        <w:t xml:space="preserve">der Gattungen und </w:t>
      </w:r>
      <w:r w:rsidR="002E30AC" w:rsidRPr="0016065B">
        <w:rPr>
          <w:lang w:val="de-DE"/>
        </w:rPr>
        <w:t>Arten</w:t>
      </w:r>
      <w:r w:rsidR="006235C2" w:rsidRPr="0016065B">
        <w:rPr>
          <w:lang w:val="de-DE"/>
        </w:rPr>
        <w:t xml:space="preserve">, </w:t>
      </w:r>
      <w:r w:rsidR="006235C2" w:rsidRPr="0016065B">
        <w:rPr>
          <w:rStyle w:val="f01"/>
          <w:rFonts w:ascii="Arial" w:hAnsi="Arial" w:cs="Arial"/>
          <w:sz w:val="20"/>
          <w:szCs w:val="20"/>
          <w:lang w:val="de-DE"/>
        </w:rPr>
        <w:t>für die die Behörden über praktische Erfahrung bei der Prüfung der Unterscheidbarkeit, Homogenität und Beständigkeit verfügen</w:t>
      </w:r>
      <w:r w:rsidR="006235C2" w:rsidRPr="0016065B">
        <w:rPr>
          <w:lang w:val="de-DE"/>
        </w:rPr>
        <w:t xml:space="preserve"> </w:t>
      </w:r>
      <w:r w:rsidR="002C30DE" w:rsidRPr="0016065B">
        <w:rPr>
          <w:lang w:val="de-DE"/>
        </w:rPr>
        <w:t>(</w:t>
      </w:r>
      <w:r w:rsidR="00A13D61" w:rsidRPr="0016065B">
        <w:rPr>
          <w:lang w:val="de-DE"/>
        </w:rPr>
        <w:t>Dokument</w:t>
      </w:r>
      <w:r w:rsidR="002C30DE" w:rsidRPr="0016065B">
        <w:rPr>
          <w:lang w:val="de-DE"/>
        </w:rPr>
        <w:t xml:space="preserve"> TC/</w:t>
      </w:r>
      <w:r w:rsidR="00FC483D" w:rsidRPr="0016065B">
        <w:rPr>
          <w:lang w:val="de-DE"/>
        </w:rPr>
        <w:t>51</w:t>
      </w:r>
      <w:r w:rsidR="002C30DE" w:rsidRPr="0016065B">
        <w:rPr>
          <w:lang w:val="de-DE"/>
        </w:rPr>
        <w:t>/4)</w:t>
      </w:r>
    </w:p>
    <w:p w:rsidR="00D74CFF" w:rsidRPr="0016065B" w:rsidRDefault="00D74CFF" w:rsidP="00830DC5">
      <w:pPr>
        <w:ind w:left="567" w:hanging="567"/>
        <w:rPr>
          <w:lang w:val="de-DE"/>
        </w:rPr>
      </w:pPr>
    </w:p>
    <w:p w:rsidR="00D74CFF" w:rsidRPr="0016065B" w:rsidRDefault="00616D64" w:rsidP="00830DC5">
      <w:pPr>
        <w:keepNext/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D74CFF" w:rsidRPr="0016065B">
        <w:rPr>
          <w:lang w:val="de-DE"/>
        </w:rPr>
        <w:t>Program</w:t>
      </w:r>
      <w:r w:rsidR="006235C2" w:rsidRPr="0016065B">
        <w:rPr>
          <w:lang w:val="de-DE"/>
        </w:rPr>
        <w:t>m der zweiundfünfzigsten Tagung</w:t>
      </w:r>
    </w:p>
    <w:p w:rsidR="00D74CFF" w:rsidRPr="0016065B" w:rsidRDefault="00D74CFF" w:rsidP="00830DC5">
      <w:pPr>
        <w:keepNext/>
        <w:ind w:left="567" w:hanging="567"/>
        <w:rPr>
          <w:lang w:val="de-DE"/>
        </w:rPr>
      </w:pPr>
    </w:p>
    <w:p w:rsidR="00D74CFF" w:rsidRPr="0016065B" w:rsidRDefault="00616D64" w:rsidP="00830DC5">
      <w:pPr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D74CFF" w:rsidRPr="0016065B">
        <w:rPr>
          <w:lang w:val="de-DE"/>
        </w:rPr>
        <w:t>A</w:t>
      </w:r>
      <w:r w:rsidR="006235C2" w:rsidRPr="0016065B">
        <w:rPr>
          <w:lang w:val="de-DE"/>
        </w:rPr>
        <w:t xml:space="preserve">nnahme des Berichts über die </w:t>
      </w:r>
      <w:r w:rsidR="002E30AC" w:rsidRPr="0016065B">
        <w:rPr>
          <w:lang w:val="de-DE"/>
        </w:rPr>
        <w:t>Entschließungen</w:t>
      </w:r>
      <w:r w:rsidR="00D74CFF" w:rsidRPr="0016065B">
        <w:rPr>
          <w:lang w:val="de-DE"/>
        </w:rPr>
        <w:t xml:space="preserve"> (</w:t>
      </w:r>
      <w:r w:rsidR="006235C2" w:rsidRPr="0016065B">
        <w:rPr>
          <w:lang w:val="de-DE"/>
        </w:rPr>
        <w:t>wenn zeitlich möglich</w:t>
      </w:r>
      <w:r w:rsidR="00D74CFF" w:rsidRPr="0016065B">
        <w:rPr>
          <w:lang w:val="de-DE"/>
        </w:rPr>
        <w:t>)</w:t>
      </w:r>
    </w:p>
    <w:p w:rsidR="00D74CFF" w:rsidRPr="0016065B" w:rsidRDefault="00D74CFF" w:rsidP="00830DC5">
      <w:pPr>
        <w:ind w:left="567" w:hanging="567"/>
        <w:rPr>
          <w:lang w:val="de-DE"/>
        </w:rPr>
      </w:pPr>
    </w:p>
    <w:p w:rsidR="00D74CFF" w:rsidRPr="0016065B" w:rsidRDefault="00616D64" w:rsidP="00830DC5">
      <w:pPr>
        <w:ind w:left="567" w:hanging="567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="002E30AC" w:rsidRPr="0016065B">
        <w:rPr>
          <w:lang w:val="de-DE"/>
        </w:rPr>
        <w:t>Schließung</w:t>
      </w:r>
      <w:r w:rsidR="006235C2" w:rsidRPr="0016065B">
        <w:rPr>
          <w:lang w:val="de-DE"/>
        </w:rPr>
        <w:t xml:space="preserve"> der Tagung</w:t>
      </w:r>
    </w:p>
    <w:p w:rsidR="00D74CFF" w:rsidRPr="0016065B" w:rsidRDefault="00D74CFF" w:rsidP="00D74CFF">
      <w:pPr>
        <w:rPr>
          <w:snapToGrid w:val="0"/>
          <w:lang w:val="de-DE"/>
        </w:rPr>
      </w:pPr>
    </w:p>
    <w:p w:rsidR="00602209" w:rsidRPr="0016065B" w:rsidRDefault="00602209" w:rsidP="00D74CFF">
      <w:pPr>
        <w:rPr>
          <w:snapToGrid w:val="0"/>
          <w:lang w:val="de-DE"/>
        </w:rPr>
      </w:pPr>
    </w:p>
    <w:p w:rsidR="0022274B" w:rsidRPr="0016065B" w:rsidRDefault="0022274B" w:rsidP="00D74CFF">
      <w:pPr>
        <w:rPr>
          <w:snapToGrid w:val="0"/>
          <w:lang w:val="de-DE"/>
        </w:rPr>
      </w:pPr>
    </w:p>
    <w:p w:rsidR="00050E16" w:rsidRPr="0016065B" w:rsidRDefault="00D74CFF" w:rsidP="002A4044">
      <w:pPr>
        <w:jc w:val="right"/>
        <w:rPr>
          <w:lang w:val="de-DE"/>
        </w:rPr>
      </w:pPr>
      <w:r w:rsidRPr="0016065B">
        <w:rPr>
          <w:snapToGrid w:val="0"/>
          <w:lang w:val="de-DE"/>
        </w:rPr>
        <w:t>[End</w:t>
      </w:r>
      <w:r w:rsidR="006235C2" w:rsidRPr="0016065B">
        <w:rPr>
          <w:snapToGrid w:val="0"/>
          <w:lang w:val="de-DE"/>
        </w:rPr>
        <w:t>e</w:t>
      </w:r>
      <w:r w:rsidRPr="0016065B">
        <w:rPr>
          <w:snapToGrid w:val="0"/>
          <w:lang w:val="de-DE"/>
        </w:rPr>
        <w:t xml:space="preserve"> </w:t>
      </w:r>
      <w:r w:rsidR="006235C2" w:rsidRPr="0016065B">
        <w:rPr>
          <w:snapToGrid w:val="0"/>
          <w:lang w:val="de-DE"/>
        </w:rPr>
        <w:t>des</w:t>
      </w:r>
      <w:r w:rsidRPr="0016065B">
        <w:rPr>
          <w:snapToGrid w:val="0"/>
          <w:lang w:val="de-DE"/>
        </w:rPr>
        <w:t xml:space="preserve"> </w:t>
      </w:r>
      <w:r w:rsidR="00A13D61" w:rsidRPr="0016065B">
        <w:rPr>
          <w:snapToGrid w:val="0"/>
          <w:lang w:val="de-DE"/>
        </w:rPr>
        <w:t>Dokument</w:t>
      </w:r>
      <w:r w:rsidR="006235C2" w:rsidRPr="0016065B">
        <w:rPr>
          <w:snapToGrid w:val="0"/>
          <w:lang w:val="de-DE"/>
        </w:rPr>
        <w:t>s</w:t>
      </w:r>
      <w:r w:rsidRPr="0016065B">
        <w:rPr>
          <w:snapToGrid w:val="0"/>
          <w:lang w:val="de-DE"/>
        </w:rPr>
        <w:t>]</w:t>
      </w:r>
    </w:p>
    <w:sectPr w:rsidR="00050E16" w:rsidRPr="0016065B" w:rsidSect="003241A2">
      <w:headerReference w:type="default" r:id="rId9"/>
      <w:pgSz w:w="11907" w:h="16840" w:code="9"/>
      <w:pgMar w:top="510" w:right="1134" w:bottom="1134" w:left="1134" w:header="51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6D" w:rsidRDefault="001F0F6D" w:rsidP="006655D3">
      <w:r>
        <w:separator/>
      </w:r>
    </w:p>
    <w:p w:rsidR="001F0F6D" w:rsidRDefault="001F0F6D" w:rsidP="006655D3"/>
    <w:p w:rsidR="001F0F6D" w:rsidRDefault="001F0F6D" w:rsidP="006655D3"/>
  </w:endnote>
  <w:endnote w:type="continuationSeparator" w:id="0">
    <w:p w:rsidR="001F0F6D" w:rsidRDefault="001F0F6D" w:rsidP="006655D3">
      <w:r>
        <w:separator/>
      </w:r>
    </w:p>
    <w:p w:rsidR="001F0F6D" w:rsidRPr="008C0C9A" w:rsidRDefault="001F0F6D" w:rsidP="00372D0B">
      <w:pPr>
        <w:pStyle w:val="Footer"/>
        <w:rPr>
          <w:lang w:val="fr-CH"/>
        </w:rPr>
      </w:pPr>
      <w:r w:rsidRPr="008C0C9A">
        <w:rPr>
          <w:lang w:val="fr-CH"/>
        </w:rPr>
        <w:t>[Suite de la note de la page précédente]</w:t>
      </w:r>
    </w:p>
    <w:p w:rsidR="001F0F6D" w:rsidRPr="00D74CFF" w:rsidRDefault="001F0F6D" w:rsidP="006655D3">
      <w:pPr>
        <w:rPr>
          <w:lang w:val="fr-FR"/>
        </w:rPr>
      </w:pPr>
    </w:p>
    <w:p w:rsidR="001F0F6D" w:rsidRPr="00D74CFF" w:rsidRDefault="001F0F6D" w:rsidP="006655D3">
      <w:pPr>
        <w:rPr>
          <w:lang w:val="fr-FR"/>
        </w:rPr>
      </w:pPr>
    </w:p>
  </w:endnote>
  <w:endnote w:type="continuationNotice" w:id="1">
    <w:p w:rsidR="001F0F6D" w:rsidRPr="00D74CFF" w:rsidRDefault="001F0F6D" w:rsidP="006655D3">
      <w:pPr>
        <w:rPr>
          <w:lang w:val="fr-FR"/>
        </w:rPr>
      </w:pPr>
      <w:r w:rsidRPr="00D74CFF">
        <w:rPr>
          <w:lang w:val="fr-FR"/>
        </w:rPr>
        <w:t>[Suite de la note page suivante]</w:t>
      </w:r>
    </w:p>
    <w:p w:rsidR="001F0F6D" w:rsidRPr="00D74CFF" w:rsidRDefault="001F0F6D" w:rsidP="006655D3">
      <w:pPr>
        <w:rPr>
          <w:lang w:val="fr-FR"/>
        </w:rPr>
      </w:pPr>
    </w:p>
    <w:p w:rsidR="001F0F6D" w:rsidRPr="00D74CFF" w:rsidRDefault="001F0F6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6D" w:rsidRDefault="001F0F6D" w:rsidP="006655D3">
      <w:r>
        <w:separator/>
      </w:r>
    </w:p>
  </w:footnote>
  <w:footnote w:type="continuationSeparator" w:id="0">
    <w:p w:rsidR="001F0F6D" w:rsidRDefault="001F0F6D" w:rsidP="006655D3">
      <w:r>
        <w:separator/>
      </w:r>
    </w:p>
  </w:footnote>
  <w:footnote w:type="continuationNotice" w:id="1">
    <w:p w:rsidR="001F0F6D" w:rsidRPr="00AB530F" w:rsidRDefault="001F0F6D" w:rsidP="00372D0B">
      <w:pPr>
        <w:pStyle w:val="Footer"/>
      </w:pPr>
    </w:p>
  </w:footnote>
  <w:footnote w:id="2">
    <w:p w:rsidR="003241A2" w:rsidRPr="00270F36" w:rsidRDefault="003241A2" w:rsidP="003241A2">
      <w:pPr>
        <w:pStyle w:val="FootnoteText"/>
        <w:ind w:left="0" w:firstLine="0"/>
      </w:pPr>
      <w:r w:rsidRPr="00A13D61">
        <w:rPr>
          <w:u w:val="single"/>
          <w:lang w:val="de-CH"/>
        </w:rPr>
        <w:t xml:space="preserve">Die Tagung wird am Sitz der UPOV (34, chemin des Colombettes, Genf, Schweiz) stattfinden. Sie beginnt am Montag, den </w:t>
      </w:r>
      <w:r>
        <w:rPr>
          <w:u w:val="single"/>
          <w:lang w:val="de-CH"/>
        </w:rPr>
        <w:t>23</w:t>
      </w:r>
      <w:r w:rsidRPr="00A13D61">
        <w:rPr>
          <w:u w:val="single"/>
          <w:lang w:val="de-CH"/>
        </w:rPr>
        <w:t>.</w:t>
      </w:r>
      <w:r w:rsidR="00E672B8">
        <w:rPr>
          <w:u w:val="single"/>
          <w:lang w:val="de-CH"/>
        </w:rPr>
        <w:t> </w:t>
      </w:r>
      <w:r>
        <w:rPr>
          <w:u w:val="single"/>
          <w:lang w:val="de-CH"/>
        </w:rPr>
        <w:t>März</w:t>
      </w:r>
      <w:r w:rsidR="00E672B8">
        <w:rPr>
          <w:u w:val="single"/>
          <w:lang w:val="de-CH"/>
        </w:rPr>
        <w:t> </w:t>
      </w:r>
      <w:r w:rsidRPr="00A13D61">
        <w:rPr>
          <w:u w:val="single"/>
          <w:lang w:val="de-CH"/>
        </w:rPr>
        <w:t>201</w:t>
      </w:r>
      <w:r>
        <w:rPr>
          <w:u w:val="single"/>
          <w:lang w:val="de-CH"/>
        </w:rPr>
        <w:t>5</w:t>
      </w:r>
      <w:r w:rsidRPr="00A13D61">
        <w:rPr>
          <w:u w:val="single"/>
          <w:lang w:val="de-CH"/>
        </w:rPr>
        <w:t xml:space="preserve"> um 9.30 Uhr und endet am Mittwoch, den </w:t>
      </w:r>
      <w:r>
        <w:rPr>
          <w:u w:val="single"/>
          <w:lang w:val="de-CH"/>
        </w:rPr>
        <w:t>25. März 2015</w:t>
      </w:r>
      <w:r w:rsidRPr="00A13D61">
        <w:rPr>
          <w:u w:val="single"/>
          <w:lang w:val="de-CH"/>
        </w:rPr>
        <w:t xml:space="preserve"> um 17.30 Uhr.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</w:t>
    </w:r>
    <w:r w:rsidR="004B1215">
      <w:rPr>
        <w:rStyle w:val="PageNumber"/>
        <w:lang w:val="en-US"/>
      </w:rPr>
      <w:t>1</w:t>
    </w:r>
    <w:r>
      <w:rPr>
        <w:rStyle w:val="PageNumber"/>
        <w:lang w:val="en-US"/>
      </w:rPr>
      <w:t>/</w:t>
    </w:r>
    <w:r w:rsidR="00D74CFF">
      <w:rPr>
        <w:rStyle w:val="PageNumber"/>
        <w:lang w:val="en-US"/>
      </w:rPr>
      <w:t>1</w:t>
    </w:r>
    <w:r w:rsidR="008C0C9A">
      <w:rPr>
        <w:rStyle w:val="PageNumber"/>
        <w:lang w:val="en-US"/>
      </w:rPr>
      <w:t xml:space="preserve"> Rev.</w:t>
    </w:r>
  </w:p>
  <w:p w:rsidR="00182B99" w:rsidRPr="00C5280D" w:rsidRDefault="00A13D61" w:rsidP="00EB048E">
    <w:pPr>
      <w:pStyle w:val="Header"/>
      <w:rPr>
        <w:lang w:val="en-US"/>
      </w:rPr>
    </w:pPr>
    <w:proofErr w:type="spellStart"/>
    <w:r>
      <w:rPr>
        <w:lang w:val="en-US"/>
      </w:rPr>
      <w:t>Seit</w:t>
    </w:r>
    <w:r w:rsidR="00182B99" w:rsidRPr="00C5280D">
      <w:rPr>
        <w:lang w:val="en-US"/>
      </w:rPr>
      <w:t>e</w:t>
    </w:r>
    <w:proofErr w:type="spellEnd"/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4351A1">
      <w:rPr>
        <w:rStyle w:val="PageNumber"/>
        <w:noProof/>
        <w:lang w:val="en-US"/>
      </w:rPr>
      <w:t>3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FF"/>
    <w:rsid w:val="00010CF3"/>
    <w:rsid w:val="00011E27"/>
    <w:rsid w:val="000148BC"/>
    <w:rsid w:val="00023EA4"/>
    <w:rsid w:val="00024AB8"/>
    <w:rsid w:val="00030854"/>
    <w:rsid w:val="00035412"/>
    <w:rsid w:val="00036028"/>
    <w:rsid w:val="00044642"/>
    <w:rsid w:val="000446B9"/>
    <w:rsid w:val="00047E21"/>
    <w:rsid w:val="00050E16"/>
    <w:rsid w:val="000657DA"/>
    <w:rsid w:val="00085505"/>
    <w:rsid w:val="000C7021"/>
    <w:rsid w:val="000D6BBC"/>
    <w:rsid w:val="000D7780"/>
    <w:rsid w:val="000F11CA"/>
    <w:rsid w:val="000F2F11"/>
    <w:rsid w:val="00105929"/>
    <w:rsid w:val="001060CE"/>
    <w:rsid w:val="001131D5"/>
    <w:rsid w:val="001403CF"/>
    <w:rsid w:val="00141DB8"/>
    <w:rsid w:val="0016065B"/>
    <w:rsid w:val="0017474A"/>
    <w:rsid w:val="001758C6"/>
    <w:rsid w:val="00182B99"/>
    <w:rsid w:val="00187615"/>
    <w:rsid w:val="001A3FA1"/>
    <w:rsid w:val="001B3DE8"/>
    <w:rsid w:val="001B73E1"/>
    <w:rsid w:val="001F0CD5"/>
    <w:rsid w:val="001F0F6D"/>
    <w:rsid w:val="00202F36"/>
    <w:rsid w:val="00212B7C"/>
    <w:rsid w:val="0021332C"/>
    <w:rsid w:val="00213982"/>
    <w:rsid w:val="0022274B"/>
    <w:rsid w:val="0024416D"/>
    <w:rsid w:val="00271911"/>
    <w:rsid w:val="00277F17"/>
    <w:rsid w:val="002800A0"/>
    <w:rsid w:val="002801B3"/>
    <w:rsid w:val="00281060"/>
    <w:rsid w:val="002940E8"/>
    <w:rsid w:val="002A4044"/>
    <w:rsid w:val="002A6E50"/>
    <w:rsid w:val="002C256A"/>
    <w:rsid w:val="002C30DE"/>
    <w:rsid w:val="002E30AC"/>
    <w:rsid w:val="002E5EB2"/>
    <w:rsid w:val="00303BEC"/>
    <w:rsid w:val="00305A7F"/>
    <w:rsid w:val="003152FE"/>
    <w:rsid w:val="003241A2"/>
    <w:rsid w:val="00327436"/>
    <w:rsid w:val="00344BD6"/>
    <w:rsid w:val="0035528D"/>
    <w:rsid w:val="00361821"/>
    <w:rsid w:val="00372D0B"/>
    <w:rsid w:val="0037715E"/>
    <w:rsid w:val="003C3435"/>
    <w:rsid w:val="003D227C"/>
    <w:rsid w:val="003D2B4D"/>
    <w:rsid w:val="0040204E"/>
    <w:rsid w:val="004060B3"/>
    <w:rsid w:val="00421126"/>
    <w:rsid w:val="004351A1"/>
    <w:rsid w:val="0044446B"/>
    <w:rsid w:val="00444A88"/>
    <w:rsid w:val="00456959"/>
    <w:rsid w:val="00474DA4"/>
    <w:rsid w:val="00476B4D"/>
    <w:rsid w:val="004805FA"/>
    <w:rsid w:val="004935D2"/>
    <w:rsid w:val="004B1215"/>
    <w:rsid w:val="004D047D"/>
    <w:rsid w:val="004E714E"/>
    <w:rsid w:val="004F305A"/>
    <w:rsid w:val="00512164"/>
    <w:rsid w:val="00520297"/>
    <w:rsid w:val="00531315"/>
    <w:rsid w:val="005338F9"/>
    <w:rsid w:val="0054281C"/>
    <w:rsid w:val="00545259"/>
    <w:rsid w:val="0055268D"/>
    <w:rsid w:val="005742B1"/>
    <w:rsid w:val="00576BE4"/>
    <w:rsid w:val="005A400A"/>
    <w:rsid w:val="00602209"/>
    <w:rsid w:val="00603BA1"/>
    <w:rsid w:val="00610D75"/>
    <w:rsid w:val="00612379"/>
    <w:rsid w:val="0061555F"/>
    <w:rsid w:val="00616D64"/>
    <w:rsid w:val="006235C2"/>
    <w:rsid w:val="00641200"/>
    <w:rsid w:val="006655D3"/>
    <w:rsid w:val="00667404"/>
    <w:rsid w:val="00687EB4"/>
    <w:rsid w:val="006B17D2"/>
    <w:rsid w:val="006C224E"/>
    <w:rsid w:val="006D780A"/>
    <w:rsid w:val="0070557C"/>
    <w:rsid w:val="00732DEC"/>
    <w:rsid w:val="00735BD5"/>
    <w:rsid w:val="007556F6"/>
    <w:rsid w:val="00760EEF"/>
    <w:rsid w:val="00764555"/>
    <w:rsid w:val="00777EE5"/>
    <w:rsid w:val="00784836"/>
    <w:rsid w:val="0079023E"/>
    <w:rsid w:val="007A2854"/>
    <w:rsid w:val="007D0B9D"/>
    <w:rsid w:val="007D19B0"/>
    <w:rsid w:val="007F289B"/>
    <w:rsid w:val="007F498F"/>
    <w:rsid w:val="0080679D"/>
    <w:rsid w:val="008108B0"/>
    <w:rsid w:val="00811B20"/>
    <w:rsid w:val="0082296E"/>
    <w:rsid w:val="00824099"/>
    <w:rsid w:val="00830DC5"/>
    <w:rsid w:val="00846D7C"/>
    <w:rsid w:val="00867AC1"/>
    <w:rsid w:val="008A743F"/>
    <w:rsid w:val="008C0970"/>
    <w:rsid w:val="008C0C9A"/>
    <w:rsid w:val="008D0BC5"/>
    <w:rsid w:val="008D2CF7"/>
    <w:rsid w:val="008E3CEB"/>
    <w:rsid w:val="008E74DF"/>
    <w:rsid w:val="00900C26"/>
    <w:rsid w:val="0090197F"/>
    <w:rsid w:val="00906DDC"/>
    <w:rsid w:val="00934E09"/>
    <w:rsid w:val="00936253"/>
    <w:rsid w:val="00952DD4"/>
    <w:rsid w:val="00970FED"/>
    <w:rsid w:val="00992D82"/>
    <w:rsid w:val="00997029"/>
    <w:rsid w:val="009B440E"/>
    <w:rsid w:val="009D690D"/>
    <w:rsid w:val="009E65B6"/>
    <w:rsid w:val="009F10AB"/>
    <w:rsid w:val="009F5ACF"/>
    <w:rsid w:val="00A13D61"/>
    <w:rsid w:val="00A24C10"/>
    <w:rsid w:val="00A42AC3"/>
    <w:rsid w:val="00A430CF"/>
    <w:rsid w:val="00A54309"/>
    <w:rsid w:val="00A76699"/>
    <w:rsid w:val="00AB2B93"/>
    <w:rsid w:val="00AB530F"/>
    <w:rsid w:val="00AB7E5B"/>
    <w:rsid w:val="00AC7852"/>
    <w:rsid w:val="00AE0EF1"/>
    <w:rsid w:val="00AE2937"/>
    <w:rsid w:val="00AF56A8"/>
    <w:rsid w:val="00B07301"/>
    <w:rsid w:val="00B1069A"/>
    <w:rsid w:val="00B224DE"/>
    <w:rsid w:val="00B30768"/>
    <w:rsid w:val="00B324D4"/>
    <w:rsid w:val="00B46575"/>
    <w:rsid w:val="00B84BBD"/>
    <w:rsid w:val="00BA43FB"/>
    <w:rsid w:val="00BC127D"/>
    <w:rsid w:val="00BC1FE6"/>
    <w:rsid w:val="00BE595A"/>
    <w:rsid w:val="00C061B6"/>
    <w:rsid w:val="00C2446C"/>
    <w:rsid w:val="00C36AE5"/>
    <w:rsid w:val="00C419E8"/>
    <w:rsid w:val="00C41F17"/>
    <w:rsid w:val="00C5280D"/>
    <w:rsid w:val="00C5791C"/>
    <w:rsid w:val="00C66290"/>
    <w:rsid w:val="00C72B7A"/>
    <w:rsid w:val="00C919B4"/>
    <w:rsid w:val="00C973F2"/>
    <w:rsid w:val="00CA142D"/>
    <w:rsid w:val="00CA304C"/>
    <w:rsid w:val="00CA774A"/>
    <w:rsid w:val="00CC11B0"/>
    <w:rsid w:val="00CC794E"/>
    <w:rsid w:val="00CF7E36"/>
    <w:rsid w:val="00D32995"/>
    <w:rsid w:val="00D3708D"/>
    <w:rsid w:val="00D40426"/>
    <w:rsid w:val="00D57C96"/>
    <w:rsid w:val="00D74CFF"/>
    <w:rsid w:val="00D764A4"/>
    <w:rsid w:val="00D91203"/>
    <w:rsid w:val="00D95174"/>
    <w:rsid w:val="00DA6F36"/>
    <w:rsid w:val="00DB26AC"/>
    <w:rsid w:val="00DB2A65"/>
    <w:rsid w:val="00DB596E"/>
    <w:rsid w:val="00DB7773"/>
    <w:rsid w:val="00DC00EA"/>
    <w:rsid w:val="00DD1066"/>
    <w:rsid w:val="00DE421F"/>
    <w:rsid w:val="00E05011"/>
    <w:rsid w:val="00E23F46"/>
    <w:rsid w:val="00E32F7E"/>
    <w:rsid w:val="00E56E8C"/>
    <w:rsid w:val="00E672B8"/>
    <w:rsid w:val="00E72D49"/>
    <w:rsid w:val="00E7593C"/>
    <w:rsid w:val="00E7678A"/>
    <w:rsid w:val="00E935F1"/>
    <w:rsid w:val="00E94A81"/>
    <w:rsid w:val="00EA1FFB"/>
    <w:rsid w:val="00EA6F3B"/>
    <w:rsid w:val="00EB048E"/>
    <w:rsid w:val="00EE232F"/>
    <w:rsid w:val="00EE34DF"/>
    <w:rsid w:val="00EF103B"/>
    <w:rsid w:val="00EF2F89"/>
    <w:rsid w:val="00EF64A8"/>
    <w:rsid w:val="00F1237A"/>
    <w:rsid w:val="00F22CBD"/>
    <w:rsid w:val="00F31736"/>
    <w:rsid w:val="00F45372"/>
    <w:rsid w:val="00F560F7"/>
    <w:rsid w:val="00F6334D"/>
    <w:rsid w:val="00FA49AB"/>
    <w:rsid w:val="00FC483D"/>
    <w:rsid w:val="00FD493D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72D0B"/>
    <w:pPr>
      <w:jc w:val="both"/>
    </w:pPr>
    <w:rPr>
      <w:rFonts w:ascii="Arial" w:hAnsi="Arial"/>
      <w:sz w:val="16"/>
      <w:lang w:val="de-CH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01">
    <w:name w:val="f01"/>
    <w:basedOn w:val="DefaultParagraphFont"/>
    <w:rsid w:val="006235C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3241A2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72D0B"/>
    <w:pPr>
      <w:jc w:val="both"/>
    </w:pPr>
    <w:rPr>
      <w:rFonts w:ascii="Arial" w:hAnsi="Arial"/>
      <w:sz w:val="16"/>
      <w:lang w:val="de-CH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01">
    <w:name w:val="f01"/>
    <w:basedOn w:val="DefaultParagraphFont"/>
    <w:rsid w:val="006235C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3241A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-12-02-2014\UPOV-2015\t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C13A-5B3F-4320-B3E0-B0CE6B05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tc_51_EN</Template>
  <TotalTime>198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TC/50</vt:lpstr>
      <vt:lpstr>TC/50</vt:lpstr>
    </vt:vector>
  </TitlesOfParts>
  <Company>UPOV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REZENDE TAVEIRA Leontino</dc:creator>
  <cp:lastModifiedBy>LONG Victoria</cp:lastModifiedBy>
  <cp:revision>44</cp:revision>
  <cp:lastPrinted>2015-01-14T14:22:00Z</cp:lastPrinted>
  <dcterms:created xsi:type="dcterms:W3CDTF">2014-11-25T09:27:00Z</dcterms:created>
  <dcterms:modified xsi:type="dcterms:W3CDTF">2015-03-17T15:32:00Z</dcterms:modified>
</cp:coreProperties>
</file>