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E802D3" w14:paraId="0CFD5B24" w14:textId="77777777" w:rsidTr="26235BD9">
        <w:tc>
          <w:tcPr>
            <w:tcW w:w="6522" w:type="dxa"/>
          </w:tcPr>
          <w:p w14:paraId="71684F62" w14:textId="77777777" w:rsidR="00DC3802" w:rsidRPr="00E802D3" w:rsidRDefault="215D5C84" w:rsidP="00AC2883">
            <w:r w:rsidRPr="00E802D3">
              <w:drawing>
                <wp:inline distT="0" distB="0" distL="0" distR="0" wp14:anchorId="101648CB" wp14:editId="3AB73B53">
                  <wp:extent cx="933333" cy="266667"/>
                  <wp:effectExtent l="0" t="0" r="635" b="635"/>
                  <wp:docPr id="38902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24261" name="Picture 389024261"/>
                          <pic:cNvPicPr/>
                        </pic:nvPicPr>
                        <pic:blipFill>
                          <a:blip r:embed="rId13">
                            <a:extLst>
                              <a:ext uri="{28A0092B-C50C-407E-A947-70E740481C1C}">
                                <a14:useLocalDpi xmlns:a14="http://schemas.microsoft.com/office/drawing/2010/main" val="0"/>
                              </a:ext>
                            </a:extLst>
                          </a:blip>
                          <a:stretch>
                            <a:fillRect/>
                          </a:stretch>
                        </pic:blipFill>
                        <pic:spPr>
                          <a:xfrm>
                            <a:off x="0" y="0"/>
                            <a:ext cx="933333" cy="266667"/>
                          </a:xfrm>
                          <a:prstGeom prst="rect">
                            <a:avLst/>
                          </a:prstGeom>
                        </pic:spPr>
                      </pic:pic>
                    </a:graphicData>
                  </a:graphic>
                </wp:inline>
              </w:drawing>
            </w:r>
          </w:p>
        </w:tc>
        <w:tc>
          <w:tcPr>
            <w:tcW w:w="3117" w:type="dxa"/>
          </w:tcPr>
          <w:p w14:paraId="49BA5936" w14:textId="35F0C52B" w:rsidR="00DC3802" w:rsidRPr="00E802D3" w:rsidRDefault="00BE70F7" w:rsidP="00AC2883">
            <w:pPr>
              <w:pStyle w:val="Lettrine"/>
            </w:pPr>
            <w:r>
              <w:t>G</w:t>
            </w:r>
          </w:p>
        </w:tc>
      </w:tr>
      <w:tr w:rsidR="00DC3802" w:rsidRPr="00E802D3" w14:paraId="12E07BED" w14:textId="77777777" w:rsidTr="26235BD9">
        <w:trPr>
          <w:trHeight w:val="219"/>
        </w:trPr>
        <w:tc>
          <w:tcPr>
            <w:tcW w:w="6522" w:type="dxa"/>
          </w:tcPr>
          <w:p w14:paraId="6E9E247B" w14:textId="77777777" w:rsidR="00DC3802" w:rsidRPr="00E802D3" w:rsidRDefault="00DC3802" w:rsidP="00AC2883">
            <w:pPr>
              <w:pStyle w:val="upove"/>
            </w:pPr>
            <w:r w:rsidRPr="00E802D3">
              <w:t>Internationaler Verband zum Schutz von Pflanzenzüchtungen</w:t>
            </w:r>
          </w:p>
        </w:tc>
        <w:tc>
          <w:tcPr>
            <w:tcW w:w="3117" w:type="dxa"/>
          </w:tcPr>
          <w:p w14:paraId="43EA698F" w14:textId="77777777" w:rsidR="00DC3802" w:rsidRPr="00E802D3" w:rsidRDefault="00DC3802" w:rsidP="00DA4973"/>
        </w:tc>
      </w:tr>
    </w:tbl>
    <w:p w14:paraId="48FEF8EE" w14:textId="77777777" w:rsidR="00DC3802" w:rsidRPr="00E802D3" w:rsidRDefault="00DC3802" w:rsidP="00DC3802"/>
    <w:p w14:paraId="78A0A763" w14:textId="77777777" w:rsidR="00C437A3" w:rsidRPr="00E802D3" w:rsidRDefault="00C437A3" w:rsidP="00C437A3"/>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C437A3" w:rsidRPr="00E802D3" w14:paraId="49170065" w14:textId="77777777" w:rsidTr="26235BD9">
        <w:tc>
          <w:tcPr>
            <w:tcW w:w="6512" w:type="dxa"/>
          </w:tcPr>
          <w:p w14:paraId="46427481" w14:textId="77777777" w:rsidR="00132E06" w:rsidRPr="00E802D3" w:rsidRDefault="00132E06" w:rsidP="00132E06">
            <w:pPr>
              <w:pStyle w:val="Sessiontwp"/>
            </w:pPr>
            <w:r w:rsidRPr="00E802D3">
              <w:t>Technischer Ausschuss</w:t>
            </w:r>
          </w:p>
          <w:p w14:paraId="7E7C564C" w14:textId="77777777" w:rsidR="004B2442" w:rsidRPr="00E802D3" w:rsidRDefault="004B2442" w:rsidP="004B2442">
            <w:pPr>
              <w:pStyle w:val="Sessiontwpplacedate"/>
            </w:pPr>
            <w:r w:rsidRPr="00E802D3">
              <w:t>Zweiundsechzigste Tagung</w:t>
            </w:r>
          </w:p>
          <w:p w14:paraId="03078EDC" w14:textId="77777777" w:rsidR="00A27ECF" w:rsidRPr="00E802D3" w:rsidRDefault="004B2442" w:rsidP="004B2442">
            <w:r w:rsidRPr="00E802D3">
              <w:t>Genf, 19. und 20. Oktober 2026</w:t>
            </w:r>
          </w:p>
          <w:p w14:paraId="54003B1A" w14:textId="77777777" w:rsidR="00132E06" w:rsidRPr="00E802D3" w:rsidRDefault="00132E06" w:rsidP="00132E06"/>
          <w:p w14:paraId="5F831E19" w14:textId="77777777" w:rsidR="006808BC" w:rsidRPr="00E802D3" w:rsidRDefault="006808BC" w:rsidP="006808BC">
            <w:pPr>
              <w:pStyle w:val="Sessiontwp"/>
            </w:pPr>
            <w:r w:rsidRPr="00E802D3">
              <w:t>Sitzung zu elektronischen Anträgen</w:t>
            </w:r>
          </w:p>
          <w:p w14:paraId="44268AE9" w14:textId="77777777" w:rsidR="006808BC" w:rsidRPr="00E802D3" w:rsidRDefault="06450135" w:rsidP="26235BD9">
            <w:pPr>
              <w:pStyle w:val="Sessiontwp"/>
              <w:rPr>
                <w:b w:val="0"/>
                <w:bCs w:val="0"/>
              </w:rPr>
            </w:pPr>
            <w:r w:rsidRPr="00E802D3">
              <w:rPr>
                <w:b w:val="0"/>
                <w:bCs w:val="0"/>
              </w:rPr>
              <w:t>Achte Sitzung</w:t>
            </w:r>
          </w:p>
          <w:p w14:paraId="15ABE0B8" w14:textId="77777777" w:rsidR="006808BC" w:rsidRPr="00E802D3" w:rsidRDefault="006808BC" w:rsidP="006808BC">
            <w:r w:rsidRPr="00E802D3">
              <w:t>Genf, 20. Oktober 2026</w:t>
            </w:r>
          </w:p>
          <w:p w14:paraId="36BFA6B4" w14:textId="77777777" w:rsidR="006808BC" w:rsidRPr="00E802D3" w:rsidRDefault="006808BC" w:rsidP="006808BC"/>
          <w:p w14:paraId="27E84298" w14:textId="77777777" w:rsidR="00132E06" w:rsidRPr="00E802D3" w:rsidRDefault="00132E06" w:rsidP="00132E06">
            <w:pPr>
              <w:pStyle w:val="Sessiontwp"/>
            </w:pPr>
            <w:r w:rsidRPr="00E802D3">
              <w:t>Verwaltungs- und Rechtsausschuss</w:t>
            </w:r>
          </w:p>
          <w:p w14:paraId="144F8C26" w14:textId="6A75EA16" w:rsidR="004B2442" w:rsidRPr="00E802D3" w:rsidRDefault="00BF235D" w:rsidP="004B2442">
            <w:pPr>
              <w:pStyle w:val="Sessiontwp"/>
              <w:rPr>
                <w:b w:val="0"/>
                <w:bCs w:val="0"/>
              </w:rPr>
            </w:pPr>
            <w:r>
              <w:rPr>
                <w:b w:val="0"/>
                <w:bCs w:val="0"/>
              </w:rPr>
              <w:t>Dreiundach</w:t>
            </w:r>
            <w:r w:rsidR="0002626B">
              <w:rPr>
                <w:b w:val="0"/>
                <w:bCs w:val="0"/>
              </w:rPr>
              <w:t>t</w:t>
            </w:r>
            <w:r>
              <w:rPr>
                <w:b w:val="0"/>
                <w:bCs w:val="0"/>
              </w:rPr>
              <w:t>zigste</w:t>
            </w:r>
            <w:r w:rsidR="1953C2C7" w:rsidRPr="00E802D3">
              <w:rPr>
                <w:b w:val="0"/>
                <w:bCs w:val="0"/>
              </w:rPr>
              <w:t>. Tagung</w:t>
            </w:r>
          </w:p>
          <w:p w14:paraId="0CA18383" w14:textId="7F63A66B" w:rsidR="006808BC" w:rsidRPr="00E802D3" w:rsidRDefault="004B2442" w:rsidP="006808BC">
            <w:pPr>
              <w:pStyle w:val="Sessiontwpplacedate"/>
            </w:pPr>
            <w:r w:rsidRPr="00E802D3">
              <w:t>Genf, 21. Oktober 2026</w:t>
            </w:r>
          </w:p>
        </w:tc>
        <w:tc>
          <w:tcPr>
            <w:tcW w:w="3127" w:type="dxa"/>
          </w:tcPr>
          <w:p w14:paraId="2B3EFDFA" w14:textId="7D0FD47C" w:rsidR="00C437A3" w:rsidRPr="00E802D3" w:rsidRDefault="005F3381" w:rsidP="00437501">
            <w:pPr>
              <w:pStyle w:val="Doccode"/>
              <w:rPr>
                <w:lang w:val="de-DE"/>
              </w:rPr>
            </w:pPr>
            <w:r w:rsidRPr="00E802D3">
              <w:rPr>
                <w:lang w:val="de-DE"/>
              </w:rPr>
              <w:t>SESSIONS/2026/4</w:t>
            </w:r>
          </w:p>
          <w:p w14:paraId="2AA21AF1" w14:textId="0BBCD650" w:rsidR="00C437A3" w:rsidRPr="00E802D3" w:rsidRDefault="00C437A3" w:rsidP="00437501">
            <w:pPr>
              <w:pStyle w:val="Docoriginal"/>
            </w:pPr>
            <w:r w:rsidRPr="00E802D3">
              <w:t>Original:</w:t>
            </w:r>
            <w:r w:rsidRPr="00BF235D">
              <w:rPr>
                <w:b w:val="0"/>
                <w:bCs w:val="0"/>
              </w:rPr>
              <w:t xml:space="preserve"> </w:t>
            </w:r>
            <w:r w:rsidR="00BF235D" w:rsidRPr="00BF235D">
              <w:rPr>
                <w:b w:val="0"/>
                <w:bCs w:val="0"/>
              </w:rPr>
              <w:t>e</w:t>
            </w:r>
            <w:r w:rsidRPr="00E802D3">
              <w:rPr>
                <w:b w:val="0"/>
                <w:bCs w:val="0"/>
              </w:rPr>
              <w:t>nglisch</w:t>
            </w:r>
          </w:p>
          <w:p w14:paraId="27F04F17" w14:textId="1A6FF10E" w:rsidR="00C437A3" w:rsidRPr="00E802D3" w:rsidRDefault="00C437A3" w:rsidP="00A85F2F">
            <w:pPr>
              <w:pStyle w:val="Docoriginal"/>
            </w:pPr>
            <w:r w:rsidRPr="00E802D3">
              <w:t>Datum:</w:t>
            </w:r>
            <w:r w:rsidRPr="00E802D3">
              <w:rPr>
                <w:b w:val="0"/>
                <w:bCs w:val="0"/>
              </w:rPr>
              <w:t xml:space="preserve"> </w:t>
            </w:r>
            <w:r w:rsidR="00D602FF" w:rsidRPr="00E802D3">
              <w:rPr>
                <w:b w:val="0"/>
                <w:bCs w:val="0"/>
              </w:rPr>
              <w:t>14</w:t>
            </w:r>
            <w:r w:rsidRPr="00E802D3">
              <w:rPr>
                <w:b w:val="0"/>
                <w:bCs w:val="0"/>
              </w:rPr>
              <w:t>.</w:t>
            </w:r>
            <w:r w:rsidR="00123373" w:rsidRPr="00E802D3">
              <w:rPr>
                <w:b w:val="0"/>
                <w:bCs w:val="0"/>
              </w:rPr>
              <w:t xml:space="preserve"> September</w:t>
            </w:r>
            <w:r w:rsidR="1953C2C7" w:rsidRPr="00E802D3">
              <w:rPr>
                <w:b w:val="0"/>
                <w:bCs w:val="0"/>
              </w:rPr>
              <w:t xml:space="preserve"> 2026</w:t>
            </w:r>
          </w:p>
        </w:tc>
      </w:tr>
    </w:tbl>
    <w:p w14:paraId="1276F0C5" w14:textId="1A1B0978" w:rsidR="00C437A3" w:rsidRPr="00E802D3" w:rsidRDefault="005F3381" w:rsidP="00C437A3">
      <w:pPr>
        <w:pStyle w:val="Titleofdoc0"/>
      </w:pPr>
      <w:r w:rsidRPr="00E802D3">
        <w:t xml:space="preserve">Entwicklungen im Zusammenhang mit </w:t>
      </w:r>
      <w:r w:rsidR="00F7108C">
        <w:t>UPOV e</w:t>
      </w:r>
      <w:r w:rsidR="00F7108C">
        <w:noBreakHyphen/>
        <w:t>PVP</w:t>
      </w:r>
    </w:p>
    <w:p w14:paraId="77FF7361" w14:textId="77777777" w:rsidR="00C437A3" w:rsidRPr="00E802D3" w:rsidRDefault="00C437A3" w:rsidP="00C437A3">
      <w:pPr>
        <w:pStyle w:val="preparedby1"/>
      </w:pPr>
      <w:bookmarkStart w:id="0" w:name="Prepared"/>
      <w:bookmarkEnd w:id="0"/>
      <w:r w:rsidRPr="00E802D3">
        <w:t>vom Verbandsbüro erstelltes Dokument</w:t>
      </w:r>
    </w:p>
    <w:p w14:paraId="19D29945" w14:textId="77777777" w:rsidR="0094164F" w:rsidRPr="006365CE" w:rsidRDefault="0094164F" w:rsidP="0094164F">
      <w:pPr>
        <w:pStyle w:val="Disclaimer"/>
        <w:rPr>
          <w:lang w:val="de-DE"/>
        </w:rPr>
      </w:pPr>
      <w:bookmarkStart w:id="1" w:name="_Toc475955714"/>
      <w:bookmarkStart w:id="2" w:name="_Toc477186291"/>
      <w:r w:rsidRPr="006365CE">
        <w:rPr>
          <w:lang w:val="de-DE"/>
        </w:rPr>
        <w:t>Haftungsausschluss: Dieses Dokument gibt nicht die Grundsätze oder eine Anleitung der UPOV wieder</w:t>
      </w:r>
      <w:r>
        <w:rPr>
          <w:lang w:val="de-DE"/>
        </w:rPr>
        <w:t>.</w:t>
      </w:r>
      <w:r>
        <w:rPr>
          <w:lang w:val="de-DE"/>
        </w:rPr>
        <w:br/>
      </w:r>
      <w:r>
        <w:rPr>
          <w:lang w:val="de-DE"/>
        </w:rPr>
        <w:br/>
      </w:r>
      <w:r w:rsidRPr="006365CE">
        <w:rPr>
          <w:lang w:val="de-DE"/>
        </w:rPr>
        <w:t>Dieses Dokument wurde mit Hilfe einer maschinellen Übersetzung erstellt, und die Genauigkeit kann nicht garantiert werden. Daher ist der Text in der Originalsprache die einzige authentische Version.</w:t>
      </w:r>
    </w:p>
    <w:p w14:paraId="034B98F7" w14:textId="77777777" w:rsidR="007F7464" w:rsidRPr="00E802D3" w:rsidRDefault="007F7464" w:rsidP="00C91BB2">
      <w:pPr>
        <w:pStyle w:val="Heading1"/>
        <w:rPr>
          <w:lang w:val="de-DE"/>
        </w:rPr>
      </w:pPr>
      <w:bookmarkStart w:id="3" w:name="_Toc240300849"/>
      <w:r w:rsidRPr="00E802D3">
        <w:rPr>
          <w:lang w:val="de-DE"/>
        </w:rPr>
        <w:t>ZUSAMMENFASSUNG</w:t>
      </w:r>
      <w:bookmarkEnd w:id="1"/>
      <w:bookmarkEnd w:id="2"/>
      <w:bookmarkEnd w:id="3"/>
    </w:p>
    <w:p w14:paraId="0637F368" w14:textId="77777777" w:rsidR="007F7464" w:rsidRPr="00E802D3" w:rsidRDefault="007F7464" w:rsidP="007F7464"/>
    <w:p w14:paraId="2B818EB0" w14:textId="3289401F" w:rsidR="007F7464" w:rsidRPr="00E802D3" w:rsidRDefault="007F7464" w:rsidP="007F7464">
      <w:r w:rsidRPr="00E802D3">
        <w:rPr>
          <w:color w:val="000000" w:themeColor="text1"/>
        </w:rPr>
        <w:fldChar w:fldCharType="begin"/>
      </w:r>
      <w:r w:rsidRPr="00E802D3">
        <w:rPr>
          <w:color w:val="000000" w:themeColor="text1"/>
        </w:rPr>
        <w:instrText xml:space="preserve"> AUTONUM  </w:instrText>
      </w:r>
      <w:r w:rsidRPr="00E802D3">
        <w:rPr>
          <w:color w:val="000000" w:themeColor="text1"/>
        </w:rPr>
        <w:fldChar w:fldCharType="end"/>
      </w:r>
      <w:r w:rsidRPr="00E802D3">
        <w:tab/>
        <w:t xml:space="preserve">Alle Kernmodule des </w:t>
      </w:r>
      <w:r w:rsidR="00F7108C">
        <w:t>UPOV e</w:t>
      </w:r>
      <w:r w:rsidR="00F7108C">
        <w:noBreakHyphen/>
        <w:t>PVP</w:t>
      </w:r>
      <w:r w:rsidRPr="00E802D3">
        <w:t xml:space="preserve"> wurden eingeführt und sind betriebsbereit. </w:t>
      </w:r>
    </w:p>
    <w:p w14:paraId="244BBF5C" w14:textId="77777777" w:rsidR="007F7464" w:rsidRPr="00E802D3" w:rsidRDefault="007F7464" w:rsidP="007F7464"/>
    <w:p w14:paraId="08F8F751" w14:textId="682D5161" w:rsidR="007F7464" w:rsidRPr="00E802D3" w:rsidRDefault="007F7464" w:rsidP="007F7464">
      <w:r w:rsidRPr="00E802D3">
        <w:rPr>
          <w:color w:val="000000" w:themeColor="text1"/>
        </w:rPr>
        <w:fldChar w:fldCharType="begin"/>
      </w:r>
      <w:r w:rsidRPr="00E802D3">
        <w:rPr>
          <w:color w:val="000000" w:themeColor="text1"/>
        </w:rPr>
        <w:instrText xml:space="preserve"> AUTONUM  </w:instrText>
      </w:r>
      <w:r w:rsidRPr="00E802D3">
        <w:rPr>
          <w:color w:val="000000" w:themeColor="text1"/>
        </w:rPr>
        <w:fldChar w:fldCharType="end"/>
      </w:r>
      <w:r w:rsidRPr="00E802D3">
        <w:tab/>
        <w:t xml:space="preserve">Der Strategische Geschäftsplan der UPOV 2026–2029 (Dokument </w:t>
      </w:r>
      <w:hyperlink r:id="rId14">
        <w:r w:rsidRPr="00E802D3">
          <w:rPr>
            <w:color w:val="0000FF"/>
            <w:u w:val="single"/>
          </w:rPr>
          <w:t>C/59/14</w:t>
        </w:r>
      </w:hyperlink>
      <w:r w:rsidRPr="00E802D3">
        <w:t>) sieht vor, die Digitalisierungsinstrumente und -dienste der UPOV sowie weitere Initiativen zu nutzen, die die Anmeldung, Prüfung und den Schutz neuer Sorten in den UPOV-Mitgliede</w:t>
      </w:r>
      <w:r w:rsidR="000A1D46">
        <w:t>r</w:t>
      </w:r>
      <w:r w:rsidRPr="00E802D3">
        <w:t xml:space="preserve">n auf kosteneffiziente Weise vereinfachen und verkürzen.  </w:t>
      </w:r>
    </w:p>
    <w:p w14:paraId="523493D0" w14:textId="77777777" w:rsidR="007F7464" w:rsidRPr="00E802D3" w:rsidRDefault="007F7464" w:rsidP="007F7464"/>
    <w:p w14:paraId="4617694B" w14:textId="138A2DE3" w:rsidR="007F7464" w:rsidRPr="00E802D3" w:rsidRDefault="007F7464" w:rsidP="007F7464">
      <w:r w:rsidRPr="00E802D3">
        <w:rPr>
          <w:color w:val="000000" w:themeColor="text1"/>
        </w:rPr>
        <w:fldChar w:fldCharType="begin"/>
      </w:r>
      <w:r w:rsidRPr="00E802D3">
        <w:rPr>
          <w:color w:val="000000" w:themeColor="text1"/>
        </w:rPr>
        <w:instrText xml:space="preserve"> AUTONUM  </w:instrText>
      </w:r>
      <w:r w:rsidRPr="00E802D3">
        <w:rPr>
          <w:color w:val="000000" w:themeColor="text1"/>
        </w:rPr>
        <w:fldChar w:fldCharType="end"/>
      </w:r>
      <w:r w:rsidRPr="00E802D3">
        <w:tab/>
      </w:r>
      <w:r w:rsidRPr="00E802D3">
        <w:rPr>
          <w:color w:val="000000" w:themeColor="text1"/>
        </w:rPr>
        <w:t>Um die Zugänglichkeit des UPOV-Sortenschutzsystems</w:t>
      </w:r>
      <w:r w:rsidR="009E55CE" w:rsidRPr="00E802D3">
        <w:rPr>
          <w:color w:val="000000" w:themeColor="text1"/>
        </w:rPr>
        <w:t xml:space="preserve"> </w:t>
      </w:r>
      <w:r w:rsidRPr="00E802D3">
        <w:rPr>
          <w:color w:val="000000" w:themeColor="text1"/>
        </w:rPr>
        <w:t xml:space="preserve">zu fördern und </w:t>
      </w:r>
      <w:r w:rsidRPr="00E802D3">
        <w:rPr>
          <w:color w:val="000000" w:themeColor="text1"/>
          <w:spacing w:val="-2"/>
        </w:rPr>
        <w:t>die Einnahmequellen</w:t>
      </w:r>
      <w:r w:rsidRPr="00E802D3">
        <w:rPr>
          <w:color w:val="000000" w:themeColor="text1"/>
        </w:rPr>
        <w:t xml:space="preserve"> zu diversifizieren</w:t>
      </w:r>
      <w:r w:rsidRPr="00E802D3">
        <w:rPr>
          <w:color w:val="000000" w:themeColor="text1"/>
          <w:spacing w:val="-2"/>
        </w:rPr>
        <w:t xml:space="preserve">, besteht Handlungsbedarf zur Förderung und Wertsteigerung der UPOV-Dienste, insbesondere </w:t>
      </w:r>
      <w:r w:rsidR="00C0215B" w:rsidRPr="00E802D3">
        <w:rPr>
          <w:color w:val="000000" w:themeColor="text1"/>
          <w:spacing w:val="-2"/>
        </w:rPr>
        <w:t xml:space="preserve">von </w:t>
      </w:r>
      <w:r w:rsidR="00F7108C">
        <w:rPr>
          <w:color w:val="000000" w:themeColor="text1"/>
          <w:spacing w:val="-2"/>
        </w:rPr>
        <w:t>UPOV PRISMA</w:t>
      </w:r>
      <w:r w:rsidRPr="00E802D3">
        <w:rPr>
          <w:color w:val="000000" w:themeColor="text1"/>
          <w:spacing w:val="-2"/>
        </w:rPr>
        <w:t xml:space="preserve">. </w:t>
      </w:r>
      <w:r w:rsidRPr="00E802D3">
        <w:t xml:space="preserve">Im Jahr 2025 belief sich die Zahl der über </w:t>
      </w:r>
      <w:r w:rsidR="00F7108C">
        <w:t>UPOV PRISMA</w:t>
      </w:r>
      <w:r w:rsidR="00C0215B" w:rsidRPr="00E802D3">
        <w:t xml:space="preserve"> </w:t>
      </w:r>
      <w:r w:rsidRPr="00E802D3">
        <w:t>eingereichten Anträge auf 1.</w:t>
      </w:r>
      <w:r w:rsidR="00273701" w:rsidRPr="00E802D3">
        <w:t>864</w:t>
      </w:r>
      <w:r w:rsidRPr="00E802D3">
        <w:t xml:space="preserve">, was einem Rückgang von 5,1 % gegenüber 2024 entspricht. </w:t>
      </w:r>
      <w:r w:rsidR="00041BB5" w:rsidRPr="00E802D3">
        <w:t xml:space="preserve"> </w:t>
      </w:r>
      <w:r w:rsidRPr="00E802D3">
        <w:t xml:space="preserve">Die Zahl der </w:t>
      </w:r>
      <w:r w:rsidR="00C55E12" w:rsidRPr="00E802D3">
        <w:t xml:space="preserve">bezahlten Einreichungen </w:t>
      </w:r>
      <w:r w:rsidRPr="00E802D3">
        <w:t xml:space="preserve">belief sich auf 1.385, was einem Rückgang von 7,1 % gegenüber 1.491 im Jahr 2024 entspricht.  Es sei darauf hingewiesen, dass bei Einreichungen für Züchterrechte und für die nationale Eintragung derselben Sorte in einem UPOV-Mitglied nur eine bezahlte Einreichung erfolgt.  </w:t>
      </w:r>
    </w:p>
    <w:p w14:paraId="0B2F326C" w14:textId="77777777" w:rsidR="007F7464" w:rsidRPr="00E802D3" w:rsidRDefault="007F7464" w:rsidP="007F7464"/>
    <w:p w14:paraId="2CAE1A59" w14:textId="6234A863" w:rsidR="007F7464" w:rsidRPr="00E802D3" w:rsidRDefault="007F7464" w:rsidP="007F7464">
      <w:r w:rsidRPr="00E802D3">
        <w:fldChar w:fldCharType="begin"/>
      </w:r>
      <w:r w:rsidRPr="00E802D3">
        <w:instrText xml:space="preserve"> AUTONUM  </w:instrText>
      </w:r>
      <w:r w:rsidRPr="00E802D3">
        <w:fldChar w:fldCharType="end"/>
      </w:r>
      <w:r w:rsidRPr="00E802D3">
        <w:tab/>
        <w:t>Der UPOV-Rat</w:t>
      </w:r>
      <w:r w:rsidR="001B3FFC" w:rsidRPr="00E802D3">
        <w:rPr>
          <w:rStyle w:val="FootnoteReference"/>
        </w:rPr>
        <w:footnoteReference w:id="2"/>
      </w:r>
      <w:r w:rsidRPr="00E802D3">
        <w:t xml:space="preserve"> verabschiedete das Programm und Haushalt für 2026–2027 (Dokument </w:t>
      </w:r>
      <w:hyperlink r:id="rId15">
        <w:r w:rsidRPr="00E802D3">
          <w:rPr>
            <w:color w:val="0000FF"/>
            <w:u w:val="single"/>
          </w:rPr>
          <w:t>C/59/4 Rev.</w:t>
        </w:r>
      </w:hyperlink>
      <w:r w:rsidRPr="00E802D3">
        <w:t xml:space="preserve">). Darin wird ein jährlicher Anstieg der kostenpflichtigen Anträge, die über </w:t>
      </w:r>
      <w:r w:rsidR="00F7108C">
        <w:t>UPOV PRISMA</w:t>
      </w:r>
      <w:r w:rsidR="00C0215B" w:rsidRPr="00E802D3">
        <w:t xml:space="preserve"> </w:t>
      </w:r>
      <w:r w:rsidRPr="00E802D3">
        <w:t xml:space="preserve">eingereicht werden, um 5 % prognostiziert.  Um die Nutzung von </w:t>
      </w:r>
      <w:r w:rsidR="00F7108C">
        <w:t>UPOV PRISMA</w:t>
      </w:r>
      <w:r w:rsidR="00C0215B" w:rsidRPr="00E802D3">
        <w:t xml:space="preserve"> </w:t>
      </w:r>
      <w:r w:rsidRPr="00E802D3">
        <w:t xml:space="preserve">zu steigern, sind Investitionen in zusätzliche Fördermaßnahmen erforderlich, darunter Schulungen, Workshops und die Einbindung von UPOV-Mitgliedern, Nutzern und Interessengruppen.  Es liegt nicht allein in der Verantwortung des </w:t>
      </w:r>
      <w:r w:rsidR="00DC16D1">
        <w:t>Verbandsbüros</w:t>
      </w:r>
      <w:r w:rsidRPr="00E802D3">
        <w:t xml:space="preserve">, die Vorteile von </w:t>
      </w:r>
      <w:r w:rsidR="00F7108C">
        <w:t>UPOV PRISMA</w:t>
      </w:r>
      <w:r w:rsidR="00C0215B" w:rsidRPr="00E802D3">
        <w:t xml:space="preserve"> </w:t>
      </w:r>
      <w:r w:rsidRPr="00E802D3">
        <w:t xml:space="preserve">bekannt zu machen. Ebenso wichtig ist es, dass die UPOV-Mitglieder </w:t>
      </w:r>
      <w:r w:rsidR="00F7108C">
        <w:t>UPOV PRISMA</w:t>
      </w:r>
      <w:r w:rsidR="00C0215B" w:rsidRPr="00E802D3">
        <w:t xml:space="preserve"> </w:t>
      </w:r>
      <w:r w:rsidRPr="00E802D3">
        <w:t xml:space="preserve">als ihr eigenes Projekt annehmen und es innerhalb ihrer eigenen Züchtergemeinschaften und unter den Interessengruppen aktiv fördern. Die Unterstützung und das Engagement internationaler, regionaler und nationaler Züchterorganisationen sowie einzelner Züchter sind ebenfalls von entscheidender Bedeutung für die Förderung von </w:t>
      </w:r>
      <w:r w:rsidR="00F7108C">
        <w:t>UPOV PRISMA</w:t>
      </w:r>
      <w:r w:rsidRPr="00E802D3">
        <w:t xml:space="preserve">.  </w:t>
      </w:r>
    </w:p>
    <w:p w14:paraId="2E359C41" w14:textId="77777777" w:rsidR="007F7464" w:rsidRPr="00E802D3" w:rsidRDefault="007F7464" w:rsidP="007F7464"/>
    <w:p w14:paraId="59B82DDF" w14:textId="7D04C30A" w:rsidR="007F7464" w:rsidRPr="00E802D3" w:rsidRDefault="007F7464" w:rsidP="007F7464">
      <w:r w:rsidRPr="00E802D3">
        <w:rPr>
          <w:color w:val="000000"/>
        </w:rPr>
        <w:fldChar w:fldCharType="begin"/>
      </w:r>
      <w:r w:rsidRPr="00E802D3">
        <w:rPr>
          <w:color w:val="000000"/>
        </w:rPr>
        <w:instrText xml:space="preserve"> AUTONUM  </w:instrText>
      </w:r>
      <w:r w:rsidRPr="00E802D3">
        <w:rPr>
          <w:color w:val="000000"/>
        </w:rPr>
        <w:fldChar w:fldCharType="end"/>
      </w:r>
      <w:r w:rsidRPr="00E802D3">
        <w:rPr>
          <w:color w:val="000000"/>
        </w:rPr>
        <w:tab/>
      </w:r>
      <w:r w:rsidRPr="00E802D3">
        <w:t xml:space="preserve">Sowohl von Nutzern als auch von Sortenschutzämtern gab es positives Feedback, in dem die Vorteile und Vorzüge </w:t>
      </w:r>
      <w:r w:rsidR="00C0215B" w:rsidRPr="00E802D3">
        <w:t xml:space="preserve">von </w:t>
      </w:r>
      <w:r w:rsidR="00F7108C">
        <w:t>UPOV PRISMA</w:t>
      </w:r>
      <w:r w:rsidR="00C0215B" w:rsidRPr="00E802D3">
        <w:t xml:space="preserve"> </w:t>
      </w:r>
      <w:r w:rsidRPr="00E802D3">
        <w:t xml:space="preserve">hervorgehoben wurden. Gleichzeitig hat das Feedback der Nutzer gezeigt, dass einige Funktionen verbessert werden könnten, um die Benutzerfreundlichkeit des Tools zu erhöhen, was wiederum zu einer verstärkten Nutzung führen könnte. Die nächsten Versionen von </w:t>
      </w:r>
      <w:r w:rsidR="00F7108C">
        <w:t>UPOV PRISMA</w:t>
      </w:r>
      <w:r w:rsidR="00C0215B" w:rsidRPr="00E802D3">
        <w:t xml:space="preserve"> </w:t>
      </w:r>
      <w:r w:rsidRPr="00E802D3">
        <w:t>(Version</w:t>
      </w:r>
      <w:r w:rsidR="00750775">
        <w:t> </w:t>
      </w:r>
      <w:r w:rsidRPr="00E802D3">
        <w:t xml:space="preserve">2.12 und 3.0) werden Funktionen enthalten, die die Attraktivität des Tools steigern sollen.  </w:t>
      </w:r>
    </w:p>
    <w:p w14:paraId="09C4B010" w14:textId="77777777" w:rsidR="007F7464" w:rsidRPr="00E802D3" w:rsidRDefault="007F7464" w:rsidP="007F7464"/>
    <w:p w14:paraId="59A30671" w14:textId="5CD2AA19" w:rsidR="007F7464" w:rsidRPr="00E802D3" w:rsidRDefault="007F7464" w:rsidP="007F7464">
      <w:r w:rsidRPr="00E802D3">
        <w:rPr>
          <w:rFonts w:cs="Arial"/>
        </w:rPr>
        <w:lastRenderedPageBreak/>
        <w:fldChar w:fldCharType="begin"/>
      </w:r>
      <w:r w:rsidRPr="00E802D3">
        <w:rPr>
          <w:rFonts w:cs="Arial"/>
        </w:rPr>
        <w:instrText xml:space="preserve"> AUTONUM  </w:instrText>
      </w:r>
      <w:r w:rsidRPr="00E802D3">
        <w:rPr>
          <w:rFonts w:cs="Arial"/>
        </w:rPr>
        <w:fldChar w:fldCharType="end"/>
      </w:r>
      <w:r w:rsidRPr="00E802D3">
        <w:tab/>
      </w:r>
      <w:r w:rsidRPr="00E802D3">
        <w:rPr>
          <w:rFonts w:cs="Arial"/>
        </w:rPr>
        <w:t xml:space="preserve">Um </w:t>
      </w:r>
      <w:r w:rsidR="00D61EE2" w:rsidRPr="00E802D3">
        <w:rPr>
          <w:rFonts w:cs="Arial"/>
        </w:rPr>
        <w:t xml:space="preserve">den </w:t>
      </w:r>
      <w:r w:rsidR="00B531F9" w:rsidRPr="00E802D3">
        <w:rPr>
          <w:rFonts w:cs="Arial"/>
        </w:rPr>
        <w:t xml:space="preserve">genannten </w:t>
      </w:r>
      <w:r w:rsidR="00D61EE2" w:rsidRPr="00E802D3">
        <w:rPr>
          <w:rFonts w:cs="Arial"/>
        </w:rPr>
        <w:t xml:space="preserve">Rückmeldungen </w:t>
      </w:r>
      <w:r w:rsidR="00DB597B" w:rsidRPr="00E802D3">
        <w:rPr>
          <w:rFonts w:cs="Arial"/>
        </w:rPr>
        <w:t xml:space="preserve">und den </w:t>
      </w:r>
      <w:r w:rsidRPr="00E802D3">
        <w:rPr>
          <w:rFonts w:cs="Arial"/>
        </w:rPr>
        <w:t xml:space="preserve">Ergebnissen der UPOV-Zukunftsanalyse (siehe </w:t>
      </w:r>
      <w:r w:rsidR="00160A31">
        <w:rPr>
          <w:rFonts w:cs="Arial"/>
        </w:rPr>
        <w:t xml:space="preserve">den </w:t>
      </w:r>
      <w:r w:rsidR="001B365C" w:rsidRPr="00E802D3">
        <w:t>Strategische</w:t>
      </w:r>
      <w:r w:rsidR="00160A31">
        <w:t>n</w:t>
      </w:r>
      <w:r w:rsidR="001B365C" w:rsidRPr="00E802D3">
        <w:t xml:space="preserve"> Geschäftsplan der UPOV 2026–2029</w:t>
      </w:r>
      <w:r w:rsidRPr="00E802D3">
        <w:rPr>
          <w:rFonts w:cs="Arial"/>
        </w:rPr>
        <w:t xml:space="preserve">) </w:t>
      </w:r>
      <w:r w:rsidR="00D61EE2" w:rsidRPr="00E802D3">
        <w:rPr>
          <w:rFonts w:cs="Arial"/>
        </w:rPr>
        <w:t>weiter Rechnung zu tragen</w:t>
      </w:r>
      <w:r w:rsidRPr="00E802D3">
        <w:rPr>
          <w:rFonts w:cs="Arial"/>
        </w:rPr>
        <w:t>, fand am 27. Januar 2026 eine virtuelle Auftaktbesprechung statt</w:t>
      </w:r>
      <w:r w:rsidRPr="00E802D3">
        <w:t xml:space="preserve">, um das Pilotprojekt </w:t>
      </w:r>
      <w:r w:rsidR="00E2540D" w:rsidRPr="00E802D3">
        <w:t xml:space="preserve">„PRISMA </w:t>
      </w:r>
      <w:r w:rsidR="00A00E1D" w:rsidRPr="00E802D3">
        <w:t xml:space="preserve">Plus“ </w:t>
      </w:r>
      <w:r w:rsidRPr="00E802D3">
        <w:t>zu starten</w:t>
      </w:r>
      <w:r w:rsidR="0022314F" w:rsidRPr="00E802D3">
        <w:t xml:space="preserve">, </w:t>
      </w:r>
      <w:r w:rsidRPr="00E802D3">
        <w:t>dessen Ziel es ist, gemeinsame Kerninformationen zu identifizieren</w:t>
      </w:r>
      <w:r w:rsidR="0022314F" w:rsidRPr="00E802D3">
        <w:t>,</w:t>
      </w:r>
      <w:r w:rsidRPr="00E802D3">
        <w:t xml:space="preserve"> um die Einreichung von Anträgen zu optimieren und die weitere Harmonisierung und Zusammenarbeit bei der Prüfung zu erleichtern. </w:t>
      </w:r>
    </w:p>
    <w:p w14:paraId="5E3AF278" w14:textId="77777777" w:rsidR="007F7464" w:rsidRPr="00E802D3" w:rsidRDefault="007F7464" w:rsidP="007F7464"/>
    <w:p w14:paraId="1674C222" w14:textId="784693F8" w:rsidR="007F7464" w:rsidRPr="00E802D3" w:rsidRDefault="007F7464" w:rsidP="00477F56">
      <w:pPr>
        <w:keepLines/>
      </w:pPr>
      <w:r w:rsidRPr="00E802D3">
        <w:rPr>
          <w:color w:val="000000"/>
        </w:rPr>
        <w:fldChar w:fldCharType="begin"/>
      </w:r>
      <w:r w:rsidRPr="00E802D3">
        <w:rPr>
          <w:color w:val="000000"/>
        </w:rPr>
        <w:instrText xml:space="preserve"> AUTONUM  </w:instrText>
      </w:r>
      <w:r w:rsidRPr="00E802D3">
        <w:rPr>
          <w:color w:val="000000"/>
        </w:rPr>
        <w:fldChar w:fldCharType="end"/>
      </w:r>
      <w:r w:rsidRPr="00E802D3">
        <w:rPr>
          <w:color w:val="000000"/>
        </w:rPr>
        <w:tab/>
      </w:r>
      <w:r w:rsidRPr="00E802D3">
        <w:t xml:space="preserve">Immer mehr UPOV-Mitglieder </w:t>
      </w:r>
      <w:r w:rsidR="0033377E" w:rsidRPr="00E802D3">
        <w:t xml:space="preserve">zeigen </w:t>
      </w:r>
      <w:r w:rsidRPr="00E802D3">
        <w:t xml:space="preserve">Interesse an der Nutzung des </w:t>
      </w:r>
      <w:r w:rsidR="00F7108C">
        <w:t>UPOV e</w:t>
      </w:r>
      <w:r w:rsidR="00F7108C">
        <w:noBreakHyphen/>
        <w:t>PVP</w:t>
      </w:r>
      <w:r w:rsidRPr="00E802D3">
        <w:t xml:space="preserve">-Moduls zum Austausch von DUS-Berichten.  Die tatsächliche Nutzung des Tools hat seit der Einführung einer neuen Version im April 2025 zugenommen, sodass sich die Zahl der Anfragen </w:t>
      </w:r>
      <w:r w:rsidR="008678DC" w:rsidRPr="00E802D3">
        <w:t xml:space="preserve">bis </w:t>
      </w:r>
      <w:r w:rsidR="00684CC3" w:rsidRPr="00E802D3">
        <w:t>August</w:t>
      </w:r>
      <w:r w:rsidRPr="00E802D3">
        <w:t xml:space="preserve"> 2026 auf</w:t>
      </w:r>
      <w:r w:rsidR="008F4FB5" w:rsidRPr="00E802D3">
        <w:t xml:space="preserve"> 1</w:t>
      </w:r>
      <w:r w:rsidR="00A15B91" w:rsidRPr="00E802D3">
        <w:t>.</w:t>
      </w:r>
      <w:r w:rsidR="0010508B" w:rsidRPr="00E802D3">
        <w:t xml:space="preserve">182 </w:t>
      </w:r>
      <w:r w:rsidRPr="00E802D3">
        <w:t>und die Zahl der an ein empfangendes Sortenschutzamt übermittelten Berichte auf</w:t>
      </w:r>
      <w:r w:rsidR="0010508B" w:rsidRPr="00E802D3">
        <w:t xml:space="preserve"> 374 </w:t>
      </w:r>
      <w:r w:rsidRPr="00E802D3">
        <w:t xml:space="preserve">belief. Diese Entwicklung verdeutlicht das Potenzial des Moduls zum Austausch von DUS-Berichten, die Zusammenarbeit zwischen den Mitgliedern bei der DUS-Prüfung zu erleichtern. </w:t>
      </w:r>
    </w:p>
    <w:p w14:paraId="18485258" w14:textId="77777777" w:rsidR="007F7464" w:rsidRPr="00E802D3" w:rsidRDefault="007F7464" w:rsidP="007F7464"/>
    <w:p w14:paraId="298BB217" w14:textId="33B8BA63" w:rsidR="007F7464" w:rsidRPr="00E802D3" w:rsidRDefault="007F7464" w:rsidP="007F7464">
      <w:r w:rsidRPr="00E802D3">
        <w:rPr>
          <w:color w:val="000000"/>
        </w:rPr>
        <w:fldChar w:fldCharType="begin"/>
      </w:r>
      <w:r w:rsidRPr="00E802D3">
        <w:rPr>
          <w:color w:val="000000"/>
        </w:rPr>
        <w:instrText xml:space="preserve"> AUTONUM  </w:instrText>
      </w:r>
      <w:r w:rsidRPr="00E802D3">
        <w:rPr>
          <w:color w:val="000000"/>
        </w:rPr>
        <w:fldChar w:fldCharType="end"/>
      </w:r>
      <w:r w:rsidRPr="00E802D3">
        <w:rPr>
          <w:color w:val="000000"/>
        </w:rPr>
        <w:tab/>
      </w:r>
      <w:r w:rsidRPr="00E802D3">
        <w:t>UPOV-Mitglieder (</w:t>
      </w:r>
      <w:r w:rsidR="00684CC3" w:rsidRPr="00E802D3">
        <w:t xml:space="preserve">Kanada, </w:t>
      </w:r>
      <w:r w:rsidRPr="00E802D3">
        <w:t>Ghana, Nigeria) und Beobachter (Demokratische Volksrepublik Laos und die Afrikanische Regionalorganisation für gewerbliches Eigentum (ARIPO)) haben Interesse an der Nutzung des UPOV</w:t>
      </w:r>
      <w:r w:rsidR="007A5E25">
        <w:t> </w:t>
      </w:r>
      <w:r w:rsidRPr="00E802D3">
        <w:t>e</w:t>
      </w:r>
      <w:r w:rsidR="007A5E25">
        <w:noBreakHyphen/>
      </w:r>
      <w:r w:rsidRPr="00E802D3">
        <w:t>PVP-Verwaltungsmoduls bekundet. Bevor sie sich zur Einführung des UPOV</w:t>
      </w:r>
      <w:r w:rsidR="007A5E25">
        <w:t> </w:t>
      </w:r>
      <w:r w:rsidRPr="00E802D3">
        <w:t>e</w:t>
      </w:r>
      <w:r w:rsidR="007A5E25">
        <w:noBreakHyphen/>
      </w:r>
      <w:r w:rsidRPr="00E802D3">
        <w:t xml:space="preserve">PVP-Verwaltungsmoduls verpflichten, benötigen die Sortenschutzämter Zeit, um ihre Optionen zu prüfen und festzustellen, ob eine Anpassung erforderlich ist.  Das Vereinigte Königreich hat im April 2025 eine angepasste Version des </w:t>
      </w:r>
      <w:r w:rsidR="00E15104">
        <w:t>UPOV e</w:t>
      </w:r>
      <w:r w:rsidR="00E15104">
        <w:noBreakHyphen/>
        <w:t>PVP</w:t>
      </w:r>
      <w:r w:rsidRPr="00E802D3">
        <w:t xml:space="preserve">-Verwaltungsmoduls  eingeführt.  Ein Vorschlag </w:t>
      </w:r>
      <w:r w:rsidR="005159C2" w:rsidRPr="00E802D3">
        <w:t xml:space="preserve">für </w:t>
      </w:r>
      <w:r w:rsidRPr="00E802D3">
        <w:t xml:space="preserve">ein System zur Kostendeckung für </w:t>
      </w:r>
      <w:r w:rsidR="00922537" w:rsidRPr="00E802D3">
        <w:t xml:space="preserve">UPOV-Mitglieder, die </w:t>
      </w:r>
      <w:r w:rsidRPr="00E802D3">
        <w:t xml:space="preserve">das Verwaltungsmodul </w:t>
      </w:r>
      <w:r w:rsidR="00922537" w:rsidRPr="00E802D3">
        <w:t>nutzen,</w:t>
      </w:r>
      <w:r w:rsidRPr="00E802D3">
        <w:t xml:space="preserve"> </w:t>
      </w:r>
      <w:r w:rsidR="0051630F" w:rsidRPr="00E802D3">
        <w:t xml:space="preserve">wurde </w:t>
      </w:r>
      <w:r w:rsidR="00922537" w:rsidRPr="00E802D3">
        <w:t>gemeinsam mit interessierten UPOV</w:t>
      </w:r>
      <w:r w:rsidR="003F661B">
        <w:noBreakHyphen/>
      </w:r>
      <w:r w:rsidR="00922537" w:rsidRPr="00E802D3">
        <w:t xml:space="preserve">Mitgliedern erarbeitet und </w:t>
      </w:r>
      <w:r w:rsidRPr="00E802D3">
        <w:t xml:space="preserve">wird dem Beratenden Ausschuss im Oktober 2026 </w:t>
      </w:r>
      <w:r w:rsidR="00922537" w:rsidRPr="00E802D3">
        <w:t>zur Prüfung vorgelegt</w:t>
      </w:r>
      <w:r w:rsidRPr="00E802D3">
        <w:t>.</w:t>
      </w:r>
    </w:p>
    <w:p w14:paraId="6AA88A9A" w14:textId="77777777" w:rsidR="007F7464" w:rsidRPr="00E802D3" w:rsidRDefault="007F7464" w:rsidP="007F7464"/>
    <w:p w14:paraId="705CCF84" w14:textId="4B4383C9" w:rsidR="007F7464" w:rsidRPr="00E802D3" w:rsidRDefault="007F7464" w:rsidP="00A00090">
      <w:pPr>
        <w:spacing w:after="240"/>
        <w:rPr>
          <w:rFonts w:cs="Arial"/>
          <w:color w:val="000000" w:themeColor="text1"/>
        </w:rPr>
      </w:pPr>
      <w:r w:rsidRPr="00E802D3">
        <w:rPr>
          <w:rFonts w:cs="Arial"/>
          <w:color w:val="000000" w:themeColor="text1"/>
        </w:rPr>
        <w:fldChar w:fldCharType="begin"/>
      </w:r>
      <w:r w:rsidRPr="00E802D3">
        <w:rPr>
          <w:rFonts w:cs="Arial"/>
          <w:color w:val="000000" w:themeColor="text1"/>
        </w:rPr>
        <w:instrText xml:space="preserve"> AUTONUM  </w:instrText>
      </w:r>
      <w:r w:rsidRPr="00E802D3">
        <w:rPr>
          <w:rFonts w:cs="Arial"/>
          <w:color w:val="000000" w:themeColor="text1"/>
        </w:rPr>
        <w:fldChar w:fldCharType="end"/>
      </w:r>
      <w:r w:rsidRPr="00E802D3">
        <w:tab/>
      </w:r>
      <w:r w:rsidRPr="00E802D3">
        <w:rPr>
          <w:rFonts w:cs="Arial"/>
          <w:color w:val="000000" w:themeColor="text1"/>
        </w:rPr>
        <w:t>Der Aufbau dieses Dokuments ist wie folgt:</w:t>
      </w:r>
    </w:p>
    <w:p w14:paraId="3FD8B011" w14:textId="1AC2061E" w:rsidR="007A7673" w:rsidRDefault="007F7464">
      <w:pPr>
        <w:pStyle w:val="TOC1"/>
        <w:rPr>
          <w:rFonts w:asciiTheme="minorHAnsi" w:eastAsiaTheme="minorEastAsia" w:hAnsiTheme="minorHAnsi" w:cstheme="minorBidi"/>
          <w:caps w:val="0"/>
          <w:kern w:val="2"/>
          <w:sz w:val="24"/>
          <w:szCs w:val="24"/>
          <w:lang w:val="en-GB" w:eastAsia="zh-CN"/>
          <w14:ligatures w14:val="standardContextual"/>
        </w:rPr>
      </w:pPr>
      <w:r w:rsidRPr="00E802D3">
        <w:rPr>
          <w:noProof w:val="0"/>
          <w:szCs w:val="20"/>
        </w:rPr>
        <w:fldChar w:fldCharType="begin"/>
      </w:r>
      <w:r w:rsidRPr="00E802D3">
        <w:rPr>
          <w:noProof w:val="0"/>
          <w:szCs w:val="20"/>
        </w:rPr>
        <w:instrText xml:space="preserve"> TOC \o "1-3" \u </w:instrText>
      </w:r>
      <w:r w:rsidRPr="00E802D3">
        <w:rPr>
          <w:noProof w:val="0"/>
          <w:szCs w:val="20"/>
        </w:rPr>
        <w:fldChar w:fldCharType="separate"/>
      </w:r>
      <w:r w:rsidR="007A7673" w:rsidRPr="00F7433B">
        <w:t>ZUSAMMENFASSUNG</w:t>
      </w:r>
      <w:r w:rsidR="007A7673">
        <w:tab/>
      </w:r>
      <w:r w:rsidR="007A7673">
        <w:fldChar w:fldCharType="begin"/>
      </w:r>
      <w:r w:rsidR="007A7673">
        <w:instrText xml:space="preserve"> PAGEREF _Toc240300849 \h </w:instrText>
      </w:r>
      <w:r w:rsidR="007A7673">
        <w:fldChar w:fldCharType="separate"/>
      </w:r>
      <w:r w:rsidR="007A7673">
        <w:t>1</w:t>
      </w:r>
      <w:r w:rsidR="007A7673">
        <w:fldChar w:fldCharType="end"/>
      </w:r>
    </w:p>
    <w:p w14:paraId="76E7465A" w14:textId="3A2EC1AA" w:rsidR="007A7673" w:rsidRDefault="007A7673">
      <w:pPr>
        <w:pStyle w:val="TOC1"/>
        <w:rPr>
          <w:rFonts w:asciiTheme="minorHAnsi" w:eastAsiaTheme="minorEastAsia" w:hAnsiTheme="minorHAnsi" w:cstheme="minorBidi"/>
          <w:caps w:val="0"/>
          <w:kern w:val="2"/>
          <w:sz w:val="24"/>
          <w:szCs w:val="24"/>
          <w:lang w:val="en-GB" w:eastAsia="zh-CN"/>
          <w14:ligatures w14:val="standardContextual"/>
        </w:rPr>
      </w:pPr>
      <w:r w:rsidRPr="00F7433B">
        <w:t xml:space="preserve">Überblick über </w:t>
      </w:r>
      <w:r w:rsidRPr="00F7433B">
        <w:rPr>
          <w:snapToGrid w:val="0"/>
        </w:rPr>
        <w:t>UPOV e</w:t>
      </w:r>
      <w:r w:rsidRPr="00F7433B">
        <w:rPr>
          <w:snapToGrid w:val="0"/>
        </w:rPr>
        <w:noBreakHyphen/>
        <w:t>PVP</w:t>
      </w:r>
      <w:r>
        <w:tab/>
      </w:r>
      <w:r>
        <w:fldChar w:fldCharType="begin"/>
      </w:r>
      <w:r>
        <w:instrText xml:space="preserve"> PAGEREF _Toc240300850 \h </w:instrText>
      </w:r>
      <w:r>
        <w:fldChar w:fldCharType="separate"/>
      </w:r>
      <w:r>
        <w:t>3</w:t>
      </w:r>
      <w:r>
        <w:fldChar w:fldCharType="end"/>
      </w:r>
    </w:p>
    <w:p w14:paraId="2182E428" w14:textId="5C54DB14" w:rsidR="007A7673" w:rsidRDefault="007A7673">
      <w:pPr>
        <w:pStyle w:val="TOC1"/>
        <w:rPr>
          <w:rFonts w:asciiTheme="minorHAnsi" w:eastAsiaTheme="minorEastAsia" w:hAnsiTheme="minorHAnsi" w:cstheme="minorBidi"/>
          <w:caps w:val="0"/>
          <w:kern w:val="2"/>
          <w:sz w:val="24"/>
          <w:szCs w:val="24"/>
          <w:lang w:val="en-GB" w:eastAsia="zh-CN"/>
          <w14:ligatures w14:val="standardContextual"/>
        </w:rPr>
      </w:pPr>
      <w:r w:rsidRPr="00F7433B">
        <w:t>Werbung und Schulung</w:t>
      </w:r>
      <w:r>
        <w:tab/>
      </w:r>
      <w:r>
        <w:fldChar w:fldCharType="begin"/>
      </w:r>
      <w:r>
        <w:instrText xml:space="preserve"> PAGEREF _Toc240300851 \h </w:instrText>
      </w:r>
      <w:r>
        <w:fldChar w:fldCharType="separate"/>
      </w:r>
      <w:r>
        <w:t>3</w:t>
      </w:r>
      <w:r>
        <w:fldChar w:fldCharType="end"/>
      </w:r>
    </w:p>
    <w:p w14:paraId="357796F1" w14:textId="54AAD638" w:rsidR="007A7673" w:rsidRDefault="007A7673">
      <w:pPr>
        <w:pStyle w:val="TOC1"/>
        <w:rPr>
          <w:rFonts w:asciiTheme="minorHAnsi" w:eastAsiaTheme="minorEastAsia" w:hAnsiTheme="minorHAnsi" w:cstheme="minorBidi"/>
          <w:caps w:val="0"/>
          <w:kern w:val="2"/>
          <w:sz w:val="24"/>
          <w:szCs w:val="24"/>
          <w:lang w:val="en-GB" w:eastAsia="zh-CN"/>
          <w14:ligatures w14:val="standardContextual"/>
        </w:rPr>
      </w:pPr>
      <w:r w:rsidRPr="00F7433B">
        <w:t>UPOV PRISMA: Entwicklungen seit TC/61 und CAJ/82</w:t>
      </w:r>
      <w:r>
        <w:tab/>
      </w:r>
      <w:r>
        <w:fldChar w:fldCharType="begin"/>
      </w:r>
      <w:r>
        <w:instrText xml:space="preserve"> PAGEREF _Toc240300852 \h </w:instrText>
      </w:r>
      <w:r>
        <w:fldChar w:fldCharType="separate"/>
      </w:r>
      <w:r>
        <w:t>5</w:t>
      </w:r>
      <w:r>
        <w:fldChar w:fldCharType="end"/>
      </w:r>
    </w:p>
    <w:p w14:paraId="47E66F2C" w14:textId="5EEB540D" w:rsidR="007A7673" w:rsidRDefault="007A7673">
      <w:pPr>
        <w:pStyle w:val="TOC2"/>
        <w:rPr>
          <w:rFonts w:asciiTheme="minorHAnsi" w:hAnsiTheme="minorHAnsi" w:cstheme="minorBidi"/>
          <w:kern w:val="2"/>
          <w:sz w:val="24"/>
          <w:szCs w:val="24"/>
          <w:lang w:val="en-GB" w:eastAsia="zh-CN"/>
          <w14:ligatures w14:val="standardContextual"/>
        </w:rPr>
      </w:pPr>
      <w:r w:rsidRPr="00F7433B">
        <w:t>Nutzung von UPOV PRISMA (Januar 2017 – August 2026)</w:t>
      </w:r>
      <w:r>
        <w:tab/>
      </w:r>
      <w:r>
        <w:fldChar w:fldCharType="begin"/>
      </w:r>
      <w:r>
        <w:instrText xml:space="preserve"> PAGEREF _Toc240300853 \h </w:instrText>
      </w:r>
      <w:r>
        <w:fldChar w:fldCharType="separate"/>
      </w:r>
      <w:r>
        <w:t>5</w:t>
      </w:r>
      <w:r>
        <w:fldChar w:fldCharType="end"/>
      </w:r>
    </w:p>
    <w:p w14:paraId="6E43B9BB" w14:textId="162E00F7" w:rsidR="007A7673" w:rsidRDefault="007A7673">
      <w:pPr>
        <w:pStyle w:val="TOC2"/>
        <w:rPr>
          <w:rFonts w:asciiTheme="minorHAnsi" w:hAnsiTheme="minorHAnsi" w:cstheme="minorBidi"/>
          <w:kern w:val="2"/>
          <w:sz w:val="24"/>
          <w:szCs w:val="24"/>
          <w:lang w:val="en-GB" w:eastAsia="zh-CN"/>
          <w14:ligatures w14:val="standardContextual"/>
        </w:rPr>
      </w:pPr>
      <w:r w:rsidRPr="00F7433B">
        <w:t>Bisherige Entwicklungen: Veröffentlichung der Version 2.12</w:t>
      </w:r>
      <w:r>
        <w:tab/>
      </w:r>
      <w:r>
        <w:fldChar w:fldCharType="begin"/>
      </w:r>
      <w:r>
        <w:instrText xml:space="preserve"> PAGEREF _Toc240300854 \h </w:instrText>
      </w:r>
      <w:r>
        <w:fldChar w:fldCharType="separate"/>
      </w:r>
      <w:r>
        <w:t>6</w:t>
      </w:r>
      <w:r>
        <w:fldChar w:fldCharType="end"/>
      </w:r>
    </w:p>
    <w:p w14:paraId="37393777" w14:textId="3D1BC18C" w:rsidR="007A7673" w:rsidRDefault="007A7673">
      <w:pPr>
        <w:pStyle w:val="TOC3"/>
        <w:rPr>
          <w:rFonts w:asciiTheme="minorHAnsi" w:eastAsiaTheme="minorEastAsia" w:hAnsiTheme="minorHAnsi" w:cstheme="minorBidi"/>
          <w:i w:val="0"/>
          <w:kern w:val="2"/>
          <w:sz w:val="24"/>
          <w:szCs w:val="24"/>
          <w:lang w:val="en-GB" w:eastAsia="zh-CN"/>
          <w14:ligatures w14:val="standardContextual"/>
        </w:rPr>
      </w:pPr>
      <w:r w:rsidRPr="00F7433B">
        <w:rPr>
          <w:lang w:val="de-DE"/>
        </w:rPr>
        <w:t>Abgedeckte Kulturpflanzen</w:t>
      </w:r>
      <w:r>
        <w:tab/>
      </w:r>
      <w:r>
        <w:fldChar w:fldCharType="begin"/>
      </w:r>
      <w:r>
        <w:instrText xml:space="preserve"> PAGEREF _Toc240300855 \h </w:instrText>
      </w:r>
      <w:r>
        <w:fldChar w:fldCharType="separate"/>
      </w:r>
      <w:r>
        <w:t>6</w:t>
      </w:r>
      <w:r>
        <w:fldChar w:fldCharType="end"/>
      </w:r>
    </w:p>
    <w:p w14:paraId="2911A5E0" w14:textId="733131B2" w:rsidR="007A7673" w:rsidRDefault="007A7673">
      <w:pPr>
        <w:pStyle w:val="TOC3"/>
        <w:rPr>
          <w:rFonts w:asciiTheme="minorHAnsi" w:eastAsiaTheme="minorEastAsia" w:hAnsiTheme="minorHAnsi" w:cstheme="minorBidi"/>
          <w:i w:val="0"/>
          <w:kern w:val="2"/>
          <w:sz w:val="24"/>
          <w:szCs w:val="24"/>
          <w:lang w:val="en-GB" w:eastAsia="zh-CN"/>
          <w14:ligatures w14:val="standardContextual"/>
        </w:rPr>
      </w:pPr>
      <w:r w:rsidRPr="00F7433B">
        <w:rPr>
          <w:lang w:val="de-DE"/>
        </w:rPr>
        <w:t>Nationale Aufnahme</w:t>
      </w:r>
      <w:r>
        <w:tab/>
      </w:r>
      <w:r>
        <w:fldChar w:fldCharType="begin"/>
      </w:r>
      <w:r>
        <w:instrText xml:space="preserve"> PAGEREF _Toc240300856 \h </w:instrText>
      </w:r>
      <w:r>
        <w:fldChar w:fldCharType="separate"/>
      </w:r>
      <w:r>
        <w:t>7</w:t>
      </w:r>
      <w:r>
        <w:fldChar w:fldCharType="end"/>
      </w:r>
    </w:p>
    <w:p w14:paraId="25154D75" w14:textId="2DE08BEA" w:rsidR="007A7673" w:rsidRDefault="007A7673">
      <w:pPr>
        <w:pStyle w:val="TOC3"/>
        <w:rPr>
          <w:rFonts w:asciiTheme="minorHAnsi" w:eastAsiaTheme="minorEastAsia" w:hAnsiTheme="minorHAnsi" w:cstheme="minorBidi"/>
          <w:i w:val="0"/>
          <w:kern w:val="2"/>
          <w:sz w:val="24"/>
          <w:szCs w:val="24"/>
          <w:lang w:val="en-GB" w:eastAsia="zh-CN"/>
          <w14:ligatures w14:val="standardContextual"/>
        </w:rPr>
      </w:pPr>
      <w:r w:rsidRPr="00F7433B">
        <w:rPr>
          <w:lang w:val="de-DE"/>
        </w:rPr>
        <w:t>Synchronisierung der Formulare</w:t>
      </w:r>
      <w:r>
        <w:tab/>
      </w:r>
      <w:r>
        <w:fldChar w:fldCharType="begin"/>
      </w:r>
      <w:r>
        <w:instrText xml:space="preserve"> PAGEREF _Toc240300857 \h </w:instrText>
      </w:r>
      <w:r>
        <w:fldChar w:fldCharType="separate"/>
      </w:r>
      <w:r>
        <w:t>7</w:t>
      </w:r>
      <w:r>
        <w:fldChar w:fldCharType="end"/>
      </w:r>
    </w:p>
    <w:p w14:paraId="3D493521" w14:textId="16F03605" w:rsidR="007A7673" w:rsidRDefault="007A7673">
      <w:pPr>
        <w:pStyle w:val="TOC2"/>
        <w:rPr>
          <w:rFonts w:asciiTheme="minorHAnsi" w:hAnsiTheme="minorHAnsi" w:cstheme="minorBidi"/>
          <w:kern w:val="2"/>
          <w:sz w:val="24"/>
          <w:szCs w:val="24"/>
          <w:lang w:val="en-GB" w:eastAsia="zh-CN"/>
          <w14:ligatures w14:val="standardContextual"/>
        </w:rPr>
      </w:pPr>
      <w:r w:rsidRPr="00F7433B">
        <w:t>Geplante zukünftige Entwicklungen : Veröffentlichung der Version 3.0</w:t>
      </w:r>
      <w:r>
        <w:tab/>
      </w:r>
      <w:r>
        <w:fldChar w:fldCharType="begin"/>
      </w:r>
      <w:r>
        <w:instrText xml:space="preserve"> PAGEREF _Toc240300858 \h </w:instrText>
      </w:r>
      <w:r>
        <w:fldChar w:fldCharType="separate"/>
      </w:r>
      <w:r>
        <w:t>8</w:t>
      </w:r>
      <w:r>
        <w:fldChar w:fldCharType="end"/>
      </w:r>
    </w:p>
    <w:p w14:paraId="3C881299" w14:textId="12939B46" w:rsidR="007A7673" w:rsidRDefault="007A7673">
      <w:pPr>
        <w:pStyle w:val="TOC3"/>
        <w:rPr>
          <w:rFonts w:asciiTheme="minorHAnsi" w:eastAsiaTheme="minorEastAsia" w:hAnsiTheme="minorHAnsi" w:cstheme="minorBidi"/>
          <w:i w:val="0"/>
          <w:kern w:val="2"/>
          <w:sz w:val="24"/>
          <w:szCs w:val="24"/>
          <w:lang w:val="en-GB" w:eastAsia="zh-CN"/>
          <w14:ligatures w14:val="standardContextual"/>
        </w:rPr>
      </w:pPr>
      <w:r w:rsidRPr="00F7433B">
        <w:rPr>
          <w:lang w:val="de-DE"/>
        </w:rPr>
        <w:t>Neue Sortenschutzämter</w:t>
      </w:r>
      <w:r>
        <w:tab/>
      </w:r>
      <w:r>
        <w:fldChar w:fldCharType="begin"/>
      </w:r>
      <w:r>
        <w:instrText xml:space="preserve"> PAGEREF _Toc240300859 \h </w:instrText>
      </w:r>
      <w:r>
        <w:fldChar w:fldCharType="separate"/>
      </w:r>
      <w:r>
        <w:t>8</w:t>
      </w:r>
      <w:r>
        <w:fldChar w:fldCharType="end"/>
      </w:r>
    </w:p>
    <w:p w14:paraId="4B3E48BB" w14:textId="1AA7BB15" w:rsidR="007A7673" w:rsidRDefault="007A7673">
      <w:pPr>
        <w:pStyle w:val="TOC3"/>
        <w:rPr>
          <w:rFonts w:asciiTheme="minorHAnsi" w:eastAsiaTheme="minorEastAsia" w:hAnsiTheme="minorHAnsi" w:cstheme="minorBidi"/>
          <w:i w:val="0"/>
          <w:kern w:val="2"/>
          <w:sz w:val="24"/>
          <w:szCs w:val="24"/>
          <w:lang w:val="en-GB" w:eastAsia="zh-CN"/>
          <w14:ligatures w14:val="standardContextual"/>
        </w:rPr>
      </w:pPr>
      <w:r w:rsidRPr="00F7433B">
        <w:rPr>
          <w:lang w:val="de-DE"/>
        </w:rPr>
        <w:t>Abgedeckte Kulturpflanzen</w:t>
      </w:r>
      <w:r>
        <w:tab/>
      </w:r>
      <w:r>
        <w:fldChar w:fldCharType="begin"/>
      </w:r>
      <w:r>
        <w:instrText xml:space="preserve"> PAGEREF _Toc240300860 \h </w:instrText>
      </w:r>
      <w:r>
        <w:fldChar w:fldCharType="separate"/>
      </w:r>
      <w:r>
        <w:t>8</w:t>
      </w:r>
      <w:r>
        <w:fldChar w:fldCharType="end"/>
      </w:r>
    </w:p>
    <w:p w14:paraId="2F78FCE9" w14:textId="12C959F9" w:rsidR="007A7673" w:rsidRDefault="007A7673">
      <w:pPr>
        <w:pStyle w:val="TOC3"/>
        <w:rPr>
          <w:rFonts w:asciiTheme="minorHAnsi" w:eastAsiaTheme="minorEastAsia" w:hAnsiTheme="minorHAnsi" w:cstheme="minorBidi"/>
          <w:i w:val="0"/>
          <w:kern w:val="2"/>
          <w:sz w:val="24"/>
          <w:szCs w:val="24"/>
          <w:lang w:val="en-GB" w:eastAsia="zh-CN"/>
          <w14:ligatures w14:val="standardContextual"/>
        </w:rPr>
      </w:pPr>
      <w:r w:rsidRPr="00F7433B">
        <w:rPr>
          <w:lang w:val="de-DE"/>
        </w:rPr>
        <w:t>Nationale Listen</w:t>
      </w:r>
      <w:r>
        <w:tab/>
      </w:r>
      <w:r>
        <w:fldChar w:fldCharType="begin"/>
      </w:r>
      <w:r>
        <w:instrText xml:space="preserve"> PAGEREF _Toc240300861 \h </w:instrText>
      </w:r>
      <w:r>
        <w:fldChar w:fldCharType="separate"/>
      </w:r>
      <w:r>
        <w:t>8</w:t>
      </w:r>
      <w:r>
        <w:fldChar w:fldCharType="end"/>
      </w:r>
    </w:p>
    <w:p w14:paraId="4F8B3B5A" w14:textId="390F1E2D" w:rsidR="007A7673" w:rsidRDefault="007A7673">
      <w:pPr>
        <w:pStyle w:val="TOC3"/>
        <w:rPr>
          <w:rFonts w:asciiTheme="minorHAnsi" w:eastAsiaTheme="minorEastAsia" w:hAnsiTheme="minorHAnsi" w:cstheme="minorBidi"/>
          <w:i w:val="0"/>
          <w:kern w:val="2"/>
          <w:sz w:val="24"/>
          <w:szCs w:val="24"/>
          <w:lang w:val="en-GB" w:eastAsia="zh-CN"/>
          <w14:ligatures w14:val="standardContextual"/>
        </w:rPr>
      </w:pPr>
      <w:r w:rsidRPr="00F7433B">
        <w:rPr>
          <w:lang w:val="de-DE"/>
        </w:rPr>
        <w:t>Maschine-zu-Maschine</w:t>
      </w:r>
      <w:r>
        <w:tab/>
      </w:r>
      <w:r>
        <w:fldChar w:fldCharType="begin"/>
      </w:r>
      <w:r>
        <w:instrText xml:space="preserve"> PAGEREF _Toc240300862 \h </w:instrText>
      </w:r>
      <w:r>
        <w:fldChar w:fldCharType="separate"/>
      </w:r>
      <w:r>
        <w:t>8</w:t>
      </w:r>
      <w:r>
        <w:fldChar w:fldCharType="end"/>
      </w:r>
    </w:p>
    <w:p w14:paraId="2B70DB31" w14:textId="2EB04CAD" w:rsidR="007A7673" w:rsidRDefault="007A7673">
      <w:pPr>
        <w:pStyle w:val="TOC3"/>
        <w:rPr>
          <w:rFonts w:asciiTheme="minorHAnsi" w:eastAsiaTheme="minorEastAsia" w:hAnsiTheme="minorHAnsi" w:cstheme="minorBidi"/>
          <w:i w:val="0"/>
          <w:kern w:val="2"/>
          <w:sz w:val="24"/>
          <w:szCs w:val="24"/>
          <w:lang w:val="en-GB" w:eastAsia="zh-CN"/>
          <w14:ligatures w14:val="standardContextual"/>
        </w:rPr>
      </w:pPr>
      <w:r w:rsidRPr="00F7433B">
        <w:rPr>
          <w:lang w:val="de-DE"/>
        </w:rPr>
        <w:t>Funktionalitäten</w:t>
      </w:r>
      <w:r>
        <w:tab/>
      </w:r>
      <w:r>
        <w:fldChar w:fldCharType="begin"/>
      </w:r>
      <w:r>
        <w:instrText xml:space="preserve"> PAGEREF _Toc240300863 \h </w:instrText>
      </w:r>
      <w:r>
        <w:fldChar w:fldCharType="separate"/>
      </w:r>
      <w:r>
        <w:t>8</w:t>
      </w:r>
      <w:r>
        <w:fldChar w:fldCharType="end"/>
      </w:r>
    </w:p>
    <w:p w14:paraId="2395A511" w14:textId="3B740AC7" w:rsidR="007A7673" w:rsidRDefault="007A7673">
      <w:pPr>
        <w:pStyle w:val="TOC2"/>
        <w:rPr>
          <w:rFonts w:asciiTheme="minorHAnsi" w:hAnsiTheme="minorHAnsi" w:cstheme="minorBidi"/>
          <w:kern w:val="2"/>
          <w:sz w:val="24"/>
          <w:szCs w:val="24"/>
          <w:lang w:val="en-GB" w:eastAsia="zh-CN"/>
          <w14:ligatures w14:val="standardContextual"/>
        </w:rPr>
      </w:pPr>
      <w:r w:rsidRPr="00F7433B">
        <w:t>Mögliche zukünftige Entwicklungen</w:t>
      </w:r>
      <w:r>
        <w:tab/>
      </w:r>
      <w:r>
        <w:fldChar w:fldCharType="begin"/>
      </w:r>
      <w:r>
        <w:instrText xml:space="preserve"> PAGEREF _Toc240300864 \h </w:instrText>
      </w:r>
      <w:r>
        <w:fldChar w:fldCharType="separate"/>
      </w:r>
      <w:r>
        <w:t>9</w:t>
      </w:r>
      <w:r>
        <w:fldChar w:fldCharType="end"/>
      </w:r>
    </w:p>
    <w:p w14:paraId="3EEA54D8" w14:textId="1DE3282C" w:rsidR="007A7673" w:rsidRDefault="007A7673">
      <w:pPr>
        <w:pStyle w:val="TOC3"/>
        <w:rPr>
          <w:rFonts w:asciiTheme="minorHAnsi" w:eastAsiaTheme="minorEastAsia" w:hAnsiTheme="minorHAnsi" w:cstheme="minorBidi"/>
          <w:i w:val="0"/>
          <w:kern w:val="2"/>
          <w:sz w:val="24"/>
          <w:szCs w:val="24"/>
          <w:lang w:val="en-GB" w:eastAsia="zh-CN"/>
          <w14:ligatures w14:val="standardContextual"/>
        </w:rPr>
      </w:pPr>
      <w:r w:rsidRPr="00F7433B">
        <w:rPr>
          <w:lang w:val="de-DE"/>
        </w:rPr>
        <w:t>Benutzerfreundlichkeit des Tools</w:t>
      </w:r>
      <w:r>
        <w:tab/>
      </w:r>
      <w:r>
        <w:fldChar w:fldCharType="begin"/>
      </w:r>
      <w:r>
        <w:instrText xml:space="preserve"> PAGEREF _Toc240300865 \h </w:instrText>
      </w:r>
      <w:r>
        <w:fldChar w:fldCharType="separate"/>
      </w:r>
      <w:r>
        <w:t>9</w:t>
      </w:r>
      <w:r>
        <w:fldChar w:fldCharType="end"/>
      </w:r>
    </w:p>
    <w:p w14:paraId="3EC5A9E0" w14:textId="5680755C" w:rsidR="007A7673" w:rsidRDefault="007A7673">
      <w:pPr>
        <w:pStyle w:val="TOC3"/>
        <w:rPr>
          <w:rFonts w:asciiTheme="minorHAnsi" w:eastAsiaTheme="minorEastAsia" w:hAnsiTheme="minorHAnsi" w:cstheme="minorBidi"/>
          <w:i w:val="0"/>
          <w:kern w:val="2"/>
          <w:sz w:val="24"/>
          <w:szCs w:val="24"/>
          <w:lang w:val="en-GB" w:eastAsia="zh-CN"/>
          <w14:ligatures w14:val="standardContextual"/>
        </w:rPr>
      </w:pPr>
      <w:r w:rsidRPr="00F7433B">
        <w:rPr>
          <w:lang w:val="de-DE"/>
        </w:rPr>
        <w:t>Neue Funktionen</w:t>
      </w:r>
      <w:r>
        <w:tab/>
      </w:r>
      <w:r>
        <w:fldChar w:fldCharType="begin"/>
      </w:r>
      <w:r>
        <w:instrText xml:space="preserve"> PAGEREF _Toc240300866 \h </w:instrText>
      </w:r>
      <w:r>
        <w:fldChar w:fldCharType="separate"/>
      </w:r>
      <w:r>
        <w:t>9</w:t>
      </w:r>
      <w:r>
        <w:fldChar w:fldCharType="end"/>
      </w:r>
    </w:p>
    <w:p w14:paraId="4012D42F" w14:textId="75F91B93" w:rsidR="007A7673" w:rsidRDefault="007A7673">
      <w:pPr>
        <w:pStyle w:val="TOC2"/>
        <w:rPr>
          <w:rFonts w:asciiTheme="minorHAnsi" w:hAnsiTheme="minorHAnsi" w:cstheme="minorBidi"/>
          <w:kern w:val="2"/>
          <w:sz w:val="24"/>
          <w:szCs w:val="24"/>
          <w:lang w:val="en-GB" w:eastAsia="zh-CN"/>
          <w14:ligatures w14:val="standardContextual"/>
        </w:rPr>
      </w:pPr>
      <w:r w:rsidRPr="00F7433B">
        <w:t>UPOV PRISMA-Pilotprojekt „Plus“</w:t>
      </w:r>
      <w:r>
        <w:tab/>
      </w:r>
      <w:r>
        <w:fldChar w:fldCharType="begin"/>
      </w:r>
      <w:r>
        <w:instrText xml:space="preserve"> PAGEREF _Toc240300867 \h </w:instrText>
      </w:r>
      <w:r>
        <w:fldChar w:fldCharType="separate"/>
      </w:r>
      <w:r>
        <w:t>9</w:t>
      </w:r>
      <w:r>
        <w:fldChar w:fldCharType="end"/>
      </w:r>
    </w:p>
    <w:p w14:paraId="2D62F8CD" w14:textId="5883C905" w:rsidR="007A7673" w:rsidRDefault="007A7673">
      <w:pPr>
        <w:pStyle w:val="TOC1"/>
        <w:rPr>
          <w:rFonts w:asciiTheme="minorHAnsi" w:eastAsiaTheme="minorEastAsia" w:hAnsiTheme="minorHAnsi" w:cstheme="minorBidi"/>
          <w:caps w:val="0"/>
          <w:kern w:val="2"/>
          <w:sz w:val="24"/>
          <w:szCs w:val="24"/>
          <w:lang w:val="en-GB" w:eastAsia="zh-CN"/>
          <w14:ligatures w14:val="standardContextual"/>
        </w:rPr>
      </w:pPr>
      <w:r w:rsidRPr="00F7433B">
        <w:t>UPOV e</w:t>
      </w:r>
      <w:r w:rsidRPr="00F7433B">
        <w:noBreakHyphen/>
        <w:t>PVP-Verwaltungsmodul: Entwicklungen seit TC/61 und CAJ/82</w:t>
      </w:r>
      <w:r>
        <w:tab/>
      </w:r>
      <w:r>
        <w:fldChar w:fldCharType="begin"/>
      </w:r>
      <w:r>
        <w:instrText xml:space="preserve"> PAGEREF _Toc240300868 \h </w:instrText>
      </w:r>
      <w:r>
        <w:fldChar w:fldCharType="separate"/>
      </w:r>
      <w:r>
        <w:t>10</w:t>
      </w:r>
      <w:r>
        <w:fldChar w:fldCharType="end"/>
      </w:r>
    </w:p>
    <w:p w14:paraId="48EF8F43" w14:textId="37765003" w:rsidR="007A7673" w:rsidRDefault="007A7673">
      <w:pPr>
        <w:pStyle w:val="TOC1"/>
        <w:rPr>
          <w:rFonts w:asciiTheme="minorHAnsi" w:eastAsiaTheme="minorEastAsia" w:hAnsiTheme="minorHAnsi" w:cstheme="minorBidi"/>
          <w:caps w:val="0"/>
          <w:kern w:val="2"/>
          <w:sz w:val="24"/>
          <w:szCs w:val="24"/>
          <w:lang w:val="en-GB" w:eastAsia="zh-CN"/>
          <w14:ligatures w14:val="standardContextual"/>
        </w:rPr>
      </w:pPr>
      <w:r w:rsidRPr="00F7433B">
        <w:t>UPOV e</w:t>
      </w:r>
      <w:r w:rsidRPr="00F7433B">
        <w:noBreakHyphen/>
        <w:t>PVP-Modul zum Austausch von DUS-Berichten: Entwicklungen seit TC/61 und CAJ/82</w:t>
      </w:r>
      <w:r>
        <w:tab/>
      </w:r>
      <w:r>
        <w:fldChar w:fldCharType="begin"/>
      </w:r>
      <w:r>
        <w:instrText xml:space="preserve"> PAGEREF _Toc240300869 \h </w:instrText>
      </w:r>
      <w:r>
        <w:fldChar w:fldCharType="separate"/>
      </w:r>
      <w:r>
        <w:t>11</w:t>
      </w:r>
      <w:r>
        <w:fldChar w:fldCharType="end"/>
      </w:r>
    </w:p>
    <w:p w14:paraId="2957DF6C" w14:textId="7C1CB552" w:rsidR="007A7673" w:rsidRDefault="007A7673">
      <w:pPr>
        <w:pStyle w:val="TOC1"/>
        <w:rPr>
          <w:rFonts w:asciiTheme="minorHAnsi" w:eastAsiaTheme="minorEastAsia" w:hAnsiTheme="minorHAnsi" w:cstheme="minorBidi"/>
          <w:caps w:val="0"/>
          <w:kern w:val="2"/>
          <w:sz w:val="24"/>
          <w:szCs w:val="24"/>
          <w:lang w:val="en-GB" w:eastAsia="zh-CN"/>
          <w14:ligatures w14:val="standardContextual"/>
        </w:rPr>
      </w:pPr>
      <w:r w:rsidRPr="00F7433B">
        <w:t>ZUSAMMENFASSUNG DER AKTIVITÄTEN NACH MODULEN</w:t>
      </w:r>
      <w:r>
        <w:tab/>
      </w:r>
      <w:r>
        <w:fldChar w:fldCharType="begin"/>
      </w:r>
      <w:r>
        <w:instrText xml:space="preserve"> PAGEREF _Toc240300870 \h </w:instrText>
      </w:r>
      <w:r>
        <w:fldChar w:fldCharType="separate"/>
      </w:r>
      <w:r>
        <w:t>13</w:t>
      </w:r>
      <w:r>
        <w:fldChar w:fldCharType="end"/>
      </w:r>
    </w:p>
    <w:p w14:paraId="0286BEF7" w14:textId="2B230329" w:rsidR="007F7464" w:rsidRPr="00E802D3" w:rsidRDefault="007F7464" w:rsidP="007F7464">
      <w:pPr>
        <w:rPr>
          <w:caps/>
          <w:sz w:val="22"/>
          <w:szCs w:val="22"/>
        </w:rPr>
      </w:pPr>
      <w:r w:rsidRPr="00E802D3">
        <w:rPr>
          <w:sz w:val="22"/>
          <w:szCs w:val="22"/>
        </w:rPr>
        <w:fldChar w:fldCharType="end"/>
      </w:r>
      <w:bookmarkStart w:id="4" w:name="_Toc12956118"/>
      <w:bookmarkStart w:id="5" w:name="_Toc84968135"/>
      <w:bookmarkStart w:id="6" w:name="_Toc108791951"/>
      <w:bookmarkStart w:id="7" w:name="_Toc108792136"/>
      <w:bookmarkStart w:id="8" w:name="_Toc108792252"/>
      <w:bookmarkStart w:id="9" w:name="_Toc108792327"/>
      <w:bookmarkStart w:id="10" w:name="_Toc109028293"/>
    </w:p>
    <w:p w14:paraId="152DCF4B" w14:textId="77777777" w:rsidR="002B6C0A" w:rsidRPr="00E802D3" w:rsidRDefault="002B6C0A" w:rsidP="007F7464">
      <w:pPr>
        <w:jc w:val="left"/>
        <w:rPr>
          <w:caps/>
          <w:sz w:val="22"/>
          <w:szCs w:val="22"/>
        </w:rPr>
      </w:pPr>
    </w:p>
    <w:p w14:paraId="672800A4" w14:textId="77777777" w:rsidR="002B6C0A" w:rsidRPr="00E802D3" w:rsidRDefault="002B6C0A" w:rsidP="007F7464">
      <w:pPr>
        <w:jc w:val="left"/>
        <w:rPr>
          <w:caps/>
        </w:rPr>
      </w:pPr>
    </w:p>
    <w:p w14:paraId="63D733FE" w14:textId="77777777" w:rsidR="00C94821" w:rsidRPr="00E802D3" w:rsidRDefault="00C94821">
      <w:pPr>
        <w:jc w:val="left"/>
        <w:rPr>
          <w:caps/>
        </w:rPr>
      </w:pPr>
      <w:bookmarkStart w:id="11" w:name="_Toc178072465"/>
      <w:r w:rsidRPr="00E802D3">
        <w:br w:type="page"/>
      </w:r>
    </w:p>
    <w:p w14:paraId="796615DC" w14:textId="630DB7A4" w:rsidR="007F7464" w:rsidRPr="00E802D3" w:rsidRDefault="007F7464" w:rsidP="00C91BB2">
      <w:pPr>
        <w:pStyle w:val="Heading1"/>
        <w:rPr>
          <w:lang w:val="de-DE"/>
        </w:rPr>
      </w:pPr>
      <w:bookmarkStart w:id="12" w:name="_Toc240300850"/>
      <w:r w:rsidRPr="00E802D3">
        <w:rPr>
          <w:lang w:val="de-DE"/>
        </w:rPr>
        <w:lastRenderedPageBreak/>
        <w:t xml:space="preserve">Überblick über </w:t>
      </w:r>
      <w:r w:rsidR="00F7108C">
        <w:rPr>
          <w:snapToGrid w:val="0"/>
          <w:lang w:val="de-DE"/>
        </w:rPr>
        <w:t>UPOV e</w:t>
      </w:r>
      <w:r w:rsidR="00F7108C">
        <w:rPr>
          <w:snapToGrid w:val="0"/>
          <w:lang w:val="de-DE"/>
        </w:rPr>
        <w:noBreakHyphen/>
        <w:t>PVP</w:t>
      </w:r>
      <w:bookmarkEnd w:id="11"/>
      <w:bookmarkEnd w:id="12"/>
    </w:p>
    <w:p w14:paraId="5C6194BD" w14:textId="77777777" w:rsidR="007F7464" w:rsidRPr="00E802D3" w:rsidRDefault="007F7464" w:rsidP="007F7464">
      <w:pPr>
        <w:rPr>
          <w:rFonts w:cs="Arial"/>
          <w:snapToGrid w:val="0"/>
        </w:rPr>
      </w:pPr>
    </w:p>
    <w:p w14:paraId="269409FA" w14:textId="58606115" w:rsidR="007F7464" w:rsidRPr="00E802D3" w:rsidRDefault="007F7464" w:rsidP="007F7464">
      <w:pPr>
        <w:rPr>
          <w:rFonts w:cs="Arial"/>
          <w:snapToGrid w:val="0"/>
        </w:rPr>
      </w:pPr>
      <w:r w:rsidRPr="00E802D3">
        <w:rPr>
          <w:rFonts w:cs="Arial"/>
          <w:color w:val="000000"/>
        </w:rPr>
        <w:fldChar w:fldCharType="begin"/>
      </w:r>
      <w:r w:rsidRPr="00E802D3">
        <w:rPr>
          <w:rFonts w:cs="Arial"/>
          <w:color w:val="000000"/>
        </w:rPr>
        <w:instrText xml:space="preserve"> AUTONUM  </w:instrText>
      </w:r>
      <w:r w:rsidRPr="00E802D3">
        <w:rPr>
          <w:rFonts w:cs="Arial"/>
          <w:color w:val="000000"/>
        </w:rPr>
        <w:fldChar w:fldCharType="end"/>
      </w:r>
      <w:r w:rsidRPr="00E802D3">
        <w:tab/>
      </w:r>
      <w:r w:rsidRPr="00E802D3">
        <w:rPr>
          <w:rFonts w:cs="Arial"/>
          <w:snapToGrid w:val="0"/>
        </w:rPr>
        <w:t xml:space="preserve">Ziel von </w:t>
      </w:r>
      <w:r w:rsidR="00F7108C">
        <w:rPr>
          <w:rFonts w:cs="Arial"/>
          <w:snapToGrid w:val="0"/>
        </w:rPr>
        <w:t>UPOV e</w:t>
      </w:r>
      <w:r w:rsidR="00F7108C">
        <w:rPr>
          <w:rFonts w:cs="Arial"/>
          <w:snapToGrid w:val="0"/>
        </w:rPr>
        <w:noBreakHyphen/>
        <w:t>PVP</w:t>
      </w:r>
      <w:r w:rsidRPr="00E802D3">
        <w:rPr>
          <w:rFonts w:cs="Arial"/>
          <w:snapToGrid w:val="0"/>
        </w:rPr>
        <w:t xml:space="preserve"> ist es, eine kohärente und umfassende Unterstützung bei der Umsetzung des UPOV-Sortenschutzsystems zu bieten, wobei die UPOV-Mitglieder je nach Bedarf einige oder alle Komponenten nutzen können. </w:t>
      </w:r>
      <w:r w:rsidR="00F7108C">
        <w:rPr>
          <w:rFonts w:cs="Arial"/>
          <w:snapToGrid w:val="0"/>
        </w:rPr>
        <w:t>UPOV e</w:t>
      </w:r>
      <w:r w:rsidR="00F7108C">
        <w:rPr>
          <w:rFonts w:cs="Arial"/>
          <w:snapToGrid w:val="0"/>
        </w:rPr>
        <w:noBreakHyphen/>
        <w:t>PVP</w:t>
      </w:r>
      <w:r w:rsidRPr="00E802D3">
        <w:rPr>
          <w:rFonts w:cs="Arial"/>
          <w:snapToGrid w:val="0"/>
        </w:rPr>
        <w:t xml:space="preserve"> umfasst die folgenden Komponentenpakete:</w:t>
      </w:r>
    </w:p>
    <w:p w14:paraId="184F8434" w14:textId="77777777" w:rsidR="007F7464" w:rsidRPr="00E802D3" w:rsidRDefault="007F7464" w:rsidP="007F7464">
      <w:pPr>
        <w:rPr>
          <w:rFonts w:cs="Arial"/>
          <w:snapToGrid w:val="0"/>
        </w:rPr>
      </w:pPr>
    </w:p>
    <w:p w14:paraId="3D8F8433" w14:textId="753B70E9" w:rsidR="007F7464" w:rsidRPr="00E802D3" w:rsidRDefault="00F7108C" w:rsidP="007F7464">
      <w:pPr>
        <w:keepNext/>
        <w:numPr>
          <w:ilvl w:val="0"/>
          <w:numId w:val="8"/>
        </w:numPr>
        <w:spacing w:after="120"/>
        <w:ind w:left="851" w:hanging="284"/>
        <w:jc w:val="left"/>
        <w:rPr>
          <w:rFonts w:eastAsia="Calibri" w:cs="Arial"/>
          <w:snapToGrid w:val="0"/>
          <w:lang w:eastAsia="fr-FR"/>
        </w:rPr>
      </w:pPr>
      <w:bookmarkStart w:id="13" w:name="_Hlk147923548"/>
      <w:r>
        <w:rPr>
          <w:rFonts w:eastAsia="Calibri" w:cs="Arial"/>
          <w:snapToGrid w:val="0"/>
          <w:lang w:eastAsia="fr-FR"/>
        </w:rPr>
        <w:t>UPOV PRISMA</w:t>
      </w:r>
      <w:r w:rsidR="007F7464" w:rsidRPr="00E802D3">
        <w:rPr>
          <w:rFonts w:eastAsia="Calibri" w:cs="Arial"/>
          <w:snapToGrid w:val="0"/>
          <w:lang w:eastAsia="fr-FR"/>
        </w:rPr>
        <w:t xml:space="preserve">: Online-Anwendungstool zur Erleichterung von Anträgen auf Sortenschutz und </w:t>
      </w:r>
      <w:r w:rsidR="00122786" w:rsidRPr="00122786">
        <w:rPr>
          <w:rFonts w:eastAsia="Calibri" w:cs="Arial"/>
          <w:snapToGrid w:val="0"/>
          <w:lang w:eastAsia="fr-FR"/>
        </w:rPr>
        <w:t>Eintragung in nationale Listen</w:t>
      </w:r>
      <w:r w:rsidR="007F7464" w:rsidRPr="00E802D3">
        <w:rPr>
          <w:rFonts w:eastAsia="Calibri" w:cs="Arial"/>
          <w:snapToGrid w:val="0"/>
          <w:lang w:eastAsia="fr-FR"/>
        </w:rPr>
        <w:t>;</w:t>
      </w:r>
    </w:p>
    <w:p w14:paraId="45CF730A" w14:textId="6843EB64" w:rsidR="007F7464" w:rsidRPr="00E802D3" w:rsidRDefault="00E15104" w:rsidP="26235BD9">
      <w:pPr>
        <w:numPr>
          <w:ilvl w:val="0"/>
          <w:numId w:val="8"/>
        </w:numPr>
        <w:spacing w:after="120"/>
        <w:ind w:left="851" w:hanging="284"/>
        <w:jc w:val="left"/>
        <w:rPr>
          <w:rFonts w:eastAsia="Calibri"/>
          <w:lang w:eastAsia="fr-FR"/>
        </w:rPr>
      </w:pPr>
      <w:r>
        <w:rPr>
          <w:rFonts w:eastAsia="Calibri"/>
          <w:lang w:eastAsia="fr-FR"/>
        </w:rPr>
        <w:t>UPOV e</w:t>
      </w:r>
      <w:r>
        <w:rPr>
          <w:rFonts w:eastAsia="Calibri"/>
          <w:lang w:eastAsia="fr-FR"/>
        </w:rPr>
        <w:noBreakHyphen/>
        <w:t>PVP</w:t>
      </w:r>
      <w:r w:rsidR="007F7464" w:rsidRPr="00E802D3">
        <w:rPr>
          <w:rFonts w:eastAsia="Calibri"/>
          <w:lang w:eastAsia="fr-FR"/>
        </w:rPr>
        <w:t xml:space="preserve">-Verwaltungsmodul </w:t>
      </w:r>
      <w:r w:rsidR="007F7464" w:rsidRPr="00E802D3">
        <w:rPr>
          <w:rFonts w:eastAsia="Calibri"/>
          <w:color w:val="333333"/>
          <w:shd w:val="clear" w:color="auto" w:fill="FFFFFF"/>
          <w:lang w:eastAsia="fr-FR"/>
        </w:rPr>
        <w:t xml:space="preserve">für </w:t>
      </w:r>
      <w:r w:rsidR="00211569" w:rsidRPr="00E802D3">
        <w:rPr>
          <w:rFonts w:eastAsia="Calibri"/>
          <w:color w:val="333333"/>
          <w:shd w:val="clear" w:color="auto" w:fill="FFFFFF"/>
          <w:lang w:eastAsia="fr-FR"/>
        </w:rPr>
        <w:t xml:space="preserve">Sortenschutzämter </w:t>
      </w:r>
      <w:r w:rsidR="007F7464" w:rsidRPr="00E802D3">
        <w:rPr>
          <w:rFonts w:eastAsia="Calibri"/>
          <w:color w:val="333333"/>
          <w:shd w:val="clear" w:color="auto" w:fill="FFFFFF"/>
          <w:lang w:eastAsia="fr-FR"/>
        </w:rPr>
        <w:t>zur:</w:t>
      </w:r>
    </w:p>
    <w:p w14:paraId="427D30A8" w14:textId="4B0CB165" w:rsidR="007F7464" w:rsidRPr="00E802D3" w:rsidRDefault="007F7464" w:rsidP="26235BD9">
      <w:pPr>
        <w:numPr>
          <w:ilvl w:val="1"/>
          <w:numId w:val="8"/>
        </w:numPr>
        <w:shd w:val="clear" w:color="auto" w:fill="FFFFFF" w:themeFill="background1"/>
        <w:spacing w:before="100" w:beforeAutospacing="1"/>
        <w:ind w:left="1135" w:hanging="284"/>
        <w:jc w:val="left"/>
        <w:rPr>
          <w:rFonts w:eastAsia="Calibri" w:cs="Arial"/>
          <w:color w:val="333333"/>
          <w:lang w:eastAsia="fr-FR"/>
        </w:rPr>
      </w:pPr>
      <w:r w:rsidRPr="00E802D3">
        <w:rPr>
          <w:rFonts w:eastAsia="Calibri"/>
          <w:color w:val="333333"/>
        </w:rPr>
        <w:t>Anträge und Erteilungen zu verwalten</w:t>
      </w:r>
      <w:r w:rsidR="00F33B51" w:rsidRPr="00E802D3">
        <w:rPr>
          <w:rFonts w:eastAsia="Calibri" w:cs="Arial"/>
          <w:color w:val="333333"/>
        </w:rPr>
        <w:t>;</w:t>
      </w:r>
    </w:p>
    <w:p w14:paraId="57C077B1" w14:textId="742FD0E8" w:rsidR="007F7464" w:rsidRPr="00E802D3" w:rsidRDefault="007F7464" w:rsidP="26235BD9">
      <w:pPr>
        <w:numPr>
          <w:ilvl w:val="1"/>
          <w:numId w:val="8"/>
        </w:numPr>
        <w:shd w:val="clear" w:color="auto" w:fill="FFFFFF" w:themeFill="background1"/>
        <w:spacing w:before="100" w:beforeAutospacing="1"/>
        <w:ind w:left="1135" w:hanging="284"/>
        <w:jc w:val="left"/>
        <w:rPr>
          <w:rFonts w:eastAsia="Calibri"/>
          <w:color w:val="333333"/>
          <w:lang w:eastAsia="fr-FR"/>
        </w:rPr>
      </w:pPr>
      <w:r w:rsidRPr="00E802D3">
        <w:rPr>
          <w:rFonts w:eastAsia="Calibri"/>
          <w:color w:val="333333"/>
        </w:rPr>
        <w:t>die Kommunikation mit Anmeldern/Rechtsinhabern</w:t>
      </w:r>
      <w:r w:rsidR="00F33B51" w:rsidRPr="00E802D3">
        <w:rPr>
          <w:rFonts w:eastAsia="Calibri"/>
          <w:color w:val="333333"/>
        </w:rPr>
        <w:t>;</w:t>
      </w:r>
    </w:p>
    <w:p w14:paraId="0DBCB944" w14:textId="77777777" w:rsidR="007F7464" w:rsidRPr="00E802D3" w:rsidRDefault="007F7464" w:rsidP="26235BD9">
      <w:pPr>
        <w:numPr>
          <w:ilvl w:val="1"/>
          <w:numId w:val="8"/>
        </w:numPr>
        <w:shd w:val="clear" w:color="auto" w:fill="FFFFFF" w:themeFill="background1"/>
        <w:spacing w:before="100" w:beforeAutospacing="1" w:after="120"/>
        <w:ind w:left="1134" w:hanging="284"/>
        <w:jc w:val="left"/>
        <w:rPr>
          <w:rFonts w:eastAsia="Calibri"/>
          <w:color w:val="333333"/>
          <w:lang w:eastAsia="fr-FR"/>
        </w:rPr>
      </w:pPr>
      <w:r w:rsidRPr="00E802D3">
        <w:rPr>
          <w:rFonts w:eastAsia="Calibri"/>
          <w:color w:val="333333"/>
        </w:rPr>
        <w:t xml:space="preserve">Veröffentlichung von Sortenschutzdaten in der Veröffentlichung </w:t>
      </w:r>
      <w:r w:rsidRPr="00E802D3">
        <w:rPr>
          <w:rFonts w:eastAsia="Calibri" w:cs="Arial"/>
          <w:color w:val="333333"/>
        </w:rPr>
        <w:t xml:space="preserve">des Sortenschutzamtes </w:t>
      </w:r>
      <w:r w:rsidRPr="00E802D3">
        <w:rPr>
          <w:rFonts w:eastAsia="Calibri"/>
          <w:color w:val="333333"/>
        </w:rPr>
        <w:t>und in der PLUTO-Datenbank</w:t>
      </w:r>
      <w:r w:rsidRPr="00E802D3">
        <w:rPr>
          <w:rFonts w:eastAsia="Calibri" w:cs="Arial"/>
          <w:color w:val="333333"/>
        </w:rPr>
        <w:t>;</w:t>
      </w:r>
    </w:p>
    <w:p w14:paraId="1C1C11C3" w14:textId="0467845F" w:rsidR="007F7464" w:rsidRPr="00E802D3" w:rsidRDefault="00F7108C" w:rsidP="007F7464">
      <w:pPr>
        <w:keepNext/>
        <w:numPr>
          <w:ilvl w:val="0"/>
          <w:numId w:val="8"/>
        </w:numPr>
        <w:spacing w:after="120"/>
        <w:ind w:left="851" w:hanging="284"/>
        <w:jc w:val="left"/>
        <w:rPr>
          <w:rFonts w:eastAsia="Calibri" w:cs="Arial"/>
          <w:snapToGrid w:val="0"/>
          <w:lang w:eastAsia="fr-FR"/>
        </w:rPr>
      </w:pPr>
      <w:r>
        <w:rPr>
          <w:rFonts w:eastAsia="Calibri" w:cs="Arial"/>
          <w:snapToGrid w:val="0"/>
          <w:lang w:eastAsia="fr-FR"/>
        </w:rPr>
        <w:t>UPOV e</w:t>
      </w:r>
      <w:r>
        <w:rPr>
          <w:rFonts w:eastAsia="Calibri" w:cs="Arial"/>
          <w:snapToGrid w:val="0"/>
          <w:lang w:eastAsia="fr-FR"/>
        </w:rPr>
        <w:noBreakHyphen/>
        <w:t>PVP</w:t>
      </w:r>
      <w:r w:rsidR="007F7464" w:rsidRPr="00E802D3">
        <w:rPr>
          <w:rFonts w:eastAsia="Calibri" w:cs="Arial"/>
          <w:snapToGrid w:val="0"/>
          <w:lang w:eastAsia="fr-FR"/>
        </w:rPr>
        <w:t xml:space="preserve">-Modul zum Austausch von DUS-Berichten: </w:t>
      </w:r>
      <w:r w:rsidR="007F7464" w:rsidRPr="00E802D3">
        <w:rPr>
          <w:rFonts w:eastAsia="Calibri"/>
          <w:color w:val="333333"/>
          <w:shd w:val="clear" w:color="auto" w:fill="FFFFFF"/>
          <w:lang w:eastAsia="fr-FR"/>
        </w:rPr>
        <w:t xml:space="preserve">für </w:t>
      </w:r>
      <w:r w:rsidR="00211569" w:rsidRPr="00E802D3">
        <w:rPr>
          <w:rFonts w:eastAsia="Calibri"/>
          <w:color w:val="333333"/>
          <w:shd w:val="clear" w:color="auto" w:fill="FFFFFF"/>
          <w:lang w:eastAsia="fr-FR"/>
        </w:rPr>
        <w:t xml:space="preserve">Sortenschutzämter </w:t>
      </w:r>
      <w:r w:rsidR="007F7464" w:rsidRPr="00E802D3">
        <w:rPr>
          <w:rFonts w:eastAsia="Calibri"/>
          <w:color w:val="333333"/>
          <w:shd w:val="clear" w:color="auto" w:fill="FFFFFF"/>
          <w:lang w:eastAsia="fr-FR"/>
        </w:rPr>
        <w:t xml:space="preserve">zur Zusammenarbeit mit anderen </w:t>
      </w:r>
      <w:r w:rsidR="00211569" w:rsidRPr="00E802D3">
        <w:rPr>
          <w:rFonts w:eastAsia="Calibri"/>
          <w:color w:val="333333"/>
          <w:shd w:val="clear" w:color="auto" w:fill="FFFFFF"/>
          <w:lang w:eastAsia="fr-FR"/>
        </w:rPr>
        <w:t xml:space="preserve">Sortenschutzämtern </w:t>
      </w:r>
      <w:r w:rsidR="007F7464" w:rsidRPr="00E802D3">
        <w:rPr>
          <w:rFonts w:eastAsia="Calibri"/>
          <w:color w:val="333333"/>
          <w:shd w:val="clear" w:color="auto" w:fill="FFFFFF"/>
          <w:lang w:eastAsia="fr-FR"/>
        </w:rPr>
        <w:t xml:space="preserve">bei der Prüfung der Unterscheidbarkeit, Homogenität und Beständigkeit </w:t>
      </w:r>
      <w:r w:rsidR="007F7464" w:rsidRPr="00E802D3">
        <w:rPr>
          <w:rFonts w:eastAsia="Calibri" w:cs="Arial"/>
          <w:color w:val="333333"/>
          <w:shd w:val="clear" w:color="auto" w:fill="FFFFFF"/>
          <w:lang w:eastAsia="fr-FR"/>
        </w:rPr>
        <w:t>(</w:t>
      </w:r>
      <w:r w:rsidR="007F7464" w:rsidRPr="00E802D3">
        <w:rPr>
          <w:rFonts w:eastAsia="Calibri"/>
          <w:color w:val="333333"/>
          <w:shd w:val="clear" w:color="auto" w:fill="FFFFFF"/>
          <w:lang w:eastAsia="fr-FR"/>
        </w:rPr>
        <w:t>DUS</w:t>
      </w:r>
      <w:r w:rsidR="007F7464" w:rsidRPr="00E802D3">
        <w:rPr>
          <w:rFonts w:eastAsia="Calibri" w:cs="Arial"/>
          <w:color w:val="333333"/>
          <w:shd w:val="clear" w:color="auto" w:fill="FFFFFF"/>
          <w:lang w:eastAsia="fr-FR"/>
        </w:rPr>
        <w:t>)</w:t>
      </w:r>
      <w:r w:rsidR="007F7464" w:rsidRPr="00E802D3">
        <w:rPr>
          <w:rFonts w:eastAsia="Calibri" w:cs="Arial"/>
          <w:snapToGrid w:val="0"/>
          <w:lang w:eastAsia="fr-FR"/>
        </w:rPr>
        <w:t>;</w:t>
      </w:r>
    </w:p>
    <w:p w14:paraId="7BE2382F" w14:textId="684DFB8A" w:rsidR="007F7464" w:rsidRPr="00E802D3" w:rsidRDefault="007F7464" w:rsidP="007F7464">
      <w:pPr>
        <w:numPr>
          <w:ilvl w:val="0"/>
          <w:numId w:val="8"/>
        </w:numPr>
        <w:ind w:left="851" w:hanging="284"/>
        <w:jc w:val="left"/>
        <w:rPr>
          <w:rFonts w:eastAsia="Calibri" w:cs="Arial"/>
          <w:snapToGrid w:val="0"/>
          <w:lang w:eastAsia="fr-FR"/>
        </w:rPr>
      </w:pPr>
      <w:r w:rsidRPr="00E802D3">
        <w:rPr>
          <w:rFonts w:eastAsia="Calibri" w:cs="Arial"/>
          <w:lang w:eastAsia="fr-FR"/>
        </w:rPr>
        <w:t>PLUTO-Datenbank – enthält Informationen und eine Suchfunktion zu Sortenbezeichnungen.</w:t>
      </w:r>
    </w:p>
    <w:p w14:paraId="309254D1" w14:textId="77777777" w:rsidR="007F7464" w:rsidRPr="00E802D3" w:rsidRDefault="007F7464" w:rsidP="007F7464">
      <w:pPr>
        <w:rPr>
          <w:snapToGrid w:val="0"/>
        </w:rPr>
      </w:pPr>
    </w:p>
    <w:bookmarkEnd w:id="13"/>
    <w:p w14:paraId="2E2200C9" w14:textId="0A12C809" w:rsidR="007F7464" w:rsidRPr="00E802D3" w:rsidRDefault="007F7464" w:rsidP="26235BD9">
      <w:pPr>
        <w:rPr>
          <w:rFonts w:eastAsia="Calibri" w:cs="Arial"/>
          <w:color w:val="000000"/>
          <w:lang w:eastAsia="fr-FR"/>
        </w:rPr>
      </w:pPr>
      <w:r w:rsidRPr="00E802D3">
        <w:rPr>
          <w:rFonts w:eastAsia="Calibri"/>
          <w:color w:val="000000" w:themeColor="text1"/>
          <w:lang w:eastAsia="fr-FR"/>
        </w:rPr>
        <w:fldChar w:fldCharType="begin"/>
      </w:r>
      <w:r w:rsidRPr="00E802D3">
        <w:rPr>
          <w:rFonts w:eastAsia="Calibri"/>
          <w:color w:val="000000" w:themeColor="text1"/>
          <w:lang w:eastAsia="fr-FR"/>
        </w:rPr>
        <w:instrText xml:space="preserve"> AUTONUM  </w:instrText>
      </w:r>
      <w:r w:rsidRPr="00E802D3">
        <w:rPr>
          <w:rFonts w:eastAsia="Calibri"/>
          <w:color w:val="000000" w:themeColor="text1"/>
          <w:lang w:eastAsia="fr-FR"/>
        </w:rPr>
        <w:fldChar w:fldCharType="end"/>
      </w:r>
      <w:r w:rsidRPr="00E802D3">
        <w:tab/>
      </w:r>
      <w:r w:rsidRPr="00E802D3">
        <w:rPr>
          <w:rFonts w:eastAsia="Calibri"/>
          <w:color w:val="000000" w:themeColor="text1"/>
        </w:rPr>
        <w:t xml:space="preserve">Im Einklang mit den Prioritäten des Rates, Unterstützung bei der Umsetzung des UPOV-Sortenschutzsystems zu leisten, beschloss der Rat im Oktober 2024, dass auch </w:t>
      </w:r>
      <w:r w:rsidRPr="00E802D3">
        <w:rPr>
          <w:rFonts w:eastAsia="Calibri" w:cs="Arial"/>
          <w:color w:val="000000" w:themeColor="text1"/>
        </w:rPr>
        <w:t xml:space="preserve">künftige UPOV-Mitglieder, die bereits eine positive Stellungnahme des Rates zur Übereinstimmung ihrer Rechtsvorschriften mit dem UPOV-Übereinkommen erhalten haben, </w:t>
      </w:r>
      <w:r w:rsidR="00F7108C">
        <w:rPr>
          <w:rFonts w:eastAsia="Calibri" w:cs="Arial"/>
          <w:color w:val="000000" w:themeColor="text1"/>
        </w:rPr>
        <w:t>UPOV e</w:t>
      </w:r>
      <w:r w:rsidR="00F7108C">
        <w:rPr>
          <w:rFonts w:eastAsia="Calibri" w:cs="Arial"/>
          <w:color w:val="000000" w:themeColor="text1"/>
        </w:rPr>
        <w:noBreakHyphen/>
        <w:t>PVP</w:t>
      </w:r>
      <w:r w:rsidRPr="00E802D3">
        <w:rPr>
          <w:rFonts w:eastAsia="Calibri" w:cs="Arial"/>
          <w:color w:val="000000" w:themeColor="text1"/>
        </w:rPr>
        <w:t xml:space="preserve"> für einen Probezeitraum von drei Jahren nutzen können, vorbehaltlich der verfügbaren Ressourcen des Verbandsbüros. </w:t>
      </w:r>
    </w:p>
    <w:p w14:paraId="77061AA4" w14:textId="77777777" w:rsidR="007F7464" w:rsidRPr="00E802D3" w:rsidRDefault="007F7464" w:rsidP="007F7464">
      <w:pPr>
        <w:rPr>
          <w:rFonts w:cs="Arial"/>
          <w:color w:val="000000"/>
        </w:rPr>
      </w:pPr>
    </w:p>
    <w:p w14:paraId="5D3C5AF4" w14:textId="77777777" w:rsidR="004801A4" w:rsidRPr="00E802D3" w:rsidRDefault="004801A4" w:rsidP="007F7464">
      <w:pPr>
        <w:rPr>
          <w:rFonts w:cs="Arial"/>
          <w:color w:val="000000"/>
        </w:rPr>
      </w:pPr>
    </w:p>
    <w:p w14:paraId="106B0126" w14:textId="77777777" w:rsidR="00BF44D6" w:rsidRPr="00E802D3" w:rsidRDefault="00BF44D6" w:rsidP="00C91BB2">
      <w:pPr>
        <w:pStyle w:val="Heading1"/>
        <w:rPr>
          <w:lang w:val="de-DE"/>
        </w:rPr>
      </w:pPr>
      <w:bookmarkStart w:id="14" w:name="_Toc178072467"/>
      <w:bookmarkStart w:id="15" w:name="_Toc240300851"/>
      <w:r w:rsidRPr="00E802D3">
        <w:rPr>
          <w:lang w:val="de-DE"/>
        </w:rPr>
        <w:t>Werbung und Schulung</w:t>
      </w:r>
      <w:bookmarkEnd w:id="15"/>
    </w:p>
    <w:p w14:paraId="1EDC7C8F" w14:textId="77777777" w:rsidR="00067427" w:rsidRPr="00E802D3" w:rsidRDefault="00067427" w:rsidP="001B4F8D">
      <w:pPr>
        <w:keepNext/>
      </w:pPr>
    </w:p>
    <w:p w14:paraId="4EF530C9" w14:textId="7EC34093" w:rsidR="00BF44D6" w:rsidRPr="00E802D3" w:rsidRDefault="00BF44D6" w:rsidP="00C55E12">
      <w:pPr>
        <w:keepNext/>
        <w:spacing w:line="259" w:lineRule="auto"/>
      </w:pPr>
      <w:r w:rsidRPr="00E802D3">
        <w:fldChar w:fldCharType="begin"/>
      </w:r>
      <w:r w:rsidRPr="00E802D3">
        <w:instrText xml:space="preserve"> AUTONUM  </w:instrText>
      </w:r>
      <w:r w:rsidRPr="00E802D3">
        <w:fldChar w:fldCharType="end"/>
      </w:r>
      <w:r w:rsidRPr="00E802D3">
        <w:tab/>
      </w:r>
      <w:r w:rsidRPr="00122786">
        <w:rPr>
          <w:spacing w:val="-2"/>
        </w:rPr>
        <w:t xml:space="preserve">Rückmeldungen zu </w:t>
      </w:r>
      <w:r w:rsidR="00F7108C" w:rsidRPr="00122786">
        <w:rPr>
          <w:spacing w:val="-2"/>
        </w:rPr>
        <w:t>UPOV PRISMA</w:t>
      </w:r>
      <w:r w:rsidR="00C0215B" w:rsidRPr="00122786">
        <w:rPr>
          <w:spacing w:val="-2"/>
        </w:rPr>
        <w:t xml:space="preserve"> </w:t>
      </w:r>
      <w:r w:rsidRPr="00122786">
        <w:rPr>
          <w:spacing w:val="-2"/>
        </w:rPr>
        <w:t xml:space="preserve">von Sortenschutzämtern und Nutzern zeigten, dass das Verständnis </w:t>
      </w:r>
      <w:r w:rsidRPr="00E802D3">
        <w:t xml:space="preserve">des Tools und seiner Anwendung verbessert werden könnte. Aus diesem Grund organisierte das Verbandsbüro eine Reihe von Webinaren zur Einreichung von Anträgen mithilfe von </w:t>
      </w:r>
      <w:r w:rsidR="00F7108C">
        <w:t>UPOV PRISMA</w:t>
      </w:r>
      <w:r w:rsidRPr="00E802D3">
        <w:t>. Seit TC/61</w:t>
      </w:r>
      <w:bookmarkStart w:id="16" w:name="_Ref237267948"/>
      <w:r w:rsidR="00404200" w:rsidRPr="00E802D3">
        <w:rPr>
          <w:rStyle w:val="FootnoteReference"/>
        </w:rPr>
        <w:footnoteReference w:id="3"/>
      </w:r>
      <w:bookmarkEnd w:id="16"/>
      <w:r w:rsidRPr="00E802D3">
        <w:t xml:space="preserve"> und CAJ/82</w:t>
      </w:r>
      <w:bookmarkStart w:id="17" w:name="_Ref237267956"/>
      <w:r w:rsidR="007C23BA" w:rsidRPr="00E802D3">
        <w:rPr>
          <w:rStyle w:val="FootnoteReference"/>
        </w:rPr>
        <w:footnoteReference w:id="4"/>
      </w:r>
      <w:bookmarkEnd w:id="17"/>
      <w:r w:rsidRPr="00E802D3">
        <w:t xml:space="preserve"> wurden </w:t>
      </w:r>
      <w:r w:rsidR="44936D9E" w:rsidRPr="00E802D3">
        <w:t xml:space="preserve">zwei </w:t>
      </w:r>
      <w:r w:rsidRPr="00E802D3">
        <w:t xml:space="preserve">Webinare </w:t>
      </w:r>
      <w:r w:rsidR="1561BE73" w:rsidRPr="00E802D3">
        <w:t xml:space="preserve">gemeinsam </w:t>
      </w:r>
      <w:r w:rsidRPr="00E802D3">
        <w:t xml:space="preserve">von der UPOV und </w:t>
      </w:r>
      <w:r w:rsidR="005A052A" w:rsidRPr="00E802D3">
        <w:t xml:space="preserve">zwei </w:t>
      </w:r>
      <w:r w:rsidRPr="00E802D3">
        <w:t xml:space="preserve">UPOV-Mitgliedern </w:t>
      </w:r>
      <w:r w:rsidR="1561BE73" w:rsidRPr="00E802D3">
        <w:t>veranstaltet</w:t>
      </w:r>
      <w:r w:rsidRPr="00E802D3">
        <w:t xml:space="preserve">, wobei die Teilnahme der Öffentlichkeit offenstand. </w:t>
      </w:r>
    </w:p>
    <w:p w14:paraId="2F5D6138" w14:textId="77777777" w:rsidR="00BF44D6" w:rsidRPr="00E802D3" w:rsidRDefault="00BF44D6" w:rsidP="00BF44D6"/>
    <w:tbl>
      <w:tblPr>
        <w:tblStyle w:val="TableGrid"/>
        <w:tblW w:w="0" w:type="auto"/>
        <w:tblCellMar>
          <w:top w:w="28" w:type="dxa"/>
          <w:left w:w="85" w:type="dxa"/>
          <w:bottom w:w="28" w:type="dxa"/>
          <w:right w:w="85" w:type="dxa"/>
        </w:tblCellMar>
        <w:tblLook w:val="04A0" w:firstRow="1" w:lastRow="0" w:firstColumn="1" w:lastColumn="0" w:noHBand="0" w:noVBand="1"/>
      </w:tblPr>
      <w:tblGrid>
        <w:gridCol w:w="5865"/>
        <w:gridCol w:w="1290"/>
        <w:gridCol w:w="2474"/>
      </w:tblGrid>
      <w:tr w:rsidR="00BF44D6" w:rsidRPr="00E802D3" w14:paraId="66319EAB" w14:textId="77777777" w:rsidTr="005A052A">
        <w:tc>
          <w:tcPr>
            <w:tcW w:w="5865" w:type="dxa"/>
            <w:shd w:val="clear" w:color="auto" w:fill="F2F2F2" w:themeFill="background1" w:themeFillShade="F2"/>
          </w:tcPr>
          <w:p w14:paraId="2C675EC9" w14:textId="77777777" w:rsidR="00BF44D6" w:rsidRPr="00E802D3" w:rsidRDefault="00BF44D6">
            <w:pPr>
              <w:jc w:val="left"/>
            </w:pPr>
            <w:r w:rsidRPr="00E802D3">
              <w:t>Webinar</w:t>
            </w:r>
          </w:p>
        </w:tc>
        <w:tc>
          <w:tcPr>
            <w:tcW w:w="1290" w:type="dxa"/>
            <w:shd w:val="clear" w:color="auto" w:fill="F2F2F2" w:themeFill="background1" w:themeFillShade="F2"/>
          </w:tcPr>
          <w:p w14:paraId="14AC1CC3" w14:textId="77777777" w:rsidR="00BF44D6" w:rsidRPr="00E802D3" w:rsidRDefault="00BF44D6">
            <w:r w:rsidRPr="00E802D3">
              <w:t>Teilnehmer</w:t>
            </w:r>
          </w:p>
        </w:tc>
        <w:tc>
          <w:tcPr>
            <w:tcW w:w="2474" w:type="dxa"/>
            <w:shd w:val="clear" w:color="auto" w:fill="F2F2F2" w:themeFill="background1" w:themeFillShade="F2"/>
          </w:tcPr>
          <w:p w14:paraId="29D83337" w14:textId="77777777" w:rsidR="00BF44D6" w:rsidRPr="00E802D3" w:rsidRDefault="00BF44D6">
            <w:r w:rsidRPr="00E802D3">
              <w:t>Datum</w:t>
            </w:r>
          </w:p>
        </w:tc>
      </w:tr>
      <w:tr w:rsidR="00BF44D6" w:rsidRPr="00E802D3" w14:paraId="6BBBC78D" w14:textId="77777777" w:rsidTr="005A052A">
        <w:tc>
          <w:tcPr>
            <w:tcW w:w="5865" w:type="dxa"/>
          </w:tcPr>
          <w:p w14:paraId="18A0F039" w14:textId="014DCDC4" w:rsidR="00BF44D6" w:rsidRPr="00E802D3" w:rsidRDefault="00F7108C">
            <w:pPr>
              <w:jc w:val="left"/>
            </w:pPr>
            <w:r>
              <w:t>UPOV e</w:t>
            </w:r>
            <w:r>
              <w:noBreakHyphen/>
              <w:t>PVP</w:t>
            </w:r>
            <w:r w:rsidR="00BF44D6" w:rsidRPr="00E802D3">
              <w:t>-Tag: Schwerpunkt Vereinigtes Königreich</w:t>
            </w:r>
          </w:p>
        </w:tc>
        <w:tc>
          <w:tcPr>
            <w:tcW w:w="1290" w:type="dxa"/>
          </w:tcPr>
          <w:p w14:paraId="712C75F9" w14:textId="77777777" w:rsidR="00BF44D6" w:rsidRPr="00E802D3" w:rsidRDefault="00BF44D6">
            <w:pPr>
              <w:ind w:right="230"/>
              <w:jc w:val="right"/>
            </w:pPr>
            <w:r w:rsidRPr="00E802D3">
              <w:t>85</w:t>
            </w:r>
          </w:p>
        </w:tc>
        <w:tc>
          <w:tcPr>
            <w:tcW w:w="2474" w:type="dxa"/>
          </w:tcPr>
          <w:p w14:paraId="51B6C54C" w14:textId="77777777" w:rsidR="00BF44D6" w:rsidRPr="00E802D3" w:rsidRDefault="00BF44D6">
            <w:r w:rsidRPr="00E802D3">
              <w:t>4. Februar 2026</w:t>
            </w:r>
          </w:p>
        </w:tc>
      </w:tr>
      <w:tr w:rsidR="00BF44D6" w:rsidRPr="00E802D3" w14:paraId="6F578D6A" w14:textId="77777777" w:rsidTr="005A052A">
        <w:tc>
          <w:tcPr>
            <w:tcW w:w="5865" w:type="dxa"/>
          </w:tcPr>
          <w:p w14:paraId="1DE36F59" w14:textId="1B98A47E" w:rsidR="00BF44D6" w:rsidRPr="00E802D3" w:rsidRDefault="00F7108C">
            <w:pPr>
              <w:jc w:val="left"/>
            </w:pPr>
            <w:r>
              <w:t>UPOV PRISMA</w:t>
            </w:r>
            <w:r w:rsidR="00BF44D6" w:rsidRPr="00E802D3">
              <w:t>: Wie man in Nigeria Anträge stellt</w:t>
            </w:r>
          </w:p>
        </w:tc>
        <w:tc>
          <w:tcPr>
            <w:tcW w:w="1290" w:type="dxa"/>
          </w:tcPr>
          <w:p w14:paraId="39337E60" w14:textId="77777777" w:rsidR="00BF44D6" w:rsidRPr="00E802D3" w:rsidRDefault="00BF44D6">
            <w:pPr>
              <w:ind w:right="230"/>
              <w:jc w:val="right"/>
            </w:pPr>
            <w:r w:rsidRPr="00E802D3">
              <w:t>63</w:t>
            </w:r>
          </w:p>
        </w:tc>
        <w:tc>
          <w:tcPr>
            <w:tcW w:w="2474" w:type="dxa"/>
          </w:tcPr>
          <w:p w14:paraId="078408F0" w14:textId="77777777" w:rsidR="00BF44D6" w:rsidRPr="00E802D3" w:rsidRDefault="00BF44D6">
            <w:r w:rsidRPr="00E802D3">
              <w:t>9. Juni 2026</w:t>
            </w:r>
          </w:p>
        </w:tc>
      </w:tr>
    </w:tbl>
    <w:p w14:paraId="0CD91E7C" w14:textId="77777777" w:rsidR="00BF44D6" w:rsidRPr="00E802D3" w:rsidRDefault="00BF44D6" w:rsidP="00BF44D6"/>
    <w:p w14:paraId="00734202" w14:textId="6181B897" w:rsidR="00BF44D6" w:rsidRPr="00E802D3" w:rsidRDefault="00BF44D6" w:rsidP="00BF44D6">
      <w:pPr>
        <w:rPr>
          <w:rFonts w:cs="Arial"/>
        </w:rPr>
      </w:pPr>
      <w:r w:rsidRPr="00E802D3">
        <w:rPr>
          <w:rFonts w:cs="Arial"/>
        </w:rPr>
        <w:fldChar w:fldCharType="begin"/>
      </w:r>
      <w:r w:rsidRPr="00E802D3">
        <w:rPr>
          <w:rFonts w:cs="Arial"/>
        </w:rPr>
        <w:instrText xml:space="preserve"> AUTONUM  </w:instrText>
      </w:r>
      <w:r w:rsidRPr="00E802D3">
        <w:rPr>
          <w:rFonts w:cs="Arial"/>
        </w:rPr>
        <w:fldChar w:fldCharType="end"/>
      </w:r>
      <w:r w:rsidRPr="00E802D3">
        <w:tab/>
      </w:r>
      <w:r w:rsidRPr="00E802D3">
        <w:rPr>
          <w:rFonts w:cs="Arial"/>
        </w:rPr>
        <w:t xml:space="preserve">Im November 2025 </w:t>
      </w:r>
      <w:r w:rsidR="00AB18DB" w:rsidRPr="00E802D3">
        <w:rPr>
          <w:rFonts w:cs="Arial"/>
        </w:rPr>
        <w:t>erweiterte</w:t>
      </w:r>
      <w:r w:rsidRPr="00E802D3">
        <w:rPr>
          <w:rFonts w:cs="Arial"/>
        </w:rPr>
        <w:t xml:space="preserve"> das </w:t>
      </w:r>
      <w:r w:rsidR="00DC16D1">
        <w:rPr>
          <w:rFonts w:cs="Arial"/>
        </w:rPr>
        <w:t>Verbandsbüro</w:t>
      </w:r>
      <w:r w:rsidRPr="00E802D3">
        <w:rPr>
          <w:rFonts w:cs="Arial"/>
        </w:rPr>
        <w:t xml:space="preserve"> die </w:t>
      </w:r>
      <w:r w:rsidR="00F7108C">
        <w:rPr>
          <w:rFonts w:cs="Arial"/>
        </w:rPr>
        <w:t>UPOV PRISMA</w:t>
      </w:r>
      <w:r w:rsidRPr="00E802D3">
        <w:rPr>
          <w:rFonts w:cs="Arial"/>
        </w:rPr>
        <w:t xml:space="preserve">-Nutzer-Arbeitsgruppe um weitere Züchter, </w:t>
      </w:r>
      <w:r w:rsidRPr="00E802D3">
        <w:t xml:space="preserve">um ein breiteres Nutzer-Feedback </w:t>
      </w:r>
      <w:r w:rsidRPr="00E802D3">
        <w:rPr>
          <w:rFonts w:cs="Arial"/>
        </w:rPr>
        <w:t>(</w:t>
      </w:r>
      <w:r w:rsidRPr="00E802D3">
        <w:t xml:space="preserve">von </w:t>
      </w:r>
      <w:r w:rsidRPr="00E802D3">
        <w:rPr>
          <w:rFonts w:cs="Arial"/>
        </w:rPr>
        <w:t xml:space="preserve">anderen </w:t>
      </w:r>
      <w:r w:rsidR="00F7108C">
        <w:rPr>
          <w:rFonts w:cs="Arial"/>
        </w:rPr>
        <w:t>UPOV PRISMA</w:t>
      </w:r>
      <w:r w:rsidRPr="00E802D3">
        <w:rPr>
          <w:rFonts w:cs="Arial"/>
        </w:rPr>
        <w:t xml:space="preserve">-Kunden) </w:t>
      </w:r>
      <w:r w:rsidRPr="00E802D3">
        <w:t>einzuholen</w:t>
      </w:r>
      <w:r w:rsidRPr="00E802D3">
        <w:rPr>
          <w:rFonts w:cs="Arial"/>
        </w:rPr>
        <w:t xml:space="preserve">. </w:t>
      </w:r>
    </w:p>
    <w:p w14:paraId="60B7FABA" w14:textId="77777777" w:rsidR="00BF44D6" w:rsidRPr="00E802D3" w:rsidRDefault="00BF44D6" w:rsidP="00BF44D6">
      <w:pPr>
        <w:rPr>
          <w:rFonts w:cs="Arial"/>
        </w:rPr>
      </w:pPr>
    </w:p>
    <w:p w14:paraId="2E21F1FE" w14:textId="77B0A37A" w:rsidR="005346A4" w:rsidRPr="00E802D3" w:rsidRDefault="00BF44D6" w:rsidP="00BF44D6">
      <w:r w:rsidRPr="00E802D3">
        <w:fldChar w:fldCharType="begin"/>
      </w:r>
      <w:r w:rsidRPr="00E802D3">
        <w:instrText xml:space="preserve"> AUTONUM  </w:instrText>
      </w:r>
      <w:r w:rsidRPr="00E802D3">
        <w:fldChar w:fldCharType="end"/>
      </w:r>
      <w:r w:rsidRPr="00E802D3">
        <w:tab/>
        <w:t xml:space="preserve">Im Februar 2026 forderte das Verbandsbüro alle teilnehmenden Sortenschutzämter auf, </w:t>
      </w:r>
      <w:r w:rsidRPr="00E802D3">
        <w:rPr>
          <w:spacing w:val="-2"/>
        </w:rPr>
        <w:t>ihre</w:t>
      </w:r>
      <w:r w:rsidRPr="00E802D3">
        <w:t xml:space="preserve"> aktuellen </w:t>
      </w:r>
      <w:r w:rsidRPr="00E802D3">
        <w:rPr>
          <w:spacing w:val="-2"/>
        </w:rPr>
        <w:t xml:space="preserve">Verfahren </w:t>
      </w:r>
      <w:r w:rsidRPr="00E802D3">
        <w:t>zu überprüfen</w:t>
      </w:r>
      <w:r w:rsidR="00264798" w:rsidRPr="00E802D3">
        <w:rPr>
          <w:spacing w:val="-2"/>
        </w:rPr>
        <w:t xml:space="preserve">, </w:t>
      </w:r>
      <w:r w:rsidRPr="00E802D3">
        <w:rPr>
          <w:spacing w:val="-2"/>
        </w:rPr>
        <w:t xml:space="preserve">um </w:t>
      </w:r>
      <w:r w:rsidR="7EF1F2DC" w:rsidRPr="00E802D3">
        <w:rPr>
          <w:spacing w:val="-2"/>
        </w:rPr>
        <w:t>sicherzustellen</w:t>
      </w:r>
      <w:r w:rsidRPr="00E802D3">
        <w:rPr>
          <w:spacing w:val="-2"/>
        </w:rPr>
        <w:t>, dass etwaige Verfahrensänderungen berücksichtigt werden</w:t>
      </w:r>
      <w:r w:rsidR="00264798" w:rsidRPr="00E802D3">
        <w:rPr>
          <w:spacing w:val="-2"/>
        </w:rPr>
        <w:t xml:space="preserve">. Neunzehn Sortenschutzämter </w:t>
      </w:r>
      <w:r w:rsidR="00264798" w:rsidRPr="00E802D3">
        <w:t xml:space="preserve">haben Vorschläge zur Aktualisierung ihrer Verfahren übermittelt, und die Änderungen wurden in den in </w:t>
      </w:r>
      <w:r w:rsidR="00F7108C">
        <w:t>UPOV PRISMA</w:t>
      </w:r>
      <w:r w:rsidR="00C0215B" w:rsidRPr="00E802D3">
        <w:t xml:space="preserve"> </w:t>
      </w:r>
      <w:r w:rsidR="00264798" w:rsidRPr="00E802D3">
        <w:t>verfügbaren Versionen umgesetzt</w:t>
      </w:r>
      <w:r w:rsidR="00D96161">
        <w:t>.</w:t>
      </w:r>
    </w:p>
    <w:p w14:paraId="4EB95466" w14:textId="77777777" w:rsidR="00BF44D6" w:rsidRPr="00E802D3" w:rsidRDefault="00BF44D6" w:rsidP="00BF44D6">
      <w:pPr>
        <w:rPr>
          <w:rFonts w:cs="Arial"/>
        </w:rPr>
      </w:pPr>
    </w:p>
    <w:p w14:paraId="36E7BC40" w14:textId="02E8B562" w:rsidR="00BF44D6" w:rsidRPr="00E802D3" w:rsidRDefault="00BF44D6" w:rsidP="00BF44D6">
      <w:pPr>
        <w:rPr>
          <w:rFonts w:cs="Arial"/>
        </w:rPr>
      </w:pPr>
      <w:r w:rsidRPr="00E802D3">
        <w:rPr>
          <w:rFonts w:cs="Arial"/>
        </w:rPr>
        <w:fldChar w:fldCharType="begin"/>
      </w:r>
      <w:r w:rsidRPr="00E802D3">
        <w:rPr>
          <w:rFonts w:cs="Arial"/>
        </w:rPr>
        <w:instrText xml:space="preserve"> AUTONUM  </w:instrText>
      </w:r>
      <w:r w:rsidRPr="00E802D3">
        <w:rPr>
          <w:rFonts w:cs="Arial"/>
        </w:rPr>
        <w:fldChar w:fldCharType="end"/>
      </w:r>
      <w:r w:rsidRPr="00E802D3">
        <w:tab/>
      </w:r>
      <w:r w:rsidRPr="00E802D3">
        <w:rPr>
          <w:rFonts w:cs="Arial"/>
        </w:rPr>
        <w:t xml:space="preserve">Im Mai 2026 stellte das Verbandsbüro der </w:t>
      </w:r>
      <w:r w:rsidR="00B16CC3">
        <w:rPr>
          <w:rFonts w:cs="Arial"/>
        </w:rPr>
        <w:t>UPOV PRISMA</w:t>
      </w:r>
      <w:r w:rsidR="00B16CC3" w:rsidRPr="00E802D3">
        <w:rPr>
          <w:rFonts w:cs="Arial"/>
        </w:rPr>
        <w:t>-Nutzer-Arbeitsgruppe</w:t>
      </w:r>
      <w:r w:rsidRPr="00E802D3">
        <w:rPr>
          <w:rFonts w:cs="Arial"/>
        </w:rPr>
        <w:t xml:space="preserve"> das neue Design von </w:t>
      </w:r>
      <w:r w:rsidR="00F7108C">
        <w:rPr>
          <w:rFonts w:cs="Arial"/>
        </w:rPr>
        <w:t>UPOV PRISMA</w:t>
      </w:r>
      <w:r w:rsidR="00C0215B" w:rsidRPr="00E802D3">
        <w:rPr>
          <w:rFonts w:cs="Arial"/>
        </w:rPr>
        <w:t xml:space="preserve"> </w:t>
      </w:r>
      <w:r w:rsidRPr="00E802D3">
        <w:rPr>
          <w:rFonts w:cs="Arial"/>
        </w:rPr>
        <w:t>Version 3.0 vor.</w:t>
      </w:r>
    </w:p>
    <w:p w14:paraId="732DAC01" w14:textId="77777777" w:rsidR="00BF44D6" w:rsidRPr="00E802D3" w:rsidRDefault="00BF44D6" w:rsidP="00BF44D6">
      <w:pPr>
        <w:rPr>
          <w:rFonts w:cs="Arial"/>
        </w:rPr>
      </w:pPr>
    </w:p>
    <w:p w14:paraId="3A2C8A84" w14:textId="25A18D07" w:rsidR="00BF44D6" w:rsidRPr="00E802D3" w:rsidRDefault="00BF44D6" w:rsidP="00BF44D6">
      <w:pPr>
        <w:rPr>
          <w:rFonts w:cs="Arial"/>
        </w:rPr>
      </w:pPr>
      <w:r w:rsidRPr="00E802D3">
        <w:rPr>
          <w:rFonts w:cs="Arial"/>
        </w:rPr>
        <w:fldChar w:fldCharType="begin"/>
      </w:r>
      <w:r w:rsidRPr="00E802D3">
        <w:rPr>
          <w:rFonts w:cs="Arial"/>
        </w:rPr>
        <w:instrText xml:space="preserve"> AUTONUM  </w:instrText>
      </w:r>
      <w:r w:rsidRPr="00E802D3">
        <w:rPr>
          <w:rFonts w:cs="Arial"/>
        </w:rPr>
        <w:fldChar w:fldCharType="end"/>
      </w:r>
      <w:r w:rsidRPr="00E802D3">
        <w:rPr>
          <w:rFonts w:cs="Arial"/>
        </w:rPr>
        <w:tab/>
      </w:r>
      <w:r w:rsidR="00583ED0" w:rsidRPr="00E802D3">
        <w:rPr>
          <w:rFonts w:cs="Arial"/>
        </w:rPr>
        <w:t xml:space="preserve">Seit Oktober 2025 </w:t>
      </w:r>
      <w:r w:rsidRPr="00E802D3">
        <w:rPr>
          <w:rFonts w:cs="Arial"/>
        </w:rPr>
        <w:t>organisierte das Verbandsbüro 24 Online-Schulungen und Beratungssitzungen für Nutzer, einschließlich maßgeschneiderter Beratung und individueller Unterstützung.</w:t>
      </w:r>
    </w:p>
    <w:p w14:paraId="482E4B32" w14:textId="77777777" w:rsidR="00094A86" w:rsidRPr="00E802D3" w:rsidRDefault="00094A86" w:rsidP="00BF44D6">
      <w:pPr>
        <w:rPr>
          <w:rFonts w:cs="Arial"/>
        </w:rPr>
      </w:pPr>
    </w:p>
    <w:p w14:paraId="0EB2ECE2" w14:textId="72DD98BD" w:rsidR="00FB5AFA" w:rsidRPr="00E802D3" w:rsidRDefault="00094A86" w:rsidP="00FB5AFA">
      <w:pPr>
        <w:rPr>
          <w:rFonts w:cs="Arial"/>
        </w:rPr>
      </w:pPr>
      <w:r w:rsidRPr="00E802D3">
        <w:rPr>
          <w:rFonts w:cs="Arial"/>
        </w:rPr>
        <w:fldChar w:fldCharType="begin"/>
      </w:r>
      <w:r w:rsidRPr="00E802D3">
        <w:rPr>
          <w:rFonts w:cs="Arial"/>
        </w:rPr>
        <w:instrText xml:space="preserve"> AUTONUM  </w:instrText>
      </w:r>
      <w:r w:rsidRPr="00E802D3">
        <w:rPr>
          <w:rFonts w:cs="Arial"/>
        </w:rPr>
        <w:fldChar w:fldCharType="end"/>
      </w:r>
      <w:r w:rsidRPr="00E802D3">
        <w:rPr>
          <w:rFonts w:cs="Arial"/>
        </w:rPr>
        <w:tab/>
      </w:r>
      <w:r w:rsidR="00FB5AFA" w:rsidRPr="00E802D3">
        <w:rPr>
          <w:rFonts w:cs="Arial"/>
        </w:rPr>
        <w:t xml:space="preserve">Im Januar 2027 feiert </w:t>
      </w:r>
      <w:r w:rsidR="00F7108C">
        <w:rPr>
          <w:rFonts w:cs="Arial"/>
        </w:rPr>
        <w:t>UPOV PRISMA</w:t>
      </w:r>
      <w:r w:rsidR="00C0215B" w:rsidRPr="00E802D3">
        <w:rPr>
          <w:rFonts w:cs="Arial"/>
        </w:rPr>
        <w:t xml:space="preserve"> </w:t>
      </w:r>
      <w:r w:rsidR="00FB5AFA" w:rsidRPr="00E802D3">
        <w:rPr>
          <w:rFonts w:cs="Arial"/>
        </w:rPr>
        <w:t xml:space="preserve">sein zehnjähriges Jubiläum. Dieser Meilenstein wird durch eine Reihe von Werbeaktivitäten begangen, die in Verbindung mit der Einführung von </w:t>
      </w:r>
      <w:r w:rsidR="00F7108C">
        <w:rPr>
          <w:rFonts w:cs="Arial"/>
        </w:rPr>
        <w:t>UPOV PRISMA</w:t>
      </w:r>
      <w:r w:rsidR="00C0215B" w:rsidRPr="00E802D3">
        <w:rPr>
          <w:rFonts w:cs="Arial"/>
        </w:rPr>
        <w:t xml:space="preserve"> </w:t>
      </w:r>
      <w:r w:rsidR="00FB5AFA" w:rsidRPr="00E802D3">
        <w:rPr>
          <w:rFonts w:cs="Arial"/>
        </w:rPr>
        <w:t>Version 3.0 organisiert werden.</w:t>
      </w:r>
    </w:p>
    <w:p w14:paraId="186C8F7E" w14:textId="77777777" w:rsidR="00CA2FA2" w:rsidRPr="00E802D3" w:rsidRDefault="00CA2FA2" w:rsidP="00BF44D6">
      <w:pPr>
        <w:rPr>
          <w:rFonts w:cs="Arial"/>
        </w:rPr>
      </w:pPr>
    </w:p>
    <w:p w14:paraId="1D8A15BB" w14:textId="77777777" w:rsidR="00CA2FA2" w:rsidRPr="00E802D3" w:rsidRDefault="00CA2FA2" w:rsidP="00BF44D6">
      <w:pPr>
        <w:rPr>
          <w:rFonts w:cs="Arial"/>
        </w:rPr>
      </w:pPr>
    </w:p>
    <w:p w14:paraId="04A7760B" w14:textId="2D8E7541" w:rsidR="007F7464" w:rsidRPr="00E802D3" w:rsidRDefault="00F7108C" w:rsidP="007F7464">
      <w:pPr>
        <w:keepNext/>
        <w:outlineLvl w:val="0"/>
        <w:rPr>
          <w:caps/>
        </w:rPr>
      </w:pPr>
      <w:bookmarkStart w:id="18" w:name="_Toc178072468"/>
      <w:bookmarkStart w:id="19" w:name="_Toc240300852"/>
      <w:bookmarkEnd w:id="14"/>
      <w:r>
        <w:rPr>
          <w:caps/>
        </w:rPr>
        <w:lastRenderedPageBreak/>
        <w:t>UPOV PRISMA</w:t>
      </w:r>
      <w:r w:rsidR="007F7464" w:rsidRPr="00E802D3">
        <w:rPr>
          <w:caps/>
        </w:rPr>
        <w:t xml:space="preserve">: Entwicklungen seit </w:t>
      </w:r>
      <w:r w:rsidR="00C8362B" w:rsidRPr="00E802D3">
        <w:rPr>
          <w:caps/>
        </w:rPr>
        <w:t>TC/61 und CAJ/82</w:t>
      </w:r>
      <w:bookmarkEnd w:id="18"/>
      <w:bookmarkEnd w:id="19"/>
      <w:r w:rsidR="00C751CA" w:rsidRPr="00E802D3">
        <w:rPr>
          <w:caps/>
        </w:rPr>
        <w:t xml:space="preserve"> </w:t>
      </w:r>
    </w:p>
    <w:p w14:paraId="27682B2F" w14:textId="77777777" w:rsidR="007F7464" w:rsidRPr="00E802D3" w:rsidRDefault="007F7464" w:rsidP="007F7464"/>
    <w:p w14:paraId="2252A1CD" w14:textId="2075D633" w:rsidR="00154078" w:rsidRPr="00E802D3" w:rsidRDefault="00154078" w:rsidP="00154078">
      <w:pPr>
        <w:pStyle w:val="Heading2"/>
        <w:rPr>
          <w:lang w:val="de-DE"/>
        </w:rPr>
      </w:pPr>
      <w:bookmarkStart w:id="20" w:name="_Toc240300853"/>
      <w:bookmarkEnd w:id="4"/>
      <w:bookmarkEnd w:id="5"/>
      <w:bookmarkEnd w:id="6"/>
      <w:bookmarkEnd w:id="7"/>
      <w:bookmarkEnd w:id="8"/>
      <w:bookmarkEnd w:id="9"/>
      <w:bookmarkEnd w:id="10"/>
      <w:r w:rsidRPr="00E802D3">
        <w:rPr>
          <w:lang w:val="de-DE"/>
        </w:rPr>
        <w:t xml:space="preserve">Nutzung von </w:t>
      </w:r>
      <w:r w:rsidR="00F7108C">
        <w:rPr>
          <w:lang w:val="de-DE"/>
        </w:rPr>
        <w:t>UPOV PRISMA</w:t>
      </w:r>
      <w:r w:rsidR="00C0215B" w:rsidRPr="00E802D3">
        <w:rPr>
          <w:lang w:val="de-DE"/>
        </w:rPr>
        <w:t xml:space="preserve"> </w:t>
      </w:r>
      <w:r w:rsidRPr="00E802D3">
        <w:rPr>
          <w:lang w:val="de-DE"/>
        </w:rPr>
        <w:t>(Januar 2017 – August 2026)</w:t>
      </w:r>
      <w:bookmarkEnd w:id="20"/>
    </w:p>
    <w:p w14:paraId="5715F024" w14:textId="77777777" w:rsidR="00154078" w:rsidRPr="00E802D3" w:rsidRDefault="00154078" w:rsidP="00154078">
      <w:pPr>
        <w:rPr>
          <w:rFonts w:cs="Arial"/>
        </w:rPr>
      </w:pPr>
    </w:p>
    <w:p w14:paraId="7FAA7788" w14:textId="2BAB404B" w:rsidR="00154078" w:rsidRPr="00E802D3" w:rsidRDefault="00154078" w:rsidP="00154078">
      <w:r w:rsidRPr="00E802D3">
        <w:fldChar w:fldCharType="begin"/>
      </w:r>
      <w:r w:rsidRPr="00E802D3">
        <w:instrText xml:space="preserve"> AUTONUM  </w:instrText>
      </w:r>
      <w:r w:rsidRPr="00E802D3">
        <w:fldChar w:fldCharType="end"/>
      </w:r>
      <w:r w:rsidRPr="00E802D3">
        <w:tab/>
        <w:t xml:space="preserve">Nachstehend finden Sie Informationen zur Nutzung von </w:t>
      </w:r>
      <w:r w:rsidR="00F7108C">
        <w:t>UPOV PRISMA</w:t>
      </w:r>
      <w:r w:rsidRPr="00E802D3">
        <w:t>:</w:t>
      </w:r>
    </w:p>
    <w:p w14:paraId="49B8902C" w14:textId="77777777" w:rsidR="00154078" w:rsidRPr="00E802D3" w:rsidRDefault="00154078" w:rsidP="00154078">
      <w:pPr>
        <w:rPr>
          <w:rFonts w:cs="Arial"/>
        </w:rPr>
      </w:pPr>
    </w:p>
    <w:p w14:paraId="487FB3E3" w14:textId="7A29E41D" w:rsidR="00154078" w:rsidRPr="00E802D3" w:rsidRDefault="00154078" w:rsidP="00154078">
      <w:pPr>
        <w:jc w:val="center"/>
        <w:rPr>
          <w:u w:val="single"/>
        </w:rPr>
      </w:pPr>
      <w:bookmarkStart w:id="21" w:name="_Toc84968136"/>
      <w:bookmarkStart w:id="22" w:name="_Toc108791952"/>
      <w:bookmarkStart w:id="23" w:name="_Toc108792137"/>
      <w:bookmarkStart w:id="24" w:name="_Toc108792253"/>
      <w:bookmarkStart w:id="25" w:name="_Toc108792328"/>
      <w:bookmarkStart w:id="26" w:name="_Toc109028294"/>
      <w:r w:rsidRPr="00E802D3">
        <w:rPr>
          <w:u w:val="single"/>
        </w:rPr>
        <w:t xml:space="preserve">Anzahl der Einreichungen über </w:t>
      </w:r>
      <w:r w:rsidR="00F7108C">
        <w:rPr>
          <w:u w:val="single"/>
        </w:rPr>
        <w:t>UPOV PRISMA</w:t>
      </w:r>
      <w:bookmarkEnd w:id="21"/>
      <w:bookmarkEnd w:id="22"/>
      <w:bookmarkEnd w:id="23"/>
      <w:bookmarkEnd w:id="24"/>
      <w:bookmarkEnd w:id="25"/>
      <w:bookmarkEnd w:id="26"/>
    </w:p>
    <w:p w14:paraId="6624E560" w14:textId="77777777" w:rsidR="00154078" w:rsidRPr="00E802D3" w:rsidRDefault="00154078" w:rsidP="00154078">
      <w:pPr>
        <w:jc w:val="center"/>
      </w:pPr>
    </w:p>
    <w:tbl>
      <w:tblPr>
        <w:tblStyle w:val="TableGrid"/>
        <w:tblW w:w="0" w:type="auto"/>
        <w:tblLayout w:type="fixed"/>
        <w:tblCellMar>
          <w:top w:w="28" w:type="dxa"/>
          <w:left w:w="57" w:type="dxa"/>
          <w:bottom w:w="57" w:type="dxa"/>
          <w:right w:w="57" w:type="dxa"/>
        </w:tblCellMar>
        <w:tblLook w:val="04A0" w:firstRow="1" w:lastRow="0" w:firstColumn="1" w:lastColumn="0" w:noHBand="0" w:noVBand="1"/>
      </w:tblPr>
      <w:tblGrid>
        <w:gridCol w:w="1129"/>
        <w:gridCol w:w="836"/>
        <w:gridCol w:w="836"/>
        <w:gridCol w:w="837"/>
        <w:gridCol w:w="836"/>
        <w:gridCol w:w="837"/>
        <w:gridCol w:w="836"/>
        <w:gridCol w:w="836"/>
        <w:gridCol w:w="837"/>
        <w:gridCol w:w="836"/>
        <w:gridCol w:w="837"/>
      </w:tblGrid>
      <w:tr w:rsidR="00154078" w:rsidRPr="00E802D3" w14:paraId="34A7E6FB" w14:textId="77777777">
        <w:trPr>
          <w:cantSplit/>
          <w:tblHeader/>
        </w:trPr>
        <w:tc>
          <w:tcPr>
            <w:tcW w:w="1129" w:type="dxa"/>
            <w:shd w:val="clear" w:color="auto" w:fill="F2F2F2" w:themeFill="background1" w:themeFillShade="F2"/>
          </w:tcPr>
          <w:p w14:paraId="308092E1" w14:textId="77777777" w:rsidR="00154078" w:rsidRPr="00E802D3" w:rsidRDefault="00154078">
            <w:pPr>
              <w:jc w:val="left"/>
              <w:rPr>
                <w:sz w:val="16"/>
                <w:szCs w:val="16"/>
              </w:rPr>
            </w:pPr>
          </w:p>
        </w:tc>
        <w:tc>
          <w:tcPr>
            <w:tcW w:w="836" w:type="dxa"/>
            <w:shd w:val="clear" w:color="auto" w:fill="F2F2F2" w:themeFill="background1" w:themeFillShade="F2"/>
          </w:tcPr>
          <w:p w14:paraId="4F8F9702" w14:textId="77777777" w:rsidR="00154078" w:rsidRPr="00E802D3" w:rsidRDefault="00154078">
            <w:pPr>
              <w:ind w:right="113"/>
              <w:jc w:val="right"/>
              <w:rPr>
                <w:rFonts w:ascii="Times New Roman" w:eastAsiaTheme="minorEastAsia" w:hAnsi="Times New Roman"/>
                <w:strike/>
                <w:sz w:val="16"/>
                <w:szCs w:val="16"/>
                <w:lang w:eastAsia="zh-CN"/>
              </w:rPr>
            </w:pPr>
            <w:r w:rsidRPr="00E802D3">
              <w:rPr>
                <w:sz w:val="16"/>
                <w:szCs w:val="16"/>
              </w:rPr>
              <w:t>2017</w:t>
            </w:r>
          </w:p>
        </w:tc>
        <w:tc>
          <w:tcPr>
            <w:tcW w:w="836" w:type="dxa"/>
            <w:shd w:val="clear" w:color="auto" w:fill="F2F2F2" w:themeFill="background1" w:themeFillShade="F2"/>
          </w:tcPr>
          <w:p w14:paraId="52A0F653"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2018</w:t>
            </w:r>
          </w:p>
        </w:tc>
        <w:tc>
          <w:tcPr>
            <w:tcW w:w="837" w:type="dxa"/>
            <w:shd w:val="clear" w:color="auto" w:fill="F2F2F2" w:themeFill="background1" w:themeFillShade="F2"/>
          </w:tcPr>
          <w:p w14:paraId="0416BCC0"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2019</w:t>
            </w:r>
          </w:p>
        </w:tc>
        <w:tc>
          <w:tcPr>
            <w:tcW w:w="836" w:type="dxa"/>
            <w:shd w:val="clear" w:color="auto" w:fill="F2F2F2" w:themeFill="background1" w:themeFillShade="F2"/>
          </w:tcPr>
          <w:p w14:paraId="7753C91E"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2020</w:t>
            </w:r>
          </w:p>
        </w:tc>
        <w:tc>
          <w:tcPr>
            <w:tcW w:w="837" w:type="dxa"/>
            <w:shd w:val="clear" w:color="auto" w:fill="F2F2F2" w:themeFill="background1" w:themeFillShade="F2"/>
          </w:tcPr>
          <w:p w14:paraId="64578D04"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2021</w:t>
            </w:r>
          </w:p>
        </w:tc>
        <w:tc>
          <w:tcPr>
            <w:tcW w:w="836" w:type="dxa"/>
            <w:shd w:val="clear" w:color="auto" w:fill="F2F2F2" w:themeFill="background1" w:themeFillShade="F2"/>
          </w:tcPr>
          <w:p w14:paraId="0DC9BBE1"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2022</w:t>
            </w:r>
          </w:p>
        </w:tc>
        <w:tc>
          <w:tcPr>
            <w:tcW w:w="836" w:type="dxa"/>
            <w:shd w:val="clear" w:color="auto" w:fill="F2F2F2" w:themeFill="background1" w:themeFillShade="F2"/>
          </w:tcPr>
          <w:p w14:paraId="0F397005"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2023</w:t>
            </w:r>
          </w:p>
        </w:tc>
        <w:tc>
          <w:tcPr>
            <w:tcW w:w="837" w:type="dxa"/>
            <w:shd w:val="clear" w:color="auto" w:fill="F2F2F2" w:themeFill="background1" w:themeFillShade="F2"/>
          </w:tcPr>
          <w:p w14:paraId="298B3C05"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2024</w:t>
            </w:r>
          </w:p>
        </w:tc>
        <w:tc>
          <w:tcPr>
            <w:tcW w:w="836" w:type="dxa"/>
            <w:shd w:val="clear" w:color="auto" w:fill="F2F2F2" w:themeFill="background1" w:themeFillShade="F2"/>
          </w:tcPr>
          <w:p w14:paraId="5D8A5B3D" w14:textId="77777777" w:rsidR="00154078" w:rsidRPr="00E802D3" w:rsidRDefault="00154078">
            <w:pPr>
              <w:ind w:right="113"/>
              <w:jc w:val="right"/>
              <w:rPr>
                <w:sz w:val="16"/>
                <w:szCs w:val="16"/>
              </w:rPr>
            </w:pPr>
            <w:r w:rsidRPr="00E802D3">
              <w:rPr>
                <w:sz w:val="16"/>
                <w:szCs w:val="16"/>
              </w:rPr>
              <w:t>2025</w:t>
            </w:r>
          </w:p>
        </w:tc>
        <w:tc>
          <w:tcPr>
            <w:tcW w:w="837" w:type="dxa"/>
            <w:shd w:val="clear" w:color="auto" w:fill="F2F2F2" w:themeFill="background1" w:themeFillShade="F2"/>
          </w:tcPr>
          <w:p w14:paraId="1FDB21AF" w14:textId="77777777" w:rsidR="00154078" w:rsidRPr="00E802D3" w:rsidRDefault="00154078">
            <w:pPr>
              <w:ind w:right="113"/>
              <w:jc w:val="right"/>
              <w:rPr>
                <w:sz w:val="16"/>
                <w:szCs w:val="16"/>
              </w:rPr>
            </w:pPr>
            <w:r w:rsidRPr="00E802D3">
              <w:rPr>
                <w:sz w:val="16"/>
                <w:szCs w:val="16"/>
              </w:rPr>
              <w:t>2026</w:t>
            </w:r>
          </w:p>
        </w:tc>
      </w:tr>
      <w:tr w:rsidR="00154078" w:rsidRPr="00E802D3" w14:paraId="1F16995A" w14:textId="77777777">
        <w:trPr>
          <w:cantSplit/>
        </w:trPr>
        <w:tc>
          <w:tcPr>
            <w:tcW w:w="1129" w:type="dxa"/>
            <w:shd w:val="clear" w:color="auto" w:fill="F2F2F2" w:themeFill="background1" w:themeFillShade="F2"/>
          </w:tcPr>
          <w:p w14:paraId="2854EBB3" w14:textId="77777777" w:rsidR="00154078" w:rsidRPr="00E802D3" w:rsidRDefault="00154078">
            <w:pPr>
              <w:jc w:val="left"/>
              <w:rPr>
                <w:sz w:val="16"/>
                <w:szCs w:val="16"/>
              </w:rPr>
            </w:pPr>
            <w:r w:rsidRPr="00E802D3">
              <w:rPr>
                <w:sz w:val="16"/>
                <w:szCs w:val="16"/>
              </w:rPr>
              <w:t>Januar</w:t>
            </w:r>
          </w:p>
        </w:tc>
        <w:tc>
          <w:tcPr>
            <w:tcW w:w="836" w:type="dxa"/>
          </w:tcPr>
          <w:p w14:paraId="5CE2F490" w14:textId="77777777" w:rsidR="00154078" w:rsidRPr="00E802D3" w:rsidRDefault="00154078">
            <w:pPr>
              <w:ind w:right="113"/>
              <w:jc w:val="right"/>
              <w:rPr>
                <w:sz w:val="16"/>
                <w:szCs w:val="16"/>
              </w:rPr>
            </w:pPr>
            <w:r w:rsidRPr="00E802D3">
              <w:rPr>
                <w:sz w:val="16"/>
                <w:szCs w:val="16"/>
              </w:rPr>
              <w:t>1</w:t>
            </w:r>
          </w:p>
        </w:tc>
        <w:tc>
          <w:tcPr>
            <w:tcW w:w="836" w:type="dxa"/>
          </w:tcPr>
          <w:p w14:paraId="09CD1D8B" w14:textId="77777777" w:rsidR="00154078" w:rsidRPr="00E802D3" w:rsidRDefault="00154078">
            <w:pPr>
              <w:ind w:right="113"/>
              <w:jc w:val="right"/>
              <w:rPr>
                <w:sz w:val="16"/>
                <w:szCs w:val="16"/>
              </w:rPr>
            </w:pPr>
            <w:r w:rsidRPr="00E802D3">
              <w:rPr>
                <w:sz w:val="16"/>
                <w:szCs w:val="16"/>
              </w:rPr>
              <w:t>–</w:t>
            </w:r>
          </w:p>
        </w:tc>
        <w:tc>
          <w:tcPr>
            <w:tcW w:w="837" w:type="dxa"/>
          </w:tcPr>
          <w:p w14:paraId="1CF3202F" w14:textId="77777777" w:rsidR="00154078" w:rsidRPr="00E802D3" w:rsidRDefault="00154078">
            <w:pPr>
              <w:ind w:right="113"/>
              <w:jc w:val="right"/>
              <w:rPr>
                <w:sz w:val="16"/>
                <w:szCs w:val="16"/>
              </w:rPr>
            </w:pPr>
            <w:r w:rsidRPr="00E802D3">
              <w:rPr>
                <w:sz w:val="16"/>
                <w:szCs w:val="16"/>
              </w:rPr>
              <w:t>7</w:t>
            </w:r>
          </w:p>
        </w:tc>
        <w:tc>
          <w:tcPr>
            <w:tcW w:w="836" w:type="dxa"/>
          </w:tcPr>
          <w:p w14:paraId="362677E0"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18</w:t>
            </w:r>
          </w:p>
        </w:tc>
        <w:tc>
          <w:tcPr>
            <w:tcW w:w="837" w:type="dxa"/>
          </w:tcPr>
          <w:p w14:paraId="7CD1AD2E"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107</w:t>
            </w:r>
          </w:p>
        </w:tc>
        <w:tc>
          <w:tcPr>
            <w:tcW w:w="836" w:type="dxa"/>
          </w:tcPr>
          <w:p w14:paraId="12EDB1A1"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232</w:t>
            </w:r>
          </w:p>
        </w:tc>
        <w:tc>
          <w:tcPr>
            <w:tcW w:w="836" w:type="dxa"/>
          </w:tcPr>
          <w:p w14:paraId="43C420F7"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206</w:t>
            </w:r>
          </w:p>
        </w:tc>
        <w:tc>
          <w:tcPr>
            <w:tcW w:w="837" w:type="dxa"/>
          </w:tcPr>
          <w:p w14:paraId="56317567"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235</w:t>
            </w:r>
          </w:p>
        </w:tc>
        <w:tc>
          <w:tcPr>
            <w:tcW w:w="836" w:type="dxa"/>
          </w:tcPr>
          <w:p w14:paraId="4271C9CF" w14:textId="77777777" w:rsidR="00154078" w:rsidRPr="00E802D3" w:rsidRDefault="00154078">
            <w:pPr>
              <w:ind w:right="113"/>
              <w:jc w:val="right"/>
              <w:rPr>
                <w:sz w:val="16"/>
                <w:szCs w:val="16"/>
              </w:rPr>
            </w:pPr>
            <w:r w:rsidRPr="00E802D3">
              <w:rPr>
                <w:sz w:val="16"/>
                <w:szCs w:val="16"/>
              </w:rPr>
              <w:t>173</w:t>
            </w:r>
          </w:p>
        </w:tc>
        <w:tc>
          <w:tcPr>
            <w:tcW w:w="837" w:type="dxa"/>
          </w:tcPr>
          <w:p w14:paraId="2257D86D" w14:textId="77777777" w:rsidR="00154078" w:rsidRPr="00E802D3" w:rsidRDefault="00154078">
            <w:pPr>
              <w:ind w:right="113"/>
              <w:jc w:val="right"/>
              <w:rPr>
                <w:sz w:val="16"/>
                <w:szCs w:val="16"/>
              </w:rPr>
            </w:pPr>
            <w:r w:rsidRPr="00E802D3">
              <w:rPr>
                <w:sz w:val="16"/>
                <w:szCs w:val="16"/>
              </w:rPr>
              <w:t>237</w:t>
            </w:r>
          </w:p>
        </w:tc>
      </w:tr>
      <w:tr w:rsidR="00154078" w:rsidRPr="00E802D3" w14:paraId="07ECF9C1" w14:textId="77777777">
        <w:trPr>
          <w:cantSplit/>
        </w:trPr>
        <w:tc>
          <w:tcPr>
            <w:tcW w:w="1129" w:type="dxa"/>
            <w:shd w:val="clear" w:color="auto" w:fill="F2F2F2" w:themeFill="background1" w:themeFillShade="F2"/>
          </w:tcPr>
          <w:p w14:paraId="4105DDAC" w14:textId="77777777" w:rsidR="00154078" w:rsidRPr="00E802D3" w:rsidRDefault="00154078">
            <w:pPr>
              <w:jc w:val="left"/>
              <w:rPr>
                <w:sz w:val="16"/>
                <w:szCs w:val="16"/>
              </w:rPr>
            </w:pPr>
            <w:r w:rsidRPr="00E802D3">
              <w:rPr>
                <w:sz w:val="16"/>
                <w:szCs w:val="16"/>
              </w:rPr>
              <w:t>Februar</w:t>
            </w:r>
          </w:p>
        </w:tc>
        <w:tc>
          <w:tcPr>
            <w:tcW w:w="836" w:type="dxa"/>
          </w:tcPr>
          <w:p w14:paraId="1915F05F" w14:textId="77777777" w:rsidR="00154078" w:rsidRPr="00E802D3" w:rsidRDefault="00154078">
            <w:pPr>
              <w:ind w:right="113"/>
              <w:jc w:val="right"/>
              <w:rPr>
                <w:sz w:val="16"/>
                <w:szCs w:val="16"/>
              </w:rPr>
            </w:pPr>
            <w:r w:rsidRPr="00E802D3">
              <w:rPr>
                <w:sz w:val="16"/>
                <w:szCs w:val="16"/>
              </w:rPr>
              <w:t>–</w:t>
            </w:r>
          </w:p>
        </w:tc>
        <w:tc>
          <w:tcPr>
            <w:tcW w:w="836" w:type="dxa"/>
          </w:tcPr>
          <w:p w14:paraId="79B31AAA" w14:textId="77777777" w:rsidR="00154078" w:rsidRPr="00E802D3" w:rsidRDefault="00154078">
            <w:pPr>
              <w:ind w:right="113"/>
              <w:jc w:val="right"/>
              <w:rPr>
                <w:sz w:val="16"/>
                <w:szCs w:val="16"/>
              </w:rPr>
            </w:pPr>
            <w:r w:rsidRPr="00E802D3">
              <w:rPr>
                <w:sz w:val="16"/>
                <w:szCs w:val="16"/>
              </w:rPr>
              <w:t>3</w:t>
            </w:r>
          </w:p>
        </w:tc>
        <w:tc>
          <w:tcPr>
            <w:tcW w:w="837" w:type="dxa"/>
          </w:tcPr>
          <w:p w14:paraId="6712E7C3" w14:textId="77777777" w:rsidR="00154078" w:rsidRPr="00E802D3" w:rsidRDefault="00154078">
            <w:pPr>
              <w:ind w:right="113"/>
              <w:jc w:val="right"/>
              <w:rPr>
                <w:sz w:val="16"/>
                <w:szCs w:val="16"/>
              </w:rPr>
            </w:pPr>
            <w:r w:rsidRPr="00E802D3">
              <w:rPr>
                <w:sz w:val="16"/>
                <w:szCs w:val="16"/>
              </w:rPr>
              <w:t>9</w:t>
            </w:r>
          </w:p>
        </w:tc>
        <w:tc>
          <w:tcPr>
            <w:tcW w:w="836" w:type="dxa"/>
          </w:tcPr>
          <w:p w14:paraId="5B52155B" w14:textId="77777777" w:rsidR="00154078" w:rsidRPr="00E802D3" w:rsidRDefault="00154078">
            <w:pPr>
              <w:ind w:right="113"/>
              <w:jc w:val="right"/>
              <w:rPr>
                <w:sz w:val="16"/>
                <w:szCs w:val="16"/>
              </w:rPr>
            </w:pPr>
            <w:r w:rsidRPr="00E802D3">
              <w:rPr>
                <w:sz w:val="16"/>
                <w:szCs w:val="16"/>
              </w:rPr>
              <w:t>5</w:t>
            </w:r>
          </w:p>
        </w:tc>
        <w:tc>
          <w:tcPr>
            <w:tcW w:w="837" w:type="dxa"/>
          </w:tcPr>
          <w:p w14:paraId="770A2503"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107</w:t>
            </w:r>
          </w:p>
        </w:tc>
        <w:tc>
          <w:tcPr>
            <w:tcW w:w="836" w:type="dxa"/>
          </w:tcPr>
          <w:p w14:paraId="5B3AE5F0"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95</w:t>
            </w:r>
          </w:p>
        </w:tc>
        <w:tc>
          <w:tcPr>
            <w:tcW w:w="836" w:type="dxa"/>
          </w:tcPr>
          <w:p w14:paraId="7D942025"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107</w:t>
            </w:r>
          </w:p>
        </w:tc>
        <w:tc>
          <w:tcPr>
            <w:tcW w:w="837" w:type="dxa"/>
          </w:tcPr>
          <w:p w14:paraId="36A2243A"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122</w:t>
            </w:r>
          </w:p>
        </w:tc>
        <w:tc>
          <w:tcPr>
            <w:tcW w:w="836" w:type="dxa"/>
          </w:tcPr>
          <w:p w14:paraId="0554976C" w14:textId="77777777" w:rsidR="00154078" w:rsidRPr="00E802D3" w:rsidRDefault="00154078">
            <w:pPr>
              <w:ind w:right="113"/>
              <w:jc w:val="right"/>
              <w:rPr>
                <w:sz w:val="16"/>
                <w:szCs w:val="16"/>
              </w:rPr>
            </w:pPr>
            <w:r w:rsidRPr="00E802D3">
              <w:rPr>
                <w:sz w:val="16"/>
                <w:szCs w:val="16"/>
              </w:rPr>
              <w:t>86</w:t>
            </w:r>
          </w:p>
        </w:tc>
        <w:tc>
          <w:tcPr>
            <w:tcW w:w="837" w:type="dxa"/>
          </w:tcPr>
          <w:p w14:paraId="1941AF40" w14:textId="77777777" w:rsidR="00154078" w:rsidRPr="00E802D3" w:rsidRDefault="00154078">
            <w:pPr>
              <w:ind w:right="113"/>
              <w:jc w:val="right"/>
              <w:rPr>
                <w:sz w:val="16"/>
                <w:szCs w:val="16"/>
              </w:rPr>
            </w:pPr>
            <w:r w:rsidRPr="00E802D3">
              <w:rPr>
                <w:sz w:val="16"/>
                <w:szCs w:val="16"/>
              </w:rPr>
              <w:t>77</w:t>
            </w:r>
          </w:p>
        </w:tc>
      </w:tr>
      <w:tr w:rsidR="00154078" w:rsidRPr="00E802D3" w14:paraId="31C365CF" w14:textId="77777777">
        <w:trPr>
          <w:cantSplit/>
        </w:trPr>
        <w:tc>
          <w:tcPr>
            <w:tcW w:w="1129" w:type="dxa"/>
            <w:shd w:val="clear" w:color="auto" w:fill="F2F2F2" w:themeFill="background1" w:themeFillShade="F2"/>
          </w:tcPr>
          <w:p w14:paraId="293609E0" w14:textId="77777777" w:rsidR="00154078" w:rsidRPr="00E802D3" w:rsidRDefault="00154078">
            <w:pPr>
              <w:jc w:val="left"/>
              <w:rPr>
                <w:sz w:val="16"/>
                <w:szCs w:val="16"/>
              </w:rPr>
            </w:pPr>
            <w:r w:rsidRPr="00E802D3">
              <w:rPr>
                <w:sz w:val="16"/>
                <w:szCs w:val="16"/>
              </w:rPr>
              <w:t>März</w:t>
            </w:r>
          </w:p>
        </w:tc>
        <w:tc>
          <w:tcPr>
            <w:tcW w:w="836" w:type="dxa"/>
          </w:tcPr>
          <w:p w14:paraId="1925A906" w14:textId="77777777" w:rsidR="00154078" w:rsidRPr="00E802D3" w:rsidRDefault="00154078">
            <w:pPr>
              <w:ind w:right="113"/>
              <w:jc w:val="right"/>
              <w:rPr>
                <w:sz w:val="16"/>
                <w:szCs w:val="16"/>
              </w:rPr>
            </w:pPr>
            <w:r w:rsidRPr="00E802D3">
              <w:rPr>
                <w:sz w:val="16"/>
                <w:szCs w:val="16"/>
              </w:rPr>
              <w:t>2</w:t>
            </w:r>
          </w:p>
        </w:tc>
        <w:tc>
          <w:tcPr>
            <w:tcW w:w="836" w:type="dxa"/>
          </w:tcPr>
          <w:p w14:paraId="54D20C11" w14:textId="77777777" w:rsidR="00154078" w:rsidRPr="00E802D3" w:rsidRDefault="00154078">
            <w:pPr>
              <w:ind w:right="113"/>
              <w:jc w:val="right"/>
              <w:rPr>
                <w:sz w:val="16"/>
                <w:szCs w:val="16"/>
              </w:rPr>
            </w:pPr>
            <w:r w:rsidRPr="00E802D3">
              <w:rPr>
                <w:sz w:val="16"/>
                <w:szCs w:val="16"/>
              </w:rPr>
              <w:t>3</w:t>
            </w:r>
          </w:p>
        </w:tc>
        <w:tc>
          <w:tcPr>
            <w:tcW w:w="837" w:type="dxa"/>
          </w:tcPr>
          <w:p w14:paraId="1925CD8E" w14:textId="77777777" w:rsidR="00154078" w:rsidRPr="00E802D3" w:rsidRDefault="00154078">
            <w:pPr>
              <w:ind w:right="113"/>
              <w:jc w:val="right"/>
              <w:rPr>
                <w:sz w:val="16"/>
                <w:szCs w:val="16"/>
              </w:rPr>
            </w:pPr>
            <w:r w:rsidRPr="00E802D3">
              <w:rPr>
                <w:sz w:val="16"/>
                <w:szCs w:val="16"/>
              </w:rPr>
              <w:t>6</w:t>
            </w:r>
          </w:p>
        </w:tc>
        <w:tc>
          <w:tcPr>
            <w:tcW w:w="836" w:type="dxa"/>
          </w:tcPr>
          <w:p w14:paraId="5A4B9135"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21</w:t>
            </w:r>
          </w:p>
        </w:tc>
        <w:tc>
          <w:tcPr>
            <w:tcW w:w="837" w:type="dxa"/>
          </w:tcPr>
          <w:p w14:paraId="200E892E"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67</w:t>
            </w:r>
          </w:p>
        </w:tc>
        <w:tc>
          <w:tcPr>
            <w:tcW w:w="836" w:type="dxa"/>
          </w:tcPr>
          <w:p w14:paraId="68B164E7"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121</w:t>
            </w:r>
          </w:p>
        </w:tc>
        <w:tc>
          <w:tcPr>
            <w:tcW w:w="836" w:type="dxa"/>
          </w:tcPr>
          <w:p w14:paraId="7878DEC9"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54</w:t>
            </w:r>
          </w:p>
        </w:tc>
        <w:tc>
          <w:tcPr>
            <w:tcW w:w="837" w:type="dxa"/>
          </w:tcPr>
          <w:p w14:paraId="5007C24D" w14:textId="77777777" w:rsidR="00154078" w:rsidRPr="00E802D3" w:rsidRDefault="00154078">
            <w:pPr>
              <w:ind w:right="113"/>
              <w:jc w:val="right"/>
              <w:rPr>
                <w:sz w:val="16"/>
                <w:szCs w:val="16"/>
              </w:rPr>
            </w:pPr>
            <w:r w:rsidRPr="00E802D3">
              <w:rPr>
                <w:sz w:val="16"/>
                <w:szCs w:val="16"/>
              </w:rPr>
              <w:t>42</w:t>
            </w:r>
          </w:p>
        </w:tc>
        <w:tc>
          <w:tcPr>
            <w:tcW w:w="836" w:type="dxa"/>
          </w:tcPr>
          <w:p w14:paraId="54B5D26C" w14:textId="77777777" w:rsidR="00154078" w:rsidRPr="00E802D3" w:rsidRDefault="00154078">
            <w:pPr>
              <w:ind w:right="113"/>
              <w:jc w:val="right"/>
              <w:rPr>
                <w:sz w:val="16"/>
                <w:szCs w:val="16"/>
              </w:rPr>
            </w:pPr>
            <w:r w:rsidRPr="00E802D3">
              <w:rPr>
                <w:sz w:val="16"/>
                <w:szCs w:val="16"/>
              </w:rPr>
              <w:t>87</w:t>
            </w:r>
          </w:p>
        </w:tc>
        <w:tc>
          <w:tcPr>
            <w:tcW w:w="837" w:type="dxa"/>
          </w:tcPr>
          <w:p w14:paraId="5E5659E4" w14:textId="77777777" w:rsidR="00154078" w:rsidRPr="00E802D3" w:rsidRDefault="00154078">
            <w:pPr>
              <w:ind w:right="113"/>
              <w:jc w:val="right"/>
              <w:rPr>
                <w:sz w:val="16"/>
                <w:szCs w:val="16"/>
              </w:rPr>
            </w:pPr>
            <w:r w:rsidRPr="00E802D3">
              <w:rPr>
                <w:sz w:val="16"/>
                <w:szCs w:val="16"/>
              </w:rPr>
              <w:t>119</w:t>
            </w:r>
          </w:p>
        </w:tc>
      </w:tr>
      <w:tr w:rsidR="00154078" w:rsidRPr="00E802D3" w14:paraId="2971843B" w14:textId="77777777">
        <w:trPr>
          <w:cantSplit/>
        </w:trPr>
        <w:tc>
          <w:tcPr>
            <w:tcW w:w="1129" w:type="dxa"/>
            <w:shd w:val="clear" w:color="auto" w:fill="F2F2F2" w:themeFill="background1" w:themeFillShade="F2"/>
          </w:tcPr>
          <w:p w14:paraId="302571D8" w14:textId="77777777" w:rsidR="00154078" w:rsidRPr="00E802D3" w:rsidRDefault="00154078">
            <w:pPr>
              <w:jc w:val="left"/>
              <w:rPr>
                <w:sz w:val="16"/>
                <w:szCs w:val="16"/>
              </w:rPr>
            </w:pPr>
            <w:r w:rsidRPr="00E802D3">
              <w:rPr>
                <w:sz w:val="16"/>
                <w:szCs w:val="16"/>
              </w:rPr>
              <w:t>April</w:t>
            </w:r>
          </w:p>
        </w:tc>
        <w:tc>
          <w:tcPr>
            <w:tcW w:w="836" w:type="dxa"/>
          </w:tcPr>
          <w:p w14:paraId="278D356D" w14:textId="77777777" w:rsidR="00154078" w:rsidRPr="00E802D3" w:rsidRDefault="00154078">
            <w:pPr>
              <w:ind w:right="113"/>
              <w:jc w:val="right"/>
              <w:rPr>
                <w:sz w:val="16"/>
                <w:szCs w:val="16"/>
              </w:rPr>
            </w:pPr>
            <w:r w:rsidRPr="00E802D3">
              <w:rPr>
                <w:sz w:val="16"/>
                <w:szCs w:val="16"/>
              </w:rPr>
              <w:t>–</w:t>
            </w:r>
          </w:p>
        </w:tc>
        <w:tc>
          <w:tcPr>
            <w:tcW w:w="836" w:type="dxa"/>
          </w:tcPr>
          <w:p w14:paraId="6F4754C9" w14:textId="77777777" w:rsidR="00154078" w:rsidRPr="00E802D3" w:rsidRDefault="00154078">
            <w:pPr>
              <w:ind w:right="113"/>
              <w:jc w:val="right"/>
              <w:rPr>
                <w:sz w:val="16"/>
                <w:szCs w:val="16"/>
              </w:rPr>
            </w:pPr>
            <w:r w:rsidRPr="00E802D3">
              <w:rPr>
                <w:sz w:val="16"/>
                <w:szCs w:val="16"/>
              </w:rPr>
              <w:t>3</w:t>
            </w:r>
          </w:p>
        </w:tc>
        <w:tc>
          <w:tcPr>
            <w:tcW w:w="837" w:type="dxa"/>
          </w:tcPr>
          <w:p w14:paraId="1E8C9A15"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22</w:t>
            </w:r>
          </w:p>
        </w:tc>
        <w:tc>
          <w:tcPr>
            <w:tcW w:w="836" w:type="dxa"/>
          </w:tcPr>
          <w:p w14:paraId="12FFE33C"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11</w:t>
            </w:r>
          </w:p>
        </w:tc>
        <w:tc>
          <w:tcPr>
            <w:tcW w:w="837" w:type="dxa"/>
          </w:tcPr>
          <w:p w14:paraId="7DBD32D6"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105</w:t>
            </w:r>
          </w:p>
        </w:tc>
        <w:tc>
          <w:tcPr>
            <w:tcW w:w="836" w:type="dxa"/>
          </w:tcPr>
          <w:p w14:paraId="5E5424DD"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96</w:t>
            </w:r>
          </w:p>
        </w:tc>
        <w:tc>
          <w:tcPr>
            <w:tcW w:w="836" w:type="dxa"/>
          </w:tcPr>
          <w:p w14:paraId="5D172C7E"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102</w:t>
            </w:r>
          </w:p>
        </w:tc>
        <w:tc>
          <w:tcPr>
            <w:tcW w:w="837" w:type="dxa"/>
          </w:tcPr>
          <w:p w14:paraId="5D12C16D" w14:textId="77777777" w:rsidR="00154078" w:rsidRPr="00E802D3" w:rsidRDefault="00154078">
            <w:pPr>
              <w:ind w:right="113"/>
              <w:jc w:val="right"/>
              <w:rPr>
                <w:sz w:val="16"/>
                <w:szCs w:val="16"/>
              </w:rPr>
            </w:pPr>
            <w:r w:rsidRPr="00E802D3">
              <w:rPr>
                <w:sz w:val="16"/>
                <w:szCs w:val="16"/>
              </w:rPr>
              <w:t>74</w:t>
            </w:r>
          </w:p>
        </w:tc>
        <w:tc>
          <w:tcPr>
            <w:tcW w:w="836" w:type="dxa"/>
          </w:tcPr>
          <w:p w14:paraId="339362C4" w14:textId="77777777" w:rsidR="00154078" w:rsidRPr="00E802D3" w:rsidRDefault="00154078">
            <w:pPr>
              <w:ind w:right="113"/>
              <w:jc w:val="right"/>
              <w:rPr>
                <w:sz w:val="16"/>
                <w:szCs w:val="16"/>
              </w:rPr>
            </w:pPr>
            <w:r w:rsidRPr="00E802D3">
              <w:rPr>
                <w:sz w:val="16"/>
                <w:szCs w:val="16"/>
              </w:rPr>
              <w:t>83</w:t>
            </w:r>
          </w:p>
        </w:tc>
        <w:tc>
          <w:tcPr>
            <w:tcW w:w="837" w:type="dxa"/>
          </w:tcPr>
          <w:p w14:paraId="3840CFD2" w14:textId="77777777" w:rsidR="00154078" w:rsidRPr="00E802D3" w:rsidRDefault="00154078">
            <w:pPr>
              <w:ind w:right="113"/>
              <w:jc w:val="right"/>
              <w:rPr>
                <w:sz w:val="16"/>
                <w:szCs w:val="16"/>
              </w:rPr>
            </w:pPr>
            <w:r w:rsidRPr="00E802D3">
              <w:rPr>
                <w:sz w:val="16"/>
                <w:szCs w:val="16"/>
              </w:rPr>
              <w:t>110</w:t>
            </w:r>
          </w:p>
        </w:tc>
      </w:tr>
      <w:tr w:rsidR="00154078" w:rsidRPr="00E802D3" w14:paraId="694E92C8" w14:textId="77777777">
        <w:trPr>
          <w:cantSplit/>
        </w:trPr>
        <w:tc>
          <w:tcPr>
            <w:tcW w:w="1129" w:type="dxa"/>
            <w:shd w:val="clear" w:color="auto" w:fill="F2F2F2" w:themeFill="background1" w:themeFillShade="F2"/>
          </w:tcPr>
          <w:p w14:paraId="02EA9637" w14:textId="77777777" w:rsidR="00154078" w:rsidRPr="00E802D3" w:rsidRDefault="00154078">
            <w:pPr>
              <w:jc w:val="left"/>
              <w:rPr>
                <w:sz w:val="16"/>
                <w:szCs w:val="16"/>
              </w:rPr>
            </w:pPr>
            <w:r w:rsidRPr="00E802D3">
              <w:rPr>
                <w:sz w:val="16"/>
                <w:szCs w:val="16"/>
              </w:rPr>
              <w:t>Mai</w:t>
            </w:r>
          </w:p>
        </w:tc>
        <w:tc>
          <w:tcPr>
            <w:tcW w:w="836" w:type="dxa"/>
          </w:tcPr>
          <w:p w14:paraId="7C917A18" w14:textId="77777777" w:rsidR="00154078" w:rsidRPr="00E802D3" w:rsidRDefault="00154078">
            <w:pPr>
              <w:ind w:right="113"/>
              <w:jc w:val="right"/>
              <w:rPr>
                <w:sz w:val="16"/>
                <w:szCs w:val="16"/>
              </w:rPr>
            </w:pPr>
            <w:r w:rsidRPr="00E802D3">
              <w:rPr>
                <w:sz w:val="16"/>
                <w:szCs w:val="16"/>
              </w:rPr>
              <w:t>1</w:t>
            </w:r>
          </w:p>
        </w:tc>
        <w:tc>
          <w:tcPr>
            <w:tcW w:w="836" w:type="dxa"/>
          </w:tcPr>
          <w:p w14:paraId="7405DAD0" w14:textId="77777777" w:rsidR="00154078" w:rsidRPr="00E802D3" w:rsidRDefault="00154078">
            <w:pPr>
              <w:ind w:right="113"/>
              <w:jc w:val="right"/>
              <w:rPr>
                <w:sz w:val="16"/>
                <w:szCs w:val="16"/>
              </w:rPr>
            </w:pPr>
            <w:r w:rsidRPr="00E802D3">
              <w:rPr>
                <w:sz w:val="16"/>
                <w:szCs w:val="16"/>
              </w:rPr>
              <w:t>1</w:t>
            </w:r>
          </w:p>
        </w:tc>
        <w:tc>
          <w:tcPr>
            <w:tcW w:w="837" w:type="dxa"/>
          </w:tcPr>
          <w:p w14:paraId="1FA8444B"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33</w:t>
            </w:r>
          </w:p>
        </w:tc>
        <w:tc>
          <w:tcPr>
            <w:tcW w:w="836" w:type="dxa"/>
          </w:tcPr>
          <w:p w14:paraId="1550A5EC"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11</w:t>
            </w:r>
          </w:p>
        </w:tc>
        <w:tc>
          <w:tcPr>
            <w:tcW w:w="837" w:type="dxa"/>
          </w:tcPr>
          <w:p w14:paraId="51FA1CCF"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65</w:t>
            </w:r>
          </w:p>
        </w:tc>
        <w:tc>
          <w:tcPr>
            <w:tcW w:w="836" w:type="dxa"/>
          </w:tcPr>
          <w:p w14:paraId="03301562"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67</w:t>
            </w:r>
          </w:p>
        </w:tc>
        <w:tc>
          <w:tcPr>
            <w:tcW w:w="836" w:type="dxa"/>
          </w:tcPr>
          <w:p w14:paraId="66B0FE75"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123</w:t>
            </w:r>
          </w:p>
        </w:tc>
        <w:tc>
          <w:tcPr>
            <w:tcW w:w="837" w:type="dxa"/>
          </w:tcPr>
          <w:p w14:paraId="2F1EAEA4" w14:textId="77777777" w:rsidR="00154078" w:rsidRPr="00E802D3" w:rsidRDefault="00154078">
            <w:pPr>
              <w:ind w:right="113"/>
              <w:jc w:val="right"/>
              <w:rPr>
                <w:sz w:val="16"/>
                <w:szCs w:val="16"/>
              </w:rPr>
            </w:pPr>
            <w:r w:rsidRPr="00E802D3">
              <w:rPr>
                <w:sz w:val="16"/>
                <w:szCs w:val="16"/>
              </w:rPr>
              <w:t>77</w:t>
            </w:r>
          </w:p>
        </w:tc>
        <w:tc>
          <w:tcPr>
            <w:tcW w:w="836" w:type="dxa"/>
          </w:tcPr>
          <w:p w14:paraId="471E95C8" w14:textId="77777777" w:rsidR="00154078" w:rsidRPr="00E802D3" w:rsidRDefault="00154078">
            <w:pPr>
              <w:ind w:right="113"/>
              <w:jc w:val="right"/>
              <w:rPr>
                <w:sz w:val="16"/>
                <w:szCs w:val="16"/>
              </w:rPr>
            </w:pPr>
            <w:r w:rsidRPr="00E802D3">
              <w:rPr>
                <w:sz w:val="16"/>
                <w:szCs w:val="16"/>
              </w:rPr>
              <w:t>91</w:t>
            </w:r>
          </w:p>
        </w:tc>
        <w:tc>
          <w:tcPr>
            <w:tcW w:w="837" w:type="dxa"/>
          </w:tcPr>
          <w:p w14:paraId="7B64E914" w14:textId="77777777" w:rsidR="00154078" w:rsidRPr="00E802D3" w:rsidRDefault="00154078">
            <w:pPr>
              <w:ind w:right="113"/>
              <w:jc w:val="right"/>
              <w:rPr>
                <w:sz w:val="16"/>
                <w:szCs w:val="16"/>
              </w:rPr>
            </w:pPr>
            <w:r w:rsidRPr="00E802D3">
              <w:rPr>
                <w:sz w:val="16"/>
                <w:szCs w:val="16"/>
              </w:rPr>
              <w:t>48</w:t>
            </w:r>
          </w:p>
        </w:tc>
      </w:tr>
      <w:tr w:rsidR="00154078" w:rsidRPr="00E802D3" w14:paraId="0AD4FEB1" w14:textId="77777777">
        <w:trPr>
          <w:cantSplit/>
        </w:trPr>
        <w:tc>
          <w:tcPr>
            <w:tcW w:w="1129" w:type="dxa"/>
            <w:shd w:val="clear" w:color="auto" w:fill="F2F2F2" w:themeFill="background1" w:themeFillShade="F2"/>
          </w:tcPr>
          <w:p w14:paraId="0661FFDE" w14:textId="77777777" w:rsidR="00154078" w:rsidRPr="00E802D3" w:rsidRDefault="00154078">
            <w:pPr>
              <w:jc w:val="left"/>
              <w:rPr>
                <w:sz w:val="16"/>
                <w:szCs w:val="16"/>
              </w:rPr>
            </w:pPr>
            <w:r w:rsidRPr="00E802D3">
              <w:rPr>
                <w:sz w:val="16"/>
                <w:szCs w:val="16"/>
              </w:rPr>
              <w:t>Juni</w:t>
            </w:r>
          </w:p>
        </w:tc>
        <w:tc>
          <w:tcPr>
            <w:tcW w:w="836" w:type="dxa"/>
          </w:tcPr>
          <w:p w14:paraId="78A188C3" w14:textId="77777777" w:rsidR="00154078" w:rsidRPr="00E802D3" w:rsidRDefault="00154078">
            <w:pPr>
              <w:ind w:right="113"/>
              <w:jc w:val="right"/>
              <w:rPr>
                <w:sz w:val="16"/>
                <w:szCs w:val="16"/>
              </w:rPr>
            </w:pPr>
            <w:r w:rsidRPr="00E802D3">
              <w:rPr>
                <w:sz w:val="16"/>
                <w:szCs w:val="16"/>
              </w:rPr>
              <w:t>–</w:t>
            </w:r>
          </w:p>
        </w:tc>
        <w:tc>
          <w:tcPr>
            <w:tcW w:w="836" w:type="dxa"/>
          </w:tcPr>
          <w:p w14:paraId="6808ABFB" w14:textId="77777777" w:rsidR="00154078" w:rsidRPr="00E802D3" w:rsidRDefault="00154078">
            <w:pPr>
              <w:ind w:right="113"/>
              <w:jc w:val="right"/>
              <w:rPr>
                <w:sz w:val="16"/>
                <w:szCs w:val="16"/>
              </w:rPr>
            </w:pPr>
            <w:r w:rsidRPr="00E802D3">
              <w:rPr>
                <w:sz w:val="16"/>
                <w:szCs w:val="16"/>
              </w:rPr>
              <w:t>7</w:t>
            </w:r>
          </w:p>
        </w:tc>
        <w:tc>
          <w:tcPr>
            <w:tcW w:w="837" w:type="dxa"/>
          </w:tcPr>
          <w:p w14:paraId="2FBAA1DD"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10</w:t>
            </w:r>
          </w:p>
        </w:tc>
        <w:tc>
          <w:tcPr>
            <w:tcW w:w="836" w:type="dxa"/>
          </w:tcPr>
          <w:p w14:paraId="25E0616C"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18</w:t>
            </w:r>
          </w:p>
        </w:tc>
        <w:tc>
          <w:tcPr>
            <w:tcW w:w="837" w:type="dxa"/>
          </w:tcPr>
          <w:p w14:paraId="2C062050"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819</w:t>
            </w:r>
          </w:p>
        </w:tc>
        <w:tc>
          <w:tcPr>
            <w:tcW w:w="836" w:type="dxa"/>
          </w:tcPr>
          <w:p w14:paraId="021259C2"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78</w:t>
            </w:r>
          </w:p>
        </w:tc>
        <w:tc>
          <w:tcPr>
            <w:tcW w:w="836" w:type="dxa"/>
          </w:tcPr>
          <w:p w14:paraId="150A1FE7"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59</w:t>
            </w:r>
          </w:p>
        </w:tc>
        <w:tc>
          <w:tcPr>
            <w:tcW w:w="837" w:type="dxa"/>
          </w:tcPr>
          <w:p w14:paraId="40768BC8" w14:textId="77777777" w:rsidR="00154078" w:rsidRPr="00E802D3" w:rsidRDefault="00154078">
            <w:pPr>
              <w:ind w:right="113"/>
              <w:jc w:val="right"/>
              <w:rPr>
                <w:sz w:val="16"/>
                <w:szCs w:val="16"/>
              </w:rPr>
            </w:pPr>
            <w:r w:rsidRPr="00E802D3">
              <w:rPr>
                <w:sz w:val="16"/>
                <w:szCs w:val="16"/>
              </w:rPr>
              <w:t>94</w:t>
            </w:r>
          </w:p>
        </w:tc>
        <w:tc>
          <w:tcPr>
            <w:tcW w:w="836" w:type="dxa"/>
          </w:tcPr>
          <w:p w14:paraId="1EDD3E3E" w14:textId="77777777" w:rsidR="00154078" w:rsidRPr="00E802D3" w:rsidRDefault="00154078">
            <w:pPr>
              <w:ind w:right="113"/>
              <w:jc w:val="right"/>
              <w:rPr>
                <w:sz w:val="16"/>
                <w:szCs w:val="16"/>
              </w:rPr>
            </w:pPr>
            <w:r w:rsidRPr="00E802D3">
              <w:rPr>
                <w:sz w:val="16"/>
                <w:szCs w:val="16"/>
              </w:rPr>
              <w:t>50</w:t>
            </w:r>
          </w:p>
        </w:tc>
        <w:tc>
          <w:tcPr>
            <w:tcW w:w="837" w:type="dxa"/>
          </w:tcPr>
          <w:p w14:paraId="28A9880C" w14:textId="77777777" w:rsidR="00154078" w:rsidRPr="00E802D3" w:rsidRDefault="00154078">
            <w:pPr>
              <w:ind w:right="113"/>
              <w:jc w:val="right"/>
              <w:rPr>
                <w:sz w:val="16"/>
                <w:szCs w:val="16"/>
              </w:rPr>
            </w:pPr>
            <w:r w:rsidRPr="00E802D3">
              <w:rPr>
                <w:sz w:val="16"/>
                <w:szCs w:val="16"/>
              </w:rPr>
              <w:t>108</w:t>
            </w:r>
          </w:p>
        </w:tc>
      </w:tr>
      <w:tr w:rsidR="00154078" w:rsidRPr="00E802D3" w14:paraId="731CDEB9" w14:textId="77777777">
        <w:trPr>
          <w:cantSplit/>
        </w:trPr>
        <w:tc>
          <w:tcPr>
            <w:tcW w:w="1129" w:type="dxa"/>
            <w:shd w:val="clear" w:color="auto" w:fill="F2F2F2" w:themeFill="background1" w:themeFillShade="F2"/>
          </w:tcPr>
          <w:p w14:paraId="283B86F9" w14:textId="77777777" w:rsidR="00154078" w:rsidRPr="00E802D3" w:rsidRDefault="00154078">
            <w:pPr>
              <w:jc w:val="left"/>
              <w:rPr>
                <w:sz w:val="16"/>
                <w:szCs w:val="16"/>
              </w:rPr>
            </w:pPr>
            <w:r w:rsidRPr="00E802D3">
              <w:rPr>
                <w:sz w:val="16"/>
                <w:szCs w:val="16"/>
              </w:rPr>
              <w:t>Juli</w:t>
            </w:r>
          </w:p>
        </w:tc>
        <w:tc>
          <w:tcPr>
            <w:tcW w:w="836" w:type="dxa"/>
          </w:tcPr>
          <w:p w14:paraId="0EB5BA8E" w14:textId="77777777" w:rsidR="00154078" w:rsidRPr="00E802D3" w:rsidRDefault="00154078">
            <w:pPr>
              <w:ind w:right="113"/>
              <w:jc w:val="right"/>
              <w:rPr>
                <w:sz w:val="16"/>
                <w:szCs w:val="16"/>
              </w:rPr>
            </w:pPr>
            <w:r w:rsidRPr="00E802D3">
              <w:rPr>
                <w:sz w:val="16"/>
                <w:szCs w:val="16"/>
              </w:rPr>
              <w:t>–</w:t>
            </w:r>
          </w:p>
        </w:tc>
        <w:tc>
          <w:tcPr>
            <w:tcW w:w="836" w:type="dxa"/>
          </w:tcPr>
          <w:p w14:paraId="6CC2809F" w14:textId="77777777" w:rsidR="00154078" w:rsidRPr="00E802D3" w:rsidRDefault="00154078">
            <w:pPr>
              <w:ind w:right="113"/>
              <w:jc w:val="right"/>
              <w:rPr>
                <w:sz w:val="16"/>
                <w:szCs w:val="16"/>
              </w:rPr>
            </w:pPr>
            <w:r w:rsidRPr="00E802D3">
              <w:rPr>
                <w:sz w:val="16"/>
                <w:szCs w:val="16"/>
              </w:rPr>
              <w:t>7</w:t>
            </w:r>
          </w:p>
        </w:tc>
        <w:tc>
          <w:tcPr>
            <w:tcW w:w="837" w:type="dxa"/>
          </w:tcPr>
          <w:p w14:paraId="7CCD45F3" w14:textId="77777777" w:rsidR="00154078" w:rsidRPr="00E802D3" w:rsidRDefault="00154078">
            <w:pPr>
              <w:ind w:right="113"/>
              <w:jc w:val="right"/>
              <w:rPr>
                <w:sz w:val="16"/>
                <w:szCs w:val="16"/>
              </w:rPr>
            </w:pPr>
            <w:r w:rsidRPr="00E802D3">
              <w:rPr>
                <w:sz w:val="16"/>
                <w:szCs w:val="16"/>
              </w:rPr>
              <w:t>3</w:t>
            </w:r>
          </w:p>
        </w:tc>
        <w:tc>
          <w:tcPr>
            <w:tcW w:w="836" w:type="dxa"/>
          </w:tcPr>
          <w:p w14:paraId="6A017496" w14:textId="77777777" w:rsidR="00154078" w:rsidRPr="00E802D3" w:rsidRDefault="00154078">
            <w:pPr>
              <w:ind w:right="113"/>
              <w:jc w:val="right"/>
              <w:rPr>
                <w:sz w:val="16"/>
                <w:szCs w:val="16"/>
              </w:rPr>
            </w:pPr>
            <w:r w:rsidRPr="00E802D3">
              <w:rPr>
                <w:sz w:val="16"/>
                <w:szCs w:val="16"/>
              </w:rPr>
              <w:t>9</w:t>
            </w:r>
          </w:p>
        </w:tc>
        <w:tc>
          <w:tcPr>
            <w:tcW w:w="837" w:type="dxa"/>
          </w:tcPr>
          <w:p w14:paraId="54E27B54"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58</w:t>
            </w:r>
          </w:p>
        </w:tc>
        <w:tc>
          <w:tcPr>
            <w:tcW w:w="836" w:type="dxa"/>
          </w:tcPr>
          <w:p w14:paraId="0FA22162"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83</w:t>
            </w:r>
          </w:p>
        </w:tc>
        <w:tc>
          <w:tcPr>
            <w:tcW w:w="836" w:type="dxa"/>
          </w:tcPr>
          <w:p w14:paraId="59E7543D"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57</w:t>
            </w:r>
          </w:p>
        </w:tc>
        <w:tc>
          <w:tcPr>
            <w:tcW w:w="837" w:type="dxa"/>
          </w:tcPr>
          <w:p w14:paraId="1A978560" w14:textId="77777777" w:rsidR="00154078" w:rsidRPr="00E802D3" w:rsidRDefault="00154078">
            <w:pPr>
              <w:ind w:right="113"/>
              <w:jc w:val="right"/>
              <w:rPr>
                <w:sz w:val="16"/>
                <w:szCs w:val="16"/>
              </w:rPr>
            </w:pPr>
            <w:r w:rsidRPr="00E802D3">
              <w:rPr>
                <w:sz w:val="16"/>
                <w:szCs w:val="16"/>
              </w:rPr>
              <w:t>94</w:t>
            </w:r>
          </w:p>
        </w:tc>
        <w:tc>
          <w:tcPr>
            <w:tcW w:w="836" w:type="dxa"/>
          </w:tcPr>
          <w:p w14:paraId="41E465DA" w14:textId="77777777" w:rsidR="00154078" w:rsidRPr="00E802D3" w:rsidRDefault="00154078">
            <w:pPr>
              <w:ind w:right="113"/>
              <w:jc w:val="right"/>
              <w:rPr>
                <w:sz w:val="16"/>
                <w:szCs w:val="16"/>
              </w:rPr>
            </w:pPr>
            <w:r w:rsidRPr="00E802D3">
              <w:rPr>
                <w:sz w:val="16"/>
                <w:szCs w:val="16"/>
              </w:rPr>
              <w:t>92</w:t>
            </w:r>
          </w:p>
        </w:tc>
        <w:tc>
          <w:tcPr>
            <w:tcW w:w="837" w:type="dxa"/>
          </w:tcPr>
          <w:p w14:paraId="72243BF3" w14:textId="77777777" w:rsidR="00154078" w:rsidRPr="00E802D3" w:rsidRDefault="00154078">
            <w:pPr>
              <w:ind w:right="113"/>
              <w:jc w:val="right"/>
              <w:rPr>
                <w:sz w:val="16"/>
                <w:szCs w:val="16"/>
              </w:rPr>
            </w:pPr>
            <w:r w:rsidRPr="00E802D3">
              <w:rPr>
                <w:sz w:val="16"/>
                <w:szCs w:val="16"/>
              </w:rPr>
              <w:t>116</w:t>
            </w:r>
          </w:p>
        </w:tc>
      </w:tr>
      <w:tr w:rsidR="00154078" w:rsidRPr="00E802D3" w14:paraId="7768277A" w14:textId="77777777">
        <w:trPr>
          <w:cantSplit/>
        </w:trPr>
        <w:tc>
          <w:tcPr>
            <w:tcW w:w="1129" w:type="dxa"/>
            <w:shd w:val="clear" w:color="auto" w:fill="F2F2F2" w:themeFill="background1" w:themeFillShade="F2"/>
          </w:tcPr>
          <w:p w14:paraId="35994C61" w14:textId="77777777" w:rsidR="00154078" w:rsidRPr="00E802D3" w:rsidRDefault="00154078">
            <w:pPr>
              <w:jc w:val="left"/>
              <w:rPr>
                <w:sz w:val="16"/>
                <w:szCs w:val="16"/>
              </w:rPr>
            </w:pPr>
            <w:r w:rsidRPr="00E802D3">
              <w:rPr>
                <w:sz w:val="16"/>
                <w:szCs w:val="16"/>
              </w:rPr>
              <w:t>August</w:t>
            </w:r>
          </w:p>
        </w:tc>
        <w:tc>
          <w:tcPr>
            <w:tcW w:w="836" w:type="dxa"/>
          </w:tcPr>
          <w:p w14:paraId="5513F1BD" w14:textId="77777777" w:rsidR="00154078" w:rsidRPr="00E802D3" w:rsidRDefault="00154078">
            <w:pPr>
              <w:ind w:right="113"/>
              <w:jc w:val="right"/>
              <w:rPr>
                <w:sz w:val="16"/>
                <w:szCs w:val="16"/>
              </w:rPr>
            </w:pPr>
            <w:r w:rsidRPr="00E802D3">
              <w:rPr>
                <w:sz w:val="16"/>
                <w:szCs w:val="16"/>
              </w:rPr>
              <w:t>–</w:t>
            </w:r>
          </w:p>
        </w:tc>
        <w:tc>
          <w:tcPr>
            <w:tcW w:w="836" w:type="dxa"/>
          </w:tcPr>
          <w:p w14:paraId="792DCAF4" w14:textId="77777777" w:rsidR="00154078" w:rsidRPr="00E802D3" w:rsidRDefault="00154078">
            <w:pPr>
              <w:ind w:right="113"/>
              <w:jc w:val="right"/>
              <w:rPr>
                <w:sz w:val="16"/>
                <w:szCs w:val="16"/>
              </w:rPr>
            </w:pPr>
            <w:r w:rsidRPr="00E802D3">
              <w:rPr>
                <w:sz w:val="16"/>
                <w:szCs w:val="16"/>
              </w:rPr>
              <w:t>1</w:t>
            </w:r>
          </w:p>
        </w:tc>
        <w:tc>
          <w:tcPr>
            <w:tcW w:w="837" w:type="dxa"/>
          </w:tcPr>
          <w:p w14:paraId="6CCFF709" w14:textId="77777777" w:rsidR="00154078" w:rsidRPr="00E802D3" w:rsidRDefault="00154078">
            <w:pPr>
              <w:ind w:right="113"/>
              <w:jc w:val="right"/>
              <w:rPr>
                <w:sz w:val="16"/>
                <w:szCs w:val="16"/>
              </w:rPr>
            </w:pPr>
            <w:r w:rsidRPr="00E802D3">
              <w:rPr>
                <w:sz w:val="16"/>
                <w:szCs w:val="16"/>
              </w:rPr>
              <w:t>7</w:t>
            </w:r>
          </w:p>
        </w:tc>
        <w:tc>
          <w:tcPr>
            <w:tcW w:w="836" w:type="dxa"/>
          </w:tcPr>
          <w:p w14:paraId="014512FA"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11</w:t>
            </w:r>
          </w:p>
        </w:tc>
        <w:tc>
          <w:tcPr>
            <w:tcW w:w="837" w:type="dxa"/>
          </w:tcPr>
          <w:p w14:paraId="51F5BA4A"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379</w:t>
            </w:r>
          </w:p>
        </w:tc>
        <w:tc>
          <w:tcPr>
            <w:tcW w:w="836" w:type="dxa"/>
          </w:tcPr>
          <w:p w14:paraId="5AF88EEF"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435</w:t>
            </w:r>
          </w:p>
        </w:tc>
        <w:tc>
          <w:tcPr>
            <w:tcW w:w="836" w:type="dxa"/>
          </w:tcPr>
          <w:p w14:paraId="0C905B44"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442</w:t>
            </w:r>
          </w:p>
        </w:tc>
        <w:tc>
          <w:tcPr>
            <w:tcW w:w="837" w:type="dxa"/>
          </w:tcPr>
          <w:p w14:paraId="1909FD86" w14:textId="77777777" w:rsidR="00154078" w:rsidRPr="00E802D3" w:rsidRDefault="00154078">
            <w:pPr>
              <w:ind w:right="113"/>
              <w:jc w:val="right"/>
              <w:rPr>
                <w:sz w:val="16"/>
                <w:szCs w:val="16"/>
              </w:rPr>
            </w:pPr>
            <w:r w:rsidRPr="00E802D3">
              <w:rPr>
                <w:sz w:val="16"/>
                <w:szCs w:val="16"/>
              </w:rPr>
              <w:t>460</w:t>
            </w:r>
          </w:p>
        </w:tc>
        <w:tc>
          <w:tcPr>
            <w:tcW w:w="836" w:type="dxa"/>
          </w:tcPr>
          <w:p w14:paraId="2F4FAB8A" w14:textId="77777777" w:rsidR="00154078" w:rsidRPr="00E802D3" w:rsidRDefault="00154078">
            <w:pPr>
              <w:ind w:right="113"/>
              <w:jc w:val="right"/>
              <w:rPr>
                <w:sz w:val="16"/>
                <w:szCs w:val="16"/>
              </w:rPr>
            </w:pPr>
            <w:r w:rsidRPr="00E802D3">
              <w:rPr>
                <w:sz w:val="16"/>
                <w:szCs w:val="16"/>
              </w:rPr>
              <w:t>406</w:t>
            </w:r>
          </w:p>
        </w:tc>
        <w:tc>
          <w:tcPr>
            <w:tcW w:w="837" w:type="dxa"/>
          </w:tcPr>
          <w:p w14:paraId="1E7486E8" w14:textId="77777777" w:rsidR="00154078" w:rsidRPr="00E802D3" w:rsidRDefault="00154078">
            <w:pPr>
              <w:ind w:right="113"/>
              <w:jc w:val="right"/>
              <w:rPr>
                <w:sz w:val="16"/>
                <w:szCs w:val="16"/>
              </w:rPr>
            </w:pPr>
            <w:r w:rsidRPr="00E802D3">
              <w:rPr>
                <w:sz w:val="16"/>
                <w:szCs w:val="16"/>
              </w:rPr>
              <w:t>383</w:t>
            </w:r>
          </w:p>
        </w:tc>
      </w:tr>
      <w:tr w:rsidR="00154078" w:rsidRPr="00E802D3" w14:paraId="17714F41" w14:textId="77777777">
        <w:trPr>
          <w:cantSplit/>
        </w:trPr>
        <w:tc>
          <w:tcPr>
            <w:tcW w:w="1129" w:type="dxa"/>
            <w:shd w:val="clear" w:color="auto" w:fill="F2F2F2" w:themeFill="background1" w:themeFillShade="F2"/>
          </w:tcPr>
          <w:p w14:paraId="71BF722C" w14:textId="77777777" w:rsidR="00154078" w:rsidRPr="00E802D3" w:rsidRDefault="00154078">
            <w:pPr>
              <w:jc w:val="left"/>
              <w:rPr>
                <w:sz w:val="16"/>
                <w:szCs w:val="16"/>
              </w:rPr>
            </w:pPr>
            <w:r w:rsidRPr="00E802D3">
              <w:rPr>
                <w:sz w:val="16"/>
                <w:szCs w:val="16"/>
              </w:rPr>
              <w:t>September</w:t>
            </w:r>
          </w:p>
        </w:tc>
        <w:tc>
          <w:tcPr>
            <w:tcW w:w="836" w:type="dxa"/>
          </w:tcPr>
          <w:p w14:paraId="588BEFC1" w14:textId="77777777" w:rsidR="00154078" w:rsidRPr="00E802D3" w:rsidRDefault="00154078">
            <w:pPr>
              <w:ind w:right="113"/>
              <w:jc w:val="right"/>
              <w:rPr>
                <w:sz w:val="16"/>
                <w:szCs w:val="16"/>
              </w:rPr>
            </w:pPr>
            <w:r w:rsidRPr="00E802D3">
              <w:rPr>
                <w:sz w:val="16"/>
                <w:szCs w:val="16"/>
              </w:rPr>
              <w:t>3</w:t>
            </w:r>
          </w:p>
        </w:tc>
        <w:tc>
          <w:tcPr>
            <w:tcW w:w="836" w:type="dxa"/>
          </w:tcPr>
          <w:p w14:paraId="0B799D01" w14:textId="77777777" w:rsidR="00154078" w:rsidRPr="00E802D3" w:rsidRDefault="00154078">
            <w:pPr>
              <w:ind w:right="113"/>
              <w:jc w:val="right"/>
              <w:rPr>
                <w:sz w:val="16"/>
                <w:szCs w:val="16"/>
              </w:rPr>
            </w:pPr>
            <w:r w:rsidRPr="00E802D3">
              <w:rPr>
                <w:sz w:val="16"/>
                <w:szCs w:val="16"/>
              </w:rPr>
              <w:t>8</w:t>
            </w:r>
          </w:p>
        </w:tc>
        <w:tc>
          <w:tcPr>
            <w:tcW w:w="837" w:type="dxa"/>
          </w:tcPr>
          <w:p w14:paraId="5388D354"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16</w:t>
            </w:r>
          </w:p>
        </w:tc>
        <w:tc>
          <w:tcPr>
            <w:tcW w:w="836" w:type="dxa"/>
          </w:tcPr>
          <w:p w14:paraId="43201E8C"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29</w:t>
            </w:r>
          </w:p>
        </w:tc>
        <w:tc>
          <w:tcPr>
            <w:tcW w:w="837" w:type="dxa"/>
          </w:tcPr>
          <w:p w14:paraId="4240C351"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154</w:t>
            </w:r>
          </w:p>
        </w:tc>
        <w:tc>
          <w:tcPr>
            <w:tcW w:w="836" w:type="dxa"/>
          </w:tcPr>
          <w:p w14:paraId="4991C7D4"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91</w:t>
            </w:r>
          </w:p>
        </w:tc>
        <w:tc>
          <w:tcPr>
            <w:tcW w:w="836" w:type="dxa"/>
          </w:tcPr>
          <w:p w14:paraId="78ABDBD7"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104</w:t>
            </w:r>
          </w:p>
        </w:tc>
        <w:tc>
          <w:tcPr>
            <w:tcW w:w="837" w:type="dxa"/>
          </w:tcPr>
          <w:p w14:paraId="741DC069" w14:textId="77777777" w:rsidR="00154078" w:rsidRPr="00E802D3" w:rsidRDefault="00154078">
            <w:pPr>
              <w:ind w:right="113"/>
              <w:jc w:val="right"/>
              <w:rPr>
                <w:sz w:val="16"/>
                <w:szCs w:val="16"/>
              </w:rPr>
            </w:pPr>
            <w:r w:rsidRPr="00E802D3">
              <w:rPr>
                <w:sz w:val="16"/>
                <w:szCs w:val="16"/>
              </w:rPr>
              <w:t>112</w:t>
            </w:r>
          </w:p>
        </w:tc>
        <w:tc>
          <w:tcPr>
            <w:tcW w:w="836" w:type="dxa"/>
          </w:tcPr>
          <w:p w14:paraId="346B7F58" w14:textId="77777777" w:rsidR="00154078" w:rsidRPr="00E802D3" w:rsidRDefault="00154078">
            <w:pPr>
              <w:ind w:right="113"/>
              <w:jc w:val="right"/>
              <w:rPr>
                <w:sz w:val="16"/>
                <w:szCs w:val="16"/>
              </w:rPr>
            </w:pPr>
            <w:r w:rsidRPr="00E802D3">
              <w:rPr>
                <w:sz w:val="16"/>
                <w:szCs w:val="16"/>
              </w:rPr>
              <w:t>131</w:t>
            </w:r>
          </w:p>
        </w:tc>
        <w:tc>
          <w:tcPr>
            <w:tcW w:w="837" w:type="dxa"/>
          </w:tcPr>
          <w:p w14:paraId="1B012EE9" w14:textId="77777777" w:rsidR="00154078" w:rsidRPr="00E802D3" w:rsidRDefault="00154078">
            <w:pPr>
              <w:ind w:right="113"/>
              <w:jc w:val="right"/>
              <w:rPr>
                <w:sz w:val="16"/>
                <w:szCs w:val="16"/>
              </w:rPr>
            </w:pPr>
          </w:p>
        </w:tc>
      </w:tr>
      <w:tr w:rsidR="00154078" w:rsidRPr="00E802D3" w14:paraId="6364A280" w14:textId="77777777">
        <w:trPr>
          <w:cantSplit/>
        </w:trPr>
        <w:tc>
          <w:tcPr>
            <w:tcW w:w="1129" w:type="dxa"/>
            <w:shd w:val="clear" w:color="auto" w:fill="F2F2F2" w:themeFill="background1" w:themeFillShade="F2"/>
          </w:tcPr>
          <w:p w14:paraId="70FA2356" w14:textId="77777777" w:rsidR="00154078" w:rsidRPr="00E802D3" w:rsidRDefault="00154078">
            <w:pPr>
              <w:jc w:val="left"/>
              <w:rPr>
                <w:sz w:val="16"/>
                <w:szCs w:val="16"/>
              </w:rPr>
            </w:pPr>
            <w:r w:rsidRPr="00E802D3">
              <w:rPr>
                <w:sz w:val="16"/>
                <w:szCs w:val="16"/>
              </w:rPr>
              <w:t>Oktober</w:t>
            </w:r>
          </w:p>
        </w:tc>
        <w:tc>
          <w:tcPr>
            <w:tcW w:w="836" w:type="dxa"/>
          </w:tcPr>
          <w:p w14:paraId="472A9952" w14:textId="77777777" w:rsidR="00154078" w:rsidRPr="00E802D3" w:rsidRDefault="00154078">
            <w:pPr>
              <w:ind w:right="113"/>
              <w:jc w:val="right"/>
              <w:rPr>
                <w:sz w:val="16"/>
                <w:szCs w:val="16"/>
              </w:rPr>
            </w:pPr>
            <w:r w:rsidRPr="00E802D3">
              <w:rPr>
                <w:sz w:val="16"/>
                <w:szCs w:val="16"/>
              </w:rPr>
              <w:t>1</w:t>
            </w:r>
          </w:p>
        </w:tc>
        <w:tc>
          <w:tcPr>
            <w:tcW w:w="836" w:type="dxa"/>
          </w:tcPr>
          <w:p w14:paraId="4848BB07"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19</w:t>
            </w:r>
          </w:p>
        </w:tc>
        <w:tc>
          <w:tcPr>
            <w:tcW w:w="837" w:type="dxa"/>
          </w:tcPr>
          <w:p w14:paraId="293BC606"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29</w:t>
            </w:r>
          </w:p>
        </w:tc>
        <w:tc>
          <w:tcPr>
            <w:tcW w:w="836" w:type="dxa"/>
          </w:tcPr>
          <w:p w14:paraId="75289CC8"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16</w:t>
            </w:r>
          </w:p>
        </w:tc>
        <w:tc>
          <w:tcPr>
            <w:tcW w:w="837" w:type="dxa"/>
          </w:tcPr>
          <w:p w14:paraId="3213A53C"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68</w:t>
            </w:r>
          </w:p>
        </w:tc>
        <w:tc>
          <w:tcPr>
            <w:tcW w:w="836" w:type="dxa"/>
          </w:tcPr>
          <w:p w14:paraId="36B6BCF3"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53</w:t>
            </w:r>
          </w:p>
        </w:tc>
        <w:tc>
          <w:tcPr>
            <w:tcW w:w="836" w:type="dxa"/>
          </w:tcPr>
          <w:p w14:paraId="1B7B7B10"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58</w:t>
            </w:r>
          </w:p>
        </w:tc>
        <w:tc>
          <w:tcPr>
            <w:tcW w:w="837" w:type="dxa"/>
          </w:tcPr>
          <w:p w14:paraId="6B2CE4E9" w14:textId="77777777" w:rsidR="00154078" w:rsidRPr="00E802D3" w:rsidRDefault="00154078">
            <w:pPr>
              <w:ind w:right="113"/>
              <w:jc w:val="right"/>
              <w:rPr>
                <w:sz w:val="16"/>
                <w:szCs w:val="16"/>
              </w:rPr>
            </w:pPr>
            <w:r w:rsidRPr="00E802D3">
              <w:rPr>
                <w:sz w:val="16"/>
                <w:szCs w:val="16"/>
              </w:rPr>
              <w:t>94</w:t>
            </w:r>
          </w:p>
        </w:tc>
        <w:tc>
          <w:tcPr>
            <w:tcW w:w="836" w:type="dxa"/>
          </w:tcPr>
          <w:p w14:paraId="34569F27" w14:textId="77777777" w:rsidR="00154078" w:rsidRPr="00E802D3" w:rsidRDefault="00154078">
            <w:pPr>
              <w:ind w:right="113"/>
              <w:jc w:val="right"/>
              <w:rPr>
                <w:sz w:val="16"/>
                <w:szCs w:val="16"/>
              </w:rPr>
            </w:pPr>
            <w:r w:rsidRPr="00E802D3">
              <w:rPr>
                <w:sz w:val="16"/>
                <w:szCs w:val="16"/>
              </w:rPr>
              <w:t>149</w:t>
            </w:r>
          </w:p>
        </w:tc>
        <w:tc>
          <w:tcPr>
            <w:tcW w:w="837" w:type="dxa"/>
          </w:tcPr>
          <w:p w14:paraId="7A247335" w14:textId="77777777" w:rsidR="00154078" w:rsidRPr="00E802D3" w:rsidRDefault="00154078">
            <w:pPr>
              <w:ind w:right="113"/>
              <w:jc w:val="right"/>
              <w:rPr>
                <w:sz w:val="16"/>
                <w:szCs w:val="16"/>
              </w:rPr>
            </w:pPr>
          </w:p>
        </w:tc>
      </w:tr>
      <w:tr w:rsidR="00154078" w:rsidRPr="00E802D3" w14:paraId="58B9355D" w14:textId="77777777">
        <w:trPr>
          <w:cantSplit/>
        </w:trPr>
        <w:tc>
          <w:tcPr>
            <w:tcW w:w="1129" w:type="dxa"/>
            <w:shd w:val="clear" w:color="auto" w:fill="F2F2F2" w:themeFill="background1" w:themeFillShade="F2"/>
          </w:tcPr>
          <w:p w14:paraId="26BAF838" w14:textId="77777777" w:rsidR="00154078" w:rsidRPr="00E802D3" w:rsidRDefault="00154078">
            <w:pPr>
              <w:jc w:val="left"/>
              <w:rPr>
                <w:sz w:val="16"/>
                <w:szCs w:val="16"/>
              </w:rPr>
            </w:pPr>
            <w:r w:rsidRPr="00E802D3">
              <w:rPr>
                <w:sz w:val="16"/>
                <w:szCs w:val="16"/>
              </w:rPr>
              <w:t>November</w:t>
            </w:r>
          </w:p>
        </w:tc>
        <w:tc>
          <w:tcPr>
            <w:tcW w:w="836" w:type="dxa"/>
          </w:tcPr>
          <w:p w14:paraId="6DD14F83" w14:textId="77777777" w:rsidR="00154078" w:rsidRPr="00E802D3" w:rsidRDefault="00154078">
            <w:pPr>
              <w:ind w:right="113"/>
              <w:jc w:val="right"/>
              <w:rPr>
                <w:sz w:val="16"/>
                <w:szCs w:val="16"/>
              </w:rPr>
            </w:pPr>
            <w:r w:rsidRPr="00E802D3">
              <w:rPr>
                <w:sz w:val="16"/>
                <w:szCs w:val="16"/>
              </w:rPr>
              <w:t>3</w:t>
            </w:r>
          </w:p>
        </w:tc>
        <w:tc>
          <w:tcPr>
            <w:tcW w:w="836" w:type="dxa"/>
          </w:tcPr>
          <w:p w14:paraId="11E44642"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16</w:t>
            </w:r>
          </w:p>
        </w:tc>
        <w:tc>
          <w:tcPr>
            <w:tcW w:w="837" w:type="dxa"/>
          </w:tcPr>
          <w:p w14:paraId="7D681A94"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26</w:t>
            </w:r>
          </w:p>
        </w:tc>
        <w:tc>
          <w:tcPr>
            <w:tcW w:w="836" w:type="dxa"/>
          </w:tcPr>
          <w:p w14:paraId="1DD0A058"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41</w:t>
            </w:r>
          </w:p>
        </w:tc>
        <w:tc>
          <w:tcPr>
            <w:tcW w:w="837" w:type="dxa"/>
          </w:tcPr>
          <w:p w14:paraId="67A41E1E"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407</w:t>
            </w:r>
          </w:p>
        </w:tc>
        <w:tc>
          <w:tcPr>
            <w:tcW w:w="836" w:type="dxa"/>
          </w:tcPr>
          <w:p w14:paraId="1E24500C"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353</w:t>
            </w:r>
          </w:p>
        </w:tc>
        <w:tc>
          <w:tcPr>
            <w:tcW w:w="836" w:type="dxa"/>
          </w:tcPr>
          <w:p w14:paraId="721FAC74"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341</w:t>
            </w:r>
          </w:p>
        </w:tc>
        <w:tc>
          <w:tcPr>
            <w:tcW w:w="837" w:type="dxa"/>
          </w:tcPr>
          <w:p w14:paraId="4427E503" w14:textId="77777777" w:rsidR="00154078" w:rsidRPr="00E802D3" w:rsidRDefault="00154078">
            <w:pPr>
              <w:ind w:right="113"/>
              <w:jc w:val="right"/>
              <w:rPr>
                <w:sz w:val="16"/>
                <w:szCs w:val="16"/>
              </w:rPr>
            </w:pPr>
            <w:r w:rsidRPr="00E802D3">
              <w:rPr>
                <w:sz w:val="16"/>
                <w:szCs w:val="16"/>
              </w:rPr>
              <w:t>333</w:t>
            </w:r>
          </w:p>
        </w:tc>
        <w:tc>
          <w:tcPr>
            <w:tcW w:w="836" w:type="dxa"/>
          </w:tcPr>
          <w:p w14:paraId="49897C21" w14:textId="77777777" w:rsidR="00154078" w:rsidRPr="00E802D3" w:rsidRDefault="00154078">
            <w:pPr>
              <w:ind w:right="113"/>
              <w:jc w:val="right"/>
              <w:rPr>
                <w:sz w:val="16"/>
                <w:szCs w:val="16"/>
              </w:rPr>
            </w:pPr>
            <w:r w:rsidRPr="00E802D3">
              <w:rPr>
                <w:sz w:val="16"/>
                <w:szCs w:val="16"/>
              </w:rPr>
              <w:t>331</w:t>
            </w:r>
          </w:p>
        </w:tc>
        <w:tc>
          <w:tcPr>
            <w:tcW w:w="837" w:type="dxa"/>
          </w:tcPr>
          <w:p w14:paraId="3A6BE83D" w14:textId="77777777" w:rsidR="00154078" w:rsidRPr="00E802D3" w:rsidRDefault="00154078">
            <w:pPr>
              <w:ind w:right="113"/>
              <w:jc w:val="right"/>
              <w:rPr>
                <w:sz w:val="16"/>
                <w:szCs w:val="16"/>
              </w:rPr>
            </w:pPr>
          </w:p>
        </w:tc>
      </w:tr>
      <w:tr w:rsidR="00154078" w:rsidRPr="00E802D3" w14:paraId="04FCB3B2" w14:textId="77777777">
        <w:trPr>
          <w:cantSplit/>
        </w:trPr>
        <w:tc>
          <w:tcPr>
            <w:tcW w:w="1129" w:type="dxa"/>
            <w:shd w:val="clear" w:color="auto" w:fill="F2F2F2" w:themeFill="background1" w:themeFillShade="F2"/>
          </w:tcPr>
          <w:p w14:paraId="54411C62" w14:textId="77777777" w:rsidR="00154078" w:rsidRPr="00E802D3" w:rsidRDefault="00154078">
            <w:pPr>
              <w:jc w:val="left"/>
              <w:rPr>
                <w:sz w:val="16"/>
                <w:szCs w:val="16"/>
              </w:rPr>
            </w:pPr>
            <w:r w:rsidRPr="00E802D3">
              <w:rPr>
                <w:sz w:val="16"/>
                <w:szCs w:val="16"/>
              </w:rPr>
              <w:t>Dezember</w:t>
            </w:r>
          </w:p>
        </w:tc>
        <w:tc>
          <w:tcPr>
            <w:tcW w:w="836" w:type="dxa"/>
          </w:tcPr>
          <w:p w14:paraId="60EAAF25" w14:textId="77777777" w:rsidR="00154078" w:rsidRPr="00E802D3" w:rsidRDefault="00154078">
            <w:pPr>
              <w:ind w:right="113"/>
              <w:jc w:val="right"/>
              <w:rPr>
                <w:sz w:val="16"/>
                <w:szCs w:val="16"/>
              </w:rPr>
            </w:pPr>
            <w:r w:rsidRPr="00E802D3">
              <w:rPr>
                <w:sz w:val="16"/>
                <w:szCs w:val="16"/>
              </w:rPr>
              <w:t>3</w:t>
            </w:r>
          </w:p>
        </w:tc>
        <w:tc>
          <w:tcPr>
            <w:tcW w:w="836" w:type="dxa"/>
          </w:tcPr>
          <w:p w14:paraId="264E0C96" w14:textId="77777777" w:rsidR="00154078" w:rsidRPr="00E802D3" w:rsidRDefault="00154078">
            <w:pPr>
              <w:ind w:right="113"/>
              <w:jc w:val="right"/>
              <w:rPr>
                <w:sz w:val="16"/>
                <w:szCs w:val="16"/>
              </w:rPr>
            </w:pPr>
            <w:r w:rsidRPr="00E802D3">
              <w:rPr>
                <w:sz w:val="16"/>
                <w:szCs w:val="16"/>
              </w:rPr>
              <w:t>9</w:t>
            </w:r>
          </w:p>
        </w:tc>
        <w:tc>
          <w:tcPr>
            <w:tcW w:w="837" w:type="dxa"/>
          </w:tcPr>
          <w:p w14:paraId="1B45B0C9"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51</w:t>
            </w:r>
          </w:p>
        </w:tc>
        <w:tc>
          <w:tcPr>
            <w:tcW w:w="836" w:type="dxa"/>
          </w:tcPr>
          <w:p w14:paraId="5B9BBDC6"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32</w:t>
            </w:r>
          </w:p>
        </w:tc>
        <w:tc>
          <w:tcPr>
            <w:tcW w:w="837" w:type="dxa"/>
          </w:tcPr>
          <w:p w14:paraId="00CC3BF6"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174</w:t>
            </w:r>
          </w:p>
        </w:tc>
        <w:tc>
          <w:tcPr>
            <w:tcW w:w="836" w:type="dxa"/>
          </w:tcPr>
          <w:p w14:paraId="3624F67A"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204</w:t>
            </w:r>
          </w:p>
        </w:tc>
        <w:tc>
          <w:tcPr>
            <w:tcW w:w="836" w:type="dxa"/>
          </w:tcPr>
          <w:p w14:paraId="4310834F" w14:textId="77777777" w:rsidR="00154078" w:rsidRPr="00E802D3" w:rsidRDefault="00154078">
            <w:pPr>
              <w:ind w:right="113"/>
              <w:jc w:val="right"/>
              <w:rPr>
                <w:rFonts w:ascii="Times New Roman" w:eastAsiaTheme="minorEastAsia" w:hAnsi="Times New Roman"/>
                <w:sz w:val="16"/>
                <w:szCs w:val="16"/>
                <w:lang w:eastAsia="zh-CN"/>
              </w:rPr>
            </w:pPr>
            <w:r w:rsidRPr="00E802D3">
              <w:rPr>
                <w:sz w:val="16"/>
                <w:szCs w:val="16"/>
              </w:rPr>
              <w:t>220</w:t>
            </w:r>
          </w:p>
        </w:tc>
        <w:tc>
          <w:tcPr>
            <w:tcW w:w="837" w:type="dxa"/>
          </w:tcPr>
          <w:p w14:paraId="6B8A3C99" w14:textId="77777777" w:rsidR="00154078" w:rsidRPr="00E802D3" w:rsidRDefault="00154078">
            <w:pPr>
              <w:ind w:right="113"/>
              <w:jc w:val="right"/>
              <w:rPr>
                <w:sz w:val="16"/>
                <w:szCs w:val="16"/>
              </w:rPr>
            </w:pPr>
            <w:r w:rsidRPr="00E802D3">
              <w:rPr>
                <w:sz w:val="16"/>
                <w:szCs w:val="16"/>
              </w:rPr>
              <w:t>227</w:t>
            </w:r>
          </w:p>
        </w:tc>
        <w:tc>
          <w:tcPr>
            <w:tcW w:w="836" w:type="dxa"/>
          </w:tcPr>
          <w:p w14:paraId="31439DB0" w14:textId="77777777" w:rsidR="00154078" w:rsidRPr="00E802D3" w:rsidRDefault="00154078">
            <w:pPr>
              <w:ind w:right="113"/>
              <w:jc w:val="right"/>
              <w:rPr>
                <w:sz w:val="16"/>
                <w:szCs w:val="16"/>
              </w:rPr>
            </w:pPr>
            <w:r w:rsidRPr="00E802D3">
              <w:rPr>
                <w:sz w:val="16"/>
                <w:szCs w:val="16"/>
              </w:rPr>
              <w:t>185</w:t>
            </w:r>
          </w:p>
        </w:tc>
        <w:tc>
          <w:tcPr>
            <w:tcW w:w="837" w:type="dxa"/>
          </w:tcPr>
          <w:p w14:paraId="0A053631" w14:textId="77777777" w:rsidR="00154078" w:rsidRPr="00E802D3" w:rsidRDefault="00154078">
            <w:pPr>
              <w:ind w:right="113"/>
              <w:jc w:val="right"/>
              <w:rPr>
                <w:sz w:val="16"/>
                <w:szCs w:val="16"/>
              </w:rPr>
            </w:pPr>
          </w:p>
        </w:tc>
      </w:tr>
      <w:tr w:rsidR="00154078" w:rsidRPr="00E802D3" w14:paraId="12EBA8D1" w14:textId="77777777">
        <w:trPr>
          <w:cantSplit/>
          <w:trHeight w:val="235"/>
        </w:trPr>
        <w:tc>
          <w:tcPr>
            <w:tcW w:w="1129" w:type="dxa"/>
            <w:shd w:val="clear" w:color="auto" w:fill="F2F2F2" w:themeFill="background1" w:themeFillShade="F2"/>
            <w:vAlign w:val="center"/>
          </w:tcPr>
          <w:p w14:paraId="6D86687C" w14:textId="77777777" w:rsidR="00154078" w:rsidRPr="00E802D3" w:rsidRDefault="00154078">
            <w:pPr>
              <w:jc w:val="right"/>
              <w:rPr>
                <w:b/>
                <w:bCs/>
                <w:sz w:val="16"/>
                <w:szCs w:val="16"/>
              </w:rPr>
            </w:pPr>
            <w:r w:rsidRPr="00E802D3">
              <w:rPr>
                <w:b/>
                <w:bCs/>
                <w:sz w:val="16"/>
                <w:szCs w:val="16"/>
              </w:rPr>
              <w:t>Gesamt:</w:t>
            </w:r>
          </w:p>
        </w:tc>
        <w:tc>
          <w:tcPr>
            <w:tcW w:w="836" w:type="dxa"/>
            <w:vAlign w:val="center"/>
          </w:tcPr>
          <w:p w14:paraId="58635F6C" w14:textId="77777777" w:rsidR="00154078" w:rsidRPr="00E802D3" w:rsidRDefault="00154078">
            <w:pPr>
              <w:ind w:right="113"/>
              <w:jc w:val="right"/>
              <w:rPr>
                <w:rFonts w:ascii="Times New Roman" w:eastAsiaTheme="minorEastAsia" w:hAnsi="Times New Roman"/>
                <w:b/>
                <w:bCs/>
                <w:sz w:val="16"/>
                <w:szCs w:val="16"/>
                <w:lang w:eastAsia="zh-CN"/>
              </w:rPr>
            </w:pPr>
            <w:r w:rsidRPr="00E802D3">
              <w:rPr>
                <w:b/>
                <w:bCs/>
                <w:sz w:val="16"/>
                <w:szCs w:val="16"/>
              </w:rPr>
              <w:t>14</w:t>
            </w:r>
          </w:p>
        </w:tc>
        <w:tc>
          <w:tcPr>
            <w:tcW w:w="836" w:type="dxa"/>
            <w:vAlign w:val="center"/>
          </w:tcPr>
          <w:p w14:paraId="77508E2B" w14:textId="77777777" w:rsidR="00154078" w:rsidRPr="00E802D3" w:rsidRDefault="00154078">
            <w:pPr>
              <w:ind w:right="113"/>
              <w:jc w:val="right"/>
              <w:rPr>
                <w:rFonts w:ascii="Times New Roman" w:eastAsiaTheme="minorEastAsia" w:hAnsi="Times New Roman"/>
                <w:b/>
                <w:bCs/>
                <w:sz w:val="16"/>
                <w:szCs w:val="16"/>
                <w:lang w:eastAsia="zh-CN"/>
              </w:rPr>
            </w:pPr>
            <w:r w:rsidRPr="00E802D3">
              <w:rPr>
                <w:b/>
                <w:bCs/>
                <w:sz w:val="16"/>
                <w:szCs w:val="16"/>
              </w:rPr>
              <w:t>77</w:t>
            </w:r>
          </w:p>
        </w:tc>
        <w:tc>
          <w:tcPr>
            <w:tcW w:w="837" w:type="dxa"/>
            <w:vAlign w:val="center"/>
          </w:tcPr>
          <w:p w14:paraId="686B02F3" w14:textId="77777777" w:rsidR="00154078" w:rsidRPr="00E802D3" w:rsidRDefault="00154078">
            <w:pPr>
              <w:ind w:right="113"/>
              <w:jc w:val="right"/>
              <w:rPr>
                <w:rFonts w:ascii="Times New Roman" w:eastAsiaTheme="minorEastAsia" w:hAnsi="Times New Roman"/>
                <w:b/>
                <w:bCs/>
                <w:sz w:val="16"/>
                <w:szCs w:val="16"/>
                <w:lang w:eastAsia="zh-CN"/>
              </w:rPr>
            </w:pPr>
            <w:r w:rsidRPr="00E802D3">
              <w:rPr>
                <w:b/>
                <w:bCs/>
                <w:sz w:val="16"/>
                <w:szCs w:val="16"/>
              </w:rPr>
              <w:t>219</w:t>
            </w:r>
          </w:p>
        </w:tc>
        <w:tc>
          <w:tcPr>
            <w:tcW w:w="836" w:type="dxa"/>
            <w:vAlign w:val="center"/>
          </w:tcPr>
          <w:p w14:paraId="6C5D23E1" w14:textId="77777777" w:rsidR="00154078" w:rsidRPr="00E802D3" w:rsidRDefault="00154078">
            <w:pPr>
              <w:ind w:right="113"/>
              <w:jc w:val="right"/>
              <w:rPr>
                <w:rFonts w:ascii="Times New Roman" w:eastAsiaTheme="minorEastAsia" w:hAnsi="Times New Roman"/>
                <w:b/>
                <w:bCs/>
                <w:sz w:val="16"/>
                <w:szCs w:val="16"/>
                <w:lang w:eastAsia="zh-CN"/>
              </w:rPr>
            </w:pPr>
            <w:r w:rsidRPr="00E802D3">
              <w:rPr>
                <w:b/>
                <w:bCs/>
                <w:sz w:val="16"/>
                <w:szCs w:val="16"/>
              </w:rPr>
              <w:t>222</w:t>
            </w:r>
          </w:p>
        </w:tc>
        <w:tc>
          <w:tcPr>
            <w:tcW w:w="837" w:type="dxa"/>
            <w:vAlign w:val="center"/>
          </w:tcPr>
          <w:p w14:paraId="4C365564" w14:textId="77777777" w:rsidR="00154078" w:rsidRPr="00E802D3" w:rsidRDefault="00154078">
            <w:pPr>
              <w:ind w:right="113"/>
              <w:jc w:val="right"/>
              <w:rPr>
                <w:rFonts w:ascii="Times New Roman" w:eastAsiaTheme="minorEastAsia" w:hAnsi="Times New Roman"/>
                <w:b/>
                <w:bCs/>
                <w:sz w:val="16"/>
                <w:szCs w:val="16"/>
                <w:lang w:eastAsia="zh-CN"/>
              </w:rPr>
            </w:pPr>
            <w:r w:rsidRPr="00E802D3">
              <w:rPr>
                <w:b/>
                <w:bCs/>
                <w:sz w:val="16"/>
                <w:szCs w:val="16"/>
              </w:rPr>
              <w:t>2.509</w:t>
            </w:r>
          </w:p>
        </w:tc>
        <w:tc>
          <w:tcPr>
            <w:tcW w:w="836" w:type="dxa"/>
            <w:vAlign w:val="center"/>
          </w:tcPr>
          <w:p w14:paraId="5B76B179" w14:textId="77777777" w:rsidR="00154078" w:rsidRPr="00E802D3" w:rsidRDefault="00154078">
            <w:pPr>
              <w:ind w:right="113"/>
              <w:jc w:val="right"/>
              <w:rPr>
                <w:rFonts w:ascii="Times New Roman" w:eastAsiaTheme="minorEastAsia" w:hAnsi="Times New Roman"/>
                <w:b/>
                <w:bCs/>
                <w:sz w:val="16"/>
                <w:szCs w:val="16"/>
                <w:lang w:eastAsia="zh-CN"/>
              </w:rPr>
            </w:pPr>
            <w:r w:rsidRPr="00E802D3">
              <w:rPr>
                <w:b/>
                <w:bCs/>
                <w:sz w:val="16"/>
                <w:szCs w:val="16"/>
              </w:rPr>
              <w:t>1.907</w:t>
            </w:r>
          </w:p>
        </w:tc>
        <w:tc>
          <w:tcPr>
            <w:tcW w:w="836" w:type="dxa"/>
            <w:vAlign w:val="center"/>
          </w:tcPr>
          <w:p w14:paraId="7383481E" w14:textId="77777777" w:rsidR="00154078" w:rsidRPr="00E802D3" w:rsidRDefault="00154078">
            <w:pPr>
              <w:ind w:right="113"/>
              <w:jc w:val="right"/>
              <w:rPr>
                <w:rFonts w:ascii="Times New Roman" w:eastAsiaTheme="minorEastAsia" w:hAnsi="Times New Roman"/>
                <w:b/>
                <w:bCs/>
                <w:sz w:val="16"/>
                <w:szCs w:val="16"/>
                <w:lang w:eastAsia="zh-CN"/>
              </w:rPr>
            </w:pPr>
            <w:r w:rsidRPr="00E802D3">
              <w:rPr>
                <w:b/>
                <w:bCs/>
                <w:sz w:val="16"/>
                <w:szCs w:val="16"/>
              </w:rPr>
              <w:t>1.873</w:t>
            </w:r>
          </w:p>
        </w:tc>
        <w:tc>
          <w:tcPr>
            <w:tcW w:w="837" w:type="dxa"/>
            <w:vAlign w:val="center"/>
          </w:tcPr>
          <w:p w14:paraId="0E72ACF3" w14:textId="77777777" w:rsidR="00154078" w:rsidRPr="00E802D3" w:rsidRDefault="00154078">
            <w:pPr>
              <w:ind w:right="113"/>
              <w:jc w:val="right"/>
              <w:rPr>
                <w:rFonts w:ascii="Times New Roman" w:eastAsiaTheme="minorEastAsia" w:hAnsi="Times New Roman"/>
                <w:b/>
                <w:bCs/>
                <w:sz w:val="16"/>
                <w:szCs w:val="16"/>
                <w:lang w:eastAsia="zh-CN"/>
              </w:rPr>
            </w:pPr>
            <w:r w:rsidRPr="00E802D3">
              <w:rPr>
                <w:b/>
                <w:bCs/>
                <w:sz w:val="16"/>
                <w:szCs w:val="16"/>
              </w:rPr>
              <w:t>1.964</w:t>
            </w:r>
          </w:p>
        </w:tc>
        <w:tc>
          <w:tcPr>
            <w:tcW w:w="836" w:type="dxa"/>
            <w:vAlign w:val="center"/>
          </w:tcPr>
          <w:p w14:paraId="6061981A" w14:textId="77777777" w:rsidR="00154078" w:rsidRPr="00E802D3" w:rsidRDefault="00154078">
            <w:pPr>
              <w:ind w:right="113"/>
              <w:jc w:val="right"/>
              <w:rPr>
                <w:b/>
                <w:bCs/>
                <w:sz w:val="16"/>
                <w:szCs w:val="16"/>
              </w:rPr>
            </w:pPr>
            <w:r w:rsidRPr="00E802D3">
              <w:rPr>
                <w:rFonts w:cs="Arial"/>
                <w:b/>
                <w:bCs/>
                <w:color w:val="000000" w:themeColor="text1"/>
                <w:sz w:val="16"/>
                <w:szCs w:val="16"/>
              </w:rPr>
              <w:t>1.864</w:t>
            </w:r>
          </w:p>
        </w:tc>
        <w:tc>
          <w:tcPr>
            <w:tcW w:w="837" w:type="dxa"/>
            <w:vAlign w:val="center"/>
          </w:tcPr>
          <w:p w14:paraId="1B1515A2" w14:textId="77777777" w:rsidR="00154078" w:rsidRPr="00E802D3" w:rsidRDefault="00154078">
            <w:pPr>
              <w:ind w:right="113"/>
              <w:jc w:val="right"/>
              <w:rPr>
                <w:b/>
                <w:bCs/>
                <w:sz w:val="16"/>
                <w:szCs w:val="16"/>
              </w:rPr>
            </w:pPr>
          </w:p>
        </w:tc>
      </w:tr>
    </w:tbl>
    <w:p w14:paraId="75B81FE8" w14:textId="77777777" w:rsidR="00154078" w:rsidRPr="00E802D3" w:rsidRDefault="00154078" w:rsidP="00154078">
      <w:bookmarkStart w:id="27" w:name="_Toc84968138"/>
      <w:bookmarkStart w:id="28" w:name="_Toc108791953"/>
      <w:bookmarkStart w:id="29" w:name="_Toc108792138"/>
      <w:bookmarkStart w:id="30" w:name="_Toc108792254"/>
      <w:bookmarkStart w:id="31" w:name="_Toc108792329"/>
      <w:bookmarkStart w:id="32" w:name="_Toc109028295"/>
    </w:p>
    <w:p w14:paraId="33ACFA26" w14:textId="77777777" w:rsidR="00154078" w:rsidRPr="00E802D3" w:rsidRDefault="00154078" w:rsidP="00154078">
      <w:pPr>
        <w:jc w:val="center"/>
        <w:rPr>
          <w:u w:val="single"/>
        </w:rPr>
      </w:pPr>
    </w:p>
    <w:p w14:paraId="0E0548D1" w14:textId="120D40E2" w:rsidR="00154078" w:rsidRPr="00E802D3" w:rsidRDefault="00154078" w:rsidP="00154078">
      <w:pPr>
        <w:keepNext/>
        <w:jc w:val="center"/>
        <w:rPr>
          <w:u w:val="single"/>
        </w:rPr>
      </w:pPr>
      <w:r w:rsidRPr="00E802D3">
        <w:rPr>
          <w:u w:val="single"/>
        </w:rPr>
        <w:t xml:space="preserve">Anzahl der Einreichungen bei den an </w:t>
      </w:r>
      <w:r w:rsidR="00F7108C">
        <w:rPr>
          <w:u w:val="single"/>
        </w:rPr>
        <w:t>UPOV PRISMA</w:t>
      </w:r>
      <w:r w:rsidR="00C0215B" w:rsidRPr="00E802D3">
        <w:rPr>
          <w:u w:val="single"/>
        </w:rPr>
        <w:t xml:space="preserve"> </w:t>
      </w:r>
      <w:r w:rsidRPr="00E802D3">
        <w:rPr>
          <w:u w:val="single"/>
        </w:rPr>
        <w:t xml:space="preserve">teilnehmenden </w:t>
      </w:r>
      <w:bookmarkEnd w:id="27"/>
      <w:bookmarkEnd w:id="28"/>
      <w:bookmarkEnd w:id="29"/>
      <w:bookmarkEnd w:id="30"/>
      <w:bookmarkEnd w:id="31"/>
      <w:bookmarkEnd w:id="32"/>
      <w:r w:rsidR="007041B0" w:rsidRPr="007041B0">
        <w:rPr>
          <w:u w:val="single"/>
        </w:rPr>
        <w:t>Sortenschutzämter</w:t>
      </w:r>
      <w:r w:rsidR="007041B0">
        <w:rPr>
          <w:u w:val="single"/>
        </w:rPr>
        <w:t>n</w:t>
      </w:r>
    </w:p>
    <w:p w14:paraId="7BC73890" w14:textId="77777777" w:rsidR="00154078" w:rsidRPr="00E802D3" w:rsidRDefault="00154078" w:rsidP="00154078">
      <w:pPr>
        <w:keepNext/>
        <w:jc w:val="center"/>
      </w:pPr>
    </w:p>
    <w:tbl>
      <w:tblPr>
        <w:tblStyle w:val="TableGrid10"/>
        <w:tblW w:w="9918" w:type="dxa"/>
        <w:tblLayout w:type="fixed"/>
        <w:tblCellMar>
          <w:top w:w="28" w:type="dxa"/>
          <w:left w:w="28" w:type="dxa"/>
          <w:bottom w:w="28" w:type="dxa"/>
          <w:right w:w="28" w:type="dxa"/>
        </w:tblCellMar>
        <w:tblLook w:val="04A0" w:firstRow="1" w:lastRow="0" w:firstColumn="1" w:lastColumn="0" w:noHBand="0" w:noVBand="1"/>
      </w:tblPr>
      <w:tblGrid>
        <w:gridCol w:w="2263"/>
        <w:gridCol w:w="426"/>
        <w:gridCol w:w="645"/>
        <w:gridCol w:w="646"/>
        <w:gridCol w:w="646"/>
        <w:gridCol w:w="645"/>
        <w:gridCol w:w="646"/>
        <w:gridCol w:w="646"/>
        <w:gridCol w:w="645"/>
        <w:gridCol w:w="646"/>
        <w:gridCol w:w="646"/>
        <w:gridCol w:w="1418"/>
      </w:tblGrid>
      <w:tr w:rsidR="00154078" w:rsidRPr="00E802D3" w14:paraId="63EBE29F" w14:textId="77777777">
        <w:trPr>
          <w:cantSplit/>
          <w:trHeight w:val="510"/>
          <w:tblHeader/>
        </w:trPr>
        <w:tc>
          <w:tcPr>
            <w:tcW w:w="2689" w:type="dxa"/>
            <w:gridSpan w:val="2"/>
            <w:shd w:val="clear" w:color="auto" w:fill="F2F2F2" w:themeFill="background1" w:themeFillShade="F2"/>
            <w:vAlign w:val="center"/>
          </w:tcPr>
          <w:p w14:paraId="24D1E6D2" w14:textId="77777777" w:rsidR="00154078" w:rsidRPr="00E802D3" w:rsidRDefault="00154078">
            <w:pPr>
              <w:jc w:val="center"/>
              <w:rPr>
                <w:rFonts w:cs="Arial"/>
                <w:color w:val="000000"/>
                <w:sz w:val="16"/>
                <w:szCs w:val="16"/>
              </w:rPr>
            </w:pPr>
            <w:r w:rsidRPr="00E802D3">
              <w:rPr>
                <w:rFonts w:cs="Arial"/>
                <w:color w:val="000000" w:themeColor="text1"/>
                <w:sz w:val="16"/>
                <w:szCs w:val="16"/>
              </w:rPr>
              <w:t>Sortenschutzamt</w:t>
            </w:r>
          </w:p>
        </w:tc>
        <w:tc>
          <w:tcPr>
            <w:tcW w:w="5811" w:type="dxa"/>
            <w:gridSpan w:val="9"/>
            <w:tcBorders>
              <w:right w:val="double" w:sz="4" w:space="0" w:color="auto"/>
            </w:tcBorders>
            <w:shd w:val="clear" w:color="auto" w:fill="F2F2F2" w:themeFill="background1" w:themeFillShade="F2"/>
            <w:vAlign w:val="center"/>
          </w:tcPr>
          <w:p w14:paraId="2390DF88" w14:textId="006B6BC8" w:rsidR="00154078" w:rsidRPr="00E802D3" w:rsidRDefault="00154078">
            <w:pPr>
              <w:jc w:val="center"/>
              <w:rPr>
                <w:rFonts w:cs="Arial"/>
                <w:color w:val="000000"/>
                <w:sz w:val="16"/>
                <w:szCs w:val="16"/>
              </w:rPr>
            </w:pPr>
            <w:r w:rsidRPr="00E802D3">
              <w:rPr>
                <w:rFonts w:cs="Arial"/>
                <w:color w:val="000000" w:themeColor="text1"/>
                <w:sz w:val="16"/>
                <w:szCs w:val="16"/>
              </w:rPr>
              <w:t xml:space="preserve">Anzahl der Einreichungen in </w:t>
            </w:r>
            <w:r w:rsidR="00F7108C">
              <w:rPr>
                <w:rFonts w:cs="Arial"/>
                <w:color w:val="000000" w:themeColor="text1"/>
                <w:sz w:val="16"/>
                <w:szCs w:val="16"/>
              </w:rPr>
              <w:t>UPOV PRISMA</w:t>
            </w:r>
            <w:r w:rsidR="00C0215B" w:rsidRPr="00E802D3">
              <w:rPr>
                <w:rFonts w:cs="Arial"/>
                <w:color w:val="000000" w:themeColor="text1"/>
                <w:sz w:val="16"/>
                <w:szCs w:val="16"/>
              </w:rPr>
              <w:t xml:space="preserve"> </w:t>
            </w:r>
            <w:r w:rsidRPr="00E802D3">
              <w:rPr>
                <w:rFonts w:cs="Arial"/>
                <w:color w:val="000000" w:themeColor="text1"/>
                <w:sz w:val="16"/>
                <w:szCs w:val="16"/>
              </w:rPr>
              <w:t>in:</w:t>
            </w:r>
          </w:p>
        </w:tc>
        <w:tc>
          <w:tcPr>
            <w:tcW w:w="1418" w:type="dxa"/>
            <w:vMerge w:val="restart"/>
            <w:tcBorders>
              <w:left w:val="double" w:sz="4" w:space="0" w:color="auto"/>
            </w:tcBorders>
            <w:shd w:val="clear" w:color="auto" w:fill="F2F2F2" w:themeFill="background1" w:themeFillShade="F2"/>
            <w:vAlign w:val="center"/>
          </w:tcPr>
          <w:p w14:paraId="07DC24B3" w14:textId="477E9CDE" w:rsidR="00154078" w:rsidRPr="00E802D3" w:rsidRDefault="00154078">
            <w:pPr>
              <w:jc w:val="center"/>
              <w:rPr>
                <w:rFonts w:cs="Arial"/>
                <w:color w:val="000000"/>
                <w:sz w:val="16"/>
                <w:szCs w:val="16"/>
              </w:rPr>
            </w:pPr>
            <w:r w:rsidRPr="00E802D3">
              <w:rPr>
                <w:rFonts w:cs="Arial"/>
                <w:color w:val="000000" w:themeColor="text1"/>
                <w:sz w:val="16"/>
                <w:szCs w:val="16"/>
              </w:rPr>
              <w:t xml:space="preserve">Gesamtzahl der Einreichungen in </w:t>
            </w:r>
            <w:r w:rsidR="00F7108C">
              <w:rPr>
                <w:rFonts w:cs="Arial"/>
                <w:color w:val="000000" w:themeColor="text1"/>
                <w:sz w:val="16"/>
                <w:szCs w:val="16"/>
              </w:rPr>
              <w:t>UPOV PRISMA</w:t>
            </w:r>
          </w:p>
          <w:p w14:paraId="237894A9" w14:textId="77777777" w:rsidR="00154078" w:rsidRPr="00E802D3" w:rsidRDefault="00154078">
            <w:pPr>
              <w:jc w:val="center"/>
              <w:rPr>
                <w:rFonts w:cs="Arial"/>
                <w:color w:val="000000"/>
                <w:sz w:val="16"/>
                <w:szCs w:val="16"/>
              </w:rPr>
            </w:pPr>
            <w:r w:rsidRPr="00E802D3">
              <w:rPr>
                <w:rFonts w:cs="Arial"/>
                <w:color w:val="000000" w:themeColor="text1"/>
                <w:sz w:val="16"/>
                <w:szCs w:val="16"/>
              </w:rPr>
              <w:t>(Stand: Ende 2025)</w:t>
            </w:r>
          </w:p>
        </w:tc>
      </w:tr>
      <w:tr w:rsidR="00154078" w:rsidRPr="00E802D3" w14:paraId="361D4574" w14:textId="77777777">
        <w:trPr>
          <w:cantSplit/>
          <w:trHeight w:val="363"/>
          <w:tblHeader/>
        </w:trPr>
        <w:tc>
          <w:tcPr>
            <w:tcW w:w="2689" w:type="dxa"/>
            <w:gridSpan w:val="2"/>
            <w:shd w:val="clear" w:color="auto" w:fill="F2F2F2" w:themeFill="background1" w:themeFillShade="F2"/>
            <w:vAlign w:val="center"/>
          </w:tcPr>
          <w:p w14:paraId="6B61D5AF" w14:textId="77777777" w:rsidR="00154078" w:rsidRPr="00E802D3" w:rsidRDefault="00154078">
            <w:pPr>
              <w:jc w:val="center"/>
              <w:rPr>
                <w:rFonts w:cs="Arial"/>
                <w:color w:val="000000"/>
                <w:sz w:val="16"/>
              </w:rPr>
            </w:pPr>
            <w:r w:rsidRPr="00E802D3">
              <w:rPr>
                <w:rFonts w:cs="Arial"/>
                <w:color w:val="000000"/>
                <w:sz w:val="16"/>
                <w:szCs w:val="16"/>
              </w:rPr>
              <w:t>WIPO-Standard-ST.3-Code</w:t>
            </w:r>
          </w:p>
        </w:tc>
        <w:tc>
          <w:tcPr>
            <w:tcW w:w="645" w:type="dxa"/>
            <w:tcBorders>
              <w:top w:val="nil"/>
            </w:tcBorders>
            <w:shd w:val="clear" w:color="auto" w:fill="F2F2F2" w:themeFill="background1" w:themeFillShade="F2"/>
            <w:vAlign w:val="center"/>
          </w:tcPr>
          <w:p w14:paraId="234F984E" w14:textId="77777777" w:rsidR="00154078" w:rsidRPr="00E802D3" w:rsidRDefault="00154078">
            <w:pPr>
              <w:jc w:val="center"/>
              <w:rPr>
                <w:rFonts w:cs="Arial"/>
                <w:color w:val="000000"/>
                <w:sz w:val="16"/>
                <w:szCs w:val="16"/>
              </w:rPr>
            </w:pPr>
            <w:r w:rsidRPr="00E802D3">
              <w:rPr>
                <w:rFonts w:cs="Arial"/>
                <w:color w:val="000000" w:themeColor="text1"/>
                <w:sz w:val="16"/>
                <w:szCs w:val="16"/>
              </w:rPr>
              <w:t>2017</w:t>
            </w:r>
          </w:p>
        </w:tc>
        <w:tc>
          <w:tcPr>
            <w:tcW w:w="646" w:type="dxa"/>
            <w:tcBorders>
              <w:top w:val="nil"/>
            </w:tcBorders>
            <w:shd w:val="clear" w:color="auto" w:fill="F2F2F2" w:themeFill="background1" w:themeFillShade="F2"/>
            <w:vAlign w:val="center"/>
          </w:tcPr>
          <w:p w14:paraId="3F92BA62" w14:textId="77777777" w:rsidR="00154078" w:rsidRPr="00E802D3" w:rsidRDefault="00154078">
            <w:pPr>
              <w:jc w:val="center"/>
              <w:rPr>
                <w:rFonts w:cs="Arial"/>
                <w:color w:val="000000"/>
                <w:sz w:val="16"/>
                <w:szCs w:val="16"/>
              </w:rPr>
            </w:pPr>
            <w:r w:rsidRPr="00E802D3">
              <w:rPr>
                <w:rFonts w:cs="Arial"/>
                <w:color w:val="000000" w:themeColor="text1"/>
                <w:sz w:val="16"/>
                <w:szCs w:val="16"/>
              </w:rPr>
              <w:t>2018</w:t>
            </w:r>
          </w:p>
        </w:tc>
        <w:tc>
          <w:tcPr>
            <w:tcW w:w="646" w:type="dxa"/>
            <w:tcBorders>
              <w:top w:val="nil"/>
            </w:tcBorders>
            <w:shd w:val="clear" w:color="auto" w:fill="F2F2F2" w:themeFill="background1" w:themeFillShade="F2"/>
            <w:vAlign w:val="center"/>
          </w:tcPr>
          <w:p w14:paraId="7B051777" w14:textId="77777777" w:rsidR="00154078" w:rsidRPr="00E802D3" w:rsidRDefault="00154078">
            <w:pPr>
              <w:jc w:val="center"/>
              <w:rPr>
                <w:rFonts w:cs="Arial"/>
                <w:color w:val="000000"/>
                <w:sz w:val="16"/>
                <w:szCs w:val="16"/>
              </w:rPr>
            </w:pPr>
            <w:r w:rsidRPr="00E802D3">
              <w:rPr>
                <w:rFonts w:cs="Arial"/>
                <w:color w:val="000000" w:themeColor="text1"/>
                <w:sz w:val="16"/>
                <w:szCs w:val="16"/>
              </w:rPr>
              <w:t>2019</w:t>
            </w:r>
          </w:p>
        </w:tc>
        <w:tc>
          <w:tcPr>
            <w:tcW w:w="645" w:type="dxa"/>
            <w:tcBorders>
              <w:top w:val="nil"/>
            </w:tcBorders>
            <w:shd w:val="clear" w:color="auto" w:fill="F2F2F2" w:themeFill="background1" w:themeFillShade="F2"/>
            <w:vAlign w:val="center"/>
          </w:tcPr>
          <w:p w14:paraId="0D623695" w14:textId="77777777" w:rsidR="00154078" w:rsidRPr="00E802D3" w:rsidRDefault="00154078">
            <w:pPr>
              <w:jc w:val="center"/>
              <w:rPr>
                <w:rFonts w:cs="Arial"/>
                <w:color w:val="000000"/>
                <w:sz w:val="16"/>
                <w:szCs w:val="16"/>
              </w:rPr>
            </w:pPr>
            <w:r w:rsidRPr="00E802D3">
              <w:rPr>
                <w:rFonts w:cs="Arial"/>
                <w:color w:val="000000" w:themeColor="text1"/>
                <w:sz w:val="16"/>
                <w:szCs w:val="16"/>
              </w:rPr>
              <w:t>2020</w:t>
            </w:r>
          </w:p>
        </w:tc>
        <w:tc>
          <w:tcPr>
            <w:tcW w:w="646" w:type="dxa"/>
            <w:tcBorders>
              <w:top w:val="nil"/>
            </w:tcBorders>
            <w:shd w:val="clear" w:color="auto" w:fill="F2F2F2" w:themeFill="background1" w:themeFillShade="F2"/>
            <w:vAlign w:val="center"/>
          </w:tcPr>
          <w:p w14:paraId="0BD49978" w14:textId="77777777" w:rsidR="00154078" w:rsidRPr="00E802D3" w:rsidRDefault="00154078">
            <w:pPr>
              <w:jc w:val="center"/>
              <w:rPr>
                <w:rFonts w:cs="Arial"/>
                <w:color w:val="000000"/>
                <w:sz w:val="16"/>
                <w:szCs w:val="16"/>
              </w:rPr>
            </w:pPr>
            <w:r w:rsidRPr="00E802D3">
              <w:rPr>
                <w:rFonts w:cs="Arial"/>
                <w:color w:val="000000" w:themeColor="text1"/>
                <w:sz w:val="16"/>
                <w:szCs w:val="16"/>
              </w:rPr>
              <w:t>2021</w:t>
            </w:r>
          </w:p>
        </w:tc>
        <w:tc>
          <w:tcPr>
            <w:tcW w:w="646" w:type="dxa"/>
            <w:tcBorders>
              <w:top w:val="nil"/>
            </w:tcBorders>
            <w:shd w:val="clear" w:color="auto" w:fill="F2F2F2" w:themeFill="background1" w:themeFillShade="F2"/>
            <w:vAlign w:val="center"/>
          </w:tcPr>
          <w:p w14:paraId="761051EE" w14:textId="77777777" w:rsidR="00154078" w:rsidRPr="00E802D3" w:rsidRDefault="00154078">
            <w:pPr>
              <w:jc w:val="center"/>
              <w:rPr>
                <w:rFonts w:cs="Arial"/>
                <w:color w:val="000000"/>
                <w:sz w:val="16"/>
                <w:szCs w:val="16"/>
              </w:rPr>
            </w:pPr>
            <w:r w:rsidRPr="00E802D3">
              <w:rPr>
                <w:rFonts w:cs="Arial"/>
                <w:color w:val="000000" w:themeColor="text1"/>
                <w:sz w:val="16"/>
                <w:szCs w:val="16"/>
              </w:rPr>
              <w:t>2022</w:t>
            </w:r>
          </w:p>
        </w:tc>
        <w:tc>
          <w:tcPr>
            <w:tcW w:w="645" w:type="dxa"/>
            <w:shd w:val="clear" w:color="auto" w:fill="F2F2F2" w:themeFill="background1" w:themeFillShade="F2"/>
            <w:vAlign w:val="center"/>
          </w:tcPr>
          <w:p w14:paraId="6B240049" w14:textId="77777777" w:rsidR="00154078" w:rsidRPr="00E802D3" w:rsidRDefault="00154078">
            <w:pPr>
              <w:jc w:val="center"/>
              <w:rPr>
                <w:rFonts w:cs="Arial"/>
                <w:color w:val="000000"/>
                <w:sz w:val="16"/>
                <w:szCs w:val="16"/>
              </w:rPr>
            </w:pPr>
            <w:r w:rsidRPr="00E802D3">
              <w:rPr>
                <w:rFonts w:cs="Arial"/>
                <w:color w:val="000000" w:themeColor="text1"/>
                <w:sz w:val="16"/>
                <w:szCs w:val="16"/>
              </w:rPr>
              <w:t>2023</w:t>
            </w:r>
          </w:p>
        </w:tc>
        <w:tc>
          <w:tcPr>
            <w:tcW w:w="646" w:type="dxa"/>
            <w:shd w:val="clear" w:color="auto" w:fill="F2F2F2" w:themeFill="background1" w:themeFillShade="F2"/>
            <w:vAlign w:val="center"/>
          </w:tcPr>
          <w:p w14:paraId="5F2BCEDA" w14:textId="77777777" w:rsidR="00154078" w:rsidRPr="00E802D3" w:rsidRDefault="00154078">
            <w:pPr>
              <w:jc w:val="center"/>
              <w:rPr>
                <w:rFonts w:cs="Arial"/>
                <w:color w:val="000000"/>
                <w:sz w:val="16"/>
                <w:szCs w:val="16"/>
              </w:rPr>
            </w:pPr>
            <w:r w:rsidRPr="00E802D3">
              <w:rPr>
                <w:rFonts w:cs="Arial"/>
                <w:color w:val="000000" w:themeColor="text1"/>
                <w:sz w:val="16"/>
                <w:szCs w:val="16"/>
              </w:rPr>
              <w:t>2024</w:t>
            </w:r>
          </w:p>
        </w:tc>
        <w:tc>
          <w:tcPr>
            <w:tcW w:w="646" w:type="dxa"/>
            <w:tcBorders>
              <w:right w:val="double" w:sz="4" w:space="0" w:color="auto"/>
            </w:tcBorders>
            <w:shd w:val="clear" w:color="auto" w:fill="F2F2F2" w:themeFill="background1" w:themeFillShade="F2"/>
            <w:vAlign w:val="center"/>
          </w:tcPr>
          <w:p w14:paraId="2EAB7569" w14:textId="77777777" w:rsidR="00154078" w:rsidRPr="00E802D3" w:rsidRDefault="00154078">
            <w:pPr>
              <w:jc w:val="center"/>
              <w:rPr>
                <w:rFonts w:cs="Arial"/>
                <w:color w:val="000000"/>
                <w:sz w:val="16"/>
                <w:szCs w:val="16"/>
              </w:rPr>
            </w:pPr>
            <w:r w:rsidRPr="00E802D3">
              <w:rPr>
                <w:rFonts w:cs="Arial"/>
                <w:color w:val="000000" w:themeColor="text1"/>
                <w:sz w:val="16"/>
                <w:szCs w:val="16"/>
              </w:rPr>
              <w:t>2025</w:t>
            </w:r>
          </w:p>
        </w:tc>
        <w:tc>
          <w:tcPr>
            <w:tcW w:w="1418" w:type="dxa"/>
            <w:vMerge/>
          </w:tcPr>
          <w:p w14:paraId="02C40C6C" w14:textId="77777777" w:rsidR="00154078" w:rsidRPr="00E802D3" w:rsidRDefault="00154078">
            <w:pPr>
              <w:jc w:val="right"/>
              <w:rPr>
                <w:rFonts w:cs="Arial"/>
                <w:bCs/>
                <w:color w:val="000000"/>
                <w:sz w:val="16"/>
              </w:rPr>
            </w:pPr>
          </w:p>
        </w:tc>
      </w:tr>
      <w:tr w:rsidR="00554C4A" w:rsidRPr="00E802D3" w14:paraId="0E1834E4" w14:textId="77777777">
        <w:trPr>
          <w:cantSplit/>
          <w:trHeight w:val="368"/>
        </w:trPr>
        <w:tc>
          <w:tcPr>
            <w:tcW w:w="2263" w:type="dxa"/>
            <w:tcBorders>
              <w:right w:val="dotted" w:sz="4" w:space="0" w:color="auto"/>
            </w:tcBorders>
          </w:tcPr>
          <w:p w14:paraId="70A963EC" w14:textId="77777777" w:rsidR="00554C4A" w:rsidRPr="00E802D3" w:rsidRDefault="00554C4A">
            <w:pPr>
              <w:keepNext/>
              <w:jc w:val="left"/>
              <w:rPr>
                <w:rFonts w:cs="Arial"/>
                <w:color w:val="000000"/>
                <w:sz w:val="16"/>
                <w:szCs w:val="16"/>
              </w:rPr>
            </w:pPr>
            <w:r w:rsidRPr="00E802D3">
              <w:rPr>
                <w:rFonts w:cs="Arial"/>
                <w:color w:val="000000" w:themeColor="text1"/>
                <w:sz w:val="16"/>
                <w:szCs w:val="16"/>
              </w:rPr>
              <w:t xml:space="preserve">Afrikanische Organisation für geistiges Eigentum (OAPI) </w:t>
            </w:r>
          </w:p>
        </w:tc>
        <w:tc>
          <w:tcPr>
            <w:tcW w:w="426" w:type="dxa"/>
            <w:tcBorders>
              <w:left w:val="dotted" w:sz="4" w:space="0" w:color="auto"/>
            </w:tcBorders>
            <w:noWrap/>
            <w:vAlign w:val="bottom"/>
            <w:hideMark/>
          </w:tcPr>
          <w:p w14:paraId="2D6B5743" w14:textId="77777777" w:rsidR="00554C4A" w:rsidRPr="00E802D3" w:rsidRDefault="00554C4A">
            <w:pPr>
              <w:keepNext/>
              <w:jc w:val="center"/>
              <w:rPr>
                <w:rFonts w:cs="Arial"/>
                <w:color w:val="000000"/>
                <w:sz w:val="16"/>
                <w:szCs w:val="16"/>
              </w:rPr>
            </w:pPr>
            <w:r w:rsidRPr="00E802D3">
              <w:rPr>
                <w:rFonts w:cs="Arial"/>
                <w:color w:val="000000" w:themeColor="text1"/>
                <w:sz w:val="16"/>
                <w:szCs w:val="16"/>
              </w:rPr>
              <w:t>OA</w:t>
            </w:r>
          </w:p>
        </w:tc>
        <w:tc>
          <w:tcPr>
            <w:tcW w:w="645" w:type="dxa"/>
            <w:vAlign w:val="bottom"/>
          </w:tcPr>
          <w:p w14:paraId="09FF6901"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266BFFAA"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183BEE5C" w14:textId="77777777" w:rsidR="00554C4A" w:rsidRPr="00E802D3" w:rsidRDefault="00554C4A">
            <w:pPr>
              <w:ind w:right="57"/>
              <w:jc w:val="right"/>
              <w:rPr>
                <w:rFonts w:cs="Arial"/>
                <w:sz w:val="16"/>
                <w:szCs w:val="16"/>
              </w:rPr>
            </w:pPr>
            <w:r w:rsidRPr="00E802D3">
              <w:rPr>
                <w:rFonts w:cs="Arial"/>
                <w:sz w:val="16"/>
                <w:szCs w:val="16"/>
              </w:rPr>
              <w:t>3</w:t>
            </w:r>
          </w:p>
        </w:tc>
        <w:tc>
          <w:tcPr>
            <w:tcW w:w="645" w:type="dxa"/>
            <w:vAlign w:val="bottom"/>
          </w:tcPr>
          <w:p w14:paraId="4E33EB7B" w14:textId="77777777" w:rsidR="00554C4A" w:rsidRPr="00E802D3" w:rsidRDefault="00554C4A">
            <w:pPr>
              <w:ind w:right="57"/>
              <w:jc w:val="right"/>
              <w:rPr>
                <w:rFonts w:cs="Arial"/>
                <w:sz w:val="16"/>
                <w:szCs w:val="16"/>
              </w:rPr>
            </w:pPr>
            <w:r w:rsidRPr="00E802D3">
              <w:rPr>
                <w:rFonts w:cs="Arial"/>
                <w:sz w:val="16"/>
                <w:szCs w:val="16"/>
              </w:rPr>
              <w:t>1</w:t>
            </w:r>
          </w:p>
        </w:tc>
        <w:tc>
          <w:tcPr>
            <w:tcW w:w="646" w:type="dxa"/>
            <w:vAlign w:val="bottom"/>
          </w:tcPr>
          <w:p w14:paraId="38DDA008"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6" w:type="dxa"/>
            <w:vAlign w:val="bottom"/>
          </w:tcPr>
          <w:p w14:paraId="29511E49"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w:t>
            </w:r>
          </w:p>
        </w:tc>
        <w:tc>
          <w:tcPr>
            <w:tcW w:w="645" w:type="dxa"/>
            <w:vAlign w:val="bottom"/>
          </w:tcPr>
          <w:p w14:paraId="2803A605" w14:textId="77777777" w:rsidR="00554C4A" w:rsidRPr="00E802D3" w:rsidRDefault="00554C4A">
            <w:pPr>
              <w:ind w:right="57"/>
              <w:jc w:val="right"/>
              <w:rPr>
                <w:rFonts w:cs="Arial"/>
                <w:color w:val="000000"/>
                <w:sz w:val="16"/>
                <w:szCs w:val="16"/>
              </w:rPr>
            </w:pPr>
          </w:p>
        </w:tc>
        <w:tc>
          <w:tcPr>
            <w:tcW w:w="646" w:type="dxa"/>
            <w:vAlign w:val="bottom"/>
          </w:tcPr>
          <w:p w14:paraId="2F04DCF1" w14:textId="77777777" w:rsidR="00554C4A" w:rsidRPr="00E802D3" w:rsidRDefault="00554C4A">
            <w:pPr>
              <w:ind w:right="57"/>
              <w:jc w:val="right"/>
              <w:rPr>
                <w:rFonts w:cs="Arial"/>
                <w:color w:val="000000"/>
                <w:sz w:val="16"/>
                <w:szCs w:val="16"/>
              </w:rPr>
            </w:pPr>
          </w:p>
        </w:tc>
        <w:tc>
          <w:tcPr>
            <w:tcW w:w="646" w:type="dxa"/>
            <w:tcBorders>
              <w:right w:val="double" w:sz="4" w:space="0" w:color="auto"/>
            </w:tcBorders>
            <w:vAlign w:val="bottom"/>
          </w:tcPr>
          <w:p w14:paraId="689CDC32" w14:textId="77777777" w:rsidR="00554C4A" w:rsidRPr="00E802D3" w:rsidRDefault="00554C4A">
            <w:pPr>
              <w:ind w:right="57"/>
              <w:jc w:val="right"/>
              <w:rPr>
                <w:rFonts w:cs="Arial"/>
                <w:color w:val="000000"/>
                <w:sz w:val="16"/>
                <w:szCs w:val="16"/>
              </w:rPr>
            </w:pPr>
          </w:p>
        </w:tc>
        <w:tc>
          <w:tcPr>
            <w:tcW w:w="1418" w:type="dxa"/>
            <w:tcBorders>
              <w:left w:val="double" w:sz="4" w:space="0" w:color="auto"/>
            </w:tcBorders>
            <w:vAlign w:val="bottom"/>
          </w:tcPr>
          <w:p w14:paraId="64B8516A"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6</w:t>
            </w:r>
          </w:p>
        </w:tc>
      </w:tr>
      <w:tr w:rsidR="00554C4A" w:rsidRPr="00E802D3" w14:paraId="1335DF7A" w14:textId="77777777">
        <w:trPr>
          <w:cantSplit/>
          <w:trHeight w:val="368"/>
        </w:trPr>
        <w:tc>
          <w:tcPr>
            <w:tcW w:w="2263" w:type="dxa"/>
            <w:tcBorders>
              <w:right w:val="dotted" w:sz="4" w:space="0" w:color="auto"/>
            </w:tcBorders>
          </w:tcPr>
          <w:p w14:paraId="51B1B916" w14:textId="77777777" w:rsidR="00554C4A" w:rsidRPr="00E802D3" w:rsidRDefault="00554C4A">
            <w:pPr>
              <w:keepNext/>
              <w:jc w:val="left"/>
              <w:rPr>
                <w:rFonts w:cs="Arial"/>
                <w:color w:val="000000"/>
                <w:sz w:val="16"/>
                <w:szCs w:val="16"/>
              </w:rPr>
            </w:pPr>
            <w:r w:rsidRPr="00E802D3">
              <w:rPr>
                <w:rFonts w:cs="Arial"/>
                <w:color w:val="000000" w:themeColor="text1"/>
                <w:sz w:val="16"/>
                <w:szCs w:val="16"/>
              </w:rPr>
              <w:t>Afrikanische Regionalorganisation für gewerbliches Eigentum (ARIPO)</w:t>
            </w:r>
          </w:p>
        </w:tc>
        <w:tc>
          <w:tcPr>
            <w:tcW w:w="426" w:type="dxa"/>
            <w:tcBorders>
              <w:left w:val="dotted" w:sz="4" w:space="0" w:color="auto"/>
            </w:tcBorders>
            <w:noWrap/>
            <w:vAlign w:val="bottom"/>
          </w:tcPr>
          <w:p w14:paraId="2A166BEB" w14:textId="77777777" w:rsidR="00554C4A" w:rsidRPr="00E802D3" w:rsidRDefault="00554C4A">
            <w:pPr>
              <w:keepNext/>
              <w:jc w:val="center"/>
              <w:rPr>
                <w:rFonts w:cs="Arial"/>
                <w:color w:val="000000"/>
                <w:sz w:val="16"/>
                <w:szCs w:val="16"/>
              </w:rPr>
            </w:pPr>
            <w:r w:rsidRPr="00E802D3">
              <w:rPr>
                <w:rFonts w:cs="Arial"/>
                <w:color w:val="000000" w:themeColor="text1"/>
                <w:sz w:val="16"/>
                <w:szCs w:val="16"/>
              </w:rPr>
              <w:t>AP</w:t>
            </w:r>
          </w:p>
        </w:tc>
        <w:tc>
          <w:tcPr>
            <w:tcW w:w="645" w:type="dxa"/>
            <w:vAlign w:val="bottom"/>
          </w:tcPr>
          <w:p w14:paraId="3936D191" w14:textId="77777777" w:rsidR="00554C4A" w:rsidRPr="00E802D3" w:rsidRDefault="00554C4A">
            <w:pPr>
              <w:ind w:right="57"/>
              <w:jc w:val="right"/>
              <w:rPr>
                <w:rFonts w:cs="Arial"/>
                <w:sz w:val="16"/>
                <w:szCs w:val="16"/>
              </w:rPr>
            </w:pPr>
          </w:p>
        </w:tc>
        <w:tc>
          <w:tcPr>
            <w:tcW w:w="646" w:type="dxa"/>
            <w:vAlign w:val="bottom"/>
          </w:tcPr>
          <w:p w14:paraId="07126E30" w14:textId="77777777" w:rsidR="00554C4A" w:rsidRPr="00E802D3" w:rsidRDefault="00554C4A">
            <w:pPr>
              <w:ind w:right="57"/>
              <w:jc w:val="right"/>
              <w:rPr>
                <w:rFonts w:cs="Arial"/>
                <w:sz w:val="16"/>
                <w:szCs w:val="16"/>
              </w:rPr>
            </w:pPr>
          </w:p>
        </w:tc>
        <w:tc>
          <w:tcPr>
            <w:tcW w:w="646" w:type="dxa"/>
            <w:vAlign w:val="bottom"/>
          </w:tcPr>
          <w:p w14:paraId="6919D7FD" w14:textId="77777777" w:rsidR="00554C4A" w:rsidRPr="00E802D3" w:rsidRDefault="00554C4A">
            <w:pPr>
              <w:ind w:right="57"/>
              <w:jc w:val="right"/>
              <w:rPr>
                <w:rFonts w:cs="Arial"/>
                <w:sz w:val="16"/>
                <w:szCs w:val="16"/>
              </w:rPr>
            </w:pPr>
          </w:p>
        </w:tc>
        <w:tc>
          <w:tcPr>
            <w:tcW w:w="645" w:type="dxa"/>
            <w:vAlign w:val="bottom"/>
          </w:tcPr>
          <w:p w14:paraId="1F7FF9BA" w14:textId="77777777" w:rsidR="00554C4A" w:rsidRPr="00E802D3" w:rsidRDefault="00554C4A">
            <w:pPr>
              <w:ind w:right="57"/>
              <w:jc w:val="right"/>
              <w:rPr>
                <w:rFonts w:cs="Arial"/>
                <w:sz w:val="16"/>
                <w:szCs w:val="16"/>
              </w:rPr>
            </w:pPr>
          </w:p>
        </w:tc>
        <w:tc>
          <w:tcPr>
            <w:tcW w:w="646" w:type="dxa"/>
            <w:vAlign w:val="bottom"/>
          </w:tcPr>
          <w:p w14:paraId="0B9C0EDE" w14:textId="77777777" w:rsidR="00554C4A" w:rsidRPr="00E802D3" w:rsidRDefault="00554C4A">
            <w:pPr>
              <w:ind w:right="57"/>
              <w:jc w:val="right"/>
              <w:rPr>
                <w:rFonts w:cs="Arial"/>
                <w:color w:val="000000"/>
                <w:sz w:val="16"/>
                <w:szCs w:val="16"/>
              </w:rPr>
            </w:pPr>
          </w:p>
        </w:tc>
        <w:tc>
          <w:tcPr>
            <w:tcW w:w="646" w:type="dxa"/>
            <w:vAlign w:val="bottom"/>
          </w:tcPr>
          <w:p w14:paraId="7CF31A42" w14:textId="77777777" w:rsidR="00554C4A" w:rsidRPr="00E802D3" w:rsidRDefault="00554C4A">
            <w:pPr>
              <w:ind w:right="57"/>
              <w:jc w:val="right"/>
              <w:rPr>
                <w:rFonts w:cs="Arial"/>
                <w:color w:val="000000"/>
                <w:sz w:val="16"/>
                <w:szCs w:val="16"/>
              </w:rPr>
            </w:pPr>
          </w:p>
        </w:tc>
        <w:tc>
          <w:tcPr>
            <w:tcW w:w="645" w:type="dxa"/>
            <w:vAlign w:val="bottom"/>
          </w:tcPr>
          <w:p w14:paraId="15435E59" w14:textId="77777777" w:rsidR="00554C4A" w:rsidRPr="00E802D3" w:rsidRDefault="00554C4A">
            <w:pPr>
              <w:ind w:right="57"/>
              <w:jc w:val="right"/>
              <w:rPr>
                <w:rFonts w:cs="Arial"/>
                <w:color w:val="000000"/>
                <w:sz w:val="16"/>
                <w:szCs w:val="16"/>
              </w:rPr>
            </w:pPr>
          </w:p>
        </w:tc>
        <w:tc>
          <w:tcPr>
            <w:tcW w:w="646" w:type="dxa"/>
            <w:vAlign w:val="bottom"/>
          </w:tcPr>
          <w:p w14:paraId="54874649" w14:textId="77777777" w:rsidR="00554C4A" w:rsidRPr="00E802D3" w:rsidRDefault="00554C4A">
            <w:pPr>
              <w:ind w:right="57"/>
              <w:jc w:val="right"/>
              <w:rPr>
                <w:rFonts w:cs="Arial"/>
                <w:color w:val="000000"/>
                <w:sz w:val="16"/>
                <w:szCs w:val="16"/>
              </w:rPr>
            </w:pPr>
          </w:p>
        </w:tc>
        <w:tc>
          <w:tcPr>
            <w:tcW w:w="646" w:type="dxa"/>
            <w:tcBorders>
              <w:right w:val="double" w:sz="4" w:space="0" w:color="auto"/>
            </w:tcBorders>
            <w:vAlign w:val="bottom"/>
          </w:tcPr>
          <w:p w14:paraId="64A04312"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5</w:t>
            </w:r>
          </w:p>
        </w:tc>
        <w:tc>
          <w:tcPr>
            <w:tcW w:w="1418" w:type="dxa"/>
            <w:tcBorders>
              <w:left w:val="double" w:sz="4" w:space="0" w:color="auto"/>
            </w:tcBorders>
            <w:vAlign w:val="bottom"/>
          </w:tcPr>
          <w:p w14:paraId="733A0099"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5</w:t>
            </w:r>
          </w:p>
        </w:tc>
      </w:tr>
      <w:tr w:rsidR="00554C4A" w:rsidRPr="00E802D3" w14:paraId="26F32FBD" w14:textId="77777777">
        <w:trPr>
          <w:cantSplit/>
          <w:trHeight w:val="180"/>
        </w:trPr>
        <w:tc>
          <w:tcPr>
            <w:tcW w:w="2263" w:type="dxa"/>
            <w:tcBorders>
              <w:right w:val="dotted" w:sz="4" w:space="0" w:color="auto"/>
            </w:tcBorders>
          </w:tcPr>
          <w:p w14:paraId="14CB0265" w14:textId="77777777" w:rsidR="00554C4A" w:rsidRPr="00E802D3" w:rsidRDefault="00554C4A">
            <w:pPr>
              <w:keepNext/>
              <w:jc w:val="left"/>
              <w:rPr>
                <w:rFonts w:cs="Arial"/>
                <w:color w:val="000000"/>
                <w:sz w:val="16"/>
                <w:szCs w:val="16"/>
              </w:rPr>
            </w:pPr>
            <w:r w:rsidRPr="00E802D3">
              <w:rPr>
                <w:rFonts w:cs="Arial"/>
                <w:color w:val="000000" w:themeColor="text1"/>
                <w:sz w:val="16"/>
                <w:szCs w:val="16"/>
              </w:rPr>
              <w:t>Argentinien*</w:t>
            </w:r>
          </w:p>
        </w:tc>
        <w:tc>
          <w:tcPr>
            <w:tcW w:w="426" w:type="dxa"/>
            <w:tcBorders>
              <w:left w:val="dotted" w:sz="4" w:space="0" w:color="auto"/>
            </w:tcBorders>
            <w:noWrap/>
            <w:vAlign w:val="bottom"/>
          </w:tcPr>
          <w:p w14:paraId="4B27A393" w14:textId="77777777" w:rsidR="00554C4A" w:rsidRPr="00E802D3" w:rsidRDefault="00554C4A">
            <w:pPr>
              <w:keepNext/>
              <w:jc w:val="center"/>
              <w:rPr>
                <w:rFonts w:cs="Arial"/>
                <w:color w:val="000000"/>
                <w:sz w:val="16"/>
                <w:szCs w:val="16"/>
              </w:rPr>
            </w:pPr>
            <w:r w:rsidRPr="00E802D3">
              <w:rPr>
                <w:rFonts w:cs="Arial"/>
                <w:color w:val="000000" w:themeColor="text1"/>
                <w:sz w:val="16"/>
                <w:szCs w:val="16"/>
              </w:rPr>
              <w:t>AR</w:t>
            </w:r>
          </w:p>
        </w:tc>
        <w:tc>
          <w:tcPr>
            <w:tcW w:w="645" w:type="dxa"/>
            <w:vAlign w:val="bottom"/>
          </w:tcPr>
          <w:p w14:paraId="4ABB11CC"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05A69F52"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643AC8F4"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5" w:type="dxa"/>
            <w:vAlign w:val="bottom"/>
          </w:tcPr>
          <w:p w14:paraId="3E3C3360"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268BB195"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6" w:type="dxa"/>
            <w:vAlign w:val="bottom"/>
          </w:tcPr>
          <w:p w14:paraId="58287473"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5" w:type="dxa"/>
            <w:vAlign w:val="bottom"/>
          </w:tcPr>
          <w:p w14:paraId="23083905" w14:textId="77777777" w:rsidR="00554C4A" w:rsidRPr="00E802D3" w:rsidRDefault="00554C4A">
            <w:pPr>
              <w:ind w:right="57"/>
              <w:jc w:val="right"/>
              <w:rPr>
                <w:rFonts w:cs="Arial"/>
                <w:color w:val="000000"/>
                <w:sz w:val="16"/>
                <w:szCs w:val="16"/>
              </w:rPr>
            </w:pPr>
          </w:p>
        </w:tc>
        <w:tc>
          <w:tcPr>
            <w:tcW w:w="646" w:type="dxa"/>
            <w:vAlign w:val="bottom"/>
          </w:tcPr>
          <w:p w14:paraId="0D80351C" w14:textId="77777777" w:rsidR="00554C4A" w:rsidRPr="00E802D3" w:rsidRDefault="00554C4A">
            <w:pPr>
              <w:ind w:right="57"/>
              <w:jc w:val="right"/>
              <w:rPr>
                <w:rFonts w:cs="Arial"/>
                <w:color w:val="000000"/>
                <w:sz w:val="16"/>
                <w:szCs w:val="16"/>
              </w:rPr>
            </w:pPr>
          </w:p>
        </w:tc>
        <w:tc>
          <w:tcPr>
            <w:tcW w:w="646" w:type="dxa"/>
            <w:tcBorders>
              <w:right w:val="double" w:sz="4" w:space="0" w:color="auto"/>
            </w:tcBorders>
            <w:vAlign w:val="bottom"/>
          </w:tcPr>
          <w:p w14:paraId="0A8220CF" w14:textId="77777777" w:rsidR="00554C4A" w:rsidRPr="00E802D3" w:rsidRDefault="00554C4A">
            <w:pPr>
              <w:ind w:right="57"/>
              <w:jc w:val="right"/>
              <w:rPr>
                <w:rFonts w:cs="Arial"/>
                <w:color w:val="000000"/>
                <w:sz w:val="16"/>
                <w:szCs w:val="16"/>
              </w:rPr>
            </w:pPr>
          </w:p>
        </w:tc>
        <w:tc>
          <w:tcPr>
            <w:tcW w:w="1418" w:type="dxa"/>
            <w:tcBorders>
              <w:left w:val="double" w:sz="4" w:space="0" w:color="auto"/>
            </w:tcBorders>
            <w:vAlign w:val="bottom"/>
          </w:tcPr>
          <w:p w14:paraId="3D314A10"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0</w:t>
            </w:r>
          </w:p>
        </w:tc>
      </w:tr>
      <w:tr w:rsidR="00554C4A" w:rsidRPr="00E802D3" w14:paraId="619606E2" w14:textId="77777777">
        <w:trPr>
          <w:cantSplit/>
          <w:trHeight w:val="180"/>
        </w:trPr>
        <w:tc>
          <w:tcPr>
            <w:tcW w:w="2263" w:type="dxa"/>
            <w:tcBorders>
              <w:right w:val="dotted" w:sz="4" w:space="0" w:color="auto"/>
            </w:tcBorders>
          </w:tcPr>
          <w:p w14:paraId="5A7B3D06" w14:textId="77777777" w:rsidR="00554C4A" w:rsidRPr="00E802D3" w:rsidRDefault="00554C4A">
            <w:pPr>
              <w:keepNext/>
              <w:jc w:val="left"/>
              <w:rPr>
                <w:rFonts w:cs="Arial"/>
                <w:color w:val="000000"/>
                <w:sz w:val="16"/>
                <w:szCs w:val="16"/>
              </w:rPr>
            </w:pPr>
            <w:r w:rsidRPr="00E802D3">
              <w:rPr>
                <w:rFonts w:cs="Arial"/>
                <w:color w:val="000000" w:themeColor="text1"/>
                <w:sz w:val="16"/>
                <w:szCs w:val="16"/>
              </w:rPr>
              <w:t>Australien</w:t>
            </w:r>
          </w:p>
        </w:tc>
        <w:tc>
          <w:tcPr>
            <w:tcW w:w="426" w:type="dxa"/>
            <w:tcBorders>
              <w:left w:val="dotted" w:sz="4" w:space="0" w:color="auto"/>
            </w:tcBorders>
            <w:noWrap/>
            <w:vAlign w:val="bottom"/>
            <w:hideMark/>
          </w:tcPr>
          <w:p w14:paraId="44E10771" w14:textId="77777777" w:rsidR="00554C4A" w:rsidRPr="00E802D3" w:rsidRDefault="00554C4A">
            <w:pPr>
              <w:keepNext/>
              <w:jc w:val="center"/>
              <w:rPr>
                <w:rFonts w:cs="Arial"/>
                <w:color w:val="000000"/>
                <w:sz w:val="16"/>
                <w:szCs w:val="16"/>
              </w:rPr>
            </w:pPr>
            <w:r w:rsidRPr="00E802D3">
              <w:rPr>
                <w:rFonts w:cs="Arial"/>
                <w:color w:val="000000" w:themeColor="text1"/>
                <w:sz w:val="16"/>
                <w:szCs w:val="16"/>
              </w:rPr>
              <w:t>AU</w:t>
            </w:r>
          </w:p>
        </w:tc>
        <w:tc>
          <w:tcPr>
            <w:tcW w:w="645" w:type="dxa"/>
            <w:vAlign w:val="bottom"/>
          </w:tcPr>
          <w:p w14:paraId="07E741FC" w14:textId="77777777" w:rsidR="00554C4A" w:rsidRPr="00E802D3" w:rsidRDefault="00554C4A">
            <w:pPr>
              <w:ind w:right="57"/>
              <w:jc w:val="right"/>
              <w:rPr>
                <w:rFonts w:cs="Arial"/>
                <w:sz w:val="16"/>
                <w:szCs w:val="16"/>
              </w:rPr>
            </w:pPr>
            <w:r w:rsidRPr="00E802D3">
              <w:rPr>
                <w:rFonts w:cs="Arial"/>
                <w:color w:val="000000" w:themeColor="text1"/>
                <w:sz w:val="16"/>
                <w:szCs w:val="16"/>
              </w:rPr>
              <w:t>2</w:t>
            </w:r>
          </w:p>
        </w:tc>
        <w:tc>
          <w:tcPr>
            <w:tcW w:w="646" w:type="dxa"/>
            <w:vAlign w:val="bottom"/>
          </w:tcPr>
          <w:p w14:paraId="4DDB2269" w14:textId="77777777" w:rsidR="00554C4A" w:rsidRPr="00E802D3" w:rsidRDefault="00554C4A">
            <w:pPr>
              <w:ind w:right="57"/>
              <w:jc w:val="right"/>
              <w:rPr>
                <w:rFonts w:cs="Arial"/>
                <w:sz w:val="16"/>
                <w:szCs w:val="16"/>
              </w:rPr>
            </w:pPr>
            <w:r w:rsidRPr="00E802D3">
              <w:rPr>
                <w:rFonts w:cs="Arial"/>
                <w:color w:val="000000" w:themeColor="text1"/>
                <w:sz w:val="16"/>
                <w:szCs w:val="16"/>
              </w:rPr>
              <w:t>10</w:t>
            </w:r>
          </w:p>
        </w:tc>
        <w:tc>
          <w:tcPr>
            <w:tcW w:w="646" w:type="dxa"/>
            <w:vAlign w:val="bottom"/>
          </w:tcPr>
          <w:p w14:paraId="6AC3E305" w14:textId="77777777" w:rsidR="00554C4A" w:rsidRPr="00E802D3" w:rsidRDefault="00554C4A">
            <w:pPr>
              <w:ind w:right="57"/>
              <w:jc w:val="right"/>
              <w:rPr>
                <w:rFonts w:cs="Arial"/>
                <w:sz w:val="16"/>
                <w:szCs w:val="16"/>
              </w:rPr>
            </w:pPr>
            <w:r w:rsidRPr="00E802D3">
              <w:rPr>
                <w:rFonts w:cs="Arial"/>
                <w:color w:val="000000" w:themeColor="text1"/>
                <w:sz w:val="16"/>
                <w:szCs w:val="16"/>
              </w:rPr>
              <w:t>17</w:t>
            </w:r>
          </w:p>
        </w:tc>
        <w:tc>
          <w:tcPr>
            <w:tcW w:w="645" w:type="dxa"/>
            <w:vAlign w:val="bottom"/>
          </w:tcPr>
          <w:p w14:paraId="77E91E97" w14:textId="77777777" w:rsidR="00554C4A" w:rsidRPr="00E802D3" w:rsidRDefault="00554C4A">
            <w:pPr>
              <w:ind w:right="57"/>
              <w:jc w:val="right"/>
              <w:rPr>
                <w:rFonts w:cs="Arial"/>
                <w:sz w:val="16"/>
                <w:szCs w:val="16"/>
              </w:rPr>
            </w:pPr>
            <w:r w:rsidRPr="00E802D3">
              <w:rPr>
                <w:rFonts w:cs="Arial"/>
                <w:color w:val="000000" w:themeColor="text1"/>
                <w:sz w:val="16"/>
                <w:szCs w:val="16"/>
              </w:rPr>
              <w:t>36</w:t>
            </w:r>
          </w:p>
        </w:tc>
        <w:tc>
          <w:tcPr>
            <w:tcW w:w="646" w:type="dxa"/>
            <w:vAlign w:val="bottom"/>
          </w:tcPr>
          <w:p w14:paraId="454776A6"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27</w:t>
            </w:r>
          </w:p>
        </w:tc>
        <w:tc>
          <w:tcPr>
            <w:tcW w:w="646" w:type="dxa"/>
            <w:vAlign w:val="bottom"/>
          </w:tcPr>
          <w:p w14:paraId="619F9871"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15</w:t>
            </w:r>
          </w:p>
        </w:tc>
        <w:tc>
          <w:tcPr>
            <w:tcW w:w="645" w:type="dxa"/>
            <w:vAlign w:val="bottom"/>
          </w:tcPr>
          <w:p w14:paraId="42A81499"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17</w:t>
            </w:r>
          </w:p>
        </w:tc>
        <w:tc>
          <w:tcPr>
            <w:tcW w:w="646" w:type="dxa"/>
            <w:vAlign w:val="bottom"/>
          </w:tcPr>
          <w:p w14:paraId="452AFA7D"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21</w:t>
            </w:r>
          </w:p>
        </w:tc>
        <w:tc>
          <w:tcPr>
            <w:tcW w:w="646" w:type="dxa"/>
            <w:tcBorders>
              <w:right w:val="double" w:sz="4" w:space="0" w:color="auto"/>
            </w:tcBorders>
            <w:vAlign w:val="bottom"/>
          </w:tcPr>
          <w:p w14:paraId="1CD85D23"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17</w:t>
            </w:r>
          </w:p>
        </w:tc>
        <w:tc>
          <w:tcPr>
            <w:tcW w:w="1418" w:type="dxa"/>
            <w:tcBorders>
              <w:left w:val="double" w:sz="4" w:space="0" w:color="auto"/>
            </w:tcBorders>
            <w:vAlign w:val="bottom"/>
          </w:tcPr>
          <w:p w14:paraId="3379C562"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162</w:t>
            </w:r>
          </w:p>
        </w:tc>
      </w:tr>
      <w:tr w:rsidR="00554C4A" w:rsidRPr="00E802D3" w14:paraId="32BCBDE1" w14:textId="77777777">
        <w:trPr>
          <w:cantSplit/>
          <w:trHeight w:val="188"/>
        </w:trPr>
        <w:tc>
          <w:tcPr>
            <w:tcW w:w="2263" w:type="dxa"/>
            <w:tcBorders>
              <w:right w:val="dotted" w:sz="4" w:space="0" w:color="auto"/>
            </w:tcBorders>
          </w:tcPr>
          <w:p w14:paraId="5392F47A" w14:textId="77777777" w:rsidR="00554C4A" w:rsidRPr="00E802D3" w:rsidRDefault="00554C4A">
            <w:pPr>
              <w:jc w:val="left"/>
              <w:rPr>
                <w:rFonts w:cs="Arial"/>
                <w:color w:val="000000"/>
                <w:sz w:val="16"/>
                <w:szCs w:val="16"/>
              </w:rPr>
            </w:pPr>
            <w:r w:rsidRPr="00E802D3">
              <w:rPr>
                <w:rFonts w:cs="Arial"/>
                <w:color w:val="000000" w:themeColor="text1"/>
                <w:sz w:val="16"/>
                <w:szCs w:val="16"/>
              </w:rPr>
              <w:t xml:space="preserve">Bolivien (Plurinationaler Staat)* </w:t>
            </w:r>
          </w:p>
        </w:tc>
        <w:tc>
          <w:tcPr>
            <w:tcW w:w="426" w:type="dxa"/>
            <w:tcBorders>
              <w:left w:val="dotted" w:sz="4" w:space="0" w:color="auto"/>
            </w:tcBorders>
            <w:noWrap/>
            <w:vAlign w:val="bottom"/>
          </w:tcPr>
          <w:p w14:paraId="47B9C722" w14:textId="77777777" w:rsidR="00554C4A" w:rsidRPr="00E802D3" w:rsidRDefault="00554C4A">
            <w:pPr>
              <w:jc w:val="center"/>
              <w:rPr>
                <w:rFonts w:cs="Arial"/>
                <w:color w:val="000000"/>
                <w:sz w:val="16"/>
                <w:szCs w:val="16"/>
              </w:rPr>
            </w:pPr>
            <w:r w:rsidRPr="00E802D3">
              <w:rPr>
                <w:rFonts w:cs="Arial"/>
                <w:color w:val="000000" w:themeColor="text1"/>
                <w:sz w:val="16"/>
                <w:szCs w:val="16"/>
              </w:rPr>
              <w:t>BO</w:t>
            </w:r>
          </w:p>
        </w:tc>
        <w:tc>
          <w:tcPr>
            <w:tcW w:w="645" w:type="dxa"/>
            <w:vAlign w:val="bottom"/>
          </w:tcPr>
          <w:p w14:paraId="3D1942E3" w14:textId="77777777" w:rsidR="00554C4A" w:rsidRPr="00E802D3" w:rsidRDefault="00554C4A">
            <w:pPr>
              <w:ind w:right="57"/>
              <w:jc w:val="right"/>
              <w:rPr>
                <w:rFonts w:cs="Arial"/>
                <w:sz w:val="16"/>
                <w:szCs w:val="16"/>
              </w:rPr>
            </w:pPr>
            <w:r w:rsidRPr="00E802D3">
              <w:rPr>
                <w:rFonts w:cs="Arial"/>
                <w:color w:val="000000" w:themeColor="text1"/>
                <w:sz w:val="16"/>
                <w:szCs w:val="16"/>
              </w:rPr>
              <w:t xml:space="preserve"> </w:t>
            </w:r>
          </w:p>
        </w:tc>
        <w:tc>
          <w:tcPr>
            <w:tcW w:w="646" w:type="dxa"/>
            <w:vAlign w:val="bottom"/>
          </w:tcPr>
          <w:p w14:paraId="0D27C8A6" w14:textId="77777777" w:rsidR="00554C4A" w:rsidRPr="00E802D3" w:rsidRDefault="00554C4A">
            <w:pPr>
              <w:ind w:right="57"/>
              <w:jc w:val="right"/>
              <w:rPr>
                <w:rFonts w:cs="Arial"/>
                <w:sz w:val="16"/>
                <w:szCs w:val="16"/>
              </w:rPr>
            </w:pPr>
            <w:r w:rsidRPr="00E802D3">
              <w:rPr>
                <w:rFonts w:cs="Arial"/>
                <w:color w:val="000000" w:themeColor="text1"/>
                <w:sz w:val="16"/>
                <w:szCs w:val="16"/>
              </w:rPr>
              <w:t xml:space="preserve"> </w:t>
            </w:r>
          </w:p>
        </w:tc>
        <w:tc>
          <w:tcPr>
            <w:tcW w:w="646" w:type="dxa"/>
            <w:vAlign w:val="bottom"/>
          </w:tcPr>
          <w:p w14:paraId="4A493509" w14:textId="77777777" w:rsidR="00554C4A" w:rsidRPr="00E802D3" w:rsidRDefault="00554C4A">
            <w:pPr>
              <w:ind w:right="57"/>
              <w:jc w:val="right"/>
              <w:rPr>
                <w:rFonts w:cs="Arial"/>
                <w:sz w:val="16"/>
                <w:szCs w:val="16"/>
              </w:rPr>
            </w:pPr>
            <w:r w:rsidRPr="00E802D3">
              <w:rPr>
                <w:rFonts w:cs="Arial"/>
                <w:color w:val="000000" w:themeColor="text1"/>
                <w:sz w:val="16"/>
                <w:szCs w:val="16"/>
              </w:rPr>
              <w:t>2</w:t>
            </w:r>
          </w:p>
        </w:tc>
        <w:tc>
          <w:tcPr>
            <w:tcW w:w="645" w:type="dxa"/>
            <w:vAlign w:val="bottom"/>
          </w:tcPr>
          <w:p w14:paraId="758484F7" w14:textId="77777777" w:rsidR="00554C4A" w:rsidRPr="00E802D3" w:rsidRDefault="00554C4A">
            <w:pPr>
              <w:ind w:right="57"/>
              <w:jc w:val="right"/>
              <w:rPr>
                <w:rFonts w:cs="Arial"/>
                <w:sz w:val="16"/>
                <w:szCs w:val="16"/>
              </w:rPr>
            </w:pPr>
            <w:r w:rsidRPr="00E802D3">
              <w:rPr>
                <w:rFonts w:cs="Arial"/>
                <w:color w:val="000000" w:themeColor="text1"/>
                <w:sz w:val="16"/>
                <w:szCs w:val="16"/>
              </w:rPr>
              <w:t xml:space="preserve"> </w:t>
            </w:r>
          </w:p>
        </w:tc>
        <w:tc>
          <w:tcPr>
            <w:tcW w:w="646" w:type="dxa"/>
            <w:vAlign w:val="bottom"/>
          </w:tcPr>
          <w:p w14:paraId="77EDEABE"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6" w:type="dxa"/>
            <w:vAlign w:val="bottom"/>
          </w:tcPr>
          <w:p w14:paraId="7D537454"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5" w:type="dxa"/>
            <w:vAlign w:val="bottom"/>
          </w:tcPr>
          <w:p w14:paraId="05A2BDB8" w14:textId="77777777" w:rsidR="00554C4A" w:rsidRPr="00E802D3" w:rsidRDefault="00554C4A">
            <w:pPr>
              <w:ind w:right="57"/>
              <w:jc w:val="right"/>
              <w:rPr>
                <w:rFonts w:cs="Arial"/>
                <w:color w:val="000000"/>
                <w:sz w:val="16"/>
                <w:szCs w:val="16"/>
              </w:rPr>
            </w:pPr>
          </w:p>
        </w:tc>
        <w:tc>
          <w:tcPr>
            <w:tcW w:w="646" w:type="dxa"/>
            <w:vAlign w:val="bottom"/>
          </w:tcPr>
          <w:p w14:paraId="4F54F16B" w14:textId="77777777" w:rsidR="00554C4A" w:rsidRPr="00E802D3" w:rsidRDefault="00554C4A">
            <w:pPr>
              <w:ind w:right="57"/>
              <w:jc w:val="right"/>
              <w:rPr>
                <w:rFonts w:cs="Arial"/>
                <w:color w:val="000000"/>
                <w:sz w:val="16"/>
                <w:szCs w:val="16"/>
              </w:rPr>
            </w:pPr>
          </w:p>
        </w:tc>
        <w:tc>
          <w:tcPr>
            <w:tcW w:w="646" w:type="dxa"/>
            <w:tcBorders>
              <w:right w:val="double" w:sz="4" w:space="0" w:color="auto"/>
            </w:tcBorders>
            <w:vAlign w:val="bottom"/>
          </w:tcPr>
          <w:p w14:paraId="08BE6AD8" w14:textId="77777777" w:rsidR="00554C4A" w:rsidRPr="00E802D3" w:rsidRDefault="00554C4A">
            <w:pPr>
              <w:ind w:right="57"/>
              <w:jc w:val="right"/>
              <w:rPr>
                <w:rFonts w:cs="Arial"/>
                <w:color w:val="000000"/>
                <w:sz w:val="16"/>
                <w:szCs w:val="16"/>
              </w:rPr>
            </w:pPr>
          </w:p>
        </w:tc>
        <w:tc>
          <w:tcPr>
            <w:tcW w:w="1418" w:type="dxa"/>
            <w:tcBorders>
              <w:left w:val="double" w:sz="4" w:space="0" w:color="auto"/>
            </w:tcBorders>
            <w:vAlign w:val="bottom"/>
          </w:tcPr>
          <w:p w14:paraId="0C159333"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2</w:t>
            </w:r>
          </w:p>
        </w:tc>
      </w:tr>
      <w:tr w:rsidR="00554C4A" w:rsidRPr="00E802D3" w14:paraId="025694BE" w14:textId="77777777">
        <w:trPr>
          <w:cantSplit/>
          <w:trHeight w:val="180"/>
        </w:trPr>
        <w:tc>
          <w:tcPr>
            <w:tcW w:w="2263" w:type="dxa"/>
            <w:tcBorders>
              <w:right w:val="dotted" w:sz="4" w:space="0" w:color="auto"/>
            </w:tcBorders>
          </w:tcPr>
          <w:p w14:paraId="0DCD3CFA" w14:textId="77777777" w:rsidR="00554C4A" w:rsidRPr="00E802D3" w:rsidRDefault="00554C4A">
            <w:pPr>
              <w:jc w:val="left"/>
              <w:rPr>
                <w:rFonts w:cs="Arial"/>
                <w:color w:val="000000"/>
                <w:sz w:val="16"/>
                <w:szCs w:val="16"/>
              </w:rPr>
            </w:pPr>
            <w:r w:rsidRPr="00E802D3">
              <w:rPr>
                <w:rFonts w:cs="Arial"/>
                <w:color w:val="000000" w:themeColor="text1"/>
                <w:sz w:val="16"/>
                <w:szCs w:val="16"/>
              </w:rPr>
              <w:t>Chile</w:t>
            </w:r>
          </w:p>
        </w:tc>
        <w:tc>
          <w:tcPr>
            <w:tcW w:w="426" w:type="dxa"/>
            <w:tcBorders>
              <w:left w:val="dotted" w:sz="4" w:space="0" w:color="auto"/>
            </w:tcBorders>
            <w:noWrap/>
            <w:vAlign w:val="bottom"/>
            <w:hideMark/>
          </w:tcPr>
          <w:p w14:paraId="15A90D4D" w14:textId="77777777" w:rsidR="00554C4A" w:rsidRPr="00E802D3" w:rsidRDefault="00554C4A">
            <w:pPr>
              <w:jc w:val="center"/>
              <w:rPr>
                <w:rFonts w:cs="Arial"/>
                <w:color w:val="000000"/>
                <w:sz w:val="16"/>
                <w:szCs w:val="16"/>
              </w:rPr>
            </w:pPr>
            <w:r w:rsidRPr="00E802D3">
              <w:rPr>
                <w:rFonts w:cs="Arial"/>
                <w:color w:val="000000" w:themeColor="text1"/>
                <w:sz w:val="16"/>
                <w:szCs w:val="16"/>
              </w:rPr>
              <w:t>CL</w:t>
            </w:r>
          </w:p>
        </w:tc>
        <w:tc>
          <w:tcPr>
            <w:tcW w:w="645" w:type="dxa"/>
            <w:vAlign w:val="bottom"/>
          </w:tcPr>
          <w:p w14:paraId="11700B95" w14:textId="77777777" w:rsidR="00554C4A" w:rsidRPr="00E802D3" w:rsidRDefault="00554C4A">
            <w:pPr>
              <w:ind w:right="57"/>
              <w:jc w:val="right"/>
              <w:rPr>
                <w:rFonts w:cs="Arial"/>
                <w:sz w:val="16"/>
                <w:szCs w:val="16"/>
              </w:rPr>
            </w:pPr>
            <w:r w:rsidRPr="00E802D3">
              <w:rPr>
                <w:rFonts w:cs="Arial"/>
                <w:sz w:val="16"/>
                <w:szCs w:val="16"/>
              </w:rPr>
              <w:t>3</w:t>
            </w:r>
          </w:p>
        </w:tc>
        <w:tc>
          <w:tcPr>
            <w:tcW w:w="646" w:type="dxa"/>
            <w:vAlign w:val="bottom"/>
          </w:tcPr>
          <w:p w14:paraId="127906FB"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480D9955" w14:textId="77777777" w:rsidR="00554C4A" w:rsidRPr="00E802D3" w:rsidRDefault="00554C4A">
            <w:pPr>
              <w:ind w:right="57"/>
              <w:jc w:val="right"/>
              <w:rPr>
                <w:rFonts w:cs="Arial"/>
                <w:sz w:val="16"/>
                <w:szCs w:val="16"/>
              </w:rPr>
            </w:pPr>
            <w:r w:rsidRPr="00E802D3">
              <w:rPr>
                <w:rFonts w:cs="Arial"/>
                <w:sz w:val="16"/>
                <w:szCs w:val="16"/>
              </w:rPr>
              <w:t>3</w:t>
            </w:r>
          </w:p>
        </w:tc>
        <w:tc>
          <w:tcPr>
            <w:tcW w:w="645" w:type="dxa"/>
            <w:vAlign w:val="bottom"/>
          </w:tcPr>
          <w:p w14:paraId="4CC03D07" w14:textId="77777777" w:rsidR="00554C4A" w:rsidRPr="00E802D3" w:rsidRDefault="00554C4A">
            <w:pPr>
              <w:ind w:right="57"/>
              <w:jc w:val="right"/>
              <w:rPr>
                <w:rFonts w:cs="Arial"/>
                <w:sz w:val="16"/>
                <w:szCs w:val="16"/>
              </w:rPr>
            </w:pPr>
            <w:r w:rsidRPr="00E802D3">
              <w:rPr>
                <w:rFonts w:cs="Arial"/>
                <w:sz w:val="16"/>
                <w:szCs w:val="16"/>
              </w:rPr>
              <w:t>1</w:t>
            </w:r>
          </w:p>
        </w:tc>
        <w:tc>
          <w:tcPr>
            <w:tcW w:w="646" w:type="dxa"/>
            <w:vAlign w:val="bottom"/>
          </w:tcPr>
          <w:p w14:paraId="05F205A5"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9</w:t>
            </w:r>
          </w:p>
        </w:tc>
        <w:tc>
          <w:tcPr>
            <w:tcW w:w="646" w:type="dxa"/>
            <w:vAlign w:val="bottom"/>
          </w:tcPr>
          <w:p w14:paraId="30CF4516"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3</w:t>
            </w:r>
          </w:p>
        </w:tc>
        <w:tc>
          <w:tcPr>
            <w:tcW w:w="645" w:type="dxa"/>
            <w:vAlign w:val="bottom"/>
          </w:tcPr>
          <w:p w14:paraId="1A9A3509" w14:textId="77777777" w:rsidR="00554C4A" w:rsidRPr="00E802D3" w:rsidRDefault="00554C4A">
            <w:pPr>
              <w:ind w:right="57"/>
              <w:jc w:val="right"/>
              <w:rPr>
                <w:rFonts w:cs="Arial"/>
                <w:color w:val="000000"/>
                <w:sz w:val="16"/>
                <w:szCs w:val="16"/>
              </w:rPr>
            </w:pPr>
          </w:p>
        </w:tc>
        <w:tc>
          <w:tcPr>
            <w:tcW w:w="646" w:type="dxa"/>
            <w:vAlign w:val="bottom"/>
          </w:tcPr>
          <w:p w14:paraId="28F15E28" w14:textId="77777777" w:rsidR="00554C4A" w:rsidRPr="00E802D3" w:rsidRDefault="00554C4A">
            <w:pPr>
              <w:ind w:right="57"/>
              <w:jc w:val="right"/>
              <w:rPr>
                <w:rFonts w:cs="Arial"/>
                <w:color w:val="000000"/>
                <w:sz w:val="16"/>
                <w:szCs w:val="16"/>
              </w:rPr>
            </w:pPr>
          </w:p>
        </w:tc>
        <w:tc>
          <w:tcPr>
            <w:tcW w:w="646" w:type="dxa"/>
            <w:tcBorders>
              <w:right w:val="double" w:sz="4" w:space="0" w:color="auto"/>
            </w:tcBorders>
            <w:vAlign w:val="bottom"/>
          </w:tcPr>
          <w:p w14:paraId="4EB5EDBC"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9</w:t>
            </w:r>
          </w:p>
        </w:tc>
        <w:tc>
          <w:tcPr>
            <w:tcW w:w="1418" w:type="dxa"/>
            <w:tcBorders>
              <w:left w:val="double" w:sz="4" w:space="0" w:color="auto"/>
            </w:tcBorders>
            <w:vAlign w:val="bottom"/>
          </w:tcPr>
          <w:p w14:paraId="346E30E5"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28</w:t>
            </w:r>
          </w:p>
        </w:tc>
      </w:tr>
      <w:tr w:rsidR="00554C4A" w:rsidRPr="00E802D3" w14:paraId="5AA58AF6" w14:textId="77777777">
        <w:trPr>
          <w:cantSplit/>
          <w:trHeight w:val="188"/>
        </w:trPr>
        <w:tc>
          <w:tcPr>
            <w:tcW w:w="2263" w:type="dxa"/>
            <w:tcBorders>
              <w:right w:val="dotted" w:sz="4" w:space="0" w:color="auto"/>
            </w:tcBorders>
          </w:tcPr>
          <w:p w14:paraId="4E94DE71" w14:textId="77777777" w:rsidR="00554C4A" w:rsidRPr="00E802D3" w:rsidRDefault="00554C4A">
            <w:pPr>
              <w:jc w:val="left"/>
              <w:rPr>
                <w:rFonts w:cs="Arial"/>
                <w:sz w:val="16"/>
                <w:szCs w:val="16"/>
              </w:rPr>
            </w:pPr>
            <w:r w:rsidRPr="00E802D3">
              <w:rPr>
                <w:rFonts w:cs="Arial"/>
                <w:sz w:val="16"/>
                <w:szCs w:val="16"/>
              </w:rPr>
              <w:t>China</w:t>
            </w:r>
          </w:p>
        </w:tc>
        <w:tc>
          <w:tcPr>
            <w:tcW w:w="426" w:type="dxa"/>
            <w:tcBorders>
              <w:left w:val="dotted" w:sz="4" w:space="0" w:color="auto"/>
            </w:tcBorders>
            <w:noWrap/>
            <w:vAlign w:val="bottom"/>
          </w:tcPr>
          <w:p w14:paraId="40266F58" w14:textId="77777777" w:rsidR="00554C4A" w:rsidRPr="00E802D3" w:rsidRDefault="00554C4A">
            <w:pPr>
              <w:jc w:val="center"/>
              <w:rPr>
                <w:rFonts w:cs="Arial"/>
                <w:sz w:val="16"/>
                <w:szCs w:val="16"/>
              </w:rPr>
            </w:pPr>
            <w:r w:rsidRPr="00E802D3">
              <w:rPr>
                <w:rFonts w:cs="Arial"/>
                <w:sz w:val="16"/>
                <w:szCs w:val="16"/>
              </w:rPr>
              <w:t>CN</w:t>
            </w:r>
          </w:p>
        </w:tc>
        <w:tc>
          <w:tcPr>
            <w:tcW w:w="645" w:type="dxa"/>
            <w:vAlign w:val="bottom"/>
          </w:tcPr>
          <w:p w14:paraId="1D8A48BB"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5D14E587"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05B663B5"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5" w:type="dxa"/>
            <w:vAlign w:val="bottom"/>
          </w:tcPr>
          <w:p w14:paraId="411BCD4D"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629FE5CD"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6" w:type="dxa"/>
            <w:vAlign w:val="bottom"/>
          </w:tcPr>
          <w:p w14:paraId="2B3FD9B8"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5" w:type="dxa"/>
            <w:vAlign w:val="bottom"/>
          </w:tcPr>
          <w:p w14:paraId="4B901F11" w14:textId="77777777" w:rsidR="00554C4A" w:rsidRPr="00E802D3" w:rsidRDefault="00554C4A">
            <w:pPr>
              <w:ind w:right="57"/>
              <w:jc w:val="right"/>
              <w:rPr>
                <w:rFonts w:cs="Arial"/>
                <w:color w:val="000000"/>
                <w:sz w:val="16"/>
                <w:szCs w:val="16"/>
              </w:rPr>
            </w:pPr>
          </w:p>
        </w:tc>
        <w:tc>
          <w:tcPr>
            <w:tcW w:w="646" w:type="dxa"/>
            <w:vAlign w:val="bottom"/>
          </w:tcPr>
          <w:p w14:paraId="7304A3FE" w14:textId="77777777" w:rsidR="00554C4A" w:rsidRPr="00E802D3" w:rsidRDefault="00554C4A">
            <w:pPr>
              <w:ind w:right="57"/>
              <w:jc w:val="right"/>
              <w:rPr>
                <w:rFonts w:cs="Arial"/>
                <w:color w:val="000000"/>
                <w:sz w:val="16"/>
                <w:szCs w:val="16"/>
              </w:rPr>
            </w:pPr>
          </w:p>
        </w:tc>
        <w:tc>
          <w:tcPr>
            <w:tcW w:w="646" w:type="dxa"/>
            <w:tcBorders>
              <w:right w:val="double" w:sz="4" w:space="0" w:color="auto"/>
            </w:tcBorders>
            <w:vAlign w:val="bottom"/>
          </w:tcPr>
          <w:p w14:paraId="141438CB"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6</w:t>
            </w:r>
          </w:p>
        </w:tc>
        <w:tc>
          <w:tcPr>
            <w:tcW w:w="1418" w:type="dxa"/>
            <w:tcBorders>
              <w:left w:val="double" w:sz="4" w:space="0" w:color="auto"/>
            </w:tcBorders>
            <w:vAlign w:val="bottom"/>
          </w:tcPr>
          <w:p w14:paraId="66D37E6A"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6</w:t>
            </w:r>
          </w:p>
        </w:tc>
      </w:tr>
      <w:tr w:rsidR="00554C4A" w:rsidRPr="00E802D3" w14:paraId="0D0353E6" w14:textId="77777777">
        <w:trPr>
          <w:cantSplit/>
          <w:trHeight w:val="180"/>
        </w:trPr>
        <w:tc>
          <w:tcPr>
            <w:tcW w:w="2263" w:type="dxa"/>
            <w:tcBorders>
              <w:right w:val="dotted" w:sz="4" w:space="0" w:color="auto"/>
            </w:tcBorders>
          </w:tcPr>
          <w:p w14:paraId="1BD0F322" w14:textId="77777777" w:rsidR="00554C4A" w:rsidRPr="00E802D3" w:rsidRDefault="00554C4A">
            <w:pPr>
              <w:jc w:val="left"/>
              <w:rPr>
                <w:rFonts w:cs="Arial"/>
                <w:sz w:val="16"/>
                <w:szCs w:val="16"/>
              </w:rPr>
            </w:pPr>
            <w:r w:rsidRPr="00E802D3">
              <w:rPr>
                <w:rFonts w:cs="Arial"/>
                <w:sz w:val="16"/>
                <w:szCs w:val="16"/>
              </w:rPr>
              <w:t>Costa Rica</w:t>
            </w:r>
          </w:p>
        </w:tc>
        <w:tc>
          <w:tcPr>
            <w:tcW w:w="426" w:type="dxa"/>
            <w:tcBorders>
              <w:left w:val="dotted" w:sz="4" w:space="0" w:color="auto"/>
            </w:tcBorders>
            <w:noWrap/>
            <w:vAlign w:val="bottom"/>
          </w:tcPr>
          <w:p w14:paraId="3A0C2B2E" w14:textId="77777777" w:rsidR="00554C4A" w:rsidRPr="00E802D3" w:rsidRDefault="00554C4A">
            <w:pPr>
              <w:jc w:val="center"/>
              <w:rPr>
                <w:rFonts w:cs="Arial"/>
                <w:sz w:val="16"/>
                <w:szCs w:val="16"/>
              </w:rPr>
            </w:pPr>
            <w:r w:rsidRPr="00E802D3">
              <w:rPr>
                <w:rFonts w:cs="Arial"/>
                <w:sz w:val="16"/>
                <w:szCs w:val="16"/>
              </w:rPr>
              <w:t>CR</w:t>
            </w:r>
          </w:p>
        </w:tc>
        <w:tc>
          <w:tcPr>
            <w:tcW w:w="645" w:type="dxa"/>
            <w:vAlign w:val="bottom"/>
          </w:tcPr>
          <w:p w14:paraId="7FE156A7"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02C647CC"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0BBD0BCB" w14:textId="77777777" w:rsidR="00554C4A" w:rsidRPr="00E802D3" w:rsidRDefault="00554C4A">
            <w:pPr>
              <w:ind w:right="57"/>
              <w:jc w:val="right"/>
              <w:rPr>
                <w:rFonts w:cs="Arial"/>
                <w:sz w:val="16"/>
                <w:szCs w:val="16"/>
              </w:rPr>
            </w:pPr>
            <w:r w:rsidRPr="00E802D3">
              <w:rPr>
                <w:rFonts w:cs="Arial"/>
                <w:sz w:val="16"/>
                <w:szCs w:val="16"/>
              </w:rPr>
              <w:t>4</w:t>
            </w:r>
          </w:p>
        </w:tc>
        <w:tc>
          <w:tcPr>
            <w:tcW w:w="645" w:type="dxa"/>
            <w:vAlign w:val="bottom"/>
          </w:tcPr>
          <w:p w14:paraId="6E7A2471" w14:textId="77777777" w:rsidR="00554C4A" w:rsidRPr="00E802D3" w:rsidRDefault="00554C4A">
            <w:pPr>
              <w:ind w:right="57"/>
              <w:jc w:val="right"/>
              <w:rPr>
                <w:rFonts w:cs="Arial"/>
                <w:sz w:val="16"/>
                <w:szCs w:val="16"/>
              </w:rPr>
            </w:pPr>
            <w:r w:rsidRPr="00E802D3">
              <w:rPr>
                <w:rFonts w:cs="Arial"/>
                <w:sz w:val="16"/>
                <w:szCs w:val="16"/>
              </w:rPr>
              <w:t>1</w:t>
            </w:r>
          </w:p>
        </w:tc>
        <w:tc>
          <w:tcPr>
            <w:tcW w:w="646" w:type="dxa"/>
            <w:vAlign w:val="bottom"/>
          </w:tcPr>
          <w:p w14:paraId="5ED4EEA3"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w:t>
            </w:r>
          </w:p>
        </w:tc>
        <w:tc>
          <w:tcPr>
            <w:tcW w:w="646" w:type="dxa"/>
            <w:vAlign w:val="bottom"/>
          </w:tcPr>
          <w:p w14:paraId="29D3CDFD"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5" w:type="dxa"/>
            <w:vAlign w:val="bottom"/>
          </w:tcPr>
          <w:p w14:paraId="3D923688" w14:textId="77777777" w:rsidR="00554C4A" w:rsidRPr="00E802D3" w:rsidRDefault="00554C4A">
            <w:pPr>
              <w:ind w:right="57"/>
              <w:jc w:val="right"/>
              <w:rPr>
                <w:rFonts w:cs="Arial"/>
                <w:color w:val="000000"/>
                <w:sz w:val="16"/>
                <w:szCs w:val="16"/>
              </w:rPr>
            </w:pPr>
          </w:p>
        </w:tc>
        <w:tc>
          <w:tcPr>
            <w:tcW w:w="646" w:type="dxa"/>
            <w:vAlign w:val="bottom"/>
          </w:tcPr>
          <w:p w14:paraId="2D42CE28" w14:textId="77777777" w:rsidR="00554C4A" w:rsidRPr="00E802D3" w:rsidRDefault="00554C4A">
            <w:pPr>
              <w:ind w:right="57"/>
              <w:jc w:val="right"/>
              <w:rPr>
                <w:rFonts w:cs="Arial"/>
                <w:color w:val="000000"/>
                <w:sz w:val="16"/>
                <w:szCs w:val="16"/>
              </w:rPr>
            </w:pPr>
          </w:p>
        </w:tc>
        <w:tc>
          <w:tcPr>
            <w:tcW w:w="646" w:type="dxa"/>
            <w:tcBorders>
              <w:right w:val="double" w:sz="4" w:space="0" w:color="auto"/>
            </w:tcBorders>
            <w:vAlign w:val="bottom"/>
          </w:tcPr>
          <w:p w14:paraId="76EBAAB2"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w:t>
            </w:r>
          </w:p>
        </w:tc>
        <w:tc>
          <w:tcPr>
            <w:tcW w:w="1418" w:type="dxa"/>
            <w:tcBorders>
              <w:left w:val="double" w:sz="4" w:space="0" w:color="auto"/>
            </w:tcBorders>
            <w:vAlign w:val="bottom"/>
          </w:tcPr>
          <w:p w14:paraId="4A006A85"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9</w:t>
            </w:r>
          </w:p>
        </w:tc>
      </w:tr>
      <w:tr w:rsidR="00554C4A" w:rsidRPr="00E802D3" w14:paraId="632EE95F" w14:textId="77777777">
        <w:trPr>
          <w:cantSplit/>
          <w:trHeight w:val="188"/>
        </w:trPr>
        <w:tc>
          <w:tcPr>
            <w:tcW w:w="2263" w:type="dxa"/>
            <w:tcBorders>
              <w:right w:val="dotted" w:sz="4" w:space="0" w:color="auto"/>
            </w:tcBorders>
          </w:tcPr>
          <w:p w14:paraId="53B66164" w14:textId="77777777" w:rsidR="00554C4A" w:rsidRPr="00E802D3" w:rsidRDefault="00554C4A">
            <w:pPr>
              <w:jc w:val="left"/>
              <w:rPr>
                <w:rFonts w:cs="Arial"/>
                <w:sz w:val="16"/>
                <w:szCs w:val="16"/>
              </w:rPr>
            </w:pPr>
            <w:r w:rsidRPr="00E802D3">
              <w:rPr>
                <w:rFonts w:cs="Arial"/>
                <w:sz w:val="16"/>
                <w:szCs w:val="16"/>
              </w:rPr>
              <w:t>Dominikanische Republik</w:t>
            </w:r>
          </w:p>
        </w:tc>
        <w:tc>
          <w:tcPr>
            <w:tcW w:w="426" w:type="dxa"/>
            <w:tcBorders>
              <w:left w:val="dotted" w:sz="4" w:space="0" w:color="auto"/>
            </w:tcBorders>
            <w:noWrap/>
            <w:vAlign w:val="bottom"/>
          </w:tcPr>
          <w:p w14:paraId="16C31412" w14:textId="77777777" w:rsidR="00554C4A" w:rsidRPr="00E802D3" w:rsidRDefault="00554C4A">
            <w:pPr>
              <w:jc w:val="center"/>
              <w:rPr>
                <w:rFonts w:cs="Arial"/>
                <w:sz w:val="16"/>
                <w:szCs w:val="16"/>
              </w:rPr>
            </w:pPr>
            <w:r w:rsidRPr="00E802D3">
              <w:rPr>
                <w:rFonts w:cs="Arial"/>
                <w:sz w:val="16"/>
                <w:szCs w:val="16"/>
              </w:rPr>
              <w:t>DO</w:t>
            </w:r>
          </w:p>
        </w:tc>
        <w:tc>
          <w:tcPr>
            <w:tcW w:w="645" w:type="dxa"/>
            <w:vAlign w:val="bottom"/>
          </w:tcPr>
          <w:p w14:paraId="54E5A8BD"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09874F54"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26FAF5E0" w14:textId="77777777" w:rsidR="00554C4A" w:rsidRPr="00E802D3" w:rsidRDefault="00554C4A">
            <w:pPr>
              <w:ind w:right="57"/>
              <w:jc w:val="right"/>
              <w:rPr>
                <w:rFonts w:cs="Arial"/>
                <w:sz w:val="16"/>
                <w:szCs w:val="16"/>
              </w:rPr>
            </w:pPr>
            <w:r w:rsidRPr="00E802D3">
              <w:rPr>
                <w:rFonts w:cs="Arial"/>
                <w:sz w:val="16"/>
                <w:szCs w:val="16"/>
              </w:rPr>
              <w:t>2</w:t>
            </w:r>
          </w:p>
        </w:tc>
        <w:tc>
          <w:tcPr>
            <w:tcW w:w="645" w:type="dxa"/>
            <w:vAlign w:val="bottom"/>
          </w:tcPr>
          <w:p w14:paraId="04B75A3C" w14:textId="77777777" w:rsidR="00554C4A" w:rsidRPr="00E802D3" w:rsidRDefault="00554C4A">
            <w:pPr>
              <w:ind w:right="57"/>
              <w:jc w:val="right"/>
              <w:rPr>
                <w:rFonts w:cs="Arial"/>
                <w:sz w:val="16"/>
                <w:szCs w:val="16"/>
              </w:rPr>
            </w:pPr>
            <w:r w:rsidRPr="00E802D3">
              <w:rPr>
                <w:rFonts w:cs="Arial"/>
                <w:sz w:val="16"/>
                <w:szCs w:val="16"/>
              </w:rPr>
              <w:t>2</w:t>
            </w:r>
          </w:p>
        </w:tc>
        <w:tc>
          <w:tcPr>
            <w:tcW w:w="646" w:type="dxa"/>
            <w:vAlign w:val="bottom"/>
          </w:tcPr>
          <w:p w14:paraId="090D6AB2"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4</w:t>
            </w:r>
          </w:p>
        </w:tc>
        <w:tc>
          <w:tcPr>
            <w:tcW w:w="646" w:type="dxa"/>
            <w:vAlign w:val="bottom"/>
          </w:tcPr>
          <w:p w14:paraId="62C2D94C"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3</w:t>
            </w:r>
          </w:p>
        </w:tc>
        <w:tc>
          <w:tcPr>
            <w:tcW w:w="645" w:type="dxa"/>
            <w:vAlign w:val="bottom"/>
          </w:tcPr>
          <w:p w14:paraId="68172002" w14:textId="77777777" w:rsidR="00554C4A" w:rsidRPr="00E802D3" w:rsidRDefault="00554C4A">
            <w:pPr>
              <w:ind w:right="57"/>
              <w:jc w:val="right"/>
              <w:rPr>
                <w:rFonts w:cs="Arial"/>
                <w:color w:val="000000"/>
                <w:sz w:val="16"/>
                <w:szCs w:val="16"/>
              </w:rPr>
            </w:pPr>
          </w:p>
        </w:tc>
        <w:tc>
          <w:tcPr>
            <w:tcW w:w="646" w:type="dxa"/>
            <w:vAlign w:val="bottom"/>
          </w:tcPr>
          <w:p w14:paraId="5A33E00A" w14:textId="77777777" w:rsidR="00554C4A" w:rsidRPr="00E802D3" w:rsidRDefault="00554C4A">
            <w:pPr>
              <w:ind w:right="57"/>
              <w:jc w:val="right"/>
              <w:rPr>
                <w:rFonts w:cs="Arial"/>
                <w:color w:val="000000"/>
                <w:sz w:val="16"/>
                <w:szCs w:val="16"/>
              </w:rPr>
            </w:pPr>
          </w:p>
        </w:tc>
        <w:tc>
          <w:tcPr>
            <w:tcW w:w="646" w:type="dxa"/>
            <w:tcBorders>
              <w:right w:val="double" w:sz="4" w:space="0" w:color="auto"/>
            </w:tcBorders>
            <w:vAlign w:val="bottom"/>
          </w:tcPr>
          <w:p w14:paraId="1326CE61"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w:t>
            </w:r>
          </w:p>
        </w:tc>
        <w:tc>
          <w:tcPr>
            <w:tcW w:w="1418" w:type="dxa"/>
            <w:tcBorders>
              <w:left w:val="double" w:sz="4" w:space="0" w:color="auto"/>
            </w:tcBorders>
            <w:vAlign w:val="bottom"/>
          </w:tcPr>
          <w:p w14:paraId="52C8248C"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12</w:t>
            </w:r>
          </w:p>
        </w:tc>
      </w:tr>
      <w:tr w:rsidR="00554C4A" w:rsidRPr="00E802D3" w14:paraId="46DA494F" w14:textId="77777777">
        <w:trPr>
          <w:cantSplit/>
          <w:trHeight w:val="180"/>
        </w:trPr>
        <w:tc>
          <w:tcPr>
            <w:tcW w:w="2263" w:type="dxa"/>
            <w:tcBorders>
              <w:right w:val="dotted" w:sz="4" w:space="0" w:color="auto"/>
            </w:tcBorders>
          </w:tcPr>
          <w:p w14:paraId="19BBCB8A" w14:textId="77777777" w:rsidR="00554C4A" w:rsidRPr="00E802D3" w:rsidRDefault="00554C4A">
            <w:pPr>
              <w:jc w:val="left"/>
              <w:rPr>
                <w:rFonts w:cs="Arial"/>
                <w:sz w:val="16"/>
                <w:szCs w:val="16"/>
              </w:rPr>
            </w:pPr>
            <w:r w:rsidRPr="00E802D3">
              <w:rPr>
                <w:rFonts w:cs="Arial"/>
                <w:sz w:val="16"/>
                <w:szCs w:val="16"/>
              </w:rPr>
              <w:t>Ecuador</w:t>
            </w:r>
          </w:p>
        </w:tc>
        <w:tc>
          <w:tcPr>
            <w:tcW w:w="426" w:type="dxa"/>
            <w:tcBorders>
              <w:left w:val="dotted" w:sz="4" w:space="0" w:color="auto"/>
            </w:tcBorders>
            <w:noWrap/>
            <w:vAlign w:val="bottom"/>
          </w:tcPr>
          <w:p w14:paraId="547C216F" w14:textId="77777777" w:rsidR="00554C4A" w:rsidRPr="00E802D3" w:rsidRDefault="00554C4A">
            <w:pPr>
              <w:jc w:val="center"/>
              <w:rPr>
                <w:rFonts w:cs="Arial"/>
                <w:sz w:val="16"/>
                <w:szCs w:val="16"/>
              </w:rPr>
            </w:pPr>
            <w:r w:rsidRPr="00E802D3">
              <w:rPr>
                <w:rFonts w:cs="Arial"/>
                <w:sz w:val="16"/>
                <w:szCs w:val="16"/>
              </w:rPr>
              <w:t>EG</w:t>
            </w:r>
          </w:p>
        </w:tc>
        <w:tc>
          <w:tcPr>
            <w:tcW w:w="645" w:type="dxa"/>
            <w:vAlign w:val="bottom"/>
          </w:tcPr>
          <w:p w14:paraId="391B70EC"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6CC7E027"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4AEF30E1"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5" w:type="dxa"/>
            <w:vAlign w:val="bottom"/>
          </w:tcPr>
          <w:p w14:paraId="5532F331" w14:textId="77777777" w:rsidR="00554C4A" w:rsidRPr="00E802D3" w:rsidRDefault="00554C4A">
            <w:pPr>
              <w:ind w:right="57"/>
              <w:jc w:val="right"/>
              <w:rPr>
                <w:rFonts w:cs="Arial"/>
                <w:sz w:val="16"/>
                <w:szCs w:val="16"/>
              </w:rPr>
            </w:pPr>
            <w:r w:rsidRPr="00E802D3">
              <w:rPr>
                <w:rFonts w:cs="Arial"/>
                <w:sz w:val="16"/>
                <w:szCs w:val="16"/>
              </w:rPr>
              <w:t>2</w:t>
            </w:r>
          </w:p>
        </w:tc>
        <w:tc>
          <w:tcPr>
            <w:tcW w:w="646" w:type="dxa"/>
            <w:vAlign w:val="bottom"/>
          </w:tcPr>
          <w:p w14:paraId="1EA87545"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4</w:t>
            </w:r>
          </w:p>
        </w:tc>
        <w:tc>
          <w:tcPr>
            <w:tcW w:w="646" w:type="dxa"/>
            <w:vAlign w:val="bottom"/>
          </w:tcPr>
          <w:p w14:paraId="3FA7A312"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w:t>
            </w:r>
          </w:p>
        </w:tc>
        <w:tc>
          <w:tcPr>
            <w:tcW w:w="645" w:type="dxa"/>
            <w:vAlign w:val="bottom"/>
          </w:tcPr>
          <w:p w14:paraId="1D27BC90"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w:t>
            </w:r>
          </w:p>
        </w:tc>
        <w:tc>
          <w:tcPr>
            <w:tcW w:w="646" w:type="dxa"/>
            <w:vAlign w:val="bottom"/>
          </w:tcPr>
          <w:p w14:paraId="18799DAE" w14:textId="77777777" w:rsidR="00554C4A" w:rsidRPr="00E802D3" w:rsidRDefault="00554C4A">
            <w:pPr>
              <w:ind w:right="57"/>
              <w:jc w:val="right"/>
              <w:rPr>
                <w:rFonts w:cs="Arial"/>
                <w:color w:val="000000"/>
                <w:sz w:val="16"/>
                <w:szCs w:val="16"/>
              </w:rPr>
            </w:pPr>
          </w:p>
        </w:tc>
        <w:tc>
          <w:tcPr>
            <w:tcW w:w="646" w:type="dxa"/>
            <w:tcBorders>
              <w:right w:val="double" w:sz="4" w:space="0" w:color="auto"/>
            </w:tcBorders>
            <w:vAlign w:val="bottom"/>
          </w:tcPr>
          <w:p w14:paraId="0CA2ECFD"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w:t>
            </w:r>
          </w:p>
        </w:tc>
        <w:tc>
          <w:tcPr>
            <w:tcW w:w="1418" w:type="dxa"/>
            <w:tcBorders>
              <w:left w:val="double" w:sz="4" w:space="0" w:color="auto"/>
            </w:tcBorders>
            <w:vAlign w:val="bottom"/>
          </w:tcPr>
          <w:p w14:paraId="616A520B"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9</w:t>
            </w:r>
          </w:p>
        </w:tc>
      </w:tr>
      <w:tr w:rsidR="00554C4A" w:rsidRPr="00E802D3" w14:paraId="4A20D954" w14:textId="77777777">
        <w:trPr>
          <w:cantSplit/>
          <w:trHeight w:val="188"/>
        </w:trPr>
        <w:tc>
          <w:tcPr>
            <w:tcW w:w="2263" w:type="dxa"/>
            <w:tcBorders>
              <w:right w:val="dotted" w:sz="4" w:space="0" w:color="auto"/>
            </w:tcBorders>
          </w:tcPr>
          <w:p w14:paraId="3F3B4952" w14:textId="77777777" w:rsidR="00554C4A" w:rsidRPr="00E802D3" w:rsidRDefault="00554C4A">
            <w:pPr>
              <w:jc w:val="left"/>
              <w:rPr>
                <w:rFonts w:cs="Arial"/>
                <w:color w:val="000000"/>
                <w:sz w:val="16"/>
                <w:szCs w:val="16"/>
              </w:rPr>
            </w:pPr>
            <w:r w:rsidRPr="00E802D3">
              <w:rPr>
                <w:rFonts w:cs="Arial"/>
                <w:color w:val="000000" w:themeColor="text1"/>
                <w:sz w:val="16"/>
                <w:szCs w:val="16"/>
              </w:rPr>
              <w:t>Frankreich</w:t>
            </w:r>
          </w:p>
        </w:tc>
        <w:tc>
          <w:tcPr>
            <w:tcW w:w="426" w:type="dxa"/>
            <w:tcBorders>
              <w:left w:val="dotted" w:sz="4" w:space="0" w:color="auto"/>
            </w:tcBorders>
            <w:noWrap/>
            <w:vAlign w:val="bottom"/>
            <w:hideMark/>
          </w:tcPr>
          <w:p w14:paraId="60789EA9" w14:textId="77777777" w:rsidR="00554C4A" w:rsidRPr="00E802D3" w:rsidRDefault="00554C4A">
            <w:pPr>
              <w:jc w:val="center"/>
              <w:rPr>
                <w:rFonts w:cs="Arial"/>
                <w:color w:val="000000"/>
                <w:sz w:val="16"/>
                <w:szCs w:val="16"/>
              </w:rPr>
            </w:pPr>
            <w:r w:rsidRPr="00E802D3">
              <w:rPr>
                <w:rFonts w:cs="Arial"/>
                <w:color w:val="000000" w:themeColor="text1"/>
                <w:sz w:val="16"/>
                <w:szCs w:val="16"/>
              </w:rPr>
              <w:t>FR</w:t>
            </w:r>
          </w:p>
        </w:tc>
        <w:tc>
          <w:tcPr>
            <w:tcW w:w="645" w:type="dxa"/>
            <w:vAlign w:val="bottom"/>
          </w:tcPr>
          <w:p w14:paraId="0E6BAB5D"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5399CCD3"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4E53A3C7" w14:textId="77777777" w:rsidR="00554C4A" w:rsidRPr="00E802D3" w:rsidRDefault="00554C4A">
            <w:pPr>
              <w:ind w:right="57"/>
              <w:jc w:val="right"/>
              <w:rPr>
                <w:rFonts w:cs="Arial"/>
                <w:sz w:val="16"/>
                <w:szCs w:val="16"/>
              </w:rPr>
            </w:pPr>
            <w:r w:rsidRPr="00E802D3">
              <w:rPr>
                <w:rFonts w:cs="Arial"/>
                <w:sz w:val="16"/>
                <w:szCs w:val="16"/>
              </w:rPr>
              <w:t>20</w:t>
            </w:r>
          </w:p>
        </w:tc>
        <w:tc>
          <w:tcPr>
            <w:tcW w:w="645" w:type="dxa"/>
            <w:vAlign w:val="bottom"/>
          </w:tcPr>
          <w:p w14:paraId="79BEDD0F" w14:textId="77777777" w:rsidR="00554C4A" w:rsidRPr="00E802D3" w:rsidRDefault="00554C4A">
            <w:pPr>
              <w:ind w:right="57"/>
              <w:jc w:val="right"/>
              <w:rPr>
                <w:rFonts w:cs="Arial"/>
                <w:sz w:val="16"/>
                <w:szCs w:val="16"/>
              </w:rPr>
            </w:pPr>
            <w:r w:rsidRPr="00E802D3">
              <w:rPr>
                <w:rFonts w:cs="Arial"/>
                <w:sz w:val="16"/>
                <w:szCs w:val="16"/>
              </w:rPr>
              <w:t>-</w:t>
            </w:r>
          </w:p>
        </w:tc>
        <w:tc>
          <w:tcPr>
            <w:tcW w:w="646" w:type="dxa"/>
            <w:vAlign w:val="bottom"/>
          </w:tcPr>
          <w:p w14:paraId="2A338B80"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4</w:t>
            </w:r>
          </w:p>
        </w:tc>
        <w:tc>
          <w:tcPr>
            <w:tcW w:w="646" w:type="dxa"/>
            <w:vAlign w:val="bottom"/>
          </w:tcPr>
          <w:p w14:paraId="167B7B81"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3</w:t>
            </w:r>
          </w:p>
        </w:tc>
        <w:tc>
          <w:tcPr>
            <w:tcW w:w="645" w:type="dxa"/>
            <w:vAlign w:val="bottom"/>
          </w:tcPr>
          <w:p w14:paraId="1A3DBAB7"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w:t>
            </w:r>
          </w:p>
        </w:tc>
        <w:tc>
          <w:tcPr>
            <w:tcW w:w="646" w:type="dxa"/>
            <w:vAlign w:val="bottom"/>
          </w:tcPr>
          <w:p w14:paraId="4D30B075"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12</w:t>
            </w:r>
          </w:p>
        </w:tc>
        <w:tc>
          <w:tcPr>
            <w:tcW w:w="646" w:type="dxa"/>
            <w:tcBorders>
              <w:right w:val="double" w:sz="4" w:space="0" w:color="auto"/>
            </w:tcBorders>
            <w:vAlign w:val="bottom"/>
          </w:tcPr>
          <w:p w14:paraId="5FEE5843"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4</w:t>
            </w:r>
          </w:p>
        </w:tc>
        <w:tc>
          <w:tcPr>
            <w:tcW w:w="1418" w:type="dxa"/>
            <w:tcBorders>
              <w:left w:val="double" w:sz="4" w:space="0" w:color="auto"/>
            </w:tcBorders>
            <w:vAlign w:val="bottom"/>
          </w:tcPr>
          <w:p w14:paraId="55BCE16C"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45</w:t>
            </w:r>
          </w:p>
        </w:tc>
      </w:tr>
      <w:tr w:rsidR="00554C4A" w:rsidRPr="00E802D3" w14:paraId="405F5E20" w14:textId="77777777">
        <w:trPr>
          <w:cantSplit/>
          <w:trHeight w:val="180"/>
        </w:trPr>
        <w:tc>
          <w:tcPr>
            <w:tcW w:w="2263" w:type="dxa"/>
            <w:tcBorders>
              <w:right w:val="dotted" w:sz="4" w:space="0" w:color="auto"/>
            </w:tcBorders>
          </w:tcPr>
          <w:p w14:paraId="693E5756" w14:textId="77777777" w:rsidR="00554C4A" w:rsidRPr="00E802D3" w:rsidRDefault="00554C4A">
            <w:pPr>
              <w:jc w:val="left"/>
              <w:rPr>
                <w:rFonts w:cs="Arial"/>
                <w:color w:val="000000"/>
                <w:sz w:val="16"/>
                <w:szCs w:val="16"/>
              </w:rPr>
            </w:pPr>
            <w:r w:rsidRPr="00E802D3">
              <w:rPr>
                <w:rFonts w:cs="Arial"/>
                <w:color w:val="000000" w:themeColor="text1"/>
                <w:sz w:val="16"/>
                <w:szCs w:val="16"/>
              </w:rPr>
              <w:t>Gemeinschaftliches Sortenamt der Europäischen Union (CPVO)</w:t>
            </w:r>
          </w:p>
        </w:tc>
        <w:tc>
          <w:tcPr>
            <w:tcW w:w="426" w:type="dxa"/>
            <w:tcBorders>
              <w:left w:val="dotted" w:sz="4" w:space="0" w:color="auto"/>
            </w:tcBorders>
            <w:noWrap/>
            <w:vAlign w:val="bottom"/>
          </w:tcPr>
          <w:p w14:paraId="17A966B2" w14:textId="77777777" w:rsidR="00554C4A" w:rsidRPr="00E802D3" w:rsidRDefault="00554C4A">
            <w:pPr>
              <w:jc w:val="center"/>
              <w:rPr>
                <w:rFonts w:cs="Arial"/>
                <w:color w:val="000000"/>
                <w:sz w:val="16"/>
                <w:szCs w:val="16"/>
              </w:rPr>
            </w:pPr>
            <w:r w:rsidRPr="00E802D3">
              <w:rPr>
                <w:rFonts w:cs="Arial"/>
                <w:color w:val="000000" w:themeColor="text1"/>
                <w:sz w:val="16"/>
                <w:szCs w:val="16"/>
              </w:rPr>
              <w:t>QZ</w:t>
            </w:r>
          </w:p>
        </w:tc>
        <w:tc>
          <w:tcPr>
            <w:tcW w:w="645" w:type="dxa"/>
            <w:vAlign w:val="bottom"/>
          </w:tcPr>
          <w:p w14:paraId="58D57615"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101FDF0B" w14:textId="77777777" w:rsidR="00554C4A" w:rsidRPr="00E802D3" w:rsidRDefault="00554C4A">
            <w:pPr>
              <w:ind w:right="57"/>
              <w:jc w:val="right"/>
              <w:rPr>
                <w:rFonts w:cs="Arial"/>
                <w:sz w:val="16"/>
                <w:szCs w:val="16"/>
              </w:rPr>
            </w:pPr>
            <w:r w:rsidRPr="00E802D3">
              <w:rPr>
                <w:rFonts w:cs="Arial"/>
                <w:sz w:val="16"/>
                <w:szCs w:val="16"/>
              </w:rPr>
              <w:t>8</w:t>
            </w:r>
          </w:p>
        </w:tc>
        <w:tc>
          <w:tcPr>
            <w:tcW w:w="646" w:type="dxa"/>
            <w:vAlign w:val="bottom"/>
          </w:tcPr>
          <w:p w14:paraId="31BC738D" w14:textId="77777777" w:rsidR="00554C4A" w:rsidRPr="00E802D3" w:rsidRDefault="00554C4A">
            <w:pPr>
              <w:ind w:right="57"/>
              <w:jc w:val="right"/>
              <w:rPr>
                <w:rFonts w:cs="Arial"/>
                <w:sz w:val="16"/>
                <w:szCs w:val="16"/>
              </w:rPr>
            </w:pPr>
            <w:r w:rsidRPr="00E802D3">
              <w:rPr>
                <w:rFonts w:cs="Arial"/>
                <w:sz w:val="16"/>
                <w:szCs w:val="16"/>
              </w:rPr>
              <w:t>38</w:t>
            </w:r>
          </w:p>
        </w:tc>
        <w:tc>
          <w:tcPr>
            <w:tcW w:w="645" w:type="dxa"/>
            <w:vAlign w:val="bottom"/>
          </w:tcPr>
          <w:p w14:paraId="25A9B7CC" w14:textId="77777777" w:rsidR="00554C4A" w:rsidRPr="00E802D3" w:rsidRDefault="00554C4A">
            <w:pPr>
              <w:ind w:right="57"/>
              <w:jc w:val="right"/>
              <w:rPr>
                <w:rFonts w:cs="Arial"/>
                <w:sz w:val="16"/>
                <w:szCs w:val="16"/>
              </w:rPr>
            </w:pPr>
            <w:r w:rsidRPr="00E802D3">
              <w:rPr>
                <w:rFonts w:cs="Arial"/>
                <w:sz w:val="16"/>
                <w:szCs w:val="16"/>
              </w:rPr>
              <w:t>13</w:t>
            </w:r>
          </w:p>
        </w:tc>
        <w:tc>
          <w:tcPr>
            <w:tcW w:w="646" w:type="dxa"/>
            <w:vAlign w:val="bottom"/>
          </w:tcPr>
          <w:p w14:paraId="7AFCE333"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123</w:t>
            </w:r>
          </w:p>
        </w:tc>
        <w:tc>
          <w:tcPr>
            <w:tcW w:w="646" w:type="dxa"/>
            <w:vAlign w:val="bottom"/>
          </w:tcPr>
          <w:p w14:paraId="52A5106A"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89</w:t>
            </w:r>
          </w:p>
        </w:tc>
        <w:tc>
          <w:tcPr>
            <w:tcW w:w="645" w:type="dxa"/>
            <w:vAlign w:val="bottom"/>
          </w:tcPr>
          <w:p w14:paraId="21739A23"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78</w:t>
            </w:r>
          </w:p>
        </w:tc>
        <w:tc>
          <w:tcPr>
            <w:tcW w:w="646" w:type="dxa"/>
            <w:vAlign w:val="bottom"/>
          </w:tcPr>
          <w:p w14:paraId="6AECEC35"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69</w:t>
            </w:r>
          </w:p>
        </w:tc>
        <w:tc>
          <w:tcPr>
            <w:tcW w:w="646" w:type="dxa"/>
            <w:tcBorders>
              <w:right w:val="double" w:sz="4" w:space="0" w:color="auto"/>
            </w:tcBorders>
            <w:vAlign w:val="bottom"/>
          </w:tcPr>
          <w:p w14:paraId="1E2E8FA3"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119</w:t>
            </w:r>
          </w:p>
        </w:tc>
        <w:tc>
          <w:tcPr>
            <w:tcW w:w="1418" w:type="dxa"/>
            <w:tcBorders>
              <w:left w:val="double" w:sz="4" w:space="0" w:color="auto"/>
            </w:tcBorders>
            <w:vAlign w:val="bottom"/>
          </w:tcPr>
          <w:p w14:paraId="7B4926B8"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537</w:t>
            </w:r>
          </w:p>
        </w:tc>
      </w:tr>
      <w:tr w:rsidR="00554C4A" w:rsidRPr="00E802D3" w14:paraId="3ABECAFE" w14:textId="77777777">
        <w:trPr>
          <w:cantSplit/>
          <w:trHeight w:val="180"/>
        </w:trPr>
        <w:tc>
          <w:tcPr>
            <w:tcW w:w="2263" w:type="dxa"/>
            <w:tcBorders>
              <w:right w:val="dotted" w:sz="4" w:space="0" w:color="auto"/>
            </w:tcBorders>
          </w:tcPr>
          <w:p w14:paraId="25AAC014" w14:textId="77777777" w:rsidR="00554C4A" w:rsidRPr="00E802D3" w:rsidRDefault="00554C4A">
            <w:pPr>
              <w:jc w:val="left"/>
              <w:rPr>
                <w:rFonts w:cs="Arial"/>
                <w:color w:val="000000"/>
                <w:sz w:val="16"/>
                <w:szCs w:val="16"/>
              </w:rPr>
            </w:pPr>
            <w:r w:rsidRPr="00E802D3">
              <w:rPr>
                <w:rFonts w:cs="Arial"/>
                <w:color w:val="000000" w:themeColor="text1"/>
                <w:sz w:val="16"/>
                <w:szCs w:val="16"/>
              </w:rPr>
              <w:t>Georgien</w:t>
            </w:r>
          </w:p>
        </w:tc>
        <w:tc>
          <w:tcPr>
            <w:tcW w:w="426" w:type="dxa"/>
            <w:tcBorders>
              <w:left w:val="dotted" w:sz="4" w:space="0" w:color="auto"/>
            </w:tcBorders>
            <w:noWrap/>
            <w:vAlign w:val="bottom"/>
          </w:tcPr>
          <w:p w14:paraId="22977990" w14:textId="77777777" w:rsidR="00554C4A" w:rsidRPr="00E802D3" w:rsidRDefault="00554C4A">
            <w:pPr>
              <w:jc w:val="center"/>
              <w:rPr>
                <w:rFonts w:cs="Arial"/>
                <w:color w:val="000000"/>
                <w:sz w:val="16"/>
                <w:szCs w:val="16"/>
              </w:rPr>
            </w:pPr>
            <w:r w:rsidRPr="00E802D3">
              <w:rPr>
                <w:rFonts w:cs="Arial"/>
                <w:color w:val="000000" w:themeColor="text1"/>
                <w:sz w:val="16"/>
                <w:szCs w:val="16"/>
              </w:rPr>
              <w:t>GE</w:t>
            </w:r>
          </w:p>
        </w:tc>
        <w:tc>
          <w:tcPr>
            <w:tcW w:w="645" w:type="dxa"/>
            <w:vAlign w:val="bottom"/>
          </w:tcPr>
          <w:p w14:paraId="281F48EE"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533D8E1A"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7B816BC2" w14:textId="77777777" w:rsidR="00554C4A" w:rsidRPr="00E802D3" w:rsidRDefault="00554C4A">
            <w:pPr>
              <w:ind w:right="57"/>
              <w:jc w:val="right"/>
              <w:rPr>
                <w:rFonts w:cs="Arial"/>
                <w:sz w:val="16"/>
                <w:szCs w:val="16"/>
              </w:rPr>
            </w:pPr>
            <w:r w:rsidRPr="00E802D3">
              <w:rPr>
                <w:rFonts w:cs="Arial"/>
                <w:sz w:val="16"/>
                <w:szCs w:val="16"/>
              </w:rPr>
              <w:t>2</w:t>
            </w:r>
          </w:p>
        </w:tc>
        <w:tc>
          <w:tcPr>
            <w:tcW w:w="645" w:type="dxa"/>
            <w:vAlign w:val="bottom"/>
          </w:tcPr>
          <w:p w14:paraId="2F0FFC65" w14:textId="77777777" w:rsidR="00554C4A" w:rsidRPr="00E802D3" w:rsidRDefault="00554C4A">
            <w:pPr>
              <w:ind w:right="57"/>
              <w:jc w:val="right"/>
              <w:rPr>
                <w:rFonts w:cs="Arial"/>
                <w:sz w:val="16"/>
                <w:szCs w:val="16"/>
              </w:rPr>
            </w:pPr>
            <w:r w:rsidRPr="00E802D3">
              <w:rPr>
                <w:rFonts w:cs="Arial"/>
                <w:sz w:val="16"/>
                <w:szCs w:val="16"/>
              </w:rPr>
              <w:t>1</w:t>
            </w:r>
          </w:p>
        </w:tc>
        <w:tc>
          <w:tcPr>
            <w:tcW w:w="646" w:type="dxa"/>
            <w:vAlign w:val="bottom"/>
          </w:tcPr>
          <w:p w14:paraId="13527F8B"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3</w:t>
            </w:r>
          </w:p>
        </w:tc>
        <w:tc>
          <w:tcPr>
            <w:tcW w:w="646" w:type="dxa"/>
            <w:vAlign w:val="bottom"/>
          </w:tcPr>
          <w:p w14:paraId="5EF3AA98"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w:t>
            </w:r>
          </w:p>
        </w:tc>
        <w:tc>
          <w:tcPr>
            <w:tcW w:w="645" w:type="dxa"/>
            <w:vAlign w:val="bottom"/>
          </w:tcPr>
          <w:p w14:paraId="44E484C7"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3</w:t>
            </w:r>
          </w:p>
        </w:tc>
        <w:tc>
          <w:tcPr>
            <w:tcW w:w="646" w:type="dxa"/>
            <w:vAlign w:val="bottom"/>
          </w:tcPr>
          <w:p w14:paraId="0DC68DEE"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w:t>
            </w:r>
          </w:p>
        </w:tc>
        <w:tc>
          <w:tcPr>
            <w:tcW w:w="646" w:type="dxa"/>
            <w:tcBorders>
              <w:right w:val="double" w:sz="4" w:space="0" w:color="auto"/>
            </w:tcBorders>
            <w:vAlign w:val="bottom"/>
          </w:tcPr>
          <w:p w14:paraId="153F8974"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w:t>
            </w:r>
          </w:p>
        </w:tc>
        <w:tc>
          <w:tcPr>
            <w:tcW w:w="1418" w:type="dxa"/>
            <w:tcBorders>
              <w:left w:val="double" w:sz="4" w:space="0" w:color="auto"/>
            </w:tcBorders>
            <w:vAlign w:val="bottom"/>
          </w:tcPr>
          <w:p w14:paraId="4188DE23"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14</w:t>
            </w:r>
          </w:p>
        </w:tc>
      </w:tr>
      <w:tr w:rsidR="00554C4A" w:rsidRPr="00E802D3" w14:paraId="36E3A3F9" w14:textId="77777777">
        <w:trPr>
          <w:cantSplit/>
          <w:trHeight w:val="180"/>
        </w:trPr>
        <w:tc>
          <w:tcPr>
            <w:tcW w:w="2263" w:type="dxa"/>
            <w:tcBorders>
              <w:right w:val="dotted" w:sz="4" w:space="0" w:color="auto"/>
            </w:tcBorders>
          </w:tcPr>
          <w:p w14:paraId="447E49CA" w14:textId="77777777" w:rsidR="00554C4A" w:rsidRPr="00E802D3" w:rsidRDefault="00554C4A">
            <w:pPr>
              <w:jc w:val="left"/>
              <w:rPr>
                <w:rFonts w:cs="Arial"/>
                <w:color w:val="000000"/>
                <w:sz w:val="16"/>
                <w:szCs w:val="16"/>
              </w:rPr>
            </w:pPr>
            <w:r w:rsidRPr="00E802D3">
              <w:rPr>
                <w:rFonts w:cs="Arial"/>
                <w:color w:val="000000" w:themeColor="text1"/>
                <w:sz w:val="16"/>
                <w:szCs w:val="16"/>
              </w:rPr>
              <w:t>Japan</w:t>
            </w:r>
          </w:p>
        </w:tc>
        <w:tc>
          <w:tcPr>
            <w:tcW w:w="426" w:type="dxa"/>
            <w:tcBorders>
              <w:left w:val="dotted" w:sz="4" w:space="0" w:color="auto"/>
            </w:tcBorders>
            <w:noWrap/>
            <w:vAlign w:val="bottom"/>
          </w:tcPr>
          <w:p w14:paraId="3BE1AA37" w14:textId="77777777" w:rsidR="00554C4A" w:rsidRPr="00E802D3" w:rsidRDefault="00554C4A">
            <w:pPr>
              <w:jc w:val="center"/>
              <w:rPr>
                <w:rFonts w:cs="Arial"/>
                <w:color w:val="000000"/>
                <w:sz w:val="16"/>
                <w:szCs w:val="16"/>
              </w:rPr>
            </w:pPr>
            <w:r w:rsidRPr="00E802D3">
              <w:rPr>
                <w:rFonts w:cs="Arial"/>
                <w:color w:val="000000" w:themeColor="text1"/>
                <w:sz w:val="16"/>
                <w:szCs w:val="16"/>
              </w:rPr>
              <w:t>JP</w:t>
            </w:r>
          </w:p>
        </w:tc>
        <w:tc>
          <w:tcPr>
            <w:tcW w:w="645" w:type="dxa"/>
            <w:vAlign w:val="bottom"/>
          </w:tcPr>
          <w:p w14:paraId="5B4BE608" w14:textId="77777777" w:rsidR="00554C4A" w:rsidRPr="00E802D3" w:rsidRDefault="00554C4A">
            <w:pPr>
              <w:ind w:right="57"/>
              <w:jc w:val="right"/>
              <w:rPr>
                <w:rFonts w:cs="Arial"/>
                <w:sz w:val="16"/>
                <w:szCs w:val="16"/>
              </w:rPr>
            </w:pPr>
          </w:p>
        </w:tc>
        <w:tc>
          <w:tcPr>
            <w:tcW w:w="646" w:type="dxa"/>
            <w:vAlign w:val="bottom"/>
          </w:tcPr>
          <w:p w14:paraId="09C4A9E2" w14:textId="77777777" w:rsidR="00554C4A" w:rsidRPr="00E802D3" w:rsidRDefault="00554C4A">
            <w:pPr>
              <w:ind w:right="57"/>
              <w:jc w:val="right"/>
              <w:rPr>
                <w:rFonts w:cs="Arial"/>
                <w:sz w:val="16"/>
                <w:szCs w:val="16"/>
              </w:rPr>
            </w:pPr>
          </w:p>
        </w:tc>
        <w:tc>
          <w:tcPr>
            <w:tcW w:w="646" w:type="dxa"/>
            <w:vAlign w:val="bottom"/>
          </w:tcPr>
          <w:p w14:paraId="58B608EF" w14:textId="77777777" w:rsidR="00554C4A" w:rsidRPr="00E802D3" w:rsidRDefault="00554C4A">
            <w:pPr>
              <w:ind w:right="57"/>
              <w:jc w:val="right"/>
              <w:rPr>
                <w:rFonts w:cs="Arial"/>
                <w:sz w:val="16"/>
                <w:szCs w:val="16"/>
              </w:rPr>
            </w:pPr>
          </w:p>
        </w:tc>
        <w:tc>
          <w:tcPr>
            <w:tcW w:w="645" w:type="dxa"/>
            <w:vAlign w:val="bottom"/>
          </w:tcPr>
          <w:p w14:paraId="5A819DC0" w14:textId="77777777" w:rsidR="00554C4A" w:rsidRPr="00E802D3" w:rsidRDefault="00554C4A">
            <w:pPr>
              <w:ind w:right="57"/>
              <w:jc w:val="right"/>
              <w:rPr>
                <w:rFonts w:cs="Arial"/>
                <w:sz w:val="16"/>
                <w:szCs w:val="16"/>
              </w:rPr>
            </w:pPr>
          </w:p>
        </w:tc>
        <w:tc>
          <w:tcPr>
            <w:tcW w:w="646" w:type="dxa"/>
            <w:vAlign w:val="bottom"/>
          </w:tcPr>
          <w:p w14:paraId="398DC24A" w14:textId="77777777" w:rsidR="00554C4A" w:rsidRPr="00E802D3" w:rsidRDefault="00554C4A">
            <w:pPr>
              <w:ind w:right="57"/>
              <w:jc w:val="right"/>
              <w:rPr>
                <w:rFonts w:cs="Arial"/>
                <w:color w:val="000000"/>
                <w:sz w:val="16"/>
                <w:szCs w:val="16"/>
              </w:rPr>
            </w:pPr>
          </w:p>
        </w:tc>
        <w:tc>
          <w:tcPr>
            <w:tcW w:w="646" w:type="dxa"/>
            <w:vAlign w:val="bottom"/>
          </w:tcPr>
          <w:p w14:paraId="0E636E2C" w14:textId="77777777" w:rsidR="00554C4A" w:rsidRPr="00E802D3" w:rsidRDefault="00554C4A">
            <w:pPr>
              <w:ind w:right="57"/>
              <w:jc w:val="right"/>
              <w:rPr>
                <w:rFonts w:cs="Arial"/>
                <w:color w:val="000000"/>
                <w:sz w:val="16"/>
                <w:szCs w:val="16"/>
              </w:rPr>
            </w:pPr>
          </w:p>
        </w:tc>
        <w:tc>
          <w:tcPr>
            <w:tcW w:w="645" w:type="dxa"/>
            <w:vAlign w:val="bottom"/>
          </w:tcPr>
          <w:p w14:paraId="178646EF" w14:textId="77777777" w:rsidR="00554C4A" w:rsidRPr="00E802D3" w:rsidRDefault="00554C4A">
            <w:pPr>
              <w:ind w:right="57"/>
              <w:jc w:val="right"/>
              <w:rPr>
                <w:rFonts w:cs="Arial"/>
                <w:color w:val="000000"/>
                <w:sz w:val="16"/>
                <w:szCs w:val="16"/>
              </w:rPr>
            </w:pPr>
          </w:p>
        </w:tc>
        <w:tc>
          <w:tcPr>
            <w:tcW w:w="646" w:type="dxa"/>
            <w:vAlign w:val="bottom"/>
          </w:tcPr>
          <w:p w14:paraId="155BF41A" w14:textId="77777777" w:rsidR="00554C4A" w:rsidRPr="00E802D3" w:rsidRDefault="00554C4A">
            <w:pPr>
              <w:ind w:right="57"/>
              <w:jc w:val="right"/>
              <w:rPr>
                <w:rFonts w:cs="Arial"/>
                <w:color w:val="000000"/>
                <w:sz w:val="16"/>
                <w:szCs w:val="16"/>
              </w:rPr>
            </w:pPr>
          </w:p>
        </w:tc>
        <w:tc>
          <w:tcPr>
            <w:tcW w:w="646" w:type="dxa"/>
            <w:tcBorders>
              <w:right w:val="double" w:sz="4" w:space="0" w:color="auto"/>
            </w:tcBorders>
            <w:vAlign w:val="bottom"/>
          </w:tcPr>
          <w:p w14:paraId="03B0428B" w14:textId="77777777" w:rsidR="00554C4A" w:rsidRPr="00E802D3" w:rsidRDefault="00554C4A">
            <w:pPr>
              <w:ind w:right="57"/>
              <w:jc w:val="right"/>
              <w:rPr>
                <w:rFonts w:cs="Arial"/>
                <w:color w:val="000000"/>
                <w:sz w:val="16"/>
                <w:szCs w:val="16"/>
              </w:rPr>
            </w:pPr>
          </w:p>
        </w:tc>
        <w:tc>
          <w:tcPr>
            <w:tcW w:w="1418" w:type="dxa"/>
            <w:tcBorders>
              <w:left w:val="double" w:sz="4" w:space="0" w:color="auto"/>
            </w:tcBorders>
            <w:vAlign w:val="bottom"/>
          </w:tcPr>
          <w:p w14:paraId="1BF591B6" w14:textId="77777777" w:rsidR="00554C4A" w:rsidRPr="00E802D3" w:rsidRDefault="00554C4A">
            <w:pPr>
              <w:ind w:right="394"/>
              <w:jc w:val="right"/>
              <w:rPr>
                <w:rFonts w:cs="Arial"/>
                <w:color w:val="000000"/>
                <w:sz w:val="16"/>
                <w:szCs w:val="16"/>
              </w:rPr>
            </w:pPr>
          </w:p>
        </w:tc>
      </w:tr>
      <w:tr w:rsidR="00554C4A" w:rsidRPr="00E802D3" w14:paraId="027F6F3A" w14:textId="77777777">
        <w:trPr>
          <w:cantSplit/>
          <w:trHeight w:val="180"/>
        </w:trPr>
        <w:tc>
          <w:tcPr>
            <w:tcW w:w="2263" w:type="dxa"/>
            <w:tcBorders>
              <w:right w:val="dotted" w:sz="4" w:space="0" w:color="auto"/>
            </w:tcBorders>
          </w:tcPr>
          <w:p w14:paraId="56164B6A" w14:textId="77777777" w:rsidR="00554C4A" w:rsidRPr="00E802D3" w:rsidRDefault="00554C4A">
            <w:pPr>
              <w:jc w:val="left"/>
              <w:rPr>
                <w:rFonts w:cs="Arial"/>
                <w:color w:val="000000"/>
                <w:sz w:val="16"/>
                <w:szCs w:val="16"/>
              </w:rPr>
            </w:pPr>
            <w:r w:rsidRPr="00E802D3">
              <w:rPr>
                <w:rFonts w:cs="Arial"/>
                <w:color w:val="000000" w:themeColor="text1"/>
                <w:sz w:val="16"/>
                <w:szCs w:val="16"/>
              </w:rPr>
              <w:t>Kanada</w:t>
            </w:r>
          </w:p>
        </w:tc>
        <w:tc>
          <w:tcPr>
            <w:tcW w:w="426" w:type="dxa"/>
            <w:tcBorders>
              <w:left w:val="dotted" w:sz="4" w:space="0" w:color="auto"/>
            </w:tcBorders>
            <w:noWrap/>
            <w:vAlign w:val="bottom"/>
          </w:tcPr>
          <w:p w14:paraId="3058180C" w14:textId="77777777" w:rsidR="00554C4A" w:rsidRPr="00E802D3" w:rsidRDefault="00554C4A">
            <w:pPr>
              <w:jc w:val="center"/>
              <w:rPr>
                <w:rFonts w:cs="Arial"/>
                <w:color w:val="000000"/>
                <w:sz w:val="16"/>
                <w:szCs w:val="16"/>
              </w:rPr>
            </w:pPr>
            <w:r w:rsidRPr="00E802D3">
              <w:rPr>
                <w:rFonts w:cs="Arial"/>
                <w:color w:val="000000" w:themeColor="text1"/>
                <w:sz w:val="16"/>
                <w:szCs w:val="16"/>
              </w:rPr>
              <w:t>CA</w:t>
            </w:r>
          </w:p>
        </w:tc>
        <w:tc>
          <w:tcPr>
            <w:tcW w:w="645" w:type="dxa"/>
            <w:vAlign w:val="bottom"/>
          </w:tcPr>
          <w:p w14:paraId="3E9F4579" w14:textId="77777777" w:rsidR="00554C4A" w:rsidRPr="00E802D3" w:rsidRDefault="00554C4A">
            <w:pPr>
              <w:ind w:right="57"/>
              <w:jc w:val="right"/>
              <w:rPr>
                <w:rFonts w:cs="Arial"/>
                <w:sz w:val="16"/>
                <w:szCs w:val="16"/>
              </w:rPr>
            </w:pPr>
            <w:r w:rsidRPr="00E802D3">
              <w:rPr>
                <w:rFonts w:cs="Arial"/>
                <w:color w:val="000000" w:themeColor="text1"/>
                <w:sz w:val="16"/>
                <w:szCs w:val="16"/>
              </w:rPr>
              <w:t xml:space="preserve"> </w:t>
            </w:r>
          </w:p>
        </w:tc>
        <w:tc>
          <w:tcPr>
            <w:tcW w:w="646" w:type="dxa"/>
            <w:vAlign w:val="bottom"/>
          </w:tcPr>
          <w:p w14:paraId="7F3906E0" w14:textId="77777777" w:rsidR="00554C4A" w:rsidRPr="00E802D3" w:rsidRDefault="00554C4A">
            <w:pPr>
              <w:ind w:right="57"/>
              <w:jc w:val="right"/>
              <w:rPr>
                <w:rFonts w:cs="Arial"/>
                <w:sz w:val="16"/>
                <w:szCs w:val="16"/>
              </w:rPr>
            </w:pPr>
            <w:r w:rsidRPr="00E802D3">
              <w:rPr>
                <w:rFonts w:cs="Arial"/>
                <w:color w:val="000000" w:themeColor="text1"/>
                <w:sz w:val="16"/>
                <w:szCs w:val="16"/>
              </w:rPr>
              <w:t>6</w:t>
            </w:r>
          </w:p>
        </w:tc>
        <w:tc>
          <w:tcPr>
            <w:tcW w:w="646" w:type="dxa"/>
            <w:vAlign w:val="bottom"/>
          </w:tcPr>
          <w:p w14:paraId="49C9A9FF" w14:textId="77777777" w:rsidR="00554C4A" w:rsidRPr="00E802D3" w:rsidRDefault="00554C4A">
            <w:pPr>
              <w:ind w:right="57"/>
              <w:jc w:val="right"/>
              <w:rPr>
                <w:rFonts w:cs="Arial"/>
                <w:sz w:val="16"/>
                <w:szCs w:val="16"/>
              </w:rPr>
            </w:pPr>
            <w:r w:rsidRPr="00E802D3">
              <w:rPr>
                <w:rFonts w:cs="Arial"/>
                <w:color w:val="000000" w:themeColor="text1"/>
                <w:sz w:val="16"/>
                <w:szCs w:val="16"/>
              </w:rPr>
              <w:t>27</w:t>
            </w:r>
          </w:p>
        </w:tc>
        <w:tc>
          <w:tcPr>
            <w:tcW w:w="645" w:type="dxa"/>
            <w:vAlign w:val="bottom"/>
          </w:tcPr>
          <w:p w14:paraId="588B87C2" w14:textId="77777777" w:rsidR="00554C4A" w:rsidRPr="00E802D3" w:rsidRDefault="00554C4A">
            <w:pPr>
              <w:ind w:right="57"/>
              <w:jc w:val="right"/>
              <w:rPr>
                <w:rFonts w:cs="Arial"/>
                <w:sz w:val="16"/>
                <w:szCs w:val="16"/>
              </w:rPr>
            </w:pPr>
            <w:r w:rsidRPr="00E802D3">
              <w:rPr>
                <w:rFonts w:cs="Arial"/>
                <w:color w:val="000000" w:themeColor="text1"/>
                <w:sz w:val="16"/>
                <w:szCs w:val="16"/>
              </w:rPr>
              <w:t>17</w:t>
            </w:r>
          </w:p>
        </w:tc>
        <w:tc>
          <w:tcPr>
            <w:tcW w:w="646" w:type="dxa"/>
            <w:vAlign w:val="bottom"/>
          </w:tcPr>
          <w:p w14:paraId="7BE3FB6F"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24</w:t>
            </w:r>
          </w:p>
        </w:tc>
        <w:tc>
          <w:tcPr>
            <w:tcW w:w="646" w:type="dxa"/>
            <w:vAlign w:val="bottom"/>
          </w:tcPr>
          <w:p w14:paraId="7431C8FB"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46</w:t>
            </w:r>
          </w:p>
        </w:tc>
        <w:tc>
          <w:tcPr>
            <w:tcW w:w="645" w:type="dxa"/>
            <w:vAlign w:val="bottom"/>
          </w:tcPr>
          <w:p w14:paraId="34F84889"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56</w:t>
            </w:r>
          </w:p>
        </w:tc>
        <w:tc>
          <w:tcPr>
            <w:tcW w:w="646" w:type="dxa"/>
            <w:vAlign w:val="bottom"/>
          </w:tcPr>
          <w:p w14:paraId="34037348"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46</w:t>
            </w:r>
          </w:p>
        </w:tc>
        <w:tc>
          <w:tcPr>
            <w:tcW w:w="646" w:type="dxa"/>
            <w:tcBorders>
              <w:right w:val="double" w:sz="4" w:space="0" w:color="auto"/>
            </w:tcBorders>
            <w:vAlign w:val="bottom"/>
          </w:tcPr>
          <w:p w14:paraId="036A5DE3"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27</w:t>
            </w:r>
          </w:p>
        </w:tc>
        <w:tc>
          <w:tcPr>
            <w:tcW w:w="1418" w:type="dxa"/>
            <w:tcBorders>
              <w:left w:val="double" w:sz="4" w:space="0" w:color="auto"/>
            </w:tcBorders>
            <w:vAlign w:val="bottom"/>
          </w:tcPr>
          <w:p w14:paraId="22A080F1"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249</w:t>
            </w:r>
          </w:p>
        </w:tc>
      </w:tr>
      <w:tr w:rsidR="00554C4A" w:rsidRPr="00E802D3" w14:paraId="4430FF0E" w14:textId="77777777">
        <w:trPr>
          <w:cantSplit/>
          <w:trHeight w:val="180"/>
        </w:trPr>
        <w:tc>
          <w:tcPr>
            <w:tcW w:w="2263" w:type="dxa"/>
            <w:tcBorders>
              <w:right w:val="dotted" w:sz="4" w:space="0" w:color="auto"/>
            </w:tcBorders>
          </w:tcPr>
          <w:p w14:paraId="6DDAB718" w14:textId="77777777" w:rsidR="00554C4A" w:rsidRPr="00E802D3" w:rsidRDefault="00554C4A">
            <w:pPr>
              <w:jc w:val="left"/>
              <w:rPr>
                <w:rFonts w:cs="Arial"/>
                <w:color w:val="000000"/>
                <w:sz w:val="16"/>
                <w:szCs w:val="16"/>
              </w:rPr>
            </w:pPr>
            <w:r w:rsidRPr="00E802D3">
              <w:rPr>
                <w:rFonts w:cs="Arial"/>
                <w:color w:val="000000" w:themeColor="text1"/>
                <w:sz w:val="16"/>
                <w:szCs w:val="16"/>
              </w:rPr>
              <w:t>Kenia</w:t>
            </w:r>
          </w:p>
        </w:tc>
        <w:tc>
          <w:tcPr>
            <w:tcW w:w="426" w:type="dxa"/>
            <w:tcBorders>
              <w:left w:val="dotted" w:sz="4" w:space="0" w:color="auto"/>
            </w:tcBorders>
            <w:noWrap/>
            <w:vAlign w:val="bottom"/>
            <w:hideMark/>
          </w:tcPr>
          <w:p w14:paraId="7AAF084E" w14:textId="77777777" w:rsidR="00554C4A" w:rsidRPr="00E802D3" w:rsidRDefault="00554C4A">
            <w:pPr>
              <w:jc w:val="center"/>
              <w:rPr>
                <w:rFonts w:cs="Arial"/>
                <w:color w:val="000000"/>
                <w:sz w:val="16"/>
                <w:szCs w:val="16"/>
              </w:rPr>
            </w:pPr>
            <w:r w:rsidRPr="00E802D3">
              <w:rPr>
                <w:rFonts w:cs="Arial"/>
                <w:color w:val="000000" w:themeColor="text1"/>
                <w:sz w:val="16"/>
                <w:szCs w:val="16"/>
              </w:rPr>
              <w:t>KE</w:t>
            </w:r>
          </w:p>
        </w:tc>
        <w:tc>
          <w:tcPr>
            <w:tcW w:w="645" w:type="dxa"/>
            <w:vAlign w:val="bottom"/>
          </w:tcPr>
          <w:p w14:paraId="27DEA188"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22E7A85D" w14:textId="77777777" w:rsidR="00554C4A" w:rsidRPr="00E802D3" w:rsidRDefault="00554C4A">
            <w:pPr>
              <w:ind w:right="57"/>
              <w:jc w:val="right"/>
              <w:rPr>
                <w:rFonts w:cs="Arial"/>
                <w:sz w:val="16"/>
                <w:szCs w:val="16"/>
              </w:rPr>
            </w:pPr>
            <w:r w:rsidRPr="00E802D3">
              <w:rPr>
                <w:rFonts w:cs="Arial"/>
                <w:sz w:val="16"/>
                <w:szCs w:val="16"/>
              </w:rPr>
              <w:t>13</w:t>
            </w:r>
          </w:p>
        </w:tc>
        <w:tc>
          <w:tcPr>
            <w:tcW w:w="646" w:type="dxa"/>
            <w:vAlign w:val="bottom"/>
          </w:tcPr>
          <w:p w14:paraId="2C32B5FA" w14:textId="77777777" w:rsidR="00554C4A" w:rsidRPr="00E802D3" w:rsidRDefault="00554C4A">
            <w:pPr>
              <w:ind w:right="57"/>
              <w:jc w:val="right"/>
              <w:rPr>
                <w:rFonts w:cs="Arial"/>
                <w:sz w:val="16"/>
                <w:szCs w:val="16"/>
              </w:rPr>
            </w:pPr>
            <w:r w:rsidRPr="00E802D3">
              <w:rPr>
                <w:rFonts w:cs="Arial"/>
                <w:sz w:val="16"/>
                <w:szCs w:val="16"/>
              </w:rPr>
              <w:t>6</w:t>
            </w:r>
          </w:p>
        </w:tc>
        <w:tc>
          <w:tcPr>
            <w:tcW w:w="645" w:type="dxa"/>
            <w:vAlign w:val="bottom"/>
          </w:tcPr>
          <w:p w14:paraId="307C0885" w14:textId="77777777" w:rsidR="00554C4A" w:rsidRPr="00E802D3" w:rsidRDefault="00554C4A">
            <w:pPr>
              <w:ind w:right="57"/>
              <w:jc w:val="right"/>
              <w:rPr>
                <w:rFonts w:cs="Arial"/>
                <w:sz w:val="16"/>
                <w:szCs w:val="16"/>
              </w:rPr>
            </w:pPr>
            <w:r w:rsidRPr="00E802D3">
              <w:rPr>
                <w:rFonts w:cs="Arial"/>
                <w:sz w:val="16"/>
                <w:szCs w:val="16"/>
              </w:rPr>
              <w:t>14</w:t>
            </w:r>
          </w:p>
        </w:tc>
        <w:tc>
          <w:tcPr>
            <w:tcW w:w="646" w:type="dxa"/>
            <w:vAlign w:val="bottom"/>
          </w:tcPr>
          <w:p w14:paraId="215FA1D9"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14</w:t>
            </w:r>
          </w:p>
        </w:tc>
        <w:tc>
          <w:tcPr>
            <w:tcW w:w="646" w:type="dxa"/>
            <w:vAlign w:val="bottom"/>
          </w:tcPr>
          <w:p w14:paraId="6CD0B8E7"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26</w:t>
            </w:r>
          </w:p>
        </w:tc>
        <w:tc>
          <w:tcPr>
            <w:tcW w:w="645" w:type="dxa"/>
            <w:vAlign w:val="bottom"/>
          </w:tcPr>
          <w:p w14:paraId="1E52632A"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23</w:t>
            </w:r>
          </w:p>
        </w:tc>
        <w:tc>
          <w:tcPr>
            <w:tcW w:w="646" w:type="dxa"/>
            <w:vAlign w:val="bottom"/>
          </w:tcPr>
          <w:p w14:paraId="59B315CD"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25</w:t>
            </w:r>
          </w:p>
        </w:tc>
        <w:tc>
          <w:tcPr>
            <w:tcW w:w="646" w:type="dxa"/>
            <w:tcBorders>
              <w:right w:val="double" w:sz="4" w:space="0" w:color="auto"/>
            </w:tcBorders>
            <w:vAlign w:val="bottom"/>
          </w:tcPr>
          <w:p w14:paraId="4658479E"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8</w:t>
            </w:r>
          </w:p>
        </w:tc>
        <w:tc>
          <w:tcPr>
            <w:tcW w:w="1418" w:type="dxa"/>
            <w:tcBorders>
              <w:left w:val="double" w:sz="4" w:space="0" w:color="auto"/>
            </w:tcBorders>
            <w:vAlign w:val="bottom"/>
          </w:tcPr>
          <w:p w14:paraId="43C052B0"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129</w:t>
            </w:r>
          </w:p>
        </w:tc>
      </w:tr>
      <w:tr w:rsidR="00554C4A" w:rsidRPr="00E802D3" w14:paraId="38713991" w14:textId="77777777">
        <w:trPr>
          <w:cantSplit/>
          <w:trHeight w:val="180"/>
        </w:trPr>
        <w:tc>
          <w:tcPr>
            <w:tcW w:w="2263" w:type="dxa"/>
            <w:tcBorders>
              <w:right w:val="dotted" w:sz="4" w:space="0" w:color="auto"/>
            </w:tcBorders>
          </w:tcPr>
          <w:p w14:paraId="26B5A31D" w14:textId="77777777" w:rsidR="00554C4A" w:rsidRPr="00E802D3" w:rsidRDefault="00554C4A">
            <w:pPr>
              <w:jc w:val="left"/>
              <w:rPr>
                <w:rFonts w:cs="Arial"/>
                <w:sz w:val="16"/>
                <w:szCs w:val="16"/>
              </w:rPr>
            </w:pPr>
            <w:r w:rsidRPr="00E802D3">
              <w:rPr>
                <w:rFonts w:cs="Arial"/>
                <w:sz w:val="16"/>
                <w:szCs w:val="16"/>
              </w:rPr>
              <w:t>Kolumbien</w:t>
            </w:r>
          </w:p>
        </w:tc>
        <w:tc>
          <w:tcPr>
            <w:tcW w:w="426" w:type="dxa"/>
            <w:tcBorders>
              <w:left w:val="dotted" w:sz="4" w:space="0" w:color="auto"/>
            </w:tcBorders>
            <w:noWrap/>
            <w:vAlign w:val="bottom"/>
          </w:tcPr>
          <w:p w14:paraId="213F6003" w14:textId="77777777" w:rsidR="00554C4A" w:rsidRPr="00E802D3" w:rsidRDefault="00554C4A">
            <w:pPr>
              <w:jc w:val="center"/>
              <w:rPr>
                <w:rFonts w:cs="Arial"/>
                <w:sz w:val="16"/>
                <w:szCs w:val="16"/>
              </w:rPr>
            </w:pPr>
            <w:r w:rsidRPr="00E802D3">
              <w:rPr>
                <w:rFonts w:cs="Arial"/>
                <w:sz w:val="16"/>
                <w:szCs w:val="16"/>
              </w:rPr>
              <w:t>CO</w:t>
            </w:r>
          </w:p>
        </w:tc>
        <w:tc>
          <w:tcPr>
            <w:tcW w:w="645" w:type="dxa"/>
            <w:vAlign w:val="bottom"/>
          </w:tcPr>
          <w:p w14:paraId="175309B7"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67A874EA"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449A2121" w14:textId="77777777" w:rsidR="00554C4A" w:rsidRPr="00E802D3" w:rsidRDefault="00554C4A">
            <w:pPr>
              <w:ind w:right="57"/>
              <w:jc w:val="right"/>
              <w:rPr>
                <w:rFonts w:cs="Arial"/>
                <w:sz w:val="16"/>
                <w:szCs w:val="16"/>
              </w:rPr>
            </w:pPr>
            <w:r w:rsidRPr="00E802D3">
              <w:rPr>
                <w:rFonts w:cs="Arial"/>
                <w:sz w:val="16"/>
                <w:szCs w:val="16"/>
              </w:rPr>
              <w:t>4</w:t>
            </w:r>
          </w:p>
        </w:tc>
        <w:tc>
          <w:tcPr>
            <w:tcW w:w="645" w:type="dxa"/>
            <w:vAlign w:val="bottom"/>
          </w:tcPr>
          <w:p w14:paraId="67F5CCF2" w14:textId="77777777" w:rsidR="00554C4A" w:rsidRPr="00E802D3" w:rsidRDefault="00554C4A">
            <w:pPr>
              <w:ind w:right="57"/>
              <w:jc w:val="right"/>
              <w:rPr>
                <w:rFonts w:cs="Arial"/>
                <w:sz w:val="16"/>
                <w:szCs w:val="16"/>
              </w:rPr>
            </w:pPr>
            <w:r w:rsidRPr="00E802D3">
              <w:rPr>
                <w:rFonts w:cs="Arial"/>
                <w:sz w:val="16"/>
                <w:szCs w:val="16"/>
              </w:rPr>
              <w:t>2</w:t>
            </w:r>
          </w:p>
        </w:tc>
        <w:tc>
          <w:tcPr>
            <w:tcW w:w="646" w:type="dxa"/>
            <w:vAlign w:val="bottom"/>
          </w:tcPr>
          <w:p w14:paraId="5BC45793"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4</w:t>
            </w:r>
          </w:p>
        </w:tc>
        <w:tc>
          <w:tcPr>
            <w:tcW w:w="646" w:type="dxa"/>
            <w:vAlign w:val="bottom"/>
          </w:tcPr>
          <w:p w14:paraId="16607F51"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w:t>
            </w:r>
          </w:p>
        </w:tc>
        <w:tc>
          <w:tcPr>
            <w:tcW w:w="645" w:type="dxa"/>
            <w:vAlign w:val="bottom"/>
          </w:tcPr>
          <w:p w14:paraId="0F0102E5" w14:textId="77777777" w:rsidR="00554C4A" w:rsidRPr="00E802D3" w:rsidRDefault="00554C4A">
            <w:pPr>
              <w:ind w:right="57"/>
              <w:jc w:val="right"/>
              <w:rPr>
                <w:rFonts w:cs="Arial"/>
                <w:color w:val="000000"/>
                <w:sz w:val="16"/>
                <w:szCs w:val="16"/>
              </w:rPr>
            </w:pPr>
          </w:p>
        </w:tc>
        <w:tc>
          <w:tcPr>
            <w:tcW w:w="646" w:type="dxa"/>
            <w:vAlign w:val="bottom"/>
          </w:tcPr>
          <w:p w14:paraId="34D8D512"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4</w:t>
            </w:r>
          </w:p>
        </w:tc>
        <w:tc>
          <w:tcPr>
            <w:tcW w:w="646" w:type="dxa"/>
            <w:tcBorders>
              <w:right w:val="double" w:sz="4" w:space="0" w:color="auto"/>
            </w:tcBorders>
            <w:vAlign w:val="bottom"/>
          </w:tcPr>
          <w:p w14:paraId="7D72F11F"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3</w:t>
            </w:r>
          </w:p>
        </w:tc>
        <w:tc>
          <w:tcPr>
            <w:tcW w:w="1418" w:type="dxa"/>
            <w:tcBorders>
              <w:left w:val="double" w:sz="4" w:space="0" w:color="auto"/>
            </w:tcBorders>
            <w:vAlign w:val="bottom"/>
          </w:tcPr>
          <w:p w14:paraId="3D992D72"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18</w:t>
            </w:r>
          </w:p>
        </w:tc>
      </w:tr>
      <w:tr w:rsidR="00554C4A" w:rsidRPr="00E802D3" w14:paraId="3FF274E7" w14:textId="77777777">
        <w:trPr>
          <w:cantSplit/>
          <w:trHeight w:val="188"/>
        </w:trPr>
        <w:tc>
          <w:tcPr>
            <w:tcW w:w="2263" w:type="dxa"/>
            <w:tcBorders>
              <w:right w:val="dotted" w:sz="4" w:space="0" w:color="auto"/>
            </w:tcBorders>
          </w:tcPr>
          <w:p w14:paraId="6ABA50A1" w14:textId="77777777" w:rsidR="00554C4A" w:rsidRPr="00E802D3" w:rsidRDefault="00554C4A">
            <w:pPr>
              <w:jc w:val="left"/>
              <w:rPr>
                <w:rFonts w:cs="Arial"/>
                <w:color w:val="000000"/>
                <w:sz w:val="16"/>
                <w:szCs w:val="16"/>
              </w:rPr>
            </w:pPr>
            <w:r w:rsidRPr="00E802D3">
              <w:rPr>
                <w:rFonts w:cs="Arial"/>
                <w:color w:val="000000" w:themeColor="text1"/>
                <w:sz w:val="16"/>
                <w:szCs w:val="16"/>
              </w:rPr>
              <w:t>Marokko</w:t>
            </w:r>
          </w:p>
        </w:tc>
        <w:tc>
          <w:tcPr>
            <w:tcW w:w="426" w:type="dxa"/>
            <w:tcBorders>
              <w:left w:val="dotted" w:sz="4" w:space="0" w:color="auto"/>
            </w:tcBorders>
            <w:noWrap/>
            <w:vAlign w:val="bottom"/>
          </w:tcPr>
          <w:p w14:paraId="08B43258" w14:textId="77777777" w:rsidR="00554C4A" w:rsidRPr="00E802D3" w:rsidRDefault="00554C4A">
            <w:pPr>
              <w:jc w:val="center"/>
              <w:rPr>
                <w:rFonts w:cs="Arial"/>
                <w:color w:val="000000"/>
                <w:sz w:val="16"/>
                <w:szCs w:val="16"/>
              </w:rPr>
            </w:pPr>
            <w:r w:rsidRPr="00E802D3">
              <w:rPr>
                <w:rFonts w:cs="Arial"/>
                <w:color w:val="000000" w:themeColor="text1"/>
                <w:sz w:val="16"/>
                <w:szCs w:val="16"/>
              </w:rPr>
              <w:t>MA</w:t>
            </w:r>
          </w:p>
        </w:tc>
        <w:tc>
          <w:tcPr>
            <w:tcW w:w="645" w:type="dxa"/>
            <w:vAlign w:val="bottom"/>
          </w:tcPr>
          <w:p w14:paraId="03FC0522"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765D8E70"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7E2E5B84"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5" w:type="dxa"/>
            <w:vAlign w:val="bottom"/>
          </w:tcPr>
          <w:p w14:paraId="5379C878"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020C84A1"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7</w:t>
            </w:r>
          </w:p>
        </w:tc>
        <w:tc>
          <w:tcPr>
            <w:tcW w:w="646" w:type="dxa"/>
            <w:vAlign w:val="bottom"/>
          </w:tcPr>
          <w:p w14:paraId="3548D095"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4</w:t>
            </w:r>
          </w:p>
        </w:tc>
        <w:tc>
          <w:tcPr>
            <w:tcW w:w="645" w:type="dxa"/>
            <w:vAlign w:val="bottom"/>
          </w:tcPr>
          <w:p w14:paraId="4576B188" w14:textId="77777777" w:rsidR="00554C4A" w:rsidRPr="00E802D3" w:rsidRDefault="00554C4A">
            <w:pPr>
              <w:ind w:right="57"/>
              <w:jc w:val="right"/>
              <w:rPr>
                <w:rFonts w:cs="Arial"/>
                <w:color w:val="000000"/>
                <w:sz w:val="16"/>
                <w:szCs w:val="16"/>
              </w:rPr>
            </w:pPr>
          </w:p>
        </w:tc>
        <w:tc>
          <w:tcPr>
            <w:tcW w:w="646" w:type="dxa"/>
            <w:vAlign w:val="bottom"/>
          </w:tcPr>
          <w:p w14:paraId="7585913C" w14:textId="77777777" w:rsidR="00554C4A" w:rsidRPr="00E802D3" w:rsidRDefault="00554C4A">
            <w:pPr>
              <w:ind w:right="57"/>
              <w:jc w:val="right"/>
              <w:rPr>
                <w:rFonts w:cs="Arial"/>
                <w:color w:val="000000"/>
                <w:sz w:val="16"/>
                <w:szCs w:val="16"/>
              </w:rPr>
            </w:pPr>
          </w:p>
        </w:tc>
        <w:tc>
          <w:tcPr>
            <w:tcW w:w="646" w:type="dxa"/>
            <w:tcBorders>
              <w:right w:val="double" w:sz="4" w:space="0" w:color="auto"/>
            </w:tcBorders>
            <w:vAlign w:val="bottom"/>
          </w:tcPr>
          <w:p w14:paraId="20219B0B"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11</w:t>
            </w:r>
          </w:p>
        </w:tc>
        <w:tc>
          <w:tcPr>
            <w:tcW w:w="1418" w:type="dxa"/>
            <w:tcBorders>
              <w:left w:val="double" w:sz="4" w:space="0" w:color="auto"/>
            </w:tcBorders>
            <w:vAlign w:val="bottom"/>
          </w:tcPr>
          <w:p w14:paraId="4445AC5E"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22</w:t>
            </w:r>
          </w:p>
        </w:tc>
      </w:tr>
      <w:tr w:rsidR="00554C4A" w:rsidRPr="00E802D3" w14:paraId="6AB0015D" w14:textId="77777777">
        <w:trPr>
          <w:cantSplit/>
          <w:trHeight w:val="180"/>
        </w:trPr>
        <w:tc>
          <w:tcPr>
            <w:tcW w:w="2263" w:type="dxa"/>
            <w:tcBorders>
              <w:right w:val="dotted" w:sz="4" w:space="0" w:color="auto"/>
            </w:tcBorders>
          </w:tcPr>
          <w:p w14:paraId="537BAB31" w14:textId="77777777" w:rsidR="00554C4A" w:rsidRPr="00E802D3" w:rsidRDefault="00554C4A">
            <w:pPr>
              <w:jc w:val="left"/>
              <w:rPr>
                <w:rFonts w:cs="Arial"/>
                <w:color w:val="000000"/>
                <w:sz w:val="16"/>
                <w:szCs w:val="16"/>
              </w:rPr>
            </w:pPr>
            <w:r w:rsidRPr="00E802D3">
              <w:rPr>
                <w:rFonts w:cs="Arial"/>
                <w:color w:val="000000" w:themeColor="text1"/>
                <w:sz w:val="16"/>
                <w:szCs w:val="16"/>
              </w:rPr>
              <w:t>Mexiko</w:t>
            </w:r>
          </w:p>
        </w:tc>
        <w:tc>
          <w:tcPr>
            <w:tcW w:w="426" w:type="dxa"/>
            <w:tcBorders>
              <w:left w:val="dotted" w:sz="4" w:space="0" w:color="auto"/>
            </w:tcBorders>
            <w:noWrap/>
            <w:vAlign w:val="bottom"/>
          </w:tcPr>
          <w:p w14:paraId="4A635882" w14:textId="77777777" w:rsidR="00554C4A" w:rsidRPr="00E802D3" w:rsidRDefault="00554C4A">
            <w:pPr>
              <w:jc w:val="center"/>
              <w:rPr>
                <w:rFonts w:cs="Arial"/>
                <w:color w:val="000000"/>
                <w:sz w:val="16"/>
                <w:szCs w:val="16"/>
              </w:rPr>
            </w:pPr>
            <w:r w:rsidRPr="00E802D3">
              <w:rPr>
                <w:rFonts w:cs="Arial"/>
                <w:color w:val="000000" w:themeColor="text1"/>
                <w:sz w:val="16"/>
                <w:szCs w:val="16"/>
              </w:rPr>
              <w:t>MX</w:t>
            </w:r>
          </w:p>
        </w:tc>
        <w:tc>
          <w:tcPr>
            <w:tcW w:w="645" w:type="dxa"/>
            <w:vAlign w:val="bottom"/>
          </w:tcPr>
          <w:p w14:paraId="604747AB"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29956029" w14:textId="77777777" w:rsidR="00554C4A" w:rsidRPr="00E802D3" w:rsidRDefault="00554C4A">
            <w:pPr>
              <w:ind w:right="57"/>
              <w:jc w:val="right"/>
              <w:rPr>
                <w:rFonts w:cs="Arial"/>
                <w:sz w:val="16"/>
                <w:szCs w:val="16"/>
              </w:rPr>
            </w:pPr>
            <w:r w:rsidRPr="00E802D3">
              <w:rPr>
                <w:rFonts w:cs="Arial"/>
                <w:sz w:val="16"/>
                <w:szCs w:val="16"/>
              </w:rPr>
              <w:t>7</w:t>
            </w:r>
          </w:p>
        </w:tc>
        <w:tc>
          <w:tcPr>
            <w:tcW w:w="646" w:type="dxa"/>
            <w:vAlign w:val="bottom"/>
          </w:tcPr>
          <w:p w14:paraId="6296D418" w14:textId="77777777" w:rsidR="00554C4A" w:rsidRPr="00E802D3" w:rsidRDefault="00554C4A">
            <w:pPr>
              <w:ind w:right="57"/>
              <w:jc w:val="right"/>
              <w:rPr>
                <w:rFonts w:cs="Arial"/>
                <w:sz w:val="16"/>
                <w:szCs w:val="16"/>
              </w:rPr>
            </w:pPr>
            <w:r w:rsidRPr="00E802D3">
              <w:rPr>
                <w:rFonts w:cs="Arial"/>
                <w:sz w:val="16"/>
                <w:szCs w:val="16"/>
              </w:rPr>
              <w:t>7</w:t>
            </w:r>
          </w:p>
        </w:tc>
        <w:tc>
          <w:tcPr>
            <w:tcW w:w="645" w:type="dxa"/>
            <w:vAlign w:val="bottom"/>
          </w:tcPr>
          <w:p w14:paraId="4F537655" w14:textId="77777777" w:rsidR="00554C4A" w:rsidRPr="00E802D3" w:rsidRDefault="00554C4A">
            <w:pPr>
              <w:ind w:right="57"/>
              <w:jc w:val="right"/>
              <w:rPr>
                <w:rFonts w:cs="Arial"/>
                <w:sz w:val="16"/>
                <w:szCs w:val="16"/>
              </w:rPr>
            </w:pPr>
            <w:r w:rsidRPr="00E802D3">
              <w:rPr>
                <w:rFonts w:cs="Arial"/>
                <w:sz w:val="16"/>
                <w:szCs w:val="16"/>
              </w:rPr>
              <w:t>13</w:t>
            </w:r>
          </w:p>
        </w:tc>
        <w:tc>
          <w:tcPr>
            <w:tcW w:w="646" w:type="dxa"/>
            <w:vAlign w:val="bottom"/>
          </w:tcPr>
          <w:p w14:paraId="4FEF7E02"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13</w:t>
            </w:r>
          </w:p>
        </w:tc>
        <w:tc>
          <w:tcPr>
            <w:tcW w:w="646" w:type="dxa"/>
            <w:vAlign w:val="bottom"/>
          </w:tcPr>
          <w:p w14:paraId="31C1F87B"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25</w:t>
            </w:r>
          </w:p>
        </w:tc>
        <w:tc>
          <w:tcPr>
            <w:tcW w:w="645" w:type="dxa"/>
            <w:vAlign w:val="bottom"/>
          </w:tcPr>
          <w:p w14:paraId="796653C8"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17</w:t>
            </w:r>
          </w:p>
        </w:tc>
        <w:tc>
          <w:tcPr>
            <w:tcW w:w="646" w:type="dxa"/>
            <w:vAlign w:val="bottom"/>
          </w:tcPr>
          <w:p w14:paraId="65A91C56"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12</w:t>
            </w:r>
          </w:p>
        </w:tc>
        <w:tc>
          <w:tcPr>
            <w:tcW w:w="646" w:type="dxa"/>
            <w:tcBorders>
              <w:right w:val="double" w:sz="4" w:space="0" w:color="auto"/>
            </w:tcBorders>
            <w:vAlign w:val="bottom"/>
          </w:tcPr>
          <w:p w14:paraId="23B0F2AD"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24</w:t>
            </w:r>
          </w:p>
        </w:tc>
        <w:tc>
          <w:tcPr>
            <w:tcW w:w="1418" w:type="dxa"/>
            <w:tcBorders>
              <w:left w:val="double" w:sz="4" w:space="0" w:color="auto"/>
            </w:tcBorders>
            <w:vAlign w:val="bottom"/>
          </w:tcPr>
          <w:p w14:paraId="565A8BBF"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118</w:t>
            </w:r>
          </w:p>
        </w:tc>
      </w:tr>
      <w:tr w:rsidR="00554C4A" w:rsidRPr="00E802D3" w14:paraId="69AA634A" w14:textId="77777777">
        <w:trPr>
          <w:cantSplit/>
          <w:trHeight w:val="188"/>
        </w:trPr>
        <w:tc>
          <w:tcPr>
            <w:tcW w:w="2263" w:type="dxa"/>
            <w:tcBorders>
              <w:right w:val="dotted" w:sz="4" w:space="0" w:color="auto"/>
            </w:tcBorders>
          </w:tcPr>
          <w:p w14:paraId="7D314AF6" w14:textId="77777777" w:rsidR="00554C4A" w:rsidRPr="00E802D3" w:rsidRDefault="00554C4A">
            <w:pPr>
              <w:jc w:val="left"/>
              <w:rPr>
                <w:rFonts w:cs="Arial"/>
                <w:color w:val="000000"/>
                <w:sz w:val="16"/>
                <w:szCs w:val="16"/>
              </w:rPr>
            </w:pPr>
            <w:r w:rsidRPr="00E802D3">
              <w:rPr>
                <w:rFonts w:cs="Arial"/>
                <w:color w:val="000000" w:themeColor="text1"/>
                <w:sz w:val="16"/>
                <w:szCs w:val="16"/>
              </w:rPr>
              <w:t>Neuseeland</w:t>
            </w:r>
          </w:p>
        </w:tc>
        <w:tc>
          <w:tcPr>
            <w:tcW w:w="426" w:type="dxa"/>
            <w:tcBorders>
              <w:left w:val="dotted" w:sz="4" w:space="0" w:color="auto"/>
            </w:tcBorders>
            <w:noWrap/>
            <w:vAlign w:val="bottom"/>
            <w:hideMark/>
          </w:tcPr>
          <w:p w14:paraId="6715BB12" w14:textId="77777777" w:rsidR="00554C4A" w:rsidRPr="00E802D3" w:rsidRDefault="00554C4A">
            <w:pPr>
              <w:jc w:val="center"/>
              <w:rPr>
                <w:rFonts w:cs="Arial"/>
                <w:color w:val="000000"/>
                <w:sz w:val="16"/>
                <w:szCs w:val="16"/>
              </w:rPr>
            </w:pPr>
            <w:r w:rsidRPr="00E802D3">
              <w:rPr>
                <w:rFonts w:cs="Arial"/>
                <w:color w:val="000000" w:themeColor="text1"/>
                <w:sz w:val="16"/>
                <w:szCs w:val="16"/>
              </w:rPr>
              <w:t>NZ</w:t>
            </w:r>
          </w:p>
        </w:tc>
        <w:tc>
          <w:tcPr>
            <w:tcW w:w="645" w:type="dxa"/>
            <w:vAlign w:val="bottom"/>
          </w:tcPr>
          <w:p w14:paraId="47B69D8C" w14:textId="77777777" w:rsidR="00554C4A" w:rsidRPr="00E802D3" w:rsidRDefault="00554C4A">
            <w:pPr>
              <w:ind w:right="57"/>
              <w:jc w:val="right"/>
              <w:rPr>
                <w:rFonts w:cs="Arial"/>
                <w:sz w:val="16"/>
                <w:szCs w:val="16"/>
              </w:rPr>
            </w:pPr>
            <w:r w:rsidRPr="00E802D3">
              <w:rPr>
                <w:rFonts w:cs="Arial"/>
                <w:sz w:val="16"/>
                <w:szCs w:val="16"/>
              </w:rPr>
              <w:t>5</w:t>
            </w:r>
          </w:p>
        </w:tc>
        <w:tc>
          <w:tcPr>
            <w:tcW w:w="646" w:type="dxa"/>
            <w:vAlign w:val="bottom"/>
          </w:tcPr>
          <w:p w14:paraId="43C6CEF0" w14:textId="77777777" w:rsidR="00554C4A" w:rsidRPr="00E802D3" w:rsidRDefault="00554C4A">
            <w:pPr>
              <w:ind w:right="57"/>
              <w:jc w:val="right"/>
              <w:rPr>
                <w:rFonts w:cs="Arial"/>
                <w:sz w:val="16"/>
                <w:szCs w:val="16"/>
              </w:rPr>
            </w:pPr>
            <w:r w:rsidRPr="00E802D3">
              <w:rPr>
                <w:rFonts w:cs="Arial"/>
                <w:sz w:val="16"/>
                <w:szCs w:val="16"/>
              </w:rPr>
              <w:t>3</w:t>
            </w:r>
          </w:p>
        </w:tc>
        <w:tc>
          <w:tcPr>
            <w:tcW w:w="646" w:type="dxa"/>
            <w:vAlign w:val="bottom"/>
          </w:tcPr>
          <w:p w14:paraId="3CFDA72D" w14:textId="77777777" w:rsidR="00554C4A" w:rsidRPr="00E802D3" w:rsidRDefault="00554C4A">
            <w:pPr>
              <w:ind w:right="57"/>
              <w:jc w:val="right"/>
              <w:rPr>
                <w:rFonts w:cs="Arial"/>
                <w:sz w:val="16"/>
                <w:szCs w:val="16"/>
              </w:rPr>
            </w:pPr>
            <w:r w:rsidRPr="00E802D3">
              <w:rPr>
                <w:rFonts w:cs="Arial"/>
                <w:sz w:val="16"/>
                <w:szCs w:val="16"/>
              </w:rPr>
              <w:t>8</w:t>
            </w:r>
          </w:p>
        </w:tc>
        <w:tc>
          <w:tcPr>
            <w:tcW w:w="645" w:type="dxa"/>
            <w:vAlign w:val="bottom"/>
          </w:tcPr>
          <w:p w14:paraId="6A0348F4" w14:textId="77777777" w:rsidR="00554C4A" w:rsidRPr="00E802D3" w:rsidRDefault="00554C4A">
            <w:pPr>
              <w:ind w:right="57"/>
              <w:jc w:val="right"/>
              <w:rPr>
                <w:rFonts w:cs="Arial"/>
                <w:sz w:val="16"/>
                <w:szCs w:val="16"/>
              </w:rPr>
            </w:pPr>
            <w:r w:rsidRPr="00E802D3">
              <w:rPr>
                <w:rFonts w:cs="Arial"/>
                <w:sz w:val="16"/>
                <w:szCs w:val="16"/>
              </w:rPr>
              <w:t>5</w:t>
            </w:r>
          </w:p>
        </w:tc>
        <w:tc>
          <w:tcPr>
            <w:tcW w:w="646" w:type="dxa"/>
            <w:vAlign w:val="bottom"/>
          </w:tcPr>
          <w:p w14:paraId="1B12B027"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18</w:t>
            </w:r>
          </w:p>
        </w:tc>
        <w:tc>
          <w:tcPr>
            <w:tcW w:w="646" w:type="dxa"/>
            <w:vAlign w:val="bottom"/>
          </w:tcPr>
          <w:p w14:paraId="36FC9725"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7</w:t>
            </w:r>
          </w:p>
        </w:tc>
        <w:tc>
          <w:tcPr>
            <w:tcW w:w="645" w:type="dxa"/>
            <w:vAlign w:val="bottom"/>
          </w:tcPr>
          <w:p w14:paraId="133F2B27"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7</w:t>
            </w:r>
          </w:p>
        </w:tc>
        <w:tc>
          <w:tcPr>
            <w:tcW w:w="646" w:type="dxa"/>
            <w:vAlign w:val="bottom"/>
          </w:tcPr>
          <w:p w14:paraId="7967404B"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8</w:t>
            </w:r>
          </w:p>
        </w:tc>
        <w:tc>
          <w:tcPr>
            <w:tcW w:w="646" w:type="dxa"/>
            <w:tcBorders>
              <w:right w:val="double" w:sz="4" w:space="0" w:color="auto"/>
            </w:tcBorders>
            <w:vAlign w:val="bottom"/>
          </w:tcPr>
          <w:p w14:paraId="091A883E"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8</w:t>
            </w:r>
          </w:p>
        </w:tc>
        <w:tc>
          <w:tcPr>
            <w:tcW w:w="1418" w:type="dxa"/>
            <w:tcBorders>
              <w:left w:val="double" w:sz="4" w:space="0" w:color="auto"/>
            </w:tcBorders>
            <w:vAlign w:val="bottom"/>
          </w:tcPr>
          <w:p w14:paraId="59E963E6"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69</w:t>
            </w:r>
          </w:p>
        </w:tc>
      </w:tr>
      <w:tr w:rsidR="00554C4A" w:rsidRPr="00E802D3" w14:paraId="0631325E" w14:textId="77777777">
        <w:trPr>
          <w:cantSplit/>
          <w:trHeight w:val="180"/>
        </w:trPr>
        <w:tc>
          <w:tcPr>
            <w:tcW w:w="2263" w:type="dxa"/>
            <w:tcBorders>
              <w:right w:val="dotted" w:sz="4" w:space="0" w:color="auto"/>
            </w:tcBorders>
          </w:tcPr>
          <w:p w14:paraId="48B00DEF" w14:textId="77777777" w:rsidR="00554C4A" w:rsidRPr="00E802D3" w:rsidRDefault="00554C4A">
            <w:pPr>
              <w:jc w:val="left"/>
              <w:rPr>
                <w:rFonts w:cs="Arial"/>
                <w:color w:val="000000"/>
                <w:sz w:val="16"/>
                <w:szCs w:val="16"/>
              </w:rPr>
            </w:pPr>
            <w:r w:rsidRPr="00E802D3">
              <w:rPr>
                <w:rFonts w:cs="Arial"/>
                <w:color w:val="000000" w:themeColor="text1"/>
                <w:sz w:val="16"/>
                <w:szCs w:val="16"/>
              </w:rPr>
              <w:t>Niederlande (Königreich der)</w:t>
            </w:r>
          </w:p>
        </w:tc>
        <w:tc>
          <w:tcPr>
            <w:tcW w:w="426" w:type="dxa"/>
            <w:tcBorders>
              <w:left w:val="dotted" w:sz="4" w:space="0" w:color="auto"/>
            </w:tcBorders>
            <w:noWrap/>
            <w:vAlign w:val="bottom"/>
            <w:hideMark/>
          </w:tcPr>
          <w:p w14:paraId="251373ED" w14:textId="77777777" w:rsidR="00554C4A" w:rsidRPr="00E802D3" w:rsidRDefault="00554C4A">
            <w:pPr>
              <w:jc w:val="center"/>
              <w:rPr>
                <w:rFonts w:cs="Arial"/>
                <w:color w:val="000000"/>
                <w:sz w:val="16"/>
                <w:szCs w:val="16"/>
              </w:rPr>
            </w:pPr>
            <w:r w:rsidRPr="00E802D3">
              <w:rPr>
                <w:rFonts w:cs="Arial"/>
                <w:color w:val="000000" w:themeColor="text1"/>
                <w:sz w:val="16"/>
                <w:szCs w:val="16"/>
              </w:rPr>
              <w:t>NL</w:t>
            </w:r>
          </w:p>
        </w:tc>
        <w:tc>
          <w:tcPr>
            <w:tcW w:w="645" w:type="dxa"/>
            <w:vAlign w:val="bottom"/>
          </w:tcPr>
          <w:p w14:paraId="7653065D" w14:textId="77777777" w:rsidR="00554C4A" w:rsidRPr="00E802D3" w:rsidRDefault="00554C4A">
            <w:pPr>
              <w:ind w:right="57"/>
              <w:jc w:val="right"/>
              <w:rPr>
                <w:rFonts w:cs="Arial"/>
                <w:sz w:val="16"/>
                <w:szCs w:val="16"/>
              </w:rPr>
            </w:pPr>
            <w:r w:rsidRPr="00E802D3">
              <w:rPr>
                <w:rFonts w:cs="Arial"/>
                <w:sz w:val="16"/>
                <w:szCs w:val="16"/>
              </w:rPr>
              <w:t>1</w:t>
            </w:r>
          </w:p>
        </w:tc>
        <w:tc>
          <w:tcPr>
            <w:tcW w:w="646" w:type="dxa"/>
            <w:vAlign w:val="bottom"/>
          </w:tcPr>
          <w:p w14:paraId="6A28119F" w14:textId="77777777" w:rsidR="00554C4A" w:rsidRPr="00E802D3" w:rsidRDefault="00554C4A">
            <w:pPr>
              <w:ind w:right="57"/>
              <w:jc w:val="right"/>
              <w:rPr>
                <w:rFonts w:cs="Arial"/>
                <w:sz w:val="16"/>
                <w:szCs w:val="16"/>
              </w:rPr>
            </w:pPr>
            <w:r w:rsidRPr="00E802D3">
              <w:rPr>
                <w:rFonts w:cs="Arial"/>
                <w:sz w:val="16"/>
                <w:szCs w:val="16"/>
              </w:rPr>
              <w:t>8</w:t>
            </w:r>
          </w:p>
        </w:tc>
        <w:tc>
          <w:tcPr>
            <w:tcW w:w="646" w:type="dxa"/>
            <w:vAlign w:val="bottom"/>
          </w:tcPr>
          <w:p w14:paraId="1E38FA13" w14:textId="77777777" w:rsidR="00554C4A" w:rsidRPr="00E802D3" w:rsidRDefault="00554C4A">
            <w:pPr>
              <w:ind w:right="57"/>
              <w:jc w:val="right"/>
              <w:rPr>
                <w:rFonts w:cs="Arial"/>
                <w:sz w:val="16"/>
                <w:szCs w:val="16"/>
              </w:rPr>
            </w:pPr>
            <w:r w:rsidRPr="00E802D3">
              <w:rPr>
                <w:rFonts w:cs="Arial"/>
                <w:sz w:val="16"/>
                <w:szCs w:val="16"/>
              </w:rPr>
              <w:t>12</w:t>
            </w:r>
          </w:p>
        </w:tc>
        <w:tc>
          <w:tcPr>
            <w:tcW w:w="645" w:type="dxa"/>
            <w:vAlign w:val="bottom"/>
          </w:tcPr>
          <w:p w14:paraId="0ADE614E" w14:textId="77777777" w:rsidR="00554C4A" w:rsidRPr="00E802D3" w:rsidRDefault="00554C4A">
            <w:pPr>
              <w:ind w:right="57"/>
              <w:jc w:val="right"/>
              <w:rPr>
                <w:rFonts w:cs="Arial"/>
                <w:sz w:val="16"/>
                <w:szCs w:val="16"/>
              </w:rPr>
            </w:pPr>
            <w:r w:rsidRPr="00E802D3">
              <w:rPr>
                <w:rFonts w:cs="Arial"/>
                <w:sz w:val="16"/>
                <w:szCs w:val="16"/>
              </w:rPr>
              <w:t>6</w:t>
            </w:r>
          </w:p>
        </w:tc>
        <w:tc>
          <w:tcPr>
            <w:tcW w:w="646" w:type="dxa"/>
            <w:vAlign w:val="bottom"/>
          </w:tcPr>
          <w:p w14:paraId="10479BDF"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w:t>
            </w:r>
          </w:p>
        </w:tc>
        <w:tc>
          <w:tcPr>
            <w:tcW w:w="646" w:type="dxa"/>
            <w:vAlign w:val="bottom"/>
          </w:tcPr>
          <w:p w14:paraId="263365C6"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w:t>
            </w:r>
          </w:p>
        </w:tc>
        <w:tc>
          <w:tcPr>
            <w:tcW w:w="645" w:type="dxa"/>
            <w:vAlign w:val="bottom"/>
          </w:tcPr>
          <w:p w14:paraId="1CD41368" w14:textId="77777777" w:rsidR="00554C4A" w:rsidRPr="00E802D3" w:rsidRDefault="00554C4A">
            <w:pPr>
              <w:ind w:right="57"/>
              <w:jc w:val="right"/>
              <w:rPr>
                <w:rFonts w:cs="Arial"/>
                <w:color w:val="000000"/>
                <w:sz w:val="16"/>
                <w:szCs w:val="16"/>
              </w:rPr>
            </w:pPr>
          </w:p>
        </w:tc>
        <w:tc>
          <w:tcPr>
            <w:tcW w:w="646" w:type="dxa"/>
            <w:vAlign w:val="bottom"/>
          </w:tcPr>
          <w:p w14:paraId="0EF93249"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3</w:t>
            </w:r>
          </w:p>
        </w:tc>
        <w:tc>
          <w:tcPr>
            <w:tcW w:w="646" w:type="dxa"/>
            <w:tcBorders>
              <w:right w:val="double" w:sz="4" w:space="0" w:color="auto"/>
            </w:tcBorders>
            <w:vAlign w:val="bottom"/>
          </w:tcPr>
          <w:p w14:paraId="090AC229"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w:t>
            </w:r>
          </w:p>
        </w:tc>
        <w:tc>
          <w:tcPr>
            <w:tcW w:w="1418" w:type="dxa"/>
            <w:tcBorders>
              <w:left w:val="double" w:sz="4" w:space="0" w:color="auto"/>
            </w:tcBorders>
            <w:vAlign w:val="bottom"/>
          </w:tcPr>
          <w:p w14:paraId="7CC755BD"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34</w:t>
            </w:r>
          </w:p>
        </w:tc>
      </w:tr>
      <w:tr w:rsidR="00554C4A" w:rsidRPr="00E802D3" w14:paraId="6B9FA11E" w14:textId="77777777">
        <w:trPr>
          <w:cantSplit/>
          <w:trHeight w:val="188"/>
        </w:trPr>
        <w:tc>
          <w:tcPr>
            <w:tcW w:w="2263" w:type="dxa"/>
            <w:tcBorders>
              <w:right w:val="dotted" w:sz="4" w:space="0" w:color="auto"/>
            </w:tcBorders>
          </w:tcPr>
          <w:p w14:paraId="2865F99F" w14:textId="77777777" w:rsidR="00554C4A" w:rsidRPr="00E802D3" w:rsidRDefault="00554C4A">
            <w:pPr>
              <w:jc w:val="left"/>
              <w:rPr>
                <w:rFonts w:cs="Arial"/>
                <w:color w:val="000000"/>
                <w:sz w:val="16"/>
                <w:szCs w:val="16"/>
              </w:rPr>
            </w:pPr>
            <w:r w:rsidRPr="00E802D3">
              <w:rPr>
                <w:rFonts w:cs="Arial"/>
                <w:color w:val="000000" w:themeColor="text1"/>
                <w:sz w:val="16"/>
                <w:szCs w:val="16"/>
              </w:rPr>
              <w:t>Nigeria</w:t>
            </w:r>
          </w:p>
        </w:tc>
        <w:tc>
          <w:tcPr>
            <w:tcW w:w="426" w:type="dxa"/>
            <w:tcBorders>
              <w:left w:val="dotted" w:sz="4" w:space="0" w:color="auto"/>
            </w:tcBorders>
            <w:noWrap/>
            <w:vAlign w:val="bottom"/>
          </w:tcPr>
          <w:p w14:paraId="6B260873" w14:textId="77777777" w:rsidR="00554C4A" w:rsidRPr="00E802D3" w:rsidRDefault="00554C4A">
            <w:pPr>
              <w:jc w:val="center"/>
              <w:rPr>
                <w:rFonts w:cs="Arial"/>
                <w:color w:val="000000"/>
                <w:sz w:val="16"/>
                <w:szCs w:val="16"/>
              </w:rPr>
            </w:pPr>
            <w:r w:rsidRPr="00E802D3">
              <w:rPr>
                <w:rFonts w:cs="Arial"/>
                <w:color w:val="000000" w:themeColor="text1"/>
                <w:sz w:val="16"/>
                <w:szCs w:val="16"/>
              </w:rPr>
              <w:t>NG</w:t>
            </w:r>
          </w:p>
        </w:tc>
        <w:tc>
          <w:tcPr>
            <w:tcW w:w="645" w:type="dxa"/>
            <w:vAlign w:val="bottom"/>
          </w:tcPr>
          <w:p w14:paraId="2D1F0CC1" w14:textId="77777777" w:rsidR="00554C4A" w:rsidRPr="00E802D3" w:rsidRDefault="00554C4A">
            <w:pPr>
              <w:ind w:right="57"/>
              <w:jc w:val="right"/>
              <w:rPr>
                <w:rFonts w:cs="Arial"/>
                <w:sz w:val="16"/>
                <w:szCs w:val="16"/>
              </w:rPr>
            </w:pPr>
          </w:p>
        </w:tc>
        <w:tc>
          <w:tcPr>
            <w:tcW w:w="646" w:type="dxa"/>
            <w:vAlign w:val="bottom"/>
          </w:tcPr>
          <w:p w14:paraId="1B390E06" w14:textId="77777777" w:rsidR="00554C4A" w:rsidRPr="00E802D3" w:rsidRDefault="00554C4A">
            <w:pPr>
              <w:ind w:right="57"/>
              <w:jc w:val="right"/>
              <w:rPr>
                <w:rFonts w:cs="Arial"/>
                <w:sz w:val="16"/>
                <w:szCs w:val="16"/>
              </w:rPr>
            </w:pPr>
          </w:p>
        </w:tc>
        <w:tc>
          <w:tcPr>
            <w:tcW w:w="646" w:type="dxa"/>
            <w:vAlign w:val="bottom"/>
          </w:tcPr>
          <w:p w14:paraId="76DBC1B6" w14:textId="77777777" w:rsidR="00554C4A" w:rsidRPr="00E802D3" w:rsidRDefault="00554C4A">
            <w:pPr>
              <w:ind w:right="57"/>
              <w:jc w:val="right"/>
              <w:rPr>
                <w:rFonts w:cs="Arial"/>
                <w:sz w:val="16"/>
                <w:szCs w:val="16"/>
              </w:rPr>
            </w:pPr>
          </w:p>
        </w:tc>
        <w:tc>
          <w:tcPr>
            <w:tcW w:w="645" w:type="dxa"/>
            <w:vAlign w:val="bottom"/>
          </w:tcPr>
          <w:p w14:paraId="67A35289" w14:textId="77777777" w:rsidR="00554C4A" w:rsidRPr="00E802D3" w:rsidRDefault="00554C4A">
            <w:pPr>
              <w:ind w:right="57"/>
              <w:jc w:val="right"/>
              <w:rPr>
                <w:rFonts w:cs="Arial"/>
                <w:sz w:val="16"/>
                <w:szCs w:val="16"/>
              </w:rPr>
            </w:pPr>
          </w:p>
        </w:tc>
        <w:tc>
          <w:tcPr>
            <w:tcW w:w="646" w:type="dxa"/>
            <w:vAlign w:val="bottom"/>
          </w:tcPr>
          <w:p w14:paraId="7FA22F80" w14:textId="77777777" w:rsidR="00554C4A" w:rsidRPr="00E802D3" w:rsidRDefault="00554C4A">
            <w:pPr>
              <w:ind w:right="57"/>
              <w:jc w:val="right"/>
              <w:rPr>
                <w:rFonts w:cs="Arial"/>
                <w:color w:val="000000"/>
                <w:sz w:val="16"/>
                <w:szCs w:val="16"/>
              </w:rPr>
            </w:pPr>
          </w:p>
        </w:tc>
        <w:tc>
          <w:tcPr>
            <w:tcW w:w="646" w:type="dxa"/>
            <w:vAlign w:val="bottom"/>
          </w:tcPr>
          <w:p w14:paraId="0C054A9F" w14:textId="77777777" w:rsidR="00554C4A" w:rsidRPr="00E802D3" w:rsidRDefault="00554C4A">
            <w:pPr>
              <w:ind w:right="57"/>
              <w:jc w:val="right"/>
              <w:rPr>
                <w:rFonts w:cs="Arial"/>
                <w:color w:val="000000"/>
                <w:sz w:val="16"/>
                <w:szCs w:val="16"/>
              </w:rPr>
            </w:pPr>
          </w:p>
        </w:tc>
        <w:tc>
          <w:tcPr>
            <w:tcW w:w="645" w:type="dxa"/>
            <w:vAlign w:val="bottom"/>
          </w:tcPr>
          <w:p w14:paraId="420C78D3" w14:textId="77777777" w:rsidR="00554C4A" w:rsidRPr="00E802D3" w:rsidRDefault="00554C4A">
            <w:pPr>
              <w:ind w:right="57"/>
              <w:jc w:val="right"/>
              <w:rPr>
                <w:rFonts w:cs="Arial"/>
                <w:color w:val="000000"/>
                <w:sz w:val="16"/>
                <w:szCs w:val="16"/>
              </w:rPr>
            </w:pPr>
          </w:p>
        </w:tc>
        <w:tc>
          <w:tcPr>
            <w:tcW w:w="646" w:type="dxa"/>
            <w:vAlign w:val="bottom"/>
          </w:tcPr>
          <w:p w14:paraId="7383FFEE" w14:textId="77777777" w:rsidR="00554C4A" w:rsidRPr="00E802D3" w:rsidRDefault="00554C4A">
            <w:pPr>
              <w:ind w:right="57"/>
              <w:jc w:val="right"/>
              <w:rPr>
                <w:rFonts w:cs="Arial"/>
                <w:color w:val="000000"/>
                <w:sz w:val="16"/>
                <w:szCs w:val="16"/>
              </w:rPr>
            </w:pPr>
          </w:p>
        </w:tc>
        <w:tc>
          <w:tcPr>
            <w:tcW w:w="646" w:type="dxa"/>
            <w:tcBorders>
              <w:right w:val="double" w:sz="4" w:space="0" w:color="auto"/>
            </w:tcBorders>
            <w:vAlign w:val="bottom"/>
          </w:tcPr>
          <w:p w14:paraId="29FE4007" w14:textId="77777777" w:rsidR="00554C4A" w:rsidRPr="00E802D3" w:rsidRDefault="00554C4A">
            <w:pPr>
              <w:ind w:right="57"/>
              <w:jc w:val="right"/>
              <w:rPr>
                <w:rFonts w:cs="Arial"/>
                <w:color w:val="000000"/>
                <w:sz w:val="16"/>
                <w:szCs w:val="16"/>
              </w:rPr>
            </w:pPr>
          </w:p>
        </w:tc>
        <w:tc>
          <w:tcPr>
            <w:tcW w:w="1418" w:type="dxa"/>
            <w:tcBorders>
              <w:left w:val="double" w:sz="4" w:space="0" w:color="auto"/>
            </w:tcBorders>
            <w:vAlign w:val="bottom"/>
          </w:tcPr>
          <w:p w14:paraId="19EB1C0B" w14:textId="77777777" w:rsidR="00554C4A" w:rsidRPr="00E802D3" w:rsidRDefault="00554C4A">
            <w:pPr>
              <w:ind w:right="394"/>
              <w:jc w:val="right"/>
              <w:rPr>
                <w:rFonts w:cs="Arial"/>
                <w:color w:val="000000"/>
                <w:sz w:val="16"/>
                <w:szCs w:val="16"/>
              </w:rPr>
            </w:pPr>
          </w:p>
        </w:tc>
      </w:tr>
      <w:tr w:rsidR="00554C4A" w:rsidRPr="00E802D3" w14:paraId="2F64880A" w14:textId="77777777">
        <w:trPr>
          <w:cantSplit/>
          <w:trHeight w:val="180"/>
        </w:trPr>
        <w:tc>
          <w:tcPr>
            <w:tcW w:w="2263" w:type="dxa"/>
            <w:tcBorders>
              <w:right w:val="dotted" w:sz="4" w:space="0" w:color="auto"/>
            </w:tcBorders>
          </w:tcPr>
          <w:p w14:paraId="65F4F4E8" w14:textId="77777777" w:rsidR="00554C4A" w:rsidRPr="00E802D3" w:rsidRDefault="00554C4A">
            <w:pPr>
              <w:jc w:val="left"/>
              <w:rPr>
                <w:rFonts w:cs="Arial"/>
                <w:color w:val="000000"/>
                <w:sz w:val="16"/>
                <w:szCs w:val="16"/>
              </w:rPr>
            </w:pPr>
            <w:r w:rsidRPr="00E802D3">
              <w:rPr>
                <w:rFonts w:cs="Arial"/>
                <w:color w:val="000000" w:themeColor="text1"/>
                <w:sz w:val="16"/>
                <w:szCs w:val="16"/>
              </w:rPr>
              <w:lastRenderedPageBreak/>
              <w:t>Norwegen</w:t>
            </w:r>
          </w:p>
        </w:tc>
        <w:tc>
          <w:tcPr>
            <w:tcW w:w="426" w:type="dxa"/>
            <w:tcBorders>
              <w:left w:val="dotted" w:sz="4" w:space="0" w:color="auto"/>
            </w:tcBorders>
            <w:noWrap/>
            <w:vAlign w:val="bottom"/>
            <w:hideMark/>
          </w:tcPr>
          <w:p w14:paraId="01644F9D" w14:textId="77777777" w:rsidR="00554C4A" w:rsidRPr="00E802D3" w:rsidRDefault="00554C4A">
            <w:pPr>
              <w:jc w:val="center"/>
              <w:rPr>
                <w:rFonts w:cs="Arial"/>
                <w:color w:val="000000"/>
                <w:sz w:val="16"/>
                <w:szCs w:val="16"/>
              </w:rPr>
            </w:pPr>
            <w:r w:rsidRPr="00E802D3">
              <w:rPr>
                <w:rFonts w:cs="Arial"/>
                <w:color w:val="000000" w:themeColor="text1"/>
                <w:sz w:val="16"/>
                <w:szCs w:val="16"/>
              </w:rPr>
              <w:t>NEIN</w:t>
            </w:r>
          </w:p>
        </w:tc>
        <w:tc>
          <w:tcPr>
            <w:tcW w:w="645" w:type="dxa"/>
            <w:vAlign w:val="bottom"/>
          </w:tcPr>
          <w:p w14:paraId="004ED9A9" w14:textId="77777777" w:rsidR="00554C4A" w:rsidRPr="00E802D3" w:rsidRDefault="00554C4A">
            <w:pPr>
              <w:ind w:right="57"/>
              <w:jc w:val="right"/>
              <w:rPr>
                <w:rFonts w:cs="Arial"/>
                <w:sz w:val="16"/>
                <w:szCs w:val="16"/>
              </w:rPr>
            </w:pPr>
            <w:r w:rsidRPr="00E802D3">
              <w:rPr>
                <w:rFonts w:cs="Arial"/>
                <w:sz w:val="16"/>
                <w:szCs w:val="16"/>
              </w:rPr>
              <w:t>1</w:t>
            </w:r>
          </w:p>
        </w:tc>
        <w:tc>
          <w:tcPr>
            <w:tcW w:w="646" w:type="dxa"/>
            <w:vAlign w:val="bottom"/>
          </w:tcPr>
          <w:p w14:paraId="6C00CE88"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76002E33" w14:textId="77777777" w:rsidR="00554C4A" w:rsidRPr="00E802D3" w:rsidRDefault="00554C4A">
            <w:pPr>
              <w:ind w:right="57"/>
              <w:jc w:val="right"/>
              <w:rPr>
                <w:rFonts w:cs="Arial"/>
                <w:sz w:val="16"/>
                <w:szCs w:val="16"/>
              </w:rPr>
            </w:pPr>
            <w:r w:rsidRPr="00E802D3">
              <w:rPr>
                <w:rFonts w:cs="Arial"/>
                <w:sz w:val="16"/>
                <w:szCs w:val="16"/>
              </w:rPr>
              <w:t>5</w:t>
            </w:r>
          </w:p>
        </w:tc>
        <w:tc>
          <w:tcPr>
            <w:tcW w:w="645" w:type="dxa"/>
            <w:vAlign w:val="bottom"/>
          </w:tcPr>
          <w:p w14:paraId="7FF95987" w14:textId="77777777" w:rsidR="00554C4A" w:rsidRPr="00E802D3" w:rsidRDefault="00554C4A">
            <w:pPr>
              <w:ind w:right="57"/>
              <w:jc w:val="right"/>
              <w:rPr>
                <w:rFonts w:cs="Arial"/>
                <w:sz w:val="16"/>
                <w:szCs w:val="16"/>
              </w:rPr>
            </w:pPr>
            <w:r w:rsidRPr="00E802D3">
              <w:rPr>
                <w:rFonts w:cs="Arial"/>
                <w:sz w:val="16"/>
                <w:szCs w:val="16"/>
              </w:rPr>
              <w:t>7</w:t>
            </w:r>
          </w:p>
        </w:tc>
        <w:tc>
          <w:tcPr>
            <w:tcW w:w="646" w:type="dxa"/>
            <w:vAlign w:val="bottom"/>
          </w:tcPr>
          <w:p w14:paraId="1BEC8BC1"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6</w:t>
            </w:r>
          </w:p>
        </w:tc>
        <w:tc>
          <w:tcPr>
            <w:tcW w:w="646" w:type="dxa"/>
            <w:vAlign w:val="bottom"/>
          </w:tcPr>
          <w:p w14:paraId="5CBA1A64"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6</w:t>
            </w:r>
          </w:p>
        </w:tc>
        <w:tc>
          <w:tcPr>
            <w:tcW w:w="645" w:type="dxa"/>
            <w:vAlign w:val="bottom"/>
          </w:tcPr>
          <w:p w14:paraId="6A935FC4"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w:t>
            </w:r>
          </w:p>
        </w:tc>
        <w:tc>
          <w:tcPr>
            <w:tcW w:w="646" w:type="dxa"/>
            <w:vAlign w:val="bottom"/>
          </w:tcPr>
          <w:p w14:paraId="32CDE28E"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w:t>
            </w:r>
          </w:p>
        </w:tc>
        <w:tc>
          <w:tcPr>
            <w:tcW w:w="646" w:type="dxa"/>
            <w:tcBorders>
              <w:right w:val="double" w:sz="4" w:space="0" w:color="auto"/>
            </w:tcBorders>
            <w:vAlign w:val="bottom"/>
          </w:tcPr>
          <w:p w14:paraId="1F794132"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7</w:t>
            </w:r>
          </w:p>
        </w:tc>
        <w:tc>
          <w:tcPr>
            <w:tcW w:w="1418" w:type="dxa"/>
            <w:tcBorders>
              <w:left w:val="double" w:sz="4" w:space="0" w:color="auto"/>
            </w:tcBorders>
            <w:vAlign w:val="bottom"/>
          </w:tcPr>
          <w:p w14:paraId="09C6EC51"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34</w:t>
            </w:r>
          </w:p>
        </w:tc>
      </w:tr>
      <w:tr w:rsidR="00554C4A" w:rsidRPr="00E802D3" w14:paraId="26C371AD" w14:textId="77777777">
        <w:trPr>
          <w:cantSplit/>
          <w:trHeight w:val="180"/>
        </w:trPr>
        <w:tc>
          <w:tcPr>
            <w:tcW w:w="2263" w:type="dxa"/>
            <w:tcBorders>
              <w:right w:val="dotted" w:sz="4" w:space="0" w:color="auto"/>
            </w:tcBorders>
          </w:tcPr>
          <w:p w14:paraId="3EC3AC58" w14:textId="77777777" w:rsidR="00554C4A" w:rsidRPr="00E802D3" w:rsidRDefault="00554C4A">
            <w:pPr>
              <w:jc w:val="left"/>
              <w:rPr>
                <w:rFonts w:cs="Arial"/>
                <w:sz w:val="16"/>
                <w:szCs w:val="16"/>
              </w:rPr>
            </w:pPr>
            <w:r w:rsidRPr="00E802D3">
              <w:rPr>
                <w:rFonts w:cs="Arial"/>
                <w:sz w:val="16"/>
                <w:szCs w:val="16"/>
              </w:rPr>
              <w:t xml:space="preserve">Paraguay* </w:t>
            </w:r>
          </w:p>
        </w:tc>
        <w:tc>
          <w:tcPr>
            <w:tcW w:w="426" w:type="dxa"/>
            <w:tcBorders>
              <w:left w:val="dotted" w:sz="4" w:space="0" w:color="auto"/>
            </w:tcBorders>
            <w:noWrap/>
            <w:vAlign w:val="bottom"/>
          </w:tcPr>
          <w:p w14:paraId="73B77519" w14:textId="77777777" w:rsidR="00554C4A" w:rsidRPr="00E802D3" w:rsidRDefault="00554C4A">
            <w:pPr>
              <w:jc w:val="center"/>
              <w:rPr>
                <w:rFonts w:cs="Arial"/>
                <w:sz w:val="16"/>
                <w:szCs w:val="16"/>
              </w:rPr>
            </w:pPr>
            <w:r w:rsidRPr="00E802D3">
              <w:rPr>
                <w:rFonts w:cs="Arial"/>
                <w:sz w:val="16"/>
                <w:szCs w:val="16"/>
              </w:rPr>
              <w:t>PY</w:t>
            </w:r>
          </w:p>
        </w:tc>
        <w:tc>
          <w:tcPr>
            <w:tcW w:w="645" w:type="dxa"/>
            <w:vAlign w:val="bottom"/>
          </w:tcPr>
          <w:p w14:paraId="601424B6"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7FD131DB"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1772934D"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5" w:type="dxa"/>
            <w:vAlign w:val="bottom"/>
          </w:tcPr>
          <w:p w14:paraId="2189A473"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3876A173"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6" w:type="dxa"/>
            <w:vAlign w:val="bottom"/>
          </w:tcPr>
          <w:p w14:paraId="3A1C922B"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5" w:type="dxa"/>
            <w:vAlign w:val="bottom"/>
          </w:tcPr>
          <w:p w14:paraId="752049D8" w14:textId="77777777" w:rsidR="00554C4A" w:rsidRPr="00E802D3" w:rsidRDefault="00554C4A">
            <w:pPr>
              <w:ind w:right="57"/>
              <w:jc w:val="right"/>
              <w:rPr>
                <w:rFonts w:cs="Arial"/>
                <w:color w:val="000000"/>
                <w:sz w:val="16"/>
                <w:szCs w:val="16"/>
              </w:rPr>
            </w:pPr>
          </w:p>
        </w:tc>
        <w:tc>
          <w:tcPr>
            <w:tcW w:w="646" w:type="dxa"/>
            <w:vAlign w:val="bottom"/>
          </w:tcPr>
          <w:p w14:paraId="72BDD595" w14:textId="77777777" w:rsidR="00554C4A" w:rsidRPr="00E802D3" w:rsidRDefault="00554C4A">
            <w:pPr>
              <w:ind w:right="57"/>
              <w:jc w:val="right"/>
              <w:rPr>
                <w:rFonts w:cs="Arial"/>
                <w:color w:val="000000"/>
                <w:sz w:val="16"/>
                <w:szCs w:val="16"/>
              </w:rPr>
            </w:pPr>
          </w:p>
        </w:tc>
        <w:tc>
          <w:tcPr>
            <w:tcW w:w="646" w:type="dxa"/>
            <w:tcBorders>
              <w:right w:val="double" w:sz="4" w:space="0" w:color="auto"/>
            </w:tcBorders>
            <w:vAlign w:val="bottom"/>
          </w:tcPr>
          <w:p w14:paraId="77B7A78B" w14:textId="77777777" w:rsidR="00554C4A" w:rsidRPr="00E802D3" w:rsidRDefault="00554C4A">
            <w:pPr>
              <w:ind w:right="57"/>
              <w:jc w:val="right"/>
              <w:rPr>
                <w:rFonts w:cs="Arial"/>
                <w:color w:val="000000"/>
                <w:sz w:val="16"/>
                <w:szCs w:val="16"/>
              </w:rPr>
            </w:pPr>
          </w:p>
        </w:tc>
        <w:tc>
          <w:tcPr>
            <w:tcW w:w="1418" w:type="dxa"/>
            <w:tcBorders>
              <w:left w:val="double" w:sz="4" w:space="0" w:color="auto"/>
            </w:tcBorders>
            <w:vAlign w:val="bottom"/>
          </w:tcPr>
          <w:p w14:paraId="5BA3676C"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0</w:t>
            </w:r>
          </w:p>
        </w:tc>
      </w:tr>
      <w:tr w:rsidR="00554C4A" w:rsidRPr="00E802D3" w14:paraId="26E3D6C6" w14:textId="77777777">
        <w:trPr>
          <w:cantSplit/>
          <w:trHeight w:val="188"/>
        </w:trPr>
        <w:tc>
          <w:tcPr>
            <w:tcW w:w="2263" w:type="dxa"/>
            <w:tcBorders>
              <w:right w:val="dotted" w:sz="4" w:space="0" w:color="auto"/>
            </w:tcBorders>
          </w:tcPr>
          <w:p w14:paraId="32ECD2B7" w14:textId="77777777" w:rsidR="00554C4A" w:rsidRPr="00E802D3" w:rsidRDefault="00554C4A">
            <w:pPr>
              <w:jc w:val="left"/>
              <w:rPr>
                <w:rFonts w:cs="Arial"/>
                <w:sz w:val="16"/>
                <w:szCs w:val="16"/>
              </w:rPr>
            </w:pPr>
            <w:r w:rsidRPr="00E802D3">
              <w:rPr>
                <w:rFonts w:cs="Arial"/>
                <w:sz w:val="16"/>
                <w:szCs w:val="16"/>
              </w:rPr>
              <w:t>Peru</w:t>
            </w:r>
          </w:p>
        </w:tc>
        <w:tc>
          <w:tcPr>
            <w:tcW w:w="426" w:type="dxa"/>
            <w:tcBorders>
              <w:left w:val="dotted" w:sz="4" w:space="0" w:color="auto"/>
            </w:tcBorders>
            <w:noWrap/>
            <w:vAlign w:val="bottom"/>
          </w:tcPr>
          <w:p w14:paraId="425C7A4A" w14:textId="77777777" w:rsidR="00554C4A" w:rsidRPr="00E802D3" w:rsidRDefault="00554C4A">
            <w:pPr>
              <w:jc w:val="center"/>
              <w:rPr>
                <w:rFonts w:cs="Arial"/>
                <w:sz w:val="16"/>
                <w:szCs w:val="16"/>
              </w:rPr>
            </w:pPr>
            <w:r w:rsidRPr="00E802D3">
              <w:rPr>
                <w:rFonts w:cs="Arial"/>
                <w:sz w:val="16"/>
                <w:szCs w:val="16"/>
              </w:rPr>
              <w:t>PE</w:t>
            </w:r>
          </w:p>
        </w:tc>
        <w:tc>
          <w:tcPr>
            <w:tcW w:w="645" w:type="dxa"/>
            <w:vAlign w:val="bottom"/>
          </w:tcPr>
          <w:p w14:paraId="70CC517B"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695ECB66"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74AE01A9"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5" w:type="dxa"/>
            <w:vAlign w:val="bottom"/>
          </w:tcPr>
          <w:p w14:paraId="5282A907" w14:textId="77777777" w:rsidR="00554C4A" w:rsidRPr="00E802D3" w:rsidRDefault="00554C4A">
            <w:pPr>
              <w:ind w:right="57"/>
              <w:jc w:val="right"/>
              <w:rPr>
                <w:rFonts w:cs="Arial"/>
                <w:sz w:val="16"/>
                <w:szCs w:val="16"/>
              </w:rPr>
            </w:pPr>
            <w:r w:rsidRPr="00E802D3">
              <w:rPr>
                <w:rFonts w:cs="Arial"/>
                <w:sz w:val="16"/>
                <w:szCs w:val="16"/>
              </w:rPr>
              <w:t>2</w:t>
            </w:r>
          </w:p>
        </w:tc>
        <w:tc>
          <w:tcPr>
            <w:tcW w:w="646" w:type="dxa"/>
            <w:vAlign w:val="bottom"/>
          </w:tcPr>
          <w:p w14:paraId="799B5C76"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3</w:t>
            </w:r>
          </w:p>
        </w:tc>
        <w:tc>
          <w:tcPr>
            <w:tcW w:w="646" w:type="dxa"/>
            <w:vAlign w:val="bottom"/>
          </w:tcPr>
          <w:p w14:paraId="583722C9"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w:t>
            </w:r>
          </w:p>
        </w:tc>
        <w:tc>
          <w:tcPr>
            <w:tcW w:w="645" w:type="dxa"/>
            <w:vAlign w:val="bottom"/>
          </w:tcPr>
          <w:p w14:paraId="563E660A" w14:textId="77777777" w:rsidR="00554C4A" w:rsidRPr="00E802D3" w:rsidRDefault="00554C4A">
            <w:pPr>
              <w:ind w:right="57"/>
              <w:jc w:val="right"/>
              <w:rPr>
                <w:rFonts w:cs="Arial"/>
                <w:color w:val="000000"/>
                <w:sz w:val="16"/>
                <w:szCs w:val="16"/>
              </w:rPr>
            </w:pPr>
          </w:p>
        </w:tc>
        <w:tc>
          <w:tcPr>
            <w:tcW w:w="646" w:type="dxa"/>
            <w:vAlign w:val="bottom"/>
          </w:tcPr>
          <w:p w14:paraId="32DD727D"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w:t>
            </w:r>
          </w:p>
        </w:tc>
        <w:tc>
          <w:tcPr>
            <w:tcW w:w="646" w:type="dxa"/>
            <w:tcBorders>
              <w:right w:val="double" w:sz="4" w:space="0" w:color="auto"/>
            </w:tcBorders>
            <w:vAlign w:val="bottom"/>
          </w:tcPr>
          <w:p w14:paraId="747DEB9D" w14:textId="77777777" w:rsidR="00554C4A" w:rsidRPr="00E802D3" w:rsidRDefault="00554C4A">
            <w:pPr>
              <w:ind w:right="57"/>
              <w:jc w:val="right"/>
              <w:rPr>
                <w:rFonts w:cs="Arial"/>
                <w:color w:val="000000"/>
                <w:sz w:val="16"/>
                <w:szCs w:val="16"/>
              </w:rPr>
            </w:pPr>
          </w:p>
        </w:tc>
        <w:tc>
          <w:tcPr>
            <w:tcW w:w="1418" w:type="dxa"/>
            <w:tcBorders>
              <w:left w:val="double" w:sz="4" w:space="0" w:color="auto"/>
            </w:tcBorders>
            <w:vAlign w:val="bottom"/>
          </w:tcPr>
          <w:p w14:paraId="1DC4EDCF"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7</w:t>
            </w:r>
          </w:p>
        </w:tc>
      </w:tr>
      <w:tr w:rsidR="00554C4A" w:rsidRPr="00E802D3" w14:paraId="55848789" w14:textId="77777777">
        <w:trPr>
          <w:cantSplit/>
          <w:trHeight w:val="180"/>
        </w:trPr>
        <w:tc>
          <w:tcPr>
            <w:tcW w:w="2263" w:type="dxa"/>
            <w:tcBorders>
              <w:right w:val="dotted" w:sz="4" w:space="0" w:color="auto"/>
            </w:tcBorders>
          </w:tcPr>
          <w:p w14:paraId="0DB322BB" w14:textId="77777777" w:rsidR="00554C4A" w:rsidRPr="00E802D3" w:rsidRDefault="00554C4A">
            <w:pPr>
              <w:jc w:val="left"/>
              <w:rPr>
                <w:rFonts w:cs="Arial"/>
                <w:color w:val="000000"/>
                <w:sz w:val="16"/>
                <w:szCs w:val="16"/>
              </w:rPr>
            </w:pPr>
            <w:r w:rsidRPr="00E802D3">
              <w:rPr>
                <w:rFonts w:cs="Arial"/>
                <w:sz w:val="16"/>
                <w:szCs w:val="16"/>
              </w:rPr>
              <w:t>Republik Korea</w:t>
            </w:r>
          </w:p>
        </w:tc>
        <w:tc>
          <w:tcPr>
            <w:tcW w:w="426" w:type="dxa"/>
            <w:tcBorders>
              <w:left w:val="dotted" w:sz="4" w:space="0" w:color="auto"/>
            </w:tcBorders>
            <w:noWrap/>
            <w:vAlign w:val="bottom"/>
          </w:tcPr>
          <w:p w14:paraId="2C480746" w14:textId="77777777" w:rsidR="00554C4A" w:rsidRPr="00E802D3" w:rsidRDefault="00554C4A">
            <w:pPr>
              <w:jc w:val="center"/>
              <w:rPr>
                <w:rFonts w:cs="Arial"/>
                <w:sz w:val="16"/>
                <w:szCs w:val="16"/>
              </w:rPr>
            </w:pPr>
            <w:r w:rsidRPr="00E802D3">
              <w:rPr>
                <w:rFonts w:cs="Arial"/>
                <w:sz w:val="16"/>
                <w:szCs w:val="16"/>
              </w:rPr>
              <w:t>KR</w:t>
            </w:r>
          </w:p>
        </w:tc>
        <w:tc>
          <w:tcPr>
            <w:tcW w:w="645" w:type="dxa"/>
            <w:vAlign w:val="bottom"/>
          </w:tcPr>
          <w:p w14:paraId="624BC9C4"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10884D08"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57FFE3CD" w14:textId="77777777" w:rsidR="00554C4A" w:rsidRPr="00E802D3" w:rsidRDefault="00554C4A">
            <w:pPr>
              <w:ind w:right="57"/>
              <w:jc w:val="right"/>
              <w:rPr>
                <w:rFonts w:cs="Arial"/>
                <w:sz w:val="16"/>
                <w:szCs w:val="16"/>
              </w:rPr>
            </w:pPr>
            <w:r w:rsidRPr="00E802D3">
              <w:rPr>
                <w:rFonts w:cs="Arial"/>
                <w:sz w:val="16"/>
                <w:szCs w:val="16"/>
              </w:rPr>
              <w:t>1</w:t>
            </w:r>
          </w:p>
        </w:tc>
        <w:tc>
          <w:tcPr>
            <w:tcW w:w="645" w:type="dxa"/>
            <w:vAlign w:val="bottom"/>
          </w:tcPr>
          <w:p w14:paraId="0ED31CA6" w14:textId="77777777" w:rsidR="00554C4A" w:rsidRPr="00E802D3" w:rsidRDefault="00554C4A">
            <w:pPr>
              <w:ind w:right="57"/>
              <w:jc w:val="right"/>
              <w:rPr>
                <w:rFonts w:cs="Arial"/>
                <w:sz w:val="16"/>
                <w:szCs w:val="16"/>
              </w:rPr>
            </w:pPr>
            <w:r w:rsidRPr="00E802D3">
              <w:rPr>
                <w:rFonts w:cs="Arial"/>
                <w:sz w:val="16"/>
                <w:szCs w:val="16"/>
              </w:rPr>
              <w:t>1</w:t>
            </w:r>
          </w:p>
        </w:tc>
        <w:tc>
          <w:tcPr>
            <w:tcW w:w="646" w:type="dxa"/>
            <w:vAlign w:val="bottom"/>
          </w:tcPr>
          <w:p w14:paraId="53FEB25E"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6" w:type="dxa"/>
            <w:vAlign w:val="bottom"/>
          </w:tcPr>
          <w:p w14:paraId="6D0DA47A"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5" w:type="dxa"/>
            <w:vAlign w:val="bottom"/>
          </w:tcPr>
          <w:p w14:paraId="3F6BBE7A" w14:textId="77777777" w:rsidR="00554C4A" w:rsidRPr="00E802D3" w:rsidRDefault="00554C4A">
            <w:pPr>
              <w:ind w:right="57"/>
              <w:jc w:val="right"/>
              <w:rPr>
                <w:rFonts w:cs="Arial"/>
                <w:color w:val="000000"/>
                <w:sz w:val="16"/>
                <w:szCs w:val="16"/>
              </w:rPr>
            </w:pPr>
          </w:p>
        </w:tc>
        <w:tc>
          <w:tcPr>
            <w:tcW w:w="646" w:type="dxa"/>
            <w:vAlign w:val="bottom"/>
          </w:tcPr>
          <w:p w14:paraId="2377265D" w14:textId="77777777" w:rsidR="00554C4A" w:rsidRPr="00E802D3" w:rsidRDefault="00554C4A">
            <w:pPr>
              <w:ind w:right="57"/>
              <w:jc w:val="right"/>
              <w:rPr>
                <w:rFonts w:cs="Arial"/>
                <w:color w:val="000000"/>
                <w:sz w:val="16"/>
                <w:szCs w:val="16"/>
              </w:rPr>
            </w:pPr>
          </w:p>
        </w:tc>
        <w:tc>
          <w:tcPr>
            <w:tcW w:w="646" w:type="dxa"/>
            <w:tcBorders>
              <w:right w:val="double" w:sz="4" w:space="0" w:color="auto"/>
            </w:tcBorders>
            <w:vAlign w:val="bottom"/>
          </w:tcPr>
          <w:p w14:paraId="2D0781AC" w14:textId="77777777" w:rsidR="00554C4A" w:rsidRPr="00E802D3" w:rsidRDefault="00554C4A">
            <w:pPr>
              <w:ind w:right="57"/>
              <w:jc w:val="right"/>
              <w:rPr>
                <w:rFonts w:cs="Arial"/>
                <w:color w:val="000000"/>
                <w:sz w:val="16"/>
                <w:szCs w:val="16"/>
              </w:rPr>
            </w:pPr>
          </w:p>
        </w:tc>
        <w:tc>
          <w:tcPr>
            <w:tcW w:w="1418" w:type="dxa"/>
            <w:tcBorders>
              <w:left w:val="double" w:sz="4" w:space="0" w:color="auto"/>
            </w:tcBorders>
            <w:vAlign w:val="bottom"/>
          </w:tcPr>
          <w:p w14:paraId="14066CB1"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2</w:t>
            </w:r>
          </w:p>
        </w:tc>
      </w:tr>
      <w:tr w:rsidR="00554C4A" w:rsidRPr="00E802D3" w14:paraId="3E574680" w14:textId="77777777">
        <w:trPr>
          <w:cantSplit/>
          <w:trHeight w:val="180"/>
        </w:trPr>
        <w:tc>
          <w:tcPr>
            <w:tcW w:w="2263" w:type="dxa"/>
            <w:tcBorders>
              <w:right w:val="dotted" w:sz="4" w:space="0" w:color="auto"/>
            </w:tcBorders>
          </w:tcPr>
          <w:p w14:paraId="58506650" w14:textId="77777777" w:rsidR="00554C4A" w:rsidRPr="00E802D3" w:rsidRDefault="00554C4A">
            <w:pPr>
              <w:jc w:val="left"/>
              <w:rPr>
                <w:rFonts w:cs="Arial"/>
                <w:sz w:val="16"/>
                <w:szCs w:val="16"/>
              </w:rPr>
            </w:pPr>
            <w:r w:rsidRPr="00E802D3">
              <w:rPr>
                <w:rFonts w:cs="Arial"/>
                <w:sz w:val="16"/>
                <w:szCs w:val="16"/>
              </w:rPr>
              <w:t>Republik Moldau</w:t>
            </w:r>
          </w:p>
        </w:tc>
        <w:tc>
          <w:tcPr>
            <w:tcW w:w="426" w:type="dxa"/>
            <w:tcBorders>
              <w:left w:val="dotted" w:sz="4" w:space="0" w:color="auto"/>
            </w:tcBorders>
            <w:noWrap/>
            <w:vAlign w:val="bottom"/>
          </w:tcPr>
          <w:p w14:paraId="1F71F936" w14:textId="77777777" w:rsidR="00554C4A" w:rsidRPr="00E802D3" w:rsidRDefault="00554C4A">
            <w:pPr>
              <w:jc w:val="center"/>
              <w:rPr>
                <w:rFonts w:cs="Arial"/>
                <w:sz w:val="16"/>
                <w:szCs w:val="16"/>
              </w:rPr>
            </w:pPr>
            <w:r w:rsidRPr="00E802D3">
              <w:rPr>
                <w:rFonts w:cs="Arial"/>
                <w:sz w:val="16"/>
                <w:szCs w:val="16"/>
              </w:rPr>
              <w:t>MD</w:t>
            </w:r>
          </w:p>
        </w:tc>
        <w:tc>
          <w:tcPr>
            <w:tcW w:w="645" w:type="dxa"/>
            <w:vAlign w:val="bottom"/>
          </w:tcPr>
          <w:p w14:paraId="7272408A"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2422E99E"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6A69130F" w14:textId="77777777" w:rsidR="00554C4A" w:rsidRPr="00E802D3" w:rsidRDefault="00554C4A">
            <w:pPr>
              <w:ind w:right="57"/>
              <w:jc w:val="right"/>
              <w:rPr>
                <w:rFonts w:cs="Arial"/>
                <w:sz w:val="16"/>
                <w:szCs w:val="16"/>
              </w:rPr>
            </w:pPr>
            <w:r w:rsidRPr="00E802D3">
              <w:rPr>
                <w:rFonts w:cs="Arial"/>
                <w:sz w:val="16"/>
                <w:szCs w:val="16"/>
              </w:rPr>
              <w:t>2</w:t>
            </w:r>
          </w:p>
        </w:tc>
        <w:tc>
          <w:tcPr>
            <w:tcW w:w="645" w:type="dxa"/>
            <w:vAlign w:val="bottom"/>
          </w:tcPr>
          <w:p w14:paraId="5C0D1D49"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7E295681"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6" w:type="dxa"/>
            <w:vAlign w:val="bottom"/>
          </w:tcPr>
          <w:p w14:paraId="12E87CAA"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5" w:type="dxa"/>
            <w:vAlign w:val="bottom"/>
          </w:tcPr>
          <w:p w14:paraId="7C034B83" w14:textId="77777777" w:rsidR="00554C4A" w:rsidRPr="00E802D3" w:rsidRDefault="00554C4A">
            <w:pPr>
              <w:ind w:right="57"/>
              <w:jc w:val="right"/>
              <w:rPr>
                <w:rFonts w:cs="Arial"/>
                <w:color w:val="000000"/>
                <w:sz w:val="16"/>
                <w:szCs w:val="16"/>
              </w:rPr>
            </w:pPr>
          </w:p>
        </w:tc>
        <w:tc>
          <w:tcPr>
            <w:tcW w:w="646" w:type="dxa"/>
            <w:vAlign w:val="bottom"/>
          </w:tcPr>
          <w:p w14:paraId="2574E4EA"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w:t>
            </w:r>
          </w:p>
        </w:tc>
        <w:tc>
          <w:tcPr>
            <w:tcW w:w="646" w:type="dxa"/>
            <w:tcBorders>
              <w:right w:val="double" w:sz="4" w:space="0" w:color="auto"/>
            </w:tcBorders>
            <w:vAlign w:val="bottom"/>
          </w:tcPr>
          <w:p w14:paraId="107EB675" w14:textId="77777777" w:rsidR="00554C4A" w:rsidRPr="00E802D3" w:rsidRDefault="00554C4A">
            <w:pPr>
              <w:ind w:right="57"/>
              <w:jc w:val="right"/>
              <w:rPr>
                <w:rFonts w:cs="Arial"/>
                <w:color w:val="000000"/>
                <w:sz w:val="16"/>
                <w:szCs w:val="16"/>
              </w:rPr>
            </w:pPr>
          </w:p>
        </w:tc>
        <w:tc>
          <w:tcPr>
            <w:tcW w:w="1418" w:type="dxa"/>
            <w:tcBorders>
              <w:left w:val="double" w:sz="4" w:space="0" w:color="auto"/>
            </w:tcBorders>
            <w:vAlign w:val="bottom"/>
          </w:tcPr>
          <w:p w14:paraId="682A6AFC"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3</w:t>
            </w:r>
          </w:p>
        </w:tc>
      </w:tr>
      <w:tr w:rsidR="00554C4A" w:rsidRPr="00E802D3" w14:paraId="3D7AF946" w14:textId="77777777">
        <w:trPr>
          <w:cantSplit/>
          <w:trHeight w:val="188"/>
        </w:trPr>
        <w:tc>
          <w:tcPr>
            <w:tcW w:w="2263" w:type="dxa"/>
            <w:tcBorders>
              <w:right w:val="dotted" w:sz="4" w:space="0" w:color="auto"/>
            </w:tcBorders>
          </w:tcPr>
          <w:p w14:paraId="35386721" w14:textId="77777777" w:rsidR="00554C4A" w:rsidRPr="00E802D3" w:rsidRDefault="00554C4A">
            <w:pPr>
              <w:jc w:val="left"/>
              <w:rPr>
                <w:rFonts w:cs="Arial"/>
                <w:color w:val="000000"/>
                <w:sz w:val="16"/>
                <w:szCs w:val="16"/>
              </w:rPr>
            </w:pPr>
            <w:r w:rsidRPr="00E802D3">
              <w:rPr>
                <w:rFonts w:cs="Arial"/>
                <w:color w:val="000000" w:themeColor="text1"/>
                <w:sz w:val="16"/>
                <w:szCs w:val="16"/>
              </w:rPr>
              <w:t>Schweden</w:t>
            </w:r>
          </w:p>
        </w:tc>
        <w:tc>
          <w:tcPr>
            <w:tcW w:w="426" w:type="dxa"/>
            <w:tcBorders>
              <w:left w:val="dotted" w:sz="4" w:space="0" w:color="auto"/>
            </w:tcBorders>
            <w:noWrap/>
            <w:vAlign w:val="bottom"/>
          </w:tcPr>
          <w:p w14:paraId="4FD93388" w14:textId="77777777" w:rsidR="00554C4A" w:rsidRPr="00E802D3" w:rsidRDefault="00554C4A">
            <w:pPr>
              <w:jc w:val="center"/>
              <w:rPr>
                <w:rFonts w:cs="Arial"/>
                <w:color w:val="000000"/>
                <w:sz w:val="16"/>
                <w:szCs w:val="16"/>
              </w:rPr>
            </w:pPr>
            <w:r w:rsidRPr="00E802D3">
              <w:rPr>
                <w:rFonts w:cs="Arial"/>
                <w:sz w:val="16"/>
                <w:szCs w:val="16"/>
              </w:rPr>
              <w:t>SE</w:t>
            </w:r>
          </w:p>
        </w:tc>
        <w:tc>
          <w:tcPr>
            <w:tcW w:w="645" w:type="dxa"/>
            <w:vAlign w:val="bottom"/>
          </w:tcPr>
          <w:p w14:paraId="5A9ABA60"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7CECEA22"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27DF24D2" w14:textId="77777777" w:rsidR="00554C4A" w:rsidRPr="00E802D3" w:rsidRDefault="00554C4A">
            <w:pPr>
              <w:ind w:right="57"/>
              <w:jc w:val="right"/>
              <w:rPr>
                <w:rFonts w:cs="Arial"/>
                <w:sz w:val="16"/>
                <w:szCs w:val="16"/>
              </w:rPr>
            </w:pPr>
            <w:r w:rsidRPr="00E802D3">
              <w:rPr>
                <w:rFonts w:cs="Arial"/>
                <w:sz w:val="16"/>
                <w:szCs w:val="16"/>
              </w:rPr>
              <w:t>1</w:t>
            </w:r>
          </w:p>
        </w:tc>
        <w:tc>
          <w:tcPr>
            <w:tcW w:w="645" w:type="dxa"/>
            <w:vAlign w:val="bottom"/>
          </w:tcPr>
          <w:p w14:paraId="3694598B"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743BE762"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6" w:type="dxa"/>
            <w:vAlign w:val="bottom"/>
          </w:tcPr>
          <w:p w14:paraId="39289C27"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5" w:type="dxa"/>
            <w:vAlign w:val="bottom"/>
          </w:tcPr>
          <w:p w14:paraId="65FB6041" w14:textId="77777777" w:rsidR="00554C4A" w:rsidRPr="00E802D3" w:rsidRDefault="00554C4A">
            <w:pPr>
              <w:ind w:right="57"/>
              <w:jc w:val="right"/>
              <w:rPr>
                <w:rFonts w:cs="Arial"/>
                <w:color w:val="000000"/>
                <w:sz w:val="16"/>
                <w:szCs w:val="16"/>
              </w:rPr>
            </w:pPr>
          </w:p>
        </w:tc>
        <w:tc>
          <w:tcPr>
            <w:tcW w:w="646" w:type="dxa"/>
            <w:vAlign w:val="bottom"/>
          </w:tcPr>
          <w:p w14:paraId="77A88084" w14:textId="77777777" w:rsidR="00554C4A" w:rsidRPr="00E802D3" w:rsidRDefault="00554C4A">
            <w:pPr>
              <w:ind w:right="57"/>
              <w:jc w:val="right"/>
              <w:rPr>
                <w:rFonts w:cs="Arial"/>
                <w:color w:val="000000"/>
                <w:sz w:val="16"/>
                <w:szCs w:val="16"/>
              </w:rPr>
            </w:pPr>
          </w:p>
        </w:tc>
        <w:tc>
          <w:tcPr>
            <w:tcW w:w="646" w:type="dxa"/>
            <w:tcBorders>
              <w:right w:val="double" w:sz="4" w:space="0" w:color="auto"/>
            </w:tcBorders>
            <w:vAlign w:val="bottom"/>
          </w:tcPr>
          <w:p w14:paraId="16573F2B" w14:textId="77777777" w:rsidR="00554C4A" w:rsidRPr="00E802D3" w:rsidRDefault="00554C4A">
            <w:pPr>
              <w:ind w:right="57"/>
              <w:jc w:val="right"/>
              <w:rPr>
                <w:rFonts w:cs="Arial"/>
                <w:color w:val="000000"/>
                <w:sz w:val="16"/>
                <w:szCs w:val="16"/>
              </w:rPr>
            </w:pPr>
          </w:p>
        </w:tc>
        <w:tc>
          <w:tcPr>
            <w:tcW w:w="1418" w:type="dxa"/>
            <w:tcBorders>
              <w:left w:val="double" w:sz="4" w:space="0" w:color="auto"/>
            </w:tcBorders>
            <w:vAlign w:val="bottom"/>
          </w:tcPr>
          <w:p w14:paraId="2C1F07CC"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1</w:t>
            </w:r>
          </w:p>
        </w:tc>
      </w:tr>
      <w:tr w:rsidR="00554C4A" w:rsidRPr="00E802D3" w14:paraId="5B295DC8" w14:textId="77777777">
        <w:trPr>
          <w:cantSplit/>
          <w:trHeight w:val="180"/>
        </w:trPr>
        <w:tc>
          <w:tcPr>
            <w:tcW w:w="2263" w:type="dxa"/>
            <w:tcBorders>
              <w:right w:val="dotted" w:sz="4" w:space="0" w:color="auto"/>
            </w:tcBorders>
          </w:tcPr>
          <w:p w14:paraId="31B9B5F1" w14:textId="77777777" w:rsidR="00554C4A" w:rsidRPr="00E802D3" w:rsidRDefault="00554C4A">
            <w:pPr>
              <w:jc w:val="left"/>
              <w:rPr>
                <w:rFonts w:cs="Arial"/>
                <w:color w:val="000000"/>
                <w:sz w:val="16"/>
                <w:szCs w:val="16"/>
              </w:rPr>
            </w:pPr>
            <w:r w:rsidRPr="00E802D3">
              <w:rPr>
                <w:rFonts w:cs="Arial"/>
                <w:color w:val="000000" w:themeColor="text1"/>
                <w:sz w:val="16"/>
                <w:szCs w:val="16"/>
              </w:rPr>
              <w:t>Schweiz</w:t>
            </w:r>
          </w:p>
        </w:tc>
        <w:tc>
          <w:tcPr>
            <w:tcW w:w="426" w:type="dxa"/>
            <w:tcBorders>
              <w:left w:val="dotted" w:sz="4" w:space="0" w:color="auto"/>
            </w:tcBorders>
            <w:noWrap/>
            <w:vAlign w:val="bottom"/>
          </w:tcPr>
          <w:p w14:paraId="3C85AB47" w14:textId="77777777" w:rsidR="00554C4A" w:rsidRPr="00E802D3" w:rsidRDefault="00554C4A">
            <w:pPr>
              <w:jc w:val="center"/>
              <w:rPr>
                <w:rFonts w:cs="Arial"/>
                <w:color w:val="000000"/>
                <w:sz w:val="16"/>
                <w:szCs w:val="16"/>
              </w:rPr>
            </w:pPr>
            <w:r w:rsidRPr="00E802D3">
              <w:rPr>
                <w:rFonts w:cs="Arial"/>
                <w:color w:val="000000" w:themeColor="text1"/>
                <w:sz w:val="16"/>
                <w:szCs w:val="16"/>
              </w:rPr>
              <w:t>CH</w:t>
            </w:r>
          </w:p>
        </w:tc>
        <w:tc>
          <w:tcPr>
            <w:tcW w:w="645" w:type="dxa"/>
            <w:vAlign w:val="bottom"/>
          </w:tcPr>
          <w:p w14:paraId="6F089CA1" w14:textId="77777777" w:rsidR="00554C4A" w:rsidRPr="00E802D3" w:rsidRDefault="00554C4A">
            <w:pPr>
              <w:ind w:right="57"/>
              <w:jc w:val="right"/>
              <w:rPr>
                <w:rFonts w:cs="Arial"/>
                <w:sz w:val="16"/>
                <w:szCs w:val="16"/>
              </w:rPr>
            </w:pPr>
            <w:r w:rsidRPr="00E802D3">
              <w:rPr>
                <w:rFonts w:cs="Arial"/>
                <w:sz w:val="16"/>
                <w:szCs w:val="16"/>
              </w:rPr>
              <w:t>2</w:t>
            </w:r>
          </w:p>
        </w:tc>
        <w:tc>
          <w:tcPr>
            <w:tcW w:w="646" w:type="dxa"/>
            <w:vAlign w:val="bottom"/>
          </w:tcPr>
          <w:p w14:paraId="386DC486" w14:textId="77777777" w:rsidR="00554C4A" w:rsidRPr="00E802D3" w:rsidRDefault="00554C4A">
            <w:pPr>
              <w:ind w:right="57"/>
              <w:jc w:val="right"/>
              <w:rPr>
                <w:rFonts w:cs="Arial"/>
                <w:sz w:val="16"/>
                <w:szCs w:val="16"/>
              </w:rPr>
            </w:pPr>
            <w:r w:rsidRPr="00E802D3">
              <w:rPr>
                <w:rFonts w:cs="Arial"/>
                <w:sz w:val="16"/>
                <w:szCs w:val="16"/>
              </w:rPr>
              <w:t>3</w:t>
            </w:r>
          </w:p>
        </w:tc>
        <w:tc>
          <w:tcPr>
            <w:tcW w:w="646" w:type="dxa"/>
            <w:vAlign w:val="bottom"/>
          </w:tcPr>
          <w:p w14:paraId="66192238" w14:textId="77777777" w:rsidR="00554C4A" w:rsidRPr="00E802D3" w:rsidRDefault="00554C4A">
            <w:pPr>
              <w:ind w:right="57"/>
              <w:jc w:val="right"/>
              <w:rPr>
                <w:rFonts w:cs="Arial"/>
                <w:sz w:val="16"/>
                <w:szCs w:val="16"/>
              </w:rPr>
            </w:pPr>
            <w:r w:rsidRPr="00E802D3">
              <w:rPr>
                <w:rFonts w:cs="Arial"/>
                <w:sz w:val="16"/>
                <w:szCs w:val="16"/>
              </w:rPr>
              <w:t>4</w:t>
            </w:r>
          </w:p>
        </w:tc>
        <w:tc>
          <w:tcPr>
            <w:tcW w:w="645" w:type="dxa"/>
            <w:vAlign w:val="bottom"/>
          </w:tcPr>
          <w:p w14:paraId="6D429A81" w14:textId="77777777" w:rsidR="00554C4A" w:rsidRPr="00E802D3" w:rsidRDefault="00554C4A">
            <w:pPr>
              <w:ind w:right="57"/>
              <w:jc w:val="right"/>
              <w:rPr>
                <w:rFonts w:cs="Arial"/>
                <w:sz w:val="16"/>
                <w:szCs w:val="16"/>
              </w:rPr>
            </w:pPr>
            <w:r w:rsidRPr="00E802D3">
              <w:rPr>
                <w:rFonts w:cs="Arial"/>
                <w:sz w:val="16"/>
                <w:szCs w:val="16"/>
              </w:rPr>
              <w:t>16</w:t>
            </w:r>
          </w:p>
        </w:tc>
        <w:tc>
          <w:tcPr>
            <w:tcW w:w="646" w:type="dxa"/>
            <w:vAlign w:val="bottom"/>
          </w:tcPr>
          <w:p w14:paraId="2F2E30BD"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13</w:t>
            </w:r>
          </w:p>
        </w:tc>
        <w:tc>
          <w:tcPr>
            <w:tcW w:w="646" w:type="dxa"/>
            <w:vAlign w:val="bottom"/>
          </w:tcPr>
          <w:p w14:paraId="1A108F77"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9</w:t>
            </w:r>
          </w:p>
        </w:tc>
        <w:tc>
          <w:tcPr>
            <w:tcW w:w="645" w:type="dxa"/>
            <w:vAlign w:val="bottom"/>
          </w:tcPr>
          <w:p w14:paraId="085C82AE"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6</w:t>
            </w:r>
          </w:p>
        </w:tc>
        <w:tc>
          <w:tcPr>
            <w:tcW w:w="646" w:type="dxa"/>
            <w:vAlign w:val="bottom"/>
          </w:tcPr>
          <w:p w14:paraId="600DF466"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3</w:t>
            </w:r>
          </w:p>
        </w:tc>
        <w:tc>
          <w:tcPr>
            <w:tcW w:w="646" w:type="dxa"/>
            <w:tcBorders>
              <w:right w:val="double" w:sz="4" w:space="0" w:color="auto"/>
            </w:tcBorders>
            <w:vAlign w:val="bottom"/>
          </w:tcPr>
          <w:p w14:paraId="1265C6D2"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7</w:t>
            </w:r>
          </w:p>
        </w:tc>
        <w:tc>
          <w:tcPr>
            <w:tcW w:w="1418" w:type="dxa"/>
            <w:tcBorders>
              <w:left w:val="double" w:sz="4" w:space="0" w:color="auto"/>
            </w:tcBorders>
            <w:vAlign w:val="bottom"/>
          </w:tcPr>
          <w:p w14:paraId="658930FE"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63</w:t>
            </w:r>
          </w:p>
        </w:tc>
      </w:tr>
      <w:tr w:rsidR="00554C4A" w:rsidRPr="00E802D3" w14:paraId="3FFCDD1F" w14:textId="77777777">
        <w:trPr>
          <w:cantSplit/>
          <w:trHeight w:val="180"/>
        </w:trPr>
        <w:tc>
          <w:tcPr>
            <w:tcW w:w="2263" w:type="dxa"/>
            <w:tcBorders>
              <w:right w:val="dotted" w:sz="4" w:space="0" w:color="auto"/>
            </w:tcBorders>
          </w:tcPr>
          <w:p w14:paraId="5CFFB5DE" w14:textId="77777777" w:rsidR="00554C4A" w:rsidRPr="00E802D3" w:rsidRDefault="00554C4A">
            <w:pPr>
              <w:jc w:val="left"/>
              <w:rPr>
                <w:rFonts w:cs="Arial"/>
                <w:color w:val="000000"/>
                <w:sz w:val="16"/>
                <w:szCs w:val="16"/>
              </w:rPr>
            </w:pPr>
            <w:r w:rsidRPr="00E802D3">
              <w:rPr>
                <w:rFonts w:cs="Arial"/>
                <w:color w:val="000000" w:themeColor="text1"/>
                <w:sz w:val="16"/>
                <w:szCs w:val="16"/>
              </w:rPr>
              <w:t>Serbien</w:t>
            </w:r>
          </w:p>
        </w:tc>
        <w:tc>
          <w:tcPr>
            <w:tcW w:w="426" w:type="dxa"/>
            <w:tcBorders>
              <w:left w:val="dotted" w:sz="4" w:space="0" w:color="auto"/>
            </w:tcBorders>
            <w:noWrap/>
            <w:vAlign w:val="bottom"/>
          </w:tcPr>
          <w:p w14:paraId="58F0FB49" w14:textId="77777777" w:rsidR="00554C4A" w:rsidRPr="00E802D3" w:rsidRDefault="00554C4A">
            <w:pPr>
              <w:jc w:val="center"/>
              <w:rPr>
                <w:rFonts w:cs="Arial"/>
                <w:color w:val="000000"/>
                <w:sz w:val="16"/>
                <w:szCs w:val="16"/>
              </w:rPr>
            </w:pPr>
            <w:r w:rsidRPr="00E802D3">
              <w:rPr>
                <w:rFonts w:cs="Arial"/>
                <w:sz w:val="16"/>
                <w:szCs w:val="16"/>
              </w:rPr>
              <w:t>RS</w:t>
            </w:r>
          </w:p>
        </w:tc>
        <w:tc>
          <w:tcPr>
            <w:tcW w:w="645" w:type="dxa"/>
            <w:vAlign w:val="bottom"/>
          </w:tcPr>
          <w:p w14:paraId="2FE5001A"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7F41C473"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191A7C45" w14:textId="77777777" w:rsidR="00554C4A" w:rsidRPr="00E802D3" w:rsidRDefault="00554C4A">
            <w:pPr>
              <w:ind w:right="57"/>
              <w:jc w:val="right"/>
              <w:rPr>
                <w:rFonts w:cs="Arial"/>
                <w:sz w:val="16"/>
                <w:szCs w:val="16"/>
              </w:rPr>
            </w:pPr>
            <w:r w:rsidRPr="00E802D3">
              <w:rPr>
                <w:rFonts w:cs="Arial"/>
                <w:sz w:val="16"/>
                <w:szCs w:val="16"/>
              </w:rPr>
              <w:t>2</w:t>
            </w:r>
          </w:p>
        </w:tc>
        <w:tc>
          <w:tcPr>
            <w:tcW w:w="645" w:type="dxa"/>
            <w:vAlign w:val="bottom"/>
          </w:tcPr>
          <w:p w14:paraId="281E2CB9" w14:textId="77777777" w:rsidR="00554C4A" w:rsidRPr="00E802D3" w:rsidRDefault="00554C4A">
            <w:pPr>
              <w:ind w:right="57"/>
              <w:jc w:val="right"/>
              <w:rPr>
                <w:rFonts w:cs="Arial"/>
                <w:sz w:val="16"/>
                <w:szCs w:val="16"/>
              </w:rPr>
            </w:pPr>
            <w:r w:rsidRPr="00E802D3">
              <w:rPr>
                <w:rFonts w:cs="Arial"/>
                <w:sz w:val="16"/>
                <w:szCs w:val="16"/>
              </w:rPr>
              <w:t>1</w:t>
            </w:r>
          </w:p>
        </w:tc>
        <w:tc>
          <w:tcPr>
            <w:tcW w:w="646" w:type="dxa"/>
            <w:vAlign w:val="bottom"/>
          </w:tcPr>
          <w:p w14:paraId="28A67DE4"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3</w:t>
            </w:r>
          </w:p>
        </w:tc>
        <w:tc>
          <w:tcPr>
            <w:tcW w:w="646" w:type="dxa"/>
            <w:vAlign w:val="bottom"/>
          </w:tcPr>
          <w:p w14:paraId="16384EA6"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5" w:type="dxa"/>
            <w:vAlign w:val="bottom"/>
          </w:tcPr>
          <w:p w14:paraId="092E0056" w14:textId="77777777" w:rsidR="00554C4A" w:rsidRPr="00E802D3" w:rsidRDefault="00554C4A">
            <w:pPr>
              <w:ind w:right="57"/>
              <w:jc w:val="right"/>
              <w:rPr>
                <w:rFonts w:cs="Arial"/>
                <w:color w:val="000000"/>
                <w:sz w:val="16"/>
                <w:szCs w:val="16"/>
              </w:rPr>
            </w:pPr>
          </w:p>
        </w:tc>
        <w:tc>
          <w:tcPr>
            <w:tcW w:w="646" w:type="dxa"/>
            <w:vAlign w:val="bottom"/>
          </w:tcPr>
          <w:p w14:paraId="44CFA867"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28</w:t>
            </w:r>
          </w:p>
        </w:tc>
        <w:tc>
          <w:tcPr>
            <w:tcW w:w="646" w:type="dxa"/>
            <w:tcBorders>
              <w:right w:val="double" w:sz="4" w:space="0" w:color="auto"/>
            </w:tcBorders>
            <w:vAlign w:val="bottom"/>
          </w:tcPr>
          <w:p w14:paraId="6D7C43FE"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w:t>
            </w:r>
          </w:p>
        </w:tc>
        <w:tc>
          <w:tcPr>
            <w:tcW w:w="1418" w:type="dxa"/>
            <w:tcBorders>
              <w:left w:val="double" w:sz="4" w:space="0" w:color="auto"/>
            </w:tcBorders>
            <w:vAlign w:val="bottom"/>
          </w:tcPr>
          <w:p w14:paraId="5349598A"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36</w:t>
            </w:r>
          </w:p>
        </w:tc>
      </w:tr>
      <w:tr w:rsidR="00554C4A" w:rsidRPr="00E802D3" w14:paraId="5E23DEDA" w14:textId="77777777">
        <w:trPr>
          <w:cantSplit/>
          <w:trHeight w:val="188"/>
        </w:trPr>
        <w:tc>
          <w:tcPr>
            <w:tcW w:w="2263" w:type="dxa"/>
            <w:tcBorders>
              <w:right w:val="dotted" w:sz="4" w:space="0" w:color="auto"/>
            </w:tcBorders>
          </w:tcPr>
          <w:p w14:paraId="62BBCDDE" w14:textId="77777777" w:rsidR="00554C4A" w:rsidRPr="00E802D3" w:rsidRDefault="00554C4A">
            <w:pPr>
              <w:jc w:val="left"/>
              <w:rPr>
                <w:rFonts w:cs="Arial"/>
                <w:sz w:val="16"/>
                <w:szCs w:val="16"/>
              </w:rPr>
            </w:pPr>
            <w:r w:rsidRPr="00E802D3">
              <w:rPr>
                <w:rFonts w:cs="Arial"/>
                <w:sz w:val="16"/>
                <w:szCs w:val="16"/>
              </w:rPr>
              <w:t>St. Vincent und die Grenadinen</w:t>
            </w:r>
          </w:p>
        </w:tc>
        <w:tc>
          <w:tcPr>
            <w:tcW w:w="426" w:type="dxa"/>
            <w:tcBorders>
              <w:left w:val="dotted" w:sz="4" w:space="0" w:color="auto"/>
            </w:tcBorders>
            <w:noWrap/>
            <w:vAlign w:val="bottom"/>
          </w:tcPr>
          <w:p w14:paraId="59D5B528" w14:textId="77777777" w:rsidR="00554C4A" w:rsidRPr="00E802D3" w:rsidRDefault="00554C4A">
            <w:pPr>
              <w:jc w:val="center"/>
              <w:rPr>
                <w:rFonts w:cs="Arial"/>
                <w:sz w:val="16"/>
                <w:szCs w:val="16"/>
              </w:rPr>
            </w:pPr>
            <w:r w:rsidRPr="00E802D3">
              <w:rPr>
                <w:rFonts w:cs="Arial"/>
                <w:sz w:val="16"/>
                <w:szCs w:val="16"/>
              </w:rPr>
              <w:t>VC</w:t>
            </w:r>
          </w:p>
        </w:tc>
        <w:tc>
          <w:tcPr>
            <w:tcW w:w="645" w:type="dxa"/>
            <w:vAlign w:val="bottom"/>
          </w:tcPr>
          <w:p w14:paraId="7693B4DE" w14:textId="77777777" w:rsidR="00554C4A" w:rsidRPr="00E802D3" w:rsidRDefault="00554C4A">
            <w:pPr>
              <w:ind w:right="57"/>
              <w:jc w:val="right"/>
              <w:rPr>
                <w:rFonts w:cs="Arial"/>
                <w:sz w:val="16"/>
                <w:szCs w:val="16"/>
              </w:rPr>
            </w:pPr>
          </w:p>
        </w:tc>
        <w:tc>
          <w:tcPr>
            <w:tcW w:w="646" w:type="dxa"/>
            <w:vAlign w:val="bottom"/>
          </w:tcPr>
          <w:p w14:paraId="1B8E93B9" w14:textId="77777777" w:rsidR="00554C4A" w:rsidRPr="00E802D3" w:rsidRDefault="00554C4A">
            <w:pPr>
              <w:ind w:right="57"/>
              <w:jc w:val="right"/>
              <w:rPr>
                <w:rFonts w:cs="Arial"/>
                <w:sz w:val="16"/>
                <w:szCs w:val="16"/>
              </w:rPr>
            </w:pPr>
          </w:p>
        </w:tc>
        <w:tc>
          <w:tcPr>
            <w:tcW w:w="646" w:type="dxa"/>
            <w:vAlign w:val="bottom"/>
          </w:tcPr>
          <w:p w14:paraId="47C5E969" w14:textId="77777777" w:rsidR="00554C4A" w:rsidRPr="00E802D3" w:rsidRDefault="00554C4A">
            <w:pPr>
              <w:ind w:right="57"/>
              <w:jc w:val="right"/>
              <w:rPr>
                <w:rFonts w:cs="Arial"/>
                <w:sz w:val="16"/>
                <w:szCs w:val="16"/>
              </w:rPr>
            </w:pPr>
          </w:p>
        </w:tc>
        <w:tc>
          <w:tcPr>
            <w:tcW w:w="645" w:type="dxa"/>
            <w:vAlign w:val="bottom"/>
          </w:tcPr>
          <w:p w14:paraId="0E984CBF" w14:textId="77777777" w:rsidR="00554C4A" w:rsidRPr="00E802D3" w:rsidRDefault="00554C4A">
            <w:pPr>
              <w:ind w:right="57"/>
              <w:jc w:val="right"/>
              <w:rPr>
                <w:rFonts w:cs="Arial"/>
                <w:sz w:val="16"/>
                <w:szCs w:val="16"/>
              </w:rPr>
            </w:pPr>
          </w:p>
        </w:tc>
        <w:tc>
          <w:tcPr>
            <w:tcW w:w="646" w:type="dxa"/>
            <w:vAlign w:val="bottom"/>
          </w:tcPr>
          <w:p w14:paraId="03C4E893"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6" w:type="dxa"/>
            <w:vAlign w:val="bottom"/>
          </w:tcPr>
          <w:p w14:paraId="341AF0D2"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5" w:type="dxa"/>
            <w:vAlign w:val="bottom"/>
          </w:tcPr>
          <w:p w14:paraId="08958295" w14:textId="77777777" w:rsidR="00554C4A" w:rsidRPr="00E802D3" w:rsidRDefault="00554C4A">
            <w:pPr>
              <w:ind w:right="57"/>
              <w:jc w:val="right"/>
              <w:rPr>
                <w:rFonts w:cs="Arial"/>
                <w:color w:val="000000"/>
                <w:sz w:val="16"/>
                <w:szCs w:val="16"/>
              </w:rPr>
            </w:pPr>
          </w:p>
        </w:tc>
        <w:tc>
          <w:tcPr>
            <w:tcW w:w="646" w:type="dxa"/>
            <w:vAlign w:val="bottom"/>
          </w:tcPr>
          <w:p w14:paraId="6ABF3CE2" w14:textId="77777777" w:rsidR="00554C4A" w:rsidRPr="00E802D3" w:rsidRDefault="00554C4A">
            <w:pPr>
              <w:ind w:right="57"/>
              <w:jc w:val="right"/>
              <w:rPr>
                <w:rFonts w:cs="Arial"/>
                <w:color w:val="000000"/>
                <w:sz w:val="16"/>
                <w:szCs w:val="16"/>
              </w:rPr>
            </w:pPr>
          </w:p>
        </w:tc>
        <w:tc>
          <w:tcPr>
            <w:tcW w:w="646" w:type="dxa"/>
            <w:tcBorders>
              <w:right w:val="double" w:sz="4" w:space="0" w:color="auto"/>
            </w:tcBorders>
            <w:vAlign w:val="bottom"/>
          </w:tcPr>
          <w:p w14:paraId="458F9121" w14:textId="77777777" w:rsidR="00554C4A" w:rsidRPr="00E802D3" w:rsidRDefault="00554C4A">
            <w:pPr>
              <w:ind w:right="57"/>
              <w:jc w:val="right"/>
              <w:rPr>
                <w:rFonts w:cs="Arial"/>
                <w:color w:val="000000"/>
                <w:sz w:val="16"/>
                <w:szCs w:val="16"/>
              </w:rPr>
            </w:pPr>
          </w:p>
        </w:tc>
        <w:tc>
          <w:tcPr>
            <w:tcW w:w="1418" w:type="dxa"/>
            <w:tcBorders>
              <w:left w:val="double" w:sz="4" w:space="0" w:color="auto"/>
            </w:tcBorders>
            <w:vAlign w:val="bottom"/>
          </w:tcPr>
          <w:p w14:paraId="2FBF6F76"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0</w:t>
            </w:r>
          </w:p>
        </w:tc>
      </w:tr>
      <w:tr w:rsidR="00554C4A" w:rsidRPr="00E802D3" w14:paraId="4DD41BF4" w14:textId="77777777">
        <w:trPr>
          <w:cantSplit/>
          <w:trHeight w:val="180"/>
        </w:trPr>
        <w:tc>
          <w:tcPr>
            <w:tcW w:w="2263" w:type="dxa"/>
            <w:tcBorders>
              <w:right w:val="dotted" w:sz="4" w:space="0" w:color="auto"/>
            </w:tcBorders>
          </w:tcPr>
          <w:p w14:paraId="21293AFF" w14:textId="77777777" w:rsidR="00554C4A" w:rsidRPr="00E802D3" w:rsidRDefault="00554C4A">
            <w:pPr>
              <w:jc w:val="left"/>
              <w:rPr>
                <w:rFonts w:cs="Arial"/>
                <w:color w:val="000000"/>
                <w:sz w:val="16"/>
                <w:szCs w:val="16"/>
              </w:rPr>
            </w:pPr>
            <w:r w:rsidRPr="00E802D3">
              <w:rPr>
                <w:rFonts w:cs="Arial"/>
                <w:color w:val="000000" w:themeColor="text1"/>
                <w:sz w:val="16"/>
                <w:szCs w:val="16"/>
              </w:rPr>
              <w:t>Südafrika</w:t>
            </w:r>
          </w:p>
        </w:tc>
        <w:tc>
          <w:tcPr>
            <w:tcW w:w="426" w:type="dxa"/>
            <w:tcBorders>
              <w:left w:val="dotted" w:sz="4" w:space="0" w:color="auto"/>
            </w:tcBorders>
            <w:noWrap/>
            <w:vAlign w:val="bottom"/>
          </w:tcPr>
          <w:p w14:paraId="45C90E65" w14:textId="77777777" w:rsidR="00554C4A" w:rsidRPr="00E802D3" w:rsidRDefault="00554C4A">
            <w:pPr>
              <w:jc w:val="center"/>
              <w:rPr>
                <w:rFonts w:cs="Arial"/>
                <w:sz w:val="16"/>
                <w:szCs w:val="16"/>
              </w:rPr>
            </w:pPr>
            <w:r w:rsidRPr="00E802D3">
              <w:rPr>
                <w:rFonts w:cs="Arial"/>
                <w:sz w:val="16"/>
                <w:szCs w:val="16"/>
              </w:rPr>
              <w:t>ZA</w:t>
            </w:r>
          </w:p>
        </w:tc>
        <w:tc>
          <w:tcPr>
            <w:tcW w:w="645" w:type="dxa"/>
            <w:vAlign w:val="bottom"/>
          </w:tcPr>
          <w:p w14:paraId="4D3A16A7"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4883D5F7" w14:textId="77777777" w:rsidR="00554C4A" w:rsidRPr="00E802D3" w:rsidRDefault="00554C4A">
            <w:pPr>
              <w:ind w:right="57"/>
              <w:jc w:val="right"/>
              <w:rPr>
                <w:rFonts w:cs="Arial"/>
                <w:sz w:val="16"/>
                <w:szCs w:val="16"/>
              </w:rPr>
            </w:pPr>
            <w:r w:rsidRPr="00E802D3">
              <w:rPr>
                <w:rFonts w:cs="Arial"/>
                <w:sz w:val="16"/>
                <w:szCs w:val="16"/>
              </w:rPr>
              <w:t>2</w:t>
            </w:r>
          </w:p>
        </w:tc>
        <w:tc>
          <w:tcPr>
            <w:tcW w:w="646" w:type="dxa"/>
            <w:vAlign w:val="bottom"/>
          </w:tcPr>
          <w:p w14:paraId="04B441A5" w14:textId="77777777" w:rsidR="00554C4A" w:rsidRPr="00E802D3" w:rsidRDefault="00554C4A">
            <w:pPr>
              <w:ind w:right="57"/>
              <w:jc w:val="right"/>
              <w:rPr>
                <w:rFonts w:cs="Arial"/>
                <w:sz w:val="16"/>
                <w:szCs w:val="16"/>
              </w:rPr>
            </w:pPr>
            <w:r w:rsidRPr="00E802D3">
              <w:rPr>
                <w:rFonts w:cs="Arial"/>
                <w:sz w:val="16"/>
                <w:szCs w:val="16"/>
              </w:rPr>
              <w:t>3</w:t>
            </w:r>
          </w:p>
        </w:tc>
        <w:tc>
          <w:tcPr>
            <w:tcW w:w="645" w:type="dxa"/>
            <w:vAlign w:val="bottom"/>
          </w:tcPr>
          <w:p w14:paraId="12471369" w14:textId="77777777" w:rsidR="00554C4A" w:rsidRPr="00E802D3" w:rsidRDefault="00554C4A">
            <w:pPr>
              <w:ind w:right="57"/>
              <w:jc w:val="right"/>
              <w:rPr>
                <w:rFonts w:cs="Arial"/>
                <w:sz w:val="16"/>
                <w:szCs w:val="16"/>
              </w:rPr>
            </w:pPr>
            <w:r w:rsidRPr="00E802D3">
              <w:rPr>
                <w:rFonts w:cs="Arial"/>
                <w:sz w:val="16"/>
                <w:szCs w:val="16"/>
              </w:rPr>
              <w:t>2</w:t>
            </w:r>
          </w:p>
        </w:tc>
        <w:tc>
          <w:tcPr>
            <w:tcW w:w="646" w:type="dxa"/>
            <w:vAlign w:val="bottom"/>
          </w:tcPr>
          <w:p w14:paraId="4BC06D06"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12</w:t>
            </w:r>
          </w:p>
        </w:tc>
        <w:tc>
          <w:tcPr>
            <w:tcW w:w="646" w:type="dxa"/>
            <w:vAlign w:val="bottom"/>
          </w:tcPr>
          <w:p w14:paraId="30235CC4"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17</w:t>
            </w:r>
          </w:p>
        </w:tc>
        <w:tc>
          <w:tcPr>
            <w:tcW w:w="645" w:type="dxa"/>
            <w:vAlign w:val="bottom"/>
          </w:tcPr>
          <w:p w14:paraId="57AAA005"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24</w:t>
            </w:r>
          </w:p>
        </w:tc>
        <w:tc>
          <w:tcPr>
            <w:tcW w:w="646" w:type="dxa"/>
            <w:vAlign w:val="bottom"/>
          </w:tcPr>
          <w:p w14:paraId="47C9D155"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20</w:t>
            </w:r>
          </w:p>
        </w:tc>
        <w:tc>
          <w:tcPr>
            <w:tcW w:w="646" w:type="dxa"/>
            <w:tcBorders>
              <w:right w:val="double" w:sz="4" w:space="0" w:color="auto"/>
            </w:tcBorders>
            <w:vAlign w:val="bottom"/>
          </w:tcPr>
          <w:p w14:paraId="24708AD7"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19</w:t>
            </w:r>
          </w:p>
        </w:tc>
        <w:tc>
          <w:tcPr>
            <w:tcW w:w="1418" w:type="dxa"/>
            <w:tcBorders>
              <w:left w:val="double" w:sz="4" w:space="0" w:color="auto"/>
            </w:tcBorders>
            <w:vAlign w:val="bottom"/>
          </w:tcPr>
          <w:p w14:paraId="0C8B0F3C"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99</w:t>
            </w:r>
          </w:p>
        </w:tc>
      </w:tr>
      <w:tr w:rsidR="00554C4A" w:rsidRPr="00E802D3" w14:paraId="0C3CA0B6" w14:textId="77777777">
        <w:trPr>
          <w:cantSplit/>
          <w:trHeight w:val="180"/>
        </w:trPr>
        <w:tc>
          <w:tcPr>
            <w:tcW w:w="2263" w:type="dxa"/>
            <w:tcBorders>
              <w:right w:val="dotted" w:sz="4" w:space="0" w:color="auto"/>
            </w:tcBorders>
          </w:tcPr>
          <w:p w14:paraId="5D415175" w14:textId="77777777" w:rsidR="00554C4A" w:rsidRPr="00E802D3" w:rsidRDefault="00554C4A">
            <w:pPr>
              <w:jc w:val="left"/>
              <w:rPr>
                <w:rFonts w:cs="Arial"/>
                <w:color w:val="000000"/>
                <w:sz w:val="16"/>
                <w:szCs w:val="16"/>
              </w:rPr>
            </w:pPr>
            <w:r w:rsidRPr="00E802D3">
              <w:rPr>
                <w:rFonts w:cs="Arial"/>
                <w:color w:val="000000" w:themeColor="text1"/>
                <w:sz w:val="16"/>
                <w:szCs w:val="16"/>
              </w:rPr>
              <w:t>Trinidad und Tobago</w:t>
            </w:r>
          </w:p>
        </w:tc>
        <w:tc>
          <w:tcPr>
            <w:tcW w:w="426" w:type="dxa"/>
            <w:tcBorders>
              <w:left w:val="dotted" w:sz="4" w:space="0" w:color="auto"/>
            </w:tcBorders>
            <w:noWrap/>
            <w:vAlign w:val="bottom"/>
          </w:tcPr>
          <w:p w14:paraId="2DDECBF9" w14:textId="77777777" w:rsidR="00554C4A" w:rsidRPr="00E802D3" w:rsidRDefault="00554C4A">
            <w:pPr>
              <w:jc w:val="center"/>
              <w:rPr>
                <w:rFonts w:cs="Arial"/>
                <w:color w:val="000000"/>
                <w:sz w:val="16"/>
                <w:szCs w:val="16"/>
              </w:rPr>
            </w:pPr>
            <w:r w:rsidRPr="00E802D3">
              <w:rPr>
                <w:rFonts w:cs="Arial"/>
                <w:color w:val="000000" w:themeColor="text1"/>
                <w:sz w:val="16"/>
                <w:szCs w:val="16"/>
              </w:rPr>
              <w:t>TT</w:t>
            </w:r>
          </w:p>
        </w:tc>
        <w:tc>
          <w:tcPr>
            <w:tcW w:w="645" w:type="dxa"/>
            <w:vAlign w:val="bottom"/>
          </w:tcPr>
          <w:p w14:paraId="5743DA76"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6120B3E3"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3EA1EF32"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5" w:type="dxa"/>
            <w:vAlign w:val="bottom"/>
          </w:tcPr>
          <w:p w14:paraId="656221EF"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00BCC6B0"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6" w:type="dxa"/>
            <w:vAlign w:val="bottom"/>
          </w:tcPr>
          <w:p w14:paraId="651F00E3"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5" w:type="dxa"/>
            <w:vAlign w:val="bottom"/>
          </w:tcPr>
          <w:p w14:paraId="7171F215" w14:textId="77777777" w:rsidR="00554C4A" w:rsidRPr="00E802D3" w:rsidRDefault="00554C4A">
            <w:pPr>
              <w:ind w:right="57"/>
              <w:jc w:val="right"/>
              <w:rPr>
                <w:rFonts w:cs="Arial"/>
                <w:color w:val="000000"/>
                <w:sz w:val="16"/>
                <w:szCs w:val="16"/>
              </w:rPr>
            </w:pPr>
          </w:p>
        </w:tc>
        <w:tc>
          <w:tcPr>
            <w:tcW w:w="646" w:type="dxa"/>
            <w:vAlign w:val="bottom"/>
          </w:tcPr>
          <w:p w14:paraId="3B611155" w14:textId="77777777" w:rsidR="00554C4A" w:rsidRPr="00E802D3" w:rsidRDefault="00554C4A">
            <w:pPr>
              <w:ind w:right="57"/>
              <w:jc w:val="right"/>
              <w:rPr>
                <w:rFonts w:cs="Arial"/>
                <w:color w:val="000000"/>
                <w:sz w:val="16"/>
                <w:szCs w:val="16"/>
              </w:rPr>
            </w:pPr>
          </w:p>
        </w:tc>
        <w:tc>
          <w:tcPr>
            <w:tcW w:w="646" w:type="dxa"/>
            <w:tcBorders>
              <w:right w:val="double" w:sz="4" w:space="0" w:color="auto"/>
            </w:tcBorders>
            <w:vAlign w:val="bottom"/>
          </w:tcPr>
          <w:p w14:paraId="15E2AD8B" w14:textId="77777777" w:rsidR="00554C4A" w:rsidRPr="00E802D3" w:rsidRDefault="00554C4A">
            <w:pPr>
              <w:ind w:right="57"/>
              <w:jc w:val="right"/>
              <w:rPr>
                <w:rFonts w:cs="Arial"/>
                <w:color w:val="000000"/>
                <w:sz w:val="16"/>
                <w:szCs w:val="16"/>
              </w:rPr>
            </w:pPr>
          </w:p>
        </w:tc>
        <w:tc>
          <w:tcPr>
            <w:tcW w:w="1418" w:type="dxa"/>
            <w:tcBorders>
              <w:left w:val="double" w:sz="4" w:space="0" w:color="auto"/>
            </w:tcBorders>
            <w:vAlign w:val="bottom"/>
          </w:tcPr>
          <w:p w14:paraId="342861CC"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0</w:t>
            </w:r>
          </w:p>
        </w:tc>
      </w:tr>
      <w:tr w:rsidR="00554C4A" w:rsidRPr="00E802D3" w14:paraId="4434FB92" w14:textId="77777777">
        <w:trPr>
          <w:cantSplit/>
          <w:trHeight w:val="188"/>
        </w:trPr>
        <w:tc>
          <w:tcPr>
            <w:tcW w:w="2263" w:type="dxa"/>
            <w:tcBorders>
              <w:right w:val="dotted" w:sz="4" w:space="0" w:color="auto"/>
            </w:tcBorders>
          </w:tcPr>
          <w:p w14:paraId="0CEE122E" w14:textId="77777777" w:rsidR="00554C4A" w:rsidRPr="00E802D3" w:rsidRDefault="00554C4A">
            <w:pPr>
              <w:jc w:val="left"/>
              <w:rPr>
                <w:rFonts w:cs="Arial"/>
                <w:color w:val="000000"/>
                <w:sz w:val="16"/>
                <w:szCs w:val="16"/>
              </w:rPr>
            </w:pPr>
            <w:r w:rsidRPr="00E802D3">
              <w:rPr>
                <w:rFonts w:cs="Arial"/>
                <w:color w:val="000000" w:themeColor="text1"/>
                <w:sz w:val="16"/>
                <w:szCs w:val="16"/>
              </w:rPr>
              <w:t>Tunesien</w:t>
            </w:r>
          </w:p>
        </w:tc>
        <w:tc>
          <w:tcPr>
            <w:tcW w:w="426" w:type="dxa"/>
            <w:tcBorders>
              <w:left w:val="dotted" w:sz="4" w:space="0" w:color="auto"/>
            </w:tcBorders>
            <w:noWrap/>
            <w:vAlign w:val="bottom"/>
            <w:hideMark/>
          </w:tcPr>
          <w:p w14:paraId="243C1AB2" w14:textId="77777777" w:rsidR="00554C4A" w:rsidRPr="00E802D3" w:rsidRDefault="00554C4A">
            <w:pPr>
              <w:jc w:val="center"/>
              <w:rPr>
                <w:rFonts w:cs="Arial"/>
                <w:color w:val="000000"/>
                <w:sz w:val="16"/>
                <w:szCs w:val="16"/>
              </w:rPr>
            </w:pPr>
            <w:r w:rsidRPr="00E802D3">
              <w:rPr>
                <w:rFonts w:cs="Arial"/>
                <w:color w:val="000000" w:themeColor="text1"/>
                <w:sz w:val="16"/>
                <w:szCs w:val="16"/>
              </w:rPr>
              <w:t>TN</w:t>
            </w:r>
          </w:p>
        </w:tc>
        <w:tc>
          <w:tcPr>
            <w:tcW w:w="645" w:type="dxa"/>
            <w:vAlign w:val="bottom"/>
          </w:tcPr>
          <w:p w14:paraId="30D8EA0B"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0C977780" w14:textId="77777777" w:rsidR="00554C4A" w:rsidRPr="00E802D3" w:rsidRDefault="00554C4A">
            <w:pPr>
              <w:ind w:right="57"/>
              <w:jc w:val="right"/>
              <w:rPr>
                <w:rFonts w:cs="Arial"/>
                <w:sz w:val="16"/>
                <w:szCs w:val="16"/>
              </w:rPr>
            </w:pPr>
            <w:r w:rsidRPr="00E802D3">
              <w:rPr>
                <w:rFonts w:cs="Arial"/>
                <w:sz w:val="16"/>
                <w:szCs w:val="16"/>
              </w:rPr>
              <w:t>2</w:t>
            </w:r>
          </w:p>
        </w:tc>
        <w:tc>
          <w:tcPr>
            <w:tcW w:w="646" w:type="dxa"/>
            <w:vAlign w:val="bottom"/>
          </w:tcPr>
          <w:p w14:paraId="29D01243" w14:textId="77777777" w:rsidR="00554C4A" w:rsidRPr="00E802D3" w:rsidRDefault="00554C4A">
            <w:pPr>
              <w:ind w:right="57"/>
              <w:jc w:val="right"/>
              <w:rPr>
                <w:rFonts w:cs="Arial"/>
                <w:sz w:val="16"/>
                <w:szCs w:val="16"/>
              </w:rPr>
            </w:pPr>
            <w:r w:rsidRPr="00E802D3">
              <w:rPr>
                <w:rFonts w:cs="Arial"/>
                <w:sz w:val="16"/>
                <w:szCs w:val="16"/>
              </w:rPr>
              <w:t>4</w:t>
            </w:r>
          </w:p>
        </w:tc>
        <w:tc>
          <w:tcPr>
            <w:tcW w:w="645" w:type="dxa"/>
            <w:vAlign w:val="bottom"/>
          </w:tcPr>
          <w:p w14:paraId="2E5966FD"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36D0B8CD"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w:t>
            </w:r>
          </w:p>
        </w:tc>
        <w:tc>
          <w:tcPr>
            <w:tcW w:w="646" w:type="dxa"/>
            <w:vAlign w:val="bottom"/>
          </w:tcPr>
          <w:p w14:paraId="004E4F7E"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5" w:type="dxa"/>
            <w:vAlign w:val="bottom"/>
          </w:tcPr>
          <w:p w14:paraId="574C3F08" w14:textId="77777777" w:rsidR="00554C4A" w:rsidRPr="00E802D3" w:rsidRDefault="00554C4A">
            <w:pPr>
              <w:ind w:right="57"/>
              <w:jc w:val="right"/>
              <w:rPr>
                <w:rFonts w:cs="Arial"/>
                <w:color w:val="000000"/>
                <w:sz w:val="16"/>
                <w:szCs w:val="16"/>
              </w:rPr>
            </w:pPr>
          </w:p>
        </w:tc>
        <w:tc>
          <w:tcPr>
            <w:tcW w:w="646" w:type="dxa"/>
            <w:vAlign w:val="bottom"/>
          </w:tcPr>
          <w:p w14:paraId="231B00D5" w14:textId="77777777" w:rsidR="00554C4A" w:rsidRPr="00E802D3" w:rsidRDefault="00554C4A">
            <w:pPr>
              <w:ind w:right="57"/>
              <w:jc w:val="right"/>
              <w:rPr>
                <w:rFonts w:cs="Arial"/>
                <w:color w:val="000000"/>
                <w:sz w:val="16"/>
                <w:szCs w:val="16"/>
              </w:rPr>
            </w:pPr>
          </w:p>
        </w:tc>
        <w:tc>
          <w:tcPr>
            <w:tcW w:w="646" w:type="dxa"/>
            <w:tcBorders>
              <w:right w:val="double" w:sz="4" w:space="0" w:color="auto"/>
            </w:tcBorders>
            <w:vAlign w:val="bottom"/>
          </w:tcPr>
          <w:p w14:paraId="5DFBB4F5"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w:t>
            </w:r>
          </w:p>
        </w:tc>
        <w:tc>
          <w:tcPr>
            <w:tcW w:w="1418" w:type="dxa"/>
            <w:tcBorders>
              <w:left w:val="double" w:sz="4" w:space="0" w:color="auto"/>
            </w:tcBorders>
            <w:vAlign w:val="bottom"/>
          </w:tcPr>
          <w:p w14:paraId="1C5A0315"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9</w:t>
            </w:r>
          </w:p>
        </w:tc>
      </w:tr>
      <w:tr w:rsidR="00554C4A" w:rsidRPr="00E802D3" w14:paraId="54E89257" w14:textId="77777777">
        <w:trPr>
          <w:cantSplit/>
          <w:trHeight w:val="180"/>
        </w:trPr>
        <w:tc>
          <w:tcPr>
            <w:tcW w:w="2263" w:type="dxa"/>
            <w:tcBorders>
              <w:right w:val="dotted" w:sz="4" w:space="0" w:color="auto"/>
            </w:tcBorders>
          </w:tcPr>
          <w:p w14:paraId="3FA3D9B2" w14:textId="77777777" w:rsidR="00554C4A" w:rsidRPr="00E802D3" w:rsidRDefault="00554C4A">
            <w:pPr>
              <w:keepNext/>
              <w:jc w:val="left"/>
              <w:rPr>
                <w:rFonts w:cs="Arial"/>
                <w:sz w:val="16"/>
                <w:szCs w:val="16"/>
              </w:rPr>
            </w:pPr>
            <w:r w:rsidRPr="00E802D3">
              <w:rPr>
                <w:rFonts w:cs="Arial"/>
                <w:sz w:val="16"/>
                <w:szCs w:val="16"/>
              </w:rPr>
              <w:t>Türkiye</w:t>
            </w:r>
          </w:p>
        </w:tc>
        <w:tc>
          <w:tcPr>
            <w:tcW w:w="426" w:type="dxa"/>
            <w:tcBorders>
              <w:left w:val="dotted" w:sz="4" w:space="0" w:color="auto"/>
            </w:tcBorders>
            <w:noWrap/>
            <w:vAlign w:val="bottom"/>
          </w:tcPr>
          <w:p w14:paraId="0BE34A59" w14:textId="77777777" w:rsidR="00554C4A" w:rsidRPr="00E802D3" w:rsidRDefault="00554C4A">
            <w:pPr>
              <w:keepNext/>
              <w:jc w:val="center"/>
              <w:rPr>
                <w:rFonts w:cs="Arial"/>
                <w:sz w:val="16"/>
                <w:szCs w:val="16"/>
              </w:rPr>
            </w:pPr>
            <w:r w:rsidRPr="00E802D3">
              <w:rPr>
                <w:rFonts w:cs="Arial"/>
                <w:sz w:val="16"/>
                <w:szCs w:val="16"/>
              </w:rPr>
              <w:t>TR</w:t>
            </w:r>
          </w:p>
        </w:tc>
        <w:tc>
          <w:tcPr>
            <w:tcW w:w="645" w:type="dxa"/>
            <w:vAlign w:val="bottom"/>
          </w:tcPr>
          <w:p w14:paraId="29A7F327"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2B27E933" w14:textId="77777777" w:rsidR="00554C4A" w:rsidRPr="00E802D3" w:rsidRDefault="00554C4A">
            <w:pPr>
              <w:ind w:right="57"/>
              <w:jc w:val="right"/>
              <w:rPr>
                <w:rFonts w:cs="Arial"/>
                <w:sz w:val="16"/>
                <w:szCs w:val="16"/>
              </w:rPr>
            </w:pPr>
            <w:r w:rsidRPr="00E802D3">
              <w:rPr>
                <w:rFonts w:cs="Arial"/>
                <w:sz w:val="16"/>
                <w:szCs w:val="16"/>
              </w:rPr>
              <w:t>6</w:t>
            </w:r>
          </w:p>
        </w:tc>
        <w:tc>
          <w:tcPr>
            <w:tcW w:w="646" w:type="dxa"/>
            <w:vAlign w:val="bottom"/>
          </w:tcPr>
          <w:p w14:paraId="352A0EB0" w14:textId="77777777" w:rsidR="00554C4A" w:rsidRPr="00E802D3" w:rsidRDefault="00554C4A">
            <w:pPr>
              <w:ind w:right="57"/>
              <w:jc w:val="right"/>
              <w:rPr>
                <w:rFonts w:cs="Arial"/>
                <w:sz w:val="16"/>
                <w:szCs w:val="16"/>
              </w:rPr>
            </w:pPr>
            <w:r w:rsidRPr="00E802D3">
              <w:rPr>
                <w:rFonts w:cs="Arial"/>
                <w:sz w:val="16"/>
                <w:szCs w:val="16"/>
              </w:rPr>
              <w:t>23</w:t>
            </w:r>
          </w:p>
        </w:tc>
        <w:tc>
          <w:tcPr>
            <w:tcW w:w="645" w:type="dxa"/>
            <w:vAlign w:val="bottom"/>
          </w:tcPr>
          <w:p w14:paraId="29824284" w14:textId="77777777" w:rsidR="00554C4A" w:rsidRPr="00E802D3" w:rsidRDefault="00554C4A">
            <w:pPr>
              <w:ind w:right="57"/>
              <w:jc w:val="right"/>
              <w:rPr>
                <w:rFonts w:cs="Arial"/>
                <w:sz w:val="16"/>
                <w:szCs w:val="16"/>
              </w:rPr>
            </w:pPr>
            <w:r w:rsidRPr="00E802D3">
              <w:rPr>
                <w:rFonts w:cs="Arial"/>
                <w:sz w:val="16"/>
                <w:szCs w:val="16"/>
              </w:rPr>
              <w:t>54</w:t>
            </w:r>
          </w:p>
        </w:tc>
        <w:tc>
          <w:tcPr>
            <w:tcW w:w="646" w:type="dxa"/>
            <w:vAlign w:val="bottom"/>
          </w:tcPr>
          <w:p w14:paraId="053E8DDC"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65</w:t>
            </w:r>
          </w:p>
        </w:tc>
        <w:tc>
          <w:tcPr>
            <w:tcW w:w="646" w:type="dxa"/>
            <w:vAlign w:val="bottom"/>
          </w:tcPr>
          <w:p w14:paraId="4BD4E479"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63</w:t>
            </w:r>
          </w:p>
        </w:tc>
        <w:tc>
          <w:tcPr>
            <w:tcW w:w="645" w:type="dxa"/>
            <w:vAlign w:val="bottom"/>
          </w:tcPr>
          <w:p w14:paraId="414DCE99"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57</w:t>
            </w:r>
          </w:p>
        </w:tc>
        <w:tc>
          <w:tcPr>
            <w:tcW w:w="646" w:type="dxa"/>
            <w:vAlign w:val="bottom"/>
          </w:tcPr>
          <w:p w14:paraId="60FB98D9"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52</w:t>
            </w:r>
          </w:p>
        </w:tc>
        <w:tc>
          <w:tcPr>
            <w:tcW w:w="646" w:type="dxa"/>
            <w:tcBorders>
              <w:right w:val="double" w:sz="4" w:space="0" w:color="auto"/>
            </w:tcBorders>
            <w:vAlign w:val="bottom"/>
          </w:tcPr>
          <w:p w14:paraId="2F23B1CC"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65</w:t>
            </w:r>
          </w:p>
        </w:tc>
        <w:tc>
          <w:tcPr>
            <w:tcW w:w="1418" w:type="dxa"/>
            <w:tcBorders>
              <w:left w:val="double" w:sz="4" w:space="0" w:color="auto"/>
            </w:tcBorders>
            <w:vAlign w:val="bottom"/>
          </w:tcPr>
          <w:p w14:paraId="0768A758"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385</w:t>
            </w:r>
          </w:p>
        </w:tc>
      </w:tr>
      <w:tr w:rsidR="00554C4A" w:rsidRPr="00E802D3" w14:paraId="648D1365" w14:textId="77777777">
        <w:trPr>
          <w:cantSplit/>
          <w:trHeight w:val="43"/>
        </w:trPr>
        <w:tc>
          <w:tcPr>
            <w:tcW w:w="2263" w:type="dxa"/>
            <w:tcBorders>
              <w:right w:val="dotted" w:sz="4" w:space="0" w:color="auto"/>
            </w:tcBorders>
          </w:tcPr>
          <w:p w14:paraId="7942F65C" w14:textId="77777777" w:rsidR="00554C4A" w:rsidRPr="00E802D3" w:rsidRDefault="00554C4A">
            <w:pPr>
              <w:jc w:val="left"/>
              <w:rPr>
                <w:rFonts w:cs="Arial"/>
                <w:color w:val="000000"/>
                <w:sz w:val="16"/>
                <w:szCs w:val="16"/>
              </w:rPr>
            </w:pPr>
            <w:r w:rsidRPr="00E802D3">
              <w:rPr>
                <w:rFonts w:cs="Arial"/>
                <w:color w:val="000000" w:themeColor="text1"/>
                <w:sz w:val="16"/>
                <w:szCs w:val="16"/>
              </w:rPr>
              <w:t>Uruguay</w:t>
            </w:r>
          </w:p>
        </w:tc>
        <w:tc>
          <w:tcPr>
            <w:tcW w:w="426" w:type="dxa"/>
            <w:tcBorders>
              <w:left w:val="dotted" w:sz="4" w:space="0" w:color="auto"/>
            </w:tcBorders>
            <w:noWrap/>
            <w:vAlign w:val="bottom"/>
            <w:hideMark/>
          </w:tcPr>
          <w:p w14:paraId="18F210B3" w14:textId="77777777" w:rsidR="00554C4A" w:rsidRPr="00E802D3" w:rsidRDefault="00554C4A">
            <w:pPr>
              <w:jc w:val="center"/>
              <w:rPr>
                <w:rFonts w:cs="Arial"/>
                <w:color w:val="000000"/>
                <w:sz w:val="16"/>
                <w:szCs w:val="16"/>
              </w:rPr>
            </w:pPr>
            <w:r w:rsidRPr="00E802D3">
              <w:rPr>
                <w:rFonts w:cs="Arial"/>
                <w:color w:val="000000" w:themeColor="text1"/>
                <w:sz w:val="16"/>
                <w:szCs w:val="16"/>
              </w:rPr>
              <w:t>UY</w:t>
            </w:r>
          </w:p>
        </w:tc>
        <w:tc>
          <w:tcPr>
            <w:tcW w:w="645" w:type="dxa"/>
            <w:vAlign w:val="bottom"/>
          </w:tcPr>
          <w:p w14:paraId="19775E73"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136F16D4"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27CB8D92"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5" w:type="dxa"/>
            <w:vAlign w:val="bottom"/>
          </w:tcPr>
          <w:p w14:paraId="4702E99D"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55C90220"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6</w:t>
            </w:r>
          </w:p>
        </w:tc>
        <w:tc>
          <w:tcPr>
            <w:tcW w:w="646" w:type="dxa"/>
            <w:vAlign w:val="bottom"/>
          </w:tcPr>
          <w:p w14:paraId="1B637A84"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5" w:type="dxa"/>
            <w:vAlign w:val="bottom"/>
          </w:tcPr>
          <w:p w14:paraId="525FDB37" w14:textId="77777777" w:rsidR="00554C4A" w:rsidRPr="00E802D3" w:rsidRDefault="00554C4A">
            <w:pPr>
              <w:ind w:right="57"/>
              <w:jc w:val="right"/>
              <w:rPr>
                <w:rFonts w:cs="Arial"/>
                <w:color w:val="000000"/>
                <w:sz w:val="16"/>
                <w:szCs w:val="16"/>
              </w:rPr>
            </w:pPr>
          </w:p>
        </w:tc>
        <w:tc>
          <w:tcPr>
            <w:tcW w:w="646" w:type="dxa"/>
            <w:vAlign w:val="bottom"/>
          </w:tcPr>
          <w:p w14:paraId="4269AED6" w14:textId="77777777" w:rsidR="00554C4A" w:rsidRPr="00E802D3" w:rsidRDefault="00554C4A">
            <w:pPr>
              <w:ind w:right="57"/>
              <w:jc w:val="right"/>
              <w:rPr>
                <w:rFonts w:cs="Arial"/>
                <w:color w:val="000000"/>
                <w:sz w:val="16"/>
                <w:szCs w:val="16"/>
              </w:rPr>
            </w:pPr>
          </w:p>
        </w:tc>
        <w:tc>
          <w:tcPr>
            <w:tcW w:w="646" w:type="dxa"/>
            <w:tcBorders>
              <w:right w:val="double" w:sz="4" w:space="0" w:color="auto"/>
            </w:tcBorders>
            <w:vAlign w:val="bottom"/>
          </w:tcPr>
          <w:p w14:paraId="6B652A1F"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w:t>
            </w:r>
          </w:p>
        </w:tc>
        <w:tc>
          <w:tcPr>
            <w:tcW w:w="1418" w:type="dxa"/>
            <w:tcBorders>
              <w:left w:val="double" w:sz="4" w:space="0" w:color="auto"/>
            </w:tcBorders>
            <w:vAlign w:val="bottom"/>
          </w:tcPr>
          <w:p w14:paraId="230DD40F"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8</w:t>
            </w:r>
          </w:p>
        </w:tc>
      </w:tr>
      <w:tr w:rsidR="00554C4A" w:rsidRPr="00E802D3" w14:paraId="3F925450" w14:textId="77777777">
        <w:trPr>
          <w:cantSplit/>
          <w:trHeight w:val="180"/>
        </w:trPr>
        <w:tc>
          <w:tcPr>
            <w:tcW w:w="2263" w:type="dxa"/>
            <w:tcBorders>
              <w:right w:val="dotted" w:sz="4" w:space="0" w:color="auto"/>
            </w:tcBorders>
          </w:tcPr>
          <w:p w14:paraId="132E02A1" w14:textId="77777777" w:rsidR="00554C4A" w:rsidRPr="00E802D3" w:rsidRDefault="00554C4A">
            <w:pPr>
              <w:jc w:val="left"/>
              <w:rPr>
                <w:rFonts w:cs="Arial"/>
                <w:color w:val="000000"/>
                <w:sz w:val="16"/>
                <w:szCs w:val="16"/>
              </w:rPr>
            </w:pPr>
            <w:r w:rsidRPr="00E802D3">
              <w:rPr>
                <w:rFonts w:cs="Arial"/>
                <w:color w:val="000000" w:themeColor="text1"/>
                <w:sz w:val="16"/>
                <w:szCs w:val="16"/>
              </w:rPr>
              <w:t>Vereinigte Republik Tansania</w:t>
            </w:r>
          </w:p>
        </w:tc>
        <w:tc>
          <w:tcPr>
            <w:tcW w:w="426" w:type="dxa"/>
            <w:tcBorders>
              <w:left w:val="dotted" w:sz="4" w:space="0" w:color="auto"/>
            </w:tcBorders>
            <w:noWrap/>
            <w:vAlign w:val="bottom"/>
          </w:tcPr>
          <w:p w14:paraId="67279468" w14:textId="77777777" w:rsidR="00554C4A" w:rsidRPr="00E802D3" w:rsidRDefault="00554C4A">
            <w:pPr>
              <w:jc w:val="center"/>
              <w:rPr>
                <w:rFonts w:cs="Arial"/>
                <w:color w:val="000000"/>
                <w:sz w:val="16"/>
                <w:szCs w:val="16"/>
              </w:rPr>
            </w:pPr>
            <w:r w:rsidRPr="00E802D3">
              <w:rPr>
                <w:rFonts w:cs="Arial"/>
                <w:color w:val="000000" w:themeColor="text1"/>
                <w:sz w:val="16"/>
                <w:szCs w:val="16"/>
              </w:rPr>
              <w:t>TZ</w:t>
            </w:r>
          </w:p>
        </w:tc>
        <w:tc>
          <w:tcPr>
            <w:tcW w:w="645" w:type="dxa"/>
            <w:vAlign w:val="bottom"/>
          </w:tcPr>
          <w:p w14:paraId="74754347" w14:textId="77777777" w:rsidR="00554C4A" w:rsidRPr="00E802D3" w:rsidRDefault="00554C4A">
            <w:pPr>
              <w:ind w:right="57"/>
              <w:jc w:val="right"/>
              <w:rPr>
                <w:rFonts w:cs="Arial"/>
                <w:sz w:val="16"/>
                <w:szCs w:val="16"/>
              </w:rPr>
            </w:pPr>
          </w:p>
        </w:tc>
        <w:tc>
          <w:tcPr>
            <w:tcW w:w="646" w:type="dxa"/>
            <w:vAlign w:val="bottom"/>
          </w:tcPr>
          <w:p w14:paraId="51A2F167" w14:textId="77777777" w:rsidR="00554C4A" w:rsidRPr="00E802D3" w:rsidRDefault="00554C4A">
            <w:pPr>
              <w:ind w:right="57"/>
              <w:jc w:val="right"/>
              <w:rPr>
                <w:rFonts w:cs="Arial"/>
                <w:sz w:val="16"/>
                <w:szCs w:val="16"/>
              </w:rPr>
            </w:pPr>
          </w:p>
        </w:tc>
        <w:tc>
          <w:tcPr>
            <w:tcW w:w="646" w:type="dxa"/>
            <w:vAlign w:val="bottom"/>
          </w:tcPr>
          <w:p w14:paraId="7313EAEF" w14:textId="77777777" w:rsidR="00554C4A" w:rsidRPr="00E802D3" w:rsidRDefault="00554C4A">
            <w:pPr>
              <w:ind w:right="57"/>
              <w:jc w:val="right"/>
              <w:rPr>
                <w:rFonts w:cs="Arial"/>
                <w:sz w:val="16"/>
                <w:szCs w:val="16"/>
              </w:rPr>
            </w:pPr>
          </w:p>
        </w:tc>
        <w:tc>
          <w:tcPr>
            <w:tcW w:w="645" w:type="dxa"/>
            <w:vAlign w:val="bottom"/>
          </w:tcPr>
          <w:p w14:paraId="5E28CFF4" w14:textId="77777777" w:rsidR="00554C4A" w:rsidRPr="00E802D3" w:rsidRDefault="00554C4A">
            <w:pPr>
              <w:ind w:right="57"/>
              <w:jc w:val="right"/>
              <w:rPr>
                <w:rFonts w:cs="Arial"/>
                <w:sz w:val="16"/>
                <w:szCs w:val="16"/>
              </w:rPr>
            </w:pPr>
          </w:p>
        </w:tc>
        <w:tc>
          <w:tcPr>
            <w:tcW w:w="646" w:type="dxa"/>
            <w:vAlign w:val="bottom"/>
          </w:tcPr>
          <w:p w14:paraId="5EBEAAAA" w14:textId="77777777" w:rsidR="00554C4A" w:rsidRPr="00E802D3" w:rsidRDefault="00554C4A">
            <w:pPr>
              <w:ind w:right="57"/>
              <w:jc w:val="right"/>
              <w:rPr>
                <w:rFonts w:cs="Arial"/>
                <w:color w:val="000000"/>
                <w:sz w:val="16"/>
                <w:szCs w:val="16"/>
              </w:rPr>
            </w:pPr>
          </w:p>
        </w:tc>
        <w:tc>
          <w:tcPr>
            <w:tcW w:w="646" w:type="dxa"/>
            <w:vAlign w:val="bottom"/>
          </w:tcPr>
          <w:p w14:paraId="53A63298" w14:textId="77777777" w:rsidR="00554C4A" w:rsidRPr="00E802D3" w:rsidRDefault="00554C4A">
            <w:pPr>
              <w:ind w:right="57"/>
              <w:jc w:val="right"/>
              <w:rPr>
                <w:rFonts w:cs="Arial"/>
                <w:color w:val="000000"/>
                <w:sz w:val="16"/>
                <w:szCs w:val="16"/>
              </w:rPr>
            </w:pPr>
          </w:p>
        </w:tc>
        <w:tc>
          <w:tcPr>
            <w:tcW w:w="645" w:type="dxa"/>
            <w:vAlign w:val="bottom"/>
          </w:tcPr>
          <w:p w14:paraId="29EFCE35" w14:textId="77777777" w:rsidR="00554C4A" w:rsidRPr="00E802D3" w:rsidRDefault="00554C4A">
            <w:pPr>
              <w:ind w:right="57"/>
              <w:jc w:val="right"/>
              <w:rPr>
                <w:rFonts w:cs="Arial"/>
                <w:color w:val="000000"/>
                <w:sz w:val="16"/>
                <w:szCs w:val="16"/>
              </w:rPr>
            </w:pPr>
          </w:p>
        </w:tc>
        <w:tc>
          <w:tcPr>
            <w:tcW w:w="646" w:type="dxa"/>
            <w:vAlign w:val="bottom"/>
          </w:tcPr>
          <w:p w14:paraId="6FC68AB0" w14:textId="77777777" w:rsidR="00554C4A" w:rsidRPr="00E802D3" w:rsidRDefault="00554C4A">
            <w:pPr>
              <w:ind w:right="57"/>
              <w:jc w:val="right"/>
              <w:rPr>
                <w:rFonts w:cs="Arial"/>
                <w:color w:val="000000"/>
                <w:sz w:val="16"/>
                <w:szCs w:val="16"/>
              </w:rPr>
            </w:pPr>
          </w:p>
        </w:tc>
        <w:tc>
          <w:tcPr>
            <w:tcW w:w="646" w:type="dxa"/>
            <w:tcBorders>
              <w:right w:val="double" w:sz="4" w:space="0" w:color="auto"/>
            </w:tcBorders>
            <w:vAlign w:val="bottom"/>
          </w:tcPr>
          <w:p w14:paraId="2EC36E0F" w14:textId="77777777" w:rsidR="00554C4A" w:rsidRPr="00E802D3" w:rsidRDefault="00554C4A">
            <w:pPr>
              <w:ind w:right="57"/>
              <w:jc w:val="right"/>
              <w:rPr>
                <w:rFonts w:cs="Arial"/>
                <w:color w:val="000000"/>
                <w:sz w:val="16"/>
                <w:szCs w:val="16"/>
              </w:rPr>
            </w:pPr>
          </w:p>
        </w:tc>
        <w:tc>
          <w:tcPr>
            <w:tcW w:w="1418" w:type="dxa"/>
            <w:tcBorders>
              <w:left w:val="double" w:sz="4" w:space="0" w:color="auto"/>
            </w:tcBorders>
            <w:vAlign w:val="bottom"/>
          </w:tcPr>
          <w:p w14:paraId="1A62137D"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0</w:t>
            </w:r>
          </w:p>
        </w:tc>
      </w:tr>
      <w:tr w:rsidR="00554C4A" w:rsidRPr="00E802D3" w14:paraId="0D326677" w14:textId="77777777">
        <w:trPr>
          <w:cantSplit/>
          <w:trHeight w:val="188"/>
        </w:trPr>
        <w:tc>
          <w:tcPr>
            <w:tcW w:w="2263" w:type="dxa"/>
            <w:tcBorders>
              <w:right w:val="dotted" w:sz="4" w:space="0" w:color="auto"/>
            </w:tcBorders>
          </w:tcPr>
          <w:p w14:paraId="6BB959DA" w14:textId="77777777" w:rsidR="00554C4A" w:rsidRPr="00E802D3" w:rsidRDefault="00554C4A">
            <w:pPr>
              <w:jc w:val="left"/>
              <w:rPr>
                <w:rFonts w:cs="Arial"/>
                <w:color w:val="000000"/>
                <w:sz w:val="16"/>
                <w:szCs w:val="16"/>
              </w:rPr>
            </w:pPr>
            <w:r w:rsidRPr="00E802D3">
              <w:rPr>
                <w:rFonts w:cs="Arial"/>
                <w:color w:val="000000" w:themeColor="text1"/>
                <w:sz w:val="16"/>
                <w:szCs w:val="16"/>
              </w:rPr>
              <w:t>Vereinigte Staaten von Amerika</w:t>
            </w:r>
          </w:p>
        </w:tc>
        <w:tc>
          <w:tcPr>
            <w:tcW w:w="426" w:type="dxa"/>
            <w:tcBorders>
              <w:left w:val="dotted" w:sz="4" w:space="0" w:color="auto"/>
            </w:tcBorders>
            <w:noWrap/>
            <w:vAlign w:val="bottom"/>
            <w:hideMark/>
          </w:tcPr>
          <w:p w14:paraId="40B8E367" w14:textId="77777777" w:rsidR="00554C4A" w:rsidRPr="00E802D3" w:rsidRDefault="00554C4A">
            <w:pPr>
              <w:jc w:val="center"/>
              <w:rPr>
                <w:rFonts w:cs="Arial"/>
                <w:color w:val="000000"/>
                <w:sz w:val="16"/>
                <w:szCs w:val="16"/>
              </w:rPr>
            </w:pPr>
            <w:r w:rsidRPr="00E802D3">
              <w:rPr>
                <w:rFonts w:cs="Arial"/>
                <w:color w:val="000000" w:themeColor="text1"/>
                <w:sz w:val="16"/>
                <w:szCs w:val="16"/>
              </w:rPr>
              <w:t>US</w:t>
            </w:r>
          </w:p>
        </w:tc>
        <w:tc>
          <w:tcPr>
            <w:tcW w:w="645" w:type="dxa"/>
            <w:vAlign w:val="bottom"/>
          </w:tcPr>
          <w:p w14:paraId="0FF8ACC7"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52091746" w14:textId="77777777" w:rsidR="00554C4A" w:rsidRPr="00E802D3" w:rsidRDefault="00554C4A">
            <w:pPr>
              <w:ind w:right="57"/>
              <w:jc w:val="right"/>
              <w:rPr>
                <w:rFonts w:cs="Arial"/>
                <w:sz w:val="16"/>
                <w:szCs w:val="16"/>
              </w:rPr>
            </w:pPr>
            <w:r w:rsidRPr="00E802D3">
              <w:rPr>
                <w:rFonts w:cs="Arial"/>
                <w:sz w:val="16"/>
                <w:szCs w:val="16"/>
              </w:rPr>
              <w:t>6</w:t>
            </w:r>
          </w:p>
        </w:tc>
        <w:tc>
          <w:tcPr>
            <w:tcW w:w="646" w:type="dxa"/>
            <w:vAlign w:val="bottom"/>
          </w:tcPr>
          <w:p w14:paraId="41CEAF1F" w14:textId="77777777" w:rsidR="00554C4A" w:rsidRPr="00E802D3" w:rsidRDefault="00554C4A">
            <w:pPr>
              <w:ind w:right="57"/>
              <w:jc w:val="right"/>
              <w:rPr>
                <w:rFonts w:cs="Arial"/>
                <w:sz w:val="16"/>
                <w:szCs w:val="16"/>
              </w:rPr>
            </w:pPr>
            <w:r w:rsidRPr="00E802D3">
              <w:rPr>
                <w:rFonts w:cs="Arial"/>
                <w:sz w:val="16"/>
                <w:szCs w:val="16"/>
              </w:rPr>
              <w:t>1</w:t>
            </w:r>
          </w:p>
        </w:tc>
        <w:tc>
          <w:tcPr>
            <w:tcW w:w="645" w:type="dxa"/>
            <w:vAlign w:val="bottom"/>
          </w:tcPr>
          <w:p w14:paraId="3121182C" w14:textId="77777777" w:rsidR="00554C4A" w:rsidRPr="00E802D3" w:rsidRDefault="00554C4A">
            <w:pPr>
              <w:ind w:right="57"/>
              <w:jc w:val="right"/>
              <w:rPr>
                <w:rFonts w:cs="Arial"/>
                <w:sz w:val="16"/>
                <w:szCs w:val="16"/>
              </w:rPr>
            </w:pPr>
            <w:r w:rsidRPr="00E802D3">
              <w:rPr>
                <w:rFonts w:cs="Arial"/>
                <w:sz w:val="16"/>
                <w:szCs w:val="16"/>
              </w:rPr>
              <w:t>3</w:t>
            </w:r>
          </w:p>
        </w:tc>
        <w:tc>
          <w:tcPr>
            <w:tcW w:w="646" w:type="dxa"/>
            <w:vAlign w:val="bottom"/>
          </w:tcPr>
          <w:p w14:paraId="5DA916A4"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5</w:t>
            </w:r>
          </w:p>
        </w:tc>
        <w:tc>
          <w:tcPr>
            <w:tcW w:w="646" w:type="dxa"/>
            <w:vAlign w:val="bottom"/>
          </w:tcPr>
          <w:p w14:paraId="3AD6766F"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26</w:t>
            </w:r>
          </w:p>
        </w:tc>
        <w:tc>
          <w:tcPr>
            <w:tcW w:w="645" w:type="dxa"/>
            <w:vAlign w:val="bottom"/>
          </w:tcPr>
          <w:p w14:paraId="508A4688"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18</w:t>
            </w:r>
          </w:p>
        </w:tc>
        <w:tc>
          <w:tcPr>
            <w:tcW w:w="646" w:type="dxa"/>
            <w:vAlign w:val="bottom"/>
          </w:tcPr>
          <w:p w14:paraId="63C0B0D0"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39</w:t>
            </w:r>
          </w:p>
        </w:tc>
        <w:tc>
          <w:tcPr>
            <w:tcW w:w="646" w:type="dxa"/>
            <w:tcBorders>
              <w:right w:val="double" w:sz="4" w:space="0" w:color="auto"/>
            </w:tcBorders>
            <w:vAlign w:val="bottom"/>
          </w:tcPr>
          <w:p w14:paraId="724BFA7E"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23</w:t>
            </w:r>
          </w:p>
        </w:tc>
        <w:tc>
          <w:tcPr>
            <w:tcW w:w="1418" w:type="dxa"/>
            <w:tcBorders>
              <w:left w:val="double" w:sz="4" w:space="0" w:color="auto"/>
            </w:tcBorders>
            <w:vAlign w:val="bottom"/>
          </w:tcPr>
          <w:p w14:paraId="67D5B94B"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121</w:t>
            </w:r>
          </w:p>
        </w:tc>
      </w:tr>
      <w:tr w:rsidR="00554C4A" w:rsidRPr="00E802D3" w14:paraId="6AFC8EDE" w14:textId="77777777">
        <w:trPr>
          <w:cantSplit/>
          <w:trHeight w:val="180"/>
        </w:trPr>
        <w:tc>
          <w:tcPr>
            <w:tcW w:w="2263" w:type="dxa"/>
            <w:tcBorders>
              <w:right w:val="dotted" w:sz="4" w:space="0" w:color="auto"/>
            </w:tcBorders>
          </w:tcPr>
          <w:p w14:paraId="61918C24" w14:textId="77777777" w:rsidR="00554C4A" w:rsidRPr="00E802D3" w:rsidRDefault="00554C4A">
            <w:pPr>
              <w:jc w:val="left"/>
              <w:rPr>
                <w:rFonts w:cs="Arial"/>
                <w:color w:val="000000"/>
                <w:sz w:val="16"/>
                <w:szCs w:val="16"/>
              </w:rPr>
            </w:pPr>
            <w:r w:rsidRPr="00E802D3">
              <w:rPr>
                <w:rFonts w:cs="Arial"/>
                <w:color w:val="000000" w:themeColor="text1"/>
                <w:sz w:val="16"/>
                <w:szCs w:val="16"/>
              </w:rPr>
              <w:t>Vereinigtes Königreich</w:t>
            </w:r>
          </w:p>
        </w:tc>
        <w:tc>
          <w:tcPr>
            <w:tcW w:w="426" w:type="dxa"/>
            <w:tcBorders>
              <w:left w:val="dotted" w:sz="4" w:space="0" w:color="auto"/>
            </w:tcBorders>
            <w:noWrap/>
            <w:vAlign w:val="bottom"/>
          </w:tcPr>
          <w:p w14:paraId="27BA21AA" w14:textId="77777777" w:rsidR="00554C4A" w:rsidRPr="00E802D3" w:rsidRDefault="00554C4A">
            <w:pPr>
              <w:jc w:val="center"/>
              <w:rPr>
                <w:rFonts w:cs="Arial"/>
                <w:color w:val="000000"/>
                <w:sz w:val="16"/>
                <w:szCs w:val="16"/>
              </w:rPr>
            </w:pPr>
            <w:r w:rsidRPr="00E802D3">
              <w:rPr>
                <w:rFonts w:cs="Arial"/>
                <w:color w:val="000000" w:themeColor="text1"/>
                <w:sz w:val="16"/>
                <w:szCs w:val="16"/>
              </w:rPr>
              <w:t>GB</w:t>
            </w:r>
          </w:p>
        </w:tc>
        <w:tc>
          <w:tcPr>
            <w:tcW w:w="645" w:type="dxa"/>
            <w:vAlign w:val="bottom"/>
          </w:tcPr>
          <w:p w14:paraId="2AAA2F68"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5DE9688B" w14:textId="77777777" w:rsidR="00554C4A" w:rsidRPr="00E802D3" w:rsidRDefault="00554C4A">
            <w:pPr>
              <w:ind w:right="57"/>
              <w:jc w:val="right"/>
              <w:rPr>
                <w:rFonts w:cs="Arial"/>
                <w:sz w:val="16"/>
                <w:szCs w:val="16"/>
              </w:rPr>
            </w:pPr>
            <w:r w:rsidRPr="00E802D3">
              <w:rPr>
                <w:rFonts w:cs="Arial"/>
                <w:sz w:val="16"/>
                <w:szCs w:val="16"/>
              </w:rPr>
              <w:t>3</w:t>
            </w:r>
          </w:p>
        </w:tc>
        <w:tc>
          <w:tcPr>
            <w:tcW w:w="646" w:type="dxa"/>
            <w:vAlign w:val="bottom"/>
          </w:tcPr>
          <w:p w14:paraId="5E5C8C70" w14:textId="77777777" w:rsidR="00554C4A" w:rsidRPr="00E802D3" w:rsidRDefault="00554C4A">
            <w:pPr>
              <w:ind w:right="57"/>
              <w:jc w:val="right"/>
              <w:rPr>
                <w:rFonts w:cs="Arial"/>
                <w:sz w:val="16"/>
                <w:szCs w:val="16"/>
              </w:rPr>
            </w:pPr>
            <w:r w:rsidRPr="00E802D3">
              <w:rPr>
                <w:rFonts w:cs="Arial"/>
                <w:sz w:val="16"/>
                <w:szCs w:val="16"/>
              </w:rPr>
              <w:t>18</w:t>
            </w:r>
          </w:p>
        </w:tc>
        <w:tc>
          <w:tcPr>
            <w:tcW w:w="645" w:type="dxa"/>
            <w:vAlign w:val="bottom"/>
          </w:tcPr>
          <w:p w14:paraId="1F848CC4" w14:textId="77777777" w:rsidR="00554C4A" w:rsidRPr="00E802D3" w:rsidRDefault="00554C4A">
            <w:pPr>
              <w:ind w:right="57"/>
              <w:jc w:val="right"/>
              <w:rPr>
                <w:rFonts w:cs="Arial"/>
                <w:sz w:val="16"/>
                <w:szCs w:val="16"/>
              </w:rPr>
            </w:pPr>
            <w:r w:rsidRPr="00E802D3">
              <w:rPr>
                <w:rFonts w:cs="Arial"/>
                <w:sz w:val="16"/>
                <w:szCs w:val="16"/>
              </w:rPr>
              <w:t>22</w:t>
            </w:r>
          </w:p>
        </w:tc>
        <w:tc>
          <w:tcPr>
            <w:tcW w:w="646" w:type="dxa"/>
            <w:vAlign w:val="bottom"/>
          </w:tcPr>
          <w:p w14:paraId="3B18FA25"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2.138</w:t>
            </w:r>
          </w:p>
        </w:tc>
        <w:tc>
          <w:tcPr>
            <w:tcW w:w="646" w:type="dxa"/>
            <w:vAlign w:val="bottom"/>
          </w:tcPr>
          <w:p w14:paraId="48412719"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1.557</w:t>
            </w:r>
          </w:p>
        </w:tc>
        <w:tc>
          <w:tcPr>
            <w:tcW w:w="645" w:type="dxa"/>
            <w:vAlign w:val="bottom"/>
          </w:tcPr>
          <w:p w14:paraId="0685B2C4"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1.562</w:t>
            </w:r>
          </w:p>
        </w:tc>
        <w:tc>
          <w:tcPr>
            <w:tcW w:w="646" w:type="dxa"/>
            <w:vAlign w:val="bottom"/>
          </w:tcPr>
          <w:p w14:paraId="5227C405"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1.614</w:t>
            </w:r>
          </w:p>
        </w:tc>
        <w:tc>
          <w:tcPr>
            <w:tcW w:w="646" w:type="dxa"/>
            <w:tcBorders>
              <w:right w:val="double" w:sz="4" w:space="0" w:color="auto"/>
            </w:tcBorders>
            <w:vAlign w:val="bottom"/>
          </w:tcPr>
          <w:p w14:paraId="5A97E435"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1.489</w:t>
            </w:r>
          </w:p>
        </w:tc>
        <w:tc>
          <w:tcPr>
            <w:tcW w:w="1418" w:type="dxa"/>
            <w:tcBorders>
              <w:left w:val="double" w:sz="4" w:space="0" w:color="auto"/>
            </w:tcBorders>
            <w:vAlign w:val="bottom"/>
          </w:tcPr>
          <w:p w14:paraId="101AB0C7"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8.403</w:t>
            </w:r>
          </w:p>
        </w:tc>
      </w:tr>
      <w:tr w:rsidR="00554C4A" w:rsidRPr="00E802D3" w14:paraId="73FAB988" w14:textId="77777777">
        <w:trPr>
          <w:cantSplit/>
          <w:trHeight w:val="120"/>
        </w:trPr>
        <w:tc>
          <w:tcPr>
            <w:tcW w:w="2263" w:type="dxa"/>
            <w:tcBorders>
              <w:bottom w:val="single" w:sz="4" w:space="0" w:color="auto"/>
              <w:right w:val="dotted" w:sz="4" w:space="0" w:color="auto"/>
            </w:tcBorders>
          </w:tcPr>
          <w:p w14:paraId="7601CCE9" w14:textId="77777777" w:rsidR="00554C4A" w:rsidRPr="00E802D3" w:rsidRDefault="00554C4A">
            <w:pPr>
              <w:jc w:val="left"/>
              <w:rPr>
                <w:rFonts w:cs="Arial"/>
                <w:color w:val="000000"/>
                <w:sz w:val="16"/>
                <w:szCs w:val="16"/>
              </w:rPr>
            </w:pPr>
            <w:r w:rsidRPr="00E802D3">
              <w:rPr>
                <w:rFonts w:cs="Arial"/>
                <w:color w:val="000000" w:themeColor="text1"/>
                <w:sz w:val="16"/>
                <w:szCs w:val="16"/>
              </w:rPr>
              <w:t>Vietnam</w:t>
            </w:r>
          </w:p>
        </w:tc>
        <w:tc>
          <w:tcPr>
            <w:tcW w:w="426" w:type="dxa"/>
            <w:tcBorders>
              <w:left w:val="dotted" w:sz="4" w:space="0" w:color="auto"/>
              <w:bottom w:val="single" w:sz="4" w:space="0" w:color="auto"/>
            </w:tcBorders>
            <w:noWrap/>
            <w:vAlign w:val="bottom"/>
          </w:tcPr>
          <w:p w14:paraId="3E1F06FF" w14:textId="77777777" w:rsidR="00554C4A" w:rsidRPr="00E802D3" w:rsidRDefault="00554C4A">
            <w:pPr>
              <w:jc w:val="center"/>
              <w:rPr>
                <w:rFonts w:cs="Arial"/>
                <w:color w:val="000000"/>
                <w:sz w:val="16"/>
                <w:szCs w:val="16"/>
              </w:rPr>
            </w:pPr>
            <w:r w:rsidRPr="00E802D3">
              <w:rPr>
                <w:rFonts w:cs="Arial"/>
                <w:sz w:val="16"/>
                <w:szCs w:val="16"/>
              </w:rPr>
              <w:t>VN</w:t>
            </w:r>
          </w:p>
        </w:tc>
        <w:tc>
          <w:tcPr>
            <w:tcW w:w="645" w:type="dxa"/>
            <w:vAlign w:val="bottom"/>
          </w:tcPr>
          <w:p w14:paraId="475C4452"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39B5D5E8"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0FDBF023"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5" w:type="dxa"/>
            <w:vAlign w:val="bottom"/>
          </w:tcPr>
          <w:p w14:paraId="039833CE" w14:textId="77777777" w:rsidR="00554C4A" w:rsidRPr="00E802D3" w:rsidRDefault="00554C4A">
            <w:pPr>
              <w:ind w:right="57"/>
              <w:jc w:val="right"/>
              <w:rPr>
                <w:rFonts w:cs="Arial"/>
                <w:sz w:val="16"/>
                <w:szCs w:val="16"/>
              </w:rPr>
            </w:pPr>
            <w:r w:rsidRPr="00E802D3">
              <w:rPr>
                <w:rFonts w:cs="Arial"/>
                <w:sz w:val="16"/>
                <w:szCs w:val="16"/>
              </w:rPr>
              <w:t xml:space="preserve"> </w:t>
            </w:r>
          </w:p>
        </w:tc>
        <w:tc>
          <w:tcPr>
            <w:tcW w:w="646" w:type="dxa"/>
            <w:vAlign w:val="bottom"/>
          </w:tcPr>
          <w:p w14:paraId="01080516"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6" w:type="dxa"/>
            <w:vAlign w:val="bottom"/>
          </w:tcPr>
          <w:p w14:paraId="2BB7C6A7"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 xml:space="preserve"> </w:t>
            </w:r>
          </w:p>
        </w:tc>
        <w:tc>
          <w:tcPr>
            <w:tcW w:w="645" w:type="dxa"/>
            <w:vAlign w:val="bottom"/>
          </w:tcPr>
          <w:p w14:paraId="444CCE35"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1</w:t>
            </w:r>
          </w:p>
        </w:tc>
        <w:tc>
          <w:tcPr>
            <w:tcW w:w="646" w:type="dxa"/>
            <w:vAlign w:val="bottom"/>
          </w:tcPr>
          <w:p w14:paraId="518FAEEB" w14:textId="77777777" w:rsidR="00554C4A" w:rsidRPr="00E802D3" w:rsidRDefault="00554C4A">
            <w:pPr>
              <w:ind w:right="57"/>
              <w:jc w:val="right"/>
              <w:rPr>
                <w:rFonts w:cs="Arial"/>
                <w:color w:val="000000"/>
                <w:sz w:val="16"/>
                <w:szCs w:val="16"/>
              </w:rPr>
            </w:pPr>
            <w:r w:rsidRPr="00E802D3">
              <w:rPr>
                <w:rFonts w:cs="Arial"/>
                <w:color w:val="000000" w:themeColor="text1"/>
                <w:sz w:val="16"/>
                <w:szCs w:val="16"/>
              </w:rPr>
              <w:t>3</w:t>
            </w:r>
          </w:p>
        </w:tc>
        <w:tc>
          <w:tcPr>
            <w:tcW w:w="646" w:type="dxa"/>
            <w:tcBorders>
              <w:right w:val="double" w:sz="4" w:space="0" w:color="auto"/>
            </w:tcBorders>
            <w:vAlign w:val="bottom"/>
          </w:tcPr>
          <w:p w14:paraId="10363F7F" w14:textId="77777777" w:rsidR="00554C4A" w:rsidRPr="00E802D3" w:rsidRDefault="00554C4A">
            <w:pPr>
              <w:ind w:right="57"/>
              <w:jc w:val="right"/>
              <w:rPr>
                <w:rFonts w:cs="Arial"/>
                <w:color w:val="000000"/>
                <w:sz w:val="16"/>
                <w:szCs w:val="16"/>
              </w:rPr>
            </w:pPr>
          </w:p>
        </w:tc>
        <w:tc>
          <w:tcPr>
            <w:tcW w:w="1418" w:type="dxa"/>
            <w:tcBorders>
              <w:left w:val="double" w:sz="4" w:space="0" w:color="auto"/>
            </w:tcBorders>
            <w:vAlign w:val="bottom"/>
          </w:tcPr>
          <w:p w14:paraId="0C2EA19D" w14:textId="77777777" w:rsidR="00554C4A" w:rsidRPr="00E802D3" w:rsidRDefault="00554C4A">
            <w:pPr>
              <w:ind w:right="394"/>
              <w:jc w:val="right"/>
              <w:rPr>
                <w:rFonts w:cs="Arial"/>
                <w:color w:val="000000"/>
                <w:sz w:val="16"/>
                <w:szCs w:val="16"/>
              </w:rPr>
            </w:pPr>
            <w:r w:rsidRPr="00E802D3">
              <w:rPr>
                <w:rFonts w:cs="Arial"/>
                <w:color w:val="000000" w:themeColor="text1"/>
                <w:sz w:val="16"/>
                <w:szCs w:val="16"/>
              </w:rPr>
              <w:t>4</w:t>
            </w:r>
          </w:p>
        </w:tc>
      </w:tr>
      <w:tr w:rsidR="00154078" w:rsidRPr="00E802D3" w14:paraId="62D83E24" w14:textId="77777777">
        <w:trPr>
          <w:cantSplit/>
          <w:trHeight w:val="300"/>
        </w:trPr>
        <w:tc>
          <w:tcPr>
            <w:tcW w:w="2263" w:type="dxa"/>
            <w:tcBorders>
              <w:right w:val="nil"/>
            </w:tcBorders>
          </w:tcPr>
          <w:p w14:paraId="2B77C6CE" w14:textId="77777777" w:rsidR="00154078" w:rsidRPr="00E802D3" w:rsidRDefault="00154078">
            <w:pPr>
              <w:ind w:right="167"/>
              <w:jc w:val="right"/>
              <w:rPr>
                <w:rFonts w:cs="Arial"/>
                <w:b/>
                <w:bCs/>
                <w:color w:val="000000"/>
                <w:sz w:val="16"/>
                <w:szCs w:val="16"/>
              </w:rPr>
            </w:pPr>
            <w:r w:rsidRPr="00E802D3">
              <w:rPr>
                <w:rFonts w:cs="Arial"/>
                <w:b/>
                <w:bCs/>
                <w:color w:val="000000" w:themeColor="text1"/>
                <w:sz w:val="16"/>
                <w:szCs w:val="16"/>
              </w:rPr>
              <w:t>Gesamt:</w:t>
            </w:r>
          </w:p>
        </w:tc>
        <w:tc>
          <w:tcPr>
            <w:tcW w:w="426" w:type="dxa"/>
            <w:tcBorders>
              <w:left w:val="nil"/>
            </w:tcBorders>
            <w:noWrap/>
            <w:hideMark/>
          </w:tcPr>
          <w:p w14:paraId="2D12A939" w14:textId="77777777" w:rsidR="00154078" w:rsidRPr="00E802D3" w:rsidRDefault="00154078">
            <w:pPr>
              <w:jc w:val="center"/>
              <w:rPr>
                <w:rFonts w:cs="Arial"/>
                <w:b/>
                <w:bCs/>
                <w:color w:val="000000"/>
                <w:sz w:val="16"/>
                <w:szCs w:val="16"/>
              </w:rPr>
            </w:pPr>
            <w:r w:rsidRPr="00E802D3">
              <w:rPr>
                <w:rFonts w:cs="Arial"/>
                <w:b/>
                <w:bCs/>
                <w:color w:val="000000" w:themeColor="text1"/>
                <w:sz w:val="16"/>
                <w:szCs w:val="16"/>
              </w:rPr>
              <w:t>40</w:t>
            </w:r>
          </w:p>
        </w:tc>
        <w:tc>
          <w:tcPr>
            <w:tcW w:w="645" w:type="dxa"/>
          </w:tcPr>
          <w:p w14:paraId="3FF2C81F" w14:textId="77777777" w:rsidR="00154078" w:rsidRPr="00E802D3" w:rsidRDefault="00154078">
            <w:pPr>
              <w:ind w:right="57"/>
              <w:jc w:val="right"/>
              <w:rPr>
                <w:rFonts w:cs="Arial"/>
                <w:b/>
                <w:bCs/>
                <w:sz w:val="16"/>
                <w:szCs w:val="16"/>
              </w:rPr>
            </w:pPr>
            <w:r w:rsidRPr="00E802D3">
              <w:rPr>
                <w:rFonts w:cs="Arial"/>
                <w:b/>
                <w:bCs/>
                <w:sz w:val="16"/>
                <w:szCs w:val="16"/>
              </w:rPr>
              <w:t>14</w:t>
            </w:r>
          </w:p>
        </w:tc>
        <w:tc>
          <w:tcPr>
            <w:tcW w:w="646" w:type="dxa"/>
          </w:tcPr>
          <w:p w14:paraId="5FF433FD" w14:textId="77777777" w:rsidR="00154078" w:rsidRPr="00E802D3" w:rsidRDefault="00154078">
            <w:pPr>
              <w:ind w:right="57"/>
              <w:jc w:val="right"/>
              <w:rPr>
                <w:rFonts w:cs="Arial"/>
                <w:b/>
                <w:bCs/>
                <w:sz w:val="16"/>
                <w:szCs w:val="16"/>
              </w:rPr>
            </w:pPr>
            <w:r w:rsidRPr="00E802D3">
              <w:rPr>
                <w:rFonts w:cs="Arial"/>
                <w:b/>
                <w:bCs/>
                <w:sz w:val="16"/>
                <w:szCs w:val="16"/>
              </w:rPr>
              <w:t>77</w:t>
            </w:r>
          </w:p>
        </w:tc>
        <w:tc>
          <w:tcPr>
            <w:tcW w:w="646" w:type="dxa"/>
          </w:tcPr>
          <w:p w14:paraId="367B4BE0" w14:textId="77777777" w:rsidR="00154078" w:rsidRPr="00E802D3" w:rsidRDefault="00154078">
            <w:pPr>
              <w:ind w:right="57"/>
              <w:jc w:val="right"/>
              <w:rPr>
                <w:rFonts w:cs="Arial"/>
                <w:b/>
                <w:bCs/>
                <w:sz w:val="16"/>
                <w:szCs w:val="16"/>
              </w:rPr>
            </w:pPr>
            <w:r w:rsidRPr="00E802D3">
              <w:rPr>
                <w:rFonts w:cs="Arial"/>
                <w:b/>
                <w:bCs/>
                <w:sz w:val="16"/>
                <w:szCs w:val="16"/>
              </w:rPr>
              <w:t>219</w:t>
            </w:r>
          </w:p>
        </w:tc>
        <w:tc>
          <w:tcPr>
            <w:tcW w:w="645" w:type="dxa"/>
          </w:tcPr>
          <w:p w14:paraId="331A977C" w14:textId="77777777" w:rsidR="00154078" w:rsidRPr="00E802D3" w:rsidRDefault="00154078">
            <w:pPr>
              <w:ind w:right="57"/>
              <w:jc w:val="right"/>
              <w:rPr>
                <w:rFonts w:cs="Arial"/>
                <w:b/>
                <w:bCs/>
                <w:sz w:val="16"/>
                <w:szCs w:val="16"/>
              </w:rPr>
            </w:pPr>
            <w:r w:rsidRPr="00E802D3">
              <w:rPr>
                <w:rFonts w:cs="Arial"/>
                <w:b/>
                <w:bCs/>
                <w:sz w:val="16"/>
                <w:szCs w:val="16"/>
              </w:rPr>
              <w:t>222</w:t>
            </w:r>
          </w:p>
        </w:tc>
        <w:tc>
          <w:tcPr>
            <w:tcW w:w="646" w:type="dxa"/>
          </w:tcPr>
          <w:p w14:paraId="1E3231FC" w14:textId="77777777" w:rsidR="00154078" w:rsidRPr="00E802D3" w:rsidRDefault="00154078">
            <w:pPr>
              <w:ind w:right="57"/>
              <w:jc w:val="right"/>
              <w:rPr>
                <w:rFonts w:cs="Arial"/>
                <w:b/>
                <w:bCs/>
                <w:color w:val="000000"/>
                <w:sz w:val="16"/>
                <w:szCs w:val="16"/>
              </w:rPr>
            </w:pPr>
            <w:r w:rsidRPr="00E802D3">
              <w:rPr>
                <w:rFonts w:cs="Arial"/>
                <w:b/>
                <w:bCs/>
                <w:color w:val="000000" w:themeColor="text1"/>
                <w:sz w:val="16"/>
                <w:szCs w:val="16"/>
              </w:rPr>
              <w:t>2.509</w:t>
            </w:r>
          </w:p>
        </w:tc>
        <w:tc>
          <w:tcPr>
            <w:tcW w:w="646" w:type="dxa"/>
          </w:tcPr>
          <w:p w14:paraId="06B46465" w14:textId="77777777" w:rsidR="00154078" w:rsidRPr="00E802D3" w:rsidRDefault="00154078">
            <w:pPr>
              <w:ind w:right="57"/>
              <w:jc w:val="right"/>
              <w:rPr>
                <w:rFonts w:cs="Arial"/>
                <w:b/>
                <w:bCs/>
                <w:color w:val="000000"/>
                <w:sz w:val="16"/>
                <w:szCs w:val="16"/>
              </w:rPr>
            </w:pPr>
            <w:r w:rsidRPr="00E802D3">
              <w:rPr>
                <w:rFonts w:cs="Arial"/>
                <w:b/>
                <w:bCs/>
                <w:color w:val="000000" w:themeColor="text1"/>
                <w:sz w:val="16"/>
                <w:szCs w:val="16"/>
              </w:rPr>
              <w:t>1.907</w:t>
            </w:r>
          </w:p>
        </w:tc>
        <w:tc>
          <w:tcPr>
            <w:tcW w:w="645" w:type="dxa"/>
          </w:tcPr>
          <w:p w14:paraId="517C33FB" w14:textId="77777777" w:rsidR="00154078" w:rsidRPr="00E802D3" w:rsidRDefault="00154078">
            <w:pPr>
              <w:ind w:right="57"/>
              <w:jc w:val="right"/>
              <w:rPr>
                <w:rFonts w:cs="Arial"/>
                <w:b/>
                <w:bCs/>
                <w:color w:val="000000"/>
                <w:sz w:val="16"/>
                <w:szCs w:val="16"/>
              </w:rPr>
            </w:pPr>
            <w:r w:rsidRPr="00E802D3">
              <w:rPr>
                <w:rFonts w:cs="Arial"/>
                <w:b/>
                <w:bCs/>
                <w:color w:val="000000" w:themeColor="text1"/>
                <w:sz w:val="16"/>
                <w:szCs w:val="16"/>
              </w:rPr>
              <w:t>1.873</w:t>
            </w:r>
          </w:p>
        </w:tc>
        <w:tc>
          <w:tcPr>
            <w:tcW w:w="646" w:type="dxa"/>
          </w:tcPr>
          <w:p w14:paraId="24E3145A" w14:textId="77777777" w:rsidR="00154078" w:rsidRPr="00E802D3" w:rsidRDefault="00154078">
            <w:pPr>
              <w:ind w:right="57"/>
              <w:jc w:val="right"/>
              <w:rPr>
                <w:rFonts w:cs="Arial"/>
                <w:b/>
                <w:bCs/>
                <w:color w:val="000000"/>
                <w:sz w:val="16"/>
                <w:szCs w:val="16"/>
              </w:rPr>
            </w:pPr>
            <w:r w:rsidRPr="00E802D3">
              <w:rPr>
                <w:rFonts w:cs="Arial"/>
                <w:b/>
                <w:bCs/>
                <w:color w:val="000000" w:themeColor="text1"/>
                <w:sz w:val="16"/>
                <w:szCs w:val="16"/>
              </w:rPr>
              <w:t>1.964</w:t>
            </w:r>
          </w:p>
        </w:tc>
        <w:tc>
          <w:tcPr>
            <w:tcW w:w="646" w:type="dxa"/>
            <w:tcBorders>
              <w:right w:val="double" w:sz="4" w:space="0" w:color="auto"/>
            </w:tcBorders>
          </w:tcPr>
          <w:p w14:paraId="36909750" w14:textId="77777777" w:rsidR="00154078" w:rsidRPr="00E802D3" w:rsidRDefault="00154078">
            <w:pPr>
              <w:ind w:right="57"/>
              <w:jc w:val="right"/>
              <w:rPr>
                <w:rFonts w:cs="Arial"/>
                <w:b/>
                <w:bCs/>
                <w:color w:val="000000"/>
                <w:sz w:val="16"/>
                <w:szCs w:val="16"/>
              </w:rPr>
            </w:pPr>
            <w:r w:rsidRPr="00E802D3">
              <w:rPr>
                <w:rFonts w:cs="Arial"/>
                <w:b/>
                <w:bCs/>
                <w:color w:val="000000" w:themeColor="text1"/>
                <w:sz w:val="16"/>
                <w:szCs w:val="16"/>
              </w:rPr>
              <w:t>1.864</w:t>
            </w:r>
          </w:p>
        </w:tc>
        <w:tc>
          <w:tcPr>
            <w:tcW w:w="1418" w:type="dxa"/>
            <w:tcBorders>
              <w:left w:val="double" w:sz="4" w:space="0" w:color="auto"/>
            </w:tcBorders>
          </w:tcPr>
          <w:p w14:paraId="6409B100" w14:textId="77777777" w:rsidR="00154078" w:rsidRPr="00E802D3" w:rsidRDefault="00154078">
            <w:pPr>
              <w:ind w:right="394"/>
              <w:jc w:val="right"/>
              <w:rPr>
                <w:rFonts w:cs="Arial"/>
                <w:b/>
                <w:bCs/>
                <w:color w:val="000000"/>
                <w:sz w:val="16"/>
                <w:szCs w:val="16"/>
              </w:rPr>
            </w:pPr>
            <w:r w:rsidRPr="00E802D3">
              <w:rPr>
                <w:rFonts w:cs="Arial"/>
                <w:b/>
                <w:bCs/>
                <w:color w:val="000000" w:themeColor="text1"/>
                <w:sz w:val="16"/>
                <w:szCs w:val="16"/>
              </w:rPr>
              <w:t>10.649</w:t>
            </w:r>
          </w:p>
        </w:tc>
      </w:tr>
      <w:tr w:rsidR="00154078" w:rsidRPr="00E802D3" w14:paraId="65F9283D" w14:textId="77777777">
        <w:trPr>
          <w:cantSplit/>
          <w:trHeight w:val="188"/>
        </w:trPr>
        <w:tc>
          <w:tcPr>
            <w:tcW w:w="2263" w:type="dxa"/>
            <w:tcBorders>
              <w:right w:val="nil"/>
            </w:tcBorders>
          </w:tcPr>
          <w:p w14:paraId="1CD4CF8F" w14:textId="77777777" w:rsidR="00154078" w:rsidRPr="00E802D3" w:rsidRDefault="00154078">
            <w:pPr>
              <w:ind w:right="167"/>
              <w:jc w:val="right"/>
              <w:rPr>
                <w:rFonts w:cs="Arial"/>
                <w:b/>
                <w:bCs/>
                <w:color w:val="000000"/>
                <w:sz w:val="16"/>
                <w:szCs w:val="16"/>
              </w:rPr>
            </w:pPr>
            <w:r w:rsidRPr="00E802D3">
              <w:rPr>
                <w:rFonts w:cs="Arial"/>
                <w:b/>
                <w:bCs/>
                <w:color w:val="000000" w:themeColor="text1"/>
                <w:sz w:val="16"/>
                <w:szCs w:val="16"/>
              </w:rPr>
              <w:t>Gesamtzahl der kostenpflichtigen Einreichungen</w:t>
            </w:r>
          </w:p>
        </w:tc>
        <w:tc>
          <w:tcPr>
            <w:tcW w:w="426" w:type="dxa"/>
            <w:tcBorders>
              <w:left w:val="nil"/>
            </w:tcBorders>
            <w:noWrap/>
          </w:tcPr>
          <w:p w14:paraId="2B2B6AAE" w14:textId="77777777" w:rsidR="00154078" w:rsidRPr="00E802D3" w:rsidRDefault="00154078">
            <w:pPr>
              <w:jc w:val="center"/>
              <w:rPr>
                <w:rFonts w:cs="Arial"/>
                <w:b/>
                <w:bCs/>
                <w:color w:val="000000"/>
                <w:sz w:val="16"/>
                <w:szCs w:val="16"/>
              </w:rPr>
            </w:pPr>
            <w:r w:rsidRPr="00E802D3">
              <w:rPr>
                <w:rFonts w:cs="Arial"/>
                <w:b/>
                <w:bCs/>
                <w:color w:val="000000" w:themeColor="text1"/>
                <w:sz w:val="16"/>
                <w:szCs w:val="16"/>
              </w:rPr>
              <w:t>40</w:t>
            </w:r>
          </w:p>
        </w:tc>
        <w:tc>
          <w:tcPr>
            <w:tcW w:w="645" w:type="dxa"/>
          </w:tcPr>
          <w:p w14:paraId="3BA864DC" w14:textId="77777777" w:rsidR="00154078" w:rsidRPr="00E802D3" w:rsidRDefault="00154078">
            <w:pPr>
              <w:ind w:right="57"/>
              <w:jc w:val="right"/>
              <w:rPr>
                <w:rFonts w:cs="Arial"/>
                <w:b/>
                <w:bCs/>
                <w:sz w:val="16"/>
                <w:szCs w:val="16"/>
              </w:rPr>
            </w:pPr>
            <w:r w:rsidRPr="00E802D3">
              <w:rPr>
                <w:rFonts w:cs="Arial"/>
                <w:b/>
                <w:bCs/>
                <w:sz w:val="16"/>
                <w:szCs w:val="16"/>
              </w:rPr>
              <w:t>14</w:t>
            </w:r>
          </w:p>
        </w:tc>
        <w:tc>
          <w:tcPr>
            <w:tcW w:w="646" w:type="dxa"/>
          </w:tcPr>
          <w:p w14:paraId="463228FC" w14:textId="77777777" w:rsidR="00154078" w:rsidRPr="00E802D3" w:rsidRDefault="00154078">
            <w:pPr>
              <w:ind w:right="57"/>
              <w:jc w:val="right"/>
              <w:rPr>
                <w:rFonts w:cs="Arial"/>
                <w:b/>
                <w:bCs/>
                <w:sz w:val="16"/>
                <w:szCs w:val="16"/>
              </w:rPr>
            </w:pPr>
            <w:r w:rsidRPr="00E802D3">
              <w:rPr>
                <w:rFonts w:cs="Arial"/>
                <w:b/>
                <w:bCs/>
                <w:sz w:val="16"/>
                <w:szCs w:val="16"/>
              </w:rPr>
              <w:t>0</w:t>
            </w:r>
          </w:p>
        </w:tc>
        <w:tc>
          <w:tcPr>
            <w:tcW w:w="646" w:type="dxa"/>
          </w:tcPr>
          <w:p w14:paraId="0D5B15F4" w14:textId="77777777" w:rsidR="00154078" w:rsidRPr="00E802D3" w:rsidRDefault="00154078">
            <w:pPr>
              <w:ind w:right="57"/>
              <w:jc w:val="right"/>
              <w:rPr>
                <w:rFonts w:cs="Arial"/>
                <w:b/>
                <w:bCs/>
                <w:sz w:val="16"/>
                <w:szCs w:val="16"/>
              </w:rPr>
            </w:pPr>
            <w:r w:rsidRPr="00E802D3">
              <w:rPr>
                <w:rFonts w:cs="Arial"/>
                <w:b/>
                <w:bCs/>
                <w:sz w:val="16"/>
                <w:szCs w:val="16"/>
              </w:rPr>
              <w:t>0</w:t>
            </w:r>
          </w:p>
        </w:tc>
        <w:tc>
          <w:tcPr>
            <w:tcW w:w="645" w:type="dxa"/>
          </w:tcPr>
          <w:p w14:paraId="7A65F346" w14:textId="77777777" w:rsidR="00154078" w:rsidRPr="00E802D3" w:rsidRDefault="00154078">
            <w:pPr>
              <w:ind w:right="57"/>
              <w:jc w:val="right"/>
              <w:rPr>
                <w:rFonts w:cs="Arial"/>
                <w:b/>
                <w:bCs/>
                <w:sz w:val="16"/>
                <w:szCs w:val="16"/>
              </w:rPr>
            </w:pPr>
            <w:r w:rsidRPr="00E802D3">
              <w:rPr>
                <w:rFonts w:cs="Arial"/>
                <w:b/>
                <w:bCs/>
                <w:sz w:val="16"/>
                <w:szCs w:val="16"/>
              </w:rPr>
              <w:t>198</w:t>
            </w:r>
          </w:p>
        </w:tc>
        <w:tc>
          <w:tcPr>
            <w:tcW w:w="646" w:type="dxa"/>
          </w:tcPr>
          <w:p w14:paraId="3432C921" w14:textId="77777777" w:rsidR="00154078" w:rsidRPr="00E802D3" w:rsidRDefault="00154078">
            <w:pPr>
              <w:ind w:right="57"/>
              <w:jc w:val="right"/>
              <w:rPr>
                <w:rFonts w:cs="Arial"/>
                <w:b/>
                <w:bCs/>
                <w:color w:val="000000"/>
                <w:sz w:val="16"/>
                <w:szCs w:val="16"/>
              </w:rPr>
            </w:pPr>
            <w:r w:rsidRPr="00E802D3">
              <w:rPr>
                <w:rFonts w:cs="Arial"/>
                <w:b/>
                <w:bCs/>
                <w:color w:val="000000" w:themeColor="text1"/>
                <w:sz w:val="16"/>
                <w:szCs w:val="16"/>
              </w:rPr>
              <w:t>2.053</w:t>
            </w:r>
          </w:p>
        </w:tc>
        <w:tc>
          <w:tcPr>
            <w:tcW w:w="646" w:type="dxa"/>
          </w:tcPr>
          <w:p w14:paraId="1B5AC4D7" w14:textId="77777777" w:rsidR="00154078" w:rsidRPr="00E802D3" w:rsidRDefault="00154078">
            <w:pPr>
              <w:ind w:right="57"/>
              <w:jc w:val="right"/>
              <w:rPr>
                <w:rFonts w:cs="Arial"/>
                <w:b/>
                <w:bCs/>
                <w:color w:val="000000"/>
                <w:sz w:val="16"/>
                <w:szCs w:val="16"/>
              </w:rPr>
            </w:pPr>
            <w:r w:rsidRPr="00E802D3">
              <w:rPr>
                <w:rFonts w:cs="Arial"/>
                <w:b/>
                <w:bCs/>
                <w:color w:val="000000" w:themeColor="text1"/>
                <w:sz w:val="16"/>
                <w:szCs w:val="16"/>
              </w:rPr>
              <w:t>1.457</w:t>
            </w:r>
          </w:p>
        </w:tc>
        <w:tc>
          <w:tcPr>
            <w:tcW w:w="645" w:type="dxa"/>
          </w:tcPr>
          <w:p w14:paraId="043E3B62" w14:textId="77777777" w:rsidR="00154078" w:rsidRPr="00E802D3" w:rsidRDefault="00154078">
            <w:pPr>
              <w:ind w:right="57"/>
              <w:jc w:val="right"/>
              <w:rPr>
                <w:rFonts w:cs="Arial"/>
                <w:b/>
                <w:bCs/>
                <w:color w:val="000000"/>
                <w:sz w:val="16"/>
                <w:szCs w:val="16"/>
              </w:rPr>
            </w:pPr>
            <w:r w:rsidRPr="00E802D3">
              <w:rPr>
                <w:rFonts w:cs="Arial"/>
                <w:b/>
                <w:bCs/>
                <w:color w:val="000000" w:themeColor="text1"/>
                <w:sz w:val="16"/>
                <w:szCs w:val="16"/>
              </w:rPr>
              <w:t>1.390</w:t>
            </w:r>
          </w:p>
        </w:tc>
        <w:tc>
          <w:tcPr>
            <w:tcW w:w="646" w:type="dxa"/>
          </w:tcPr>
          <w:p w14:paraId="6278D8D2" w14:textId="2534199F" w:rsidR="00154078" w:rsidRPr="00E802D3" w:rsidRDefault="00154078">
            <w:pPr>
              <w:ind w:right="57"/>
              <w:jc w:val="right"/>
              <w:rPr>
                <w:rFonts w:cs="Arial"/>
                <w:b/>
                <w:bCs/>
                <w:color w:val="000000"/>
                <w:sz w:val="16"/>
                <w:szCs w:val="16"/>
              </w:rPr>
            </w:pPr>
            <w:r w:rsidRPr="00E802D3">
              <w:rPr>
                <w:rFonts w:cs="Arial"/>
                <w:b/>
                <w:bCs/>
                <w:color w:val="000000" w:themeColor="text1"/>
                <w:sz w:val="16"/>
                <w:szCs w:val="16"/>
              </w:rPr>
              <w:t>1.491</w:t>
            </w:r>
          </w:p>
        </w:tc>
        <w:tc>
          <w:tcPr>
            <w:tcW w:w="646" w:type="dxa"/>
            <w:tcBorders>
              <w:right w:val="double" w:sz="4" w:space="0" w:color="auto"/>
            </w:tcBorders>
          </w:tcPr>
          <w:p w14:paraId="5122CF4C" w14:textId="5AC7AEBE" w:rsidR="00154078" w:rsidRPr="00E802D3" w:rsidRDefault="00154078">
            <w:pPr>
              <w:ind w:right="57"/>
              <w:jc w:val="right"/>
              <w:rPr>
                <w:rFonts w:cs="Arial"/>
                <w:b/>
                <w:bCs/>
                <w:color w:val="000000"/>
                <w:sz w:val="16"/>
                <w:szCs w:val="16"/>
              </w:rPr>
            </w:pPr>
            <w:r w:rsidRPr="00E802D3">
              <w:rPr>
                <w:rFonts w:cs="Arial"/>
                <w:b/>
                <w:bCs/>
                <w:color w:val="000000" w:themeColor="text1"/>
                <w:sz w:val="16"/>
                <w:szCs w:val="16"/>
              </w:rPr>
              <w:t>1.385</w:t>
            </w:r>
          </w:p>
        </w:tc>
        <w:tc>
          <w:tcPr>
            <w:tcW w:w="1418" w:type="dxa"/>
            <w:tcBorders>
              <w:left w:val="double" w:sz="4" w:space="0" w:color="auto"/>
            </w:tcBorders>
          </w:tcPr>
          <w:p w14:paraId="3F777CBD" w14:textId="235A6CC4" w:rsidR="00154078" w:rsidRPr="00E802D3" w:rsidRDefault="00154078">
            <w:pPr>
              <w:ind w:right="394"/>
              <w:jc w:val="right"/>
              <w:rPr>
                <w:rFonts w:cs="Arial"/>
                <w:b/>
                <w:bCs/>
                <w:color w:val="000000"/>
                <w:sz w:val="16"/>
                <w:szCs w:val="16"/>
              </w:rPr>
            </w:pPr>
            <w:r w:rsidRPr="00E802D3">
              <w:rPr>
                <w:rFonts w:cs="Arial"/>
                <w:b/>
                <w:bCs/>
                <w:color w:val="000000" w:themeColor="text1"/>
                <w:sz w:val="16"/>
                <w:szCs w:val="16"/>
              </w:rPr>
              <w:t>7.988</w:t>
            </w:r>
          </w:p>
        </w:tc>
      </w:tr>
    </w:tbl>
    <w:p w14:paraId="2289943D" w14:textId="77777777" w:rsidR="00154078" w:rsidRPr="00E802D3" w:rsidRDefault="00154078" w:rsidP="00154078">
      <w:pPr>
        <w:spacing w:before="120"/>
        <w:rPr>
          <w:i/>
          <w:iCs/>
          <w:sz w:val="16"/>
          <w:szCs w:val="16"/>
        </w:rPr>
      </w:pPr>
      <w:r w:rsidRPr="00E802D3">
        <w:rPr>
          <w:i/>
          <w:iCs/>
          <w:sz w:val="16"/>
          <w:szCs w:val="16"/>
        </w:rPr>
        <w:t>* Solange die erforderlichen Informationen nicht vorliegen, können Anmelder keine Antragsdaten einreichen.</w:t>
      </w:r>
    </w:p>
    <w:p w14:paraId="1308A71A" w14:textId="77777777" w:rsidR="00154078" w:rsidRPr="00E802D3" w:rsidRDefault="00154078" w:rsidP="00154078"/>
    <w:p w14:paraId="4DFF5A19" w14:textId="1187C9C3" w:rsidR="00154078" w:rsidRPr="00E802D3" w:rsidRDefault="00154078" w:rsidP="00154078">
      <w:pPr>
        <w:rPr>
          <w:sz w:val="18"/>
          <w:szCs w:val="18"/>
        </w:rPr>
      </w:pPr>
      <w:r w:rsidRPr="00E802D3">
        <w:rPr>
          <w:sz w:val="18"/>
          <w:szCs w:val="18"/>
        </w:rPr>
        <w:t xml:space="preserve">Hinweis: Die Anzahl der Einreichungen umfasst sowohl Anträge im Rahmen von Anträgen auf Züchterrechte als auch </w:t>
      </w:r>
      <w:r w:rsidR="004E7129" w:rsidRPr="004E7129">
        <w:rPr>
          <w:sz w:val="18"/>
          <w:szCs w:val="18"/>
        </w:rPr>
        <w:t>die Eintragung in nationale</w:t>
      </w:r>
      <w:r w:rsidR="004E7129">
        <w:rPr>
          <w:sz w:val="18"/>
          <w:szCs w:val="18"/>
        </w:rPr>
        <w:t>n</w:t>
      </w:r>
      <w:r w:rsidR="004E7129" w:rsidRPr="004E7129">
        <w:rPr>
          <w:sz w:val="18"/>
          <w:szCs w:val="18"/>
        </w:rPr>
        <w:t xml:space="preserve"> Listen</w:t>
      </w:r>
      <w:r w:rsidRPr="00E802D3">
        <w:rPr>
          <w:sz w:val="18"/>
          <w:szCs w:val="18"/>
        </w:rPr>
        <w:t xml:space="preserve">. </w:t>
      </w:r>
    </w:p>
    <w:p w14:paraId="58306020" w14:textId="77777777" w:rsidR="00154078" w:rsidRPr="00E802D3" w:rsidRDefault="00154078" w:rsidP="00154078"/>
    <w:p w14:paraId="52E48CCE" w14:textId="77777777" w:rsidR="00154078" w:rsidRPr="00E802D3" w:rsidRDefault="00154078" w:rsidP="00154078"/>
    <w:p w14:paraId="624D83D6" w14:textId="78F42EF3" w:rsidR="007F7464" w:rsidRPr="00E802D3" w:rsidRDefault="002D5B9B" w:rsidP="00777AFB">
      <w:pPr>
        <w:pStyle w:val="Heading2"/>
        <w:rPr>
          <w:lang w:val="de-DE"/>
        </w:rPr>
      </w:pPr>
      <w:bookmarkStart w:id="33" w:name="_Toc240300854"/>
      <w:r w:rsidRPr="00E802D3">
        <w:rPr>
          <w:lang w:val="de-DE"/>
        </w:rPr>
        <w:t xml:space="preserve">Bisherige Entwicklungen: </w:t>
      </w:r>
      <w:r w:rsidR="007F7464" w:rsidRPr="00E802D3">
        <w:rPr>
          <w:lang w:val="de-DE"/>
        </w:rPr>
        <w:t>Veröffentlichung der Version 2.12</w:t>
      </w:r>
      <w:bookmarkEnd w:id="33"/>
    </w:p>
    <w:p w14:paraId="52C799CF" w14:textId="77777777" w:rsidR="007F7464" w:rsidRPr="00E802D3" w:rsidRDefault="007F7464" w:rsidP="007F7464"/>
    <w:p w14:paraId="4E6477B6" w14:textId="54013282" w:rsidR="007F7464" w:rsidRPr="00E802D3" w:rsidRDefault="007F7464" w:rsidP="007F7464">
      <w:r w:rsidRPr="00E802D3">
        <w:fldChar w:fldCharType="begin"/>
      </w:r>
      <w:r w:rsidRPr="00E802D3">
        <w:instrText xml:space="preserve"> AUTONUM  </w:instrText>
      </w:r>
      <w:r w:rsidRPr="00E802D3">
        <w:fldChar w:fldCharType="end"/>
      </w:r>
      <w:r w:rsidRPr="00E802D3">
        <w:tab/>
        <w:t xml:space="preserve">Version 2.12 von </w:t>
      </w:r>
      <w:r w:rsidR="00F7108C">
        <w:t>UPOV PRISMA</w:t>
      </w:r>
      <w:r w:rsidR="00C0215B" w:rsidRPr="00E802D3">
        <w:t xml:space="preserve"> </w:t>
      </w:r>
      <w:r w:rsidR="00D32885" w:rsidRPr="00E802D3">
        <w:t xml:space="preserve">wurde im </w:t>
      </w:r>
      <w:r w:rsidR="006109E7" w:rsidRPr="00E802D3">
        <w:t>Juli</w:t>
      </w:r>
      <w:r w:rsidRPr="00E802D3">
        <w:t xml:space="preserve"> 2026 </w:t>
      </w:r>
      <w:r w:rsidR="00B61EC3" w:rsidRPr="00E802D3">
        <w:t xml:space="preserve">vollständig </w:t>
      </w:r>
      <w:r w:rsidR="00D32885" w:rsidRPr="00E802D3">
        <w:t>veröffentlicht</w:t>
      </w:r>
      <w:r w:rsidRPr="00E802D3">
        <w:t>.</w:t>
      </w:r>
    </w:p>
    <w:p w14:paraId="7F514EF7" w14:textId="77777777" w:rsidR="007F7464" w:rsidRPr="00E802D3" w:rsidRDefault="007F7464" w:rsidP="007F7464"/>
    <w:p w14:paraId="4BCF87FD" w14:textId="77777777" w:rsidR="007F7464" w:rsidRPr="00E802D3" w:rsidRDefault="007F7464" w:rsidP="00E522EB">
      <w:pPr>
        <w:pStyle w:val="Heading3"/>
        <w:rPr>
          <w:lang w:val="de-DE"/>
        </w:rPr>
      </w:pPr>
      <w:bookmarkStart w:id="34" w:name="_Toc240300855"/>
      <w:r w:rsidRPr="00E802D3">
        <w:rPr>
          <w:lang w:val="de-DE"/>
        </w:rPr>
        <w:t>Abgedeckte Kulturpflanzen</w:t>
      </w:r>
      <w:bookmarkEnd w:id="34"/>
    </w:p>
    <w:p w14:paraId="73A0D411" w14:textId="77777777" w:rsidR="007F7464" w:rsidRPr="00E802D3" w:rsidRDefault="007F7464" w:rsidP="00E522EB">
      <w:pPr>
        <w:keepNext/>
      </w:pPr>
    </w:p>
    <w:p w14:paraId="7BF4843D" w14:textId="5D0FEEF8" w:rsidR="007F7464" w:rsidRPr="00E802D3" w:rsidRDefault="00066C72" w:rsidP="00066C72">
      <w:pPr>
        <w:keepNext/>
      </w:pPr>
      <w:r w:rsidRPr="00E802D3">
        <w:fldChar w:fldCharType="begin"/>
      </w:r>
      <w:r w:rsidRPr="00E802D3">
        <w:instrText xml:space="preserve"> AUTONUM  </w:instrText>
      </w:r>
      <w:r w:rsidRPr="00E802D3">
        <w:fldChar w:fldCharType="end"/>
      </w:r>
      <w:r w:rsidRPr="00E802D3">
        <w:tab/>
        <w:t xml:space="preserve">Der Erfassungsbereich </w:t>
      </w:r>
      <w:r w:rsidR="00C57A03" w:rsidRPr="00E802D3">
        <w:t xml:space="preserve">für </w:t>
      </w:r>
      <w:r w:rsidR="005C3ED2" w:rsidRPr="00E802D3">
        <w:t xml:space="preserve">die </w:t>
      </w:r>
      <w:r w:rsidR="007F7464" w:rsidRPr="00E802D3">
        <w:t xml:space="preserve">Republik Moldau </w:t>
      </w:r>
      <w:r w:rsidR="00C57A03" w:rsidRPr="00E802D3">
        <w:t>wurde um folgende Punkte erweitert</w:t>
      </w:r>
      <w:r w:rsidR="007F7464" w:rsidRPr="00E802D3">
        <w:t>:</w:t>
      </w:r>
    </w:p>
    <w:p w14:paraId="6E81FFEF" w14:textId="77777777" w:rsidR="007F7464" w:rsidRPr="00E802D3" w:rsidRDefault="007F7464" w:rsidP="00E522EB">
      <w:pPr>
        <w:keepNext/>
        <w:ind w:left="567"/>
      </w:pPr>
    </w:p>
    <w:tbl>
      <w:tblPr>
        <w:tblStyle w:val="TableGrid10"/>
        <w:tblW w:w="0" w:type="auto"/>
        <w:tblInd w:w="505" w:type="dxa"/>
        <w:tblCellMar>
          <w:top w:w="28" w:type="dxa"/>
          <w:left w:w="57" w:type="dxa"/>
          <w:bottom w:w="28" w:type="dxa"/>
          <w:right w:w="57" w:type="dxa"/>
        </w:tblCellMar>
        <w:tblLook w:val="04A0" w:firstRow="1" w:lastRow="0" w:firstColumn="1" w:lastColumn="0" w:noHBand="0" w:noVBand="1"/>
      </w:tblPr>
      <w:tblGrid>
        <w:gridCol w:w="1758"/>
        <w:gridCol w:w="5529"/>
        <w:gridCol w:w="1649"/>
      </w:tblGrid>
      <w:tr w:rsidR="007F7464" w:rsidRPr="00E802D3" w14:paraId="2338156D" w14:textId="77777777" w:rsidTr="00E3599E">
        <w:trPr>
          <w:cantSplit/>
        </w:trPr>
        <w:tc>
          <w:tcPr>
            <w:tcW w:w="1758" w:type="dxa"/>
          </w:tcPr>
          <w:p w14:paraId="0C4463B2" w14:textId="77777777" w:rsidR="007F7464" w:rsidRPr="00E802D3" w:rsidRDefault="007F7464" w:rsidP="26235BD9">
            <w:pPr>
              <w:jc w:val="left"/>
              <w:rPr>
                <w:rFonts w:cs="Arial"/>
                <w:color w:val="000000"/>
                <w:sz w:val="18"/>
                <w:szCs w:val="18"/>
              </w:rPr>
            </w:pPr>
            <w:r w:rsidRPr="00E802D3">
              <w:rPr>
                <w:rFonts w:cs="Arial"/>
                <w:color w:val="000000" w:themeColor="text1"/>
                <w:sz w:val="18"/>
                <w:szCs w:val="18"/>
              </w:rPr>
              <w:t>Raps</w:t>
            </w:r>
          </w:p>
        </w:tc>
        <w:tc>
          <w:tcPr>
            <w:tcW w:w="5529" w:type="dxa"/>
          </w:tcPr>
          <w:p w14:paraId="36B15E7C" w14:textId="77777777" w:rsidR="007F7464" w:rsidRPr="00E802D3" w:rsidRDefault="007F7464" w:rsidP="26235BD9">
            <w:pPr>
              <w:ind w:left="40" w:hanging="40"/>
              <w:jc w:val="left"/>
              <w:rPr>
                <w:rFonts w:cs="Arial"/>
                <w:color w:val="000000"/>
                <w:sz w:val="18"/>
                <w:szCs w:val="18"/>
              </w:rPr>
            </w:pPr>
            <w:r w:rsidRPr="00E802D3">
              <w:rPr>
                <w:rFonts w:cs="Arial"/>
                <w:color w:val="000000" w:themeColor="text1"/>
                <w:sz w:val="18"/>
                <w:szCs w:val="18"/>
              </w:rPr>
              <w:t>Brassica napus L. ssp. Napus</w:t>
            </w:r>
          </w:p>
        </w:tc>
        <w:tc>
          <w:tcPr>
            <w:tcW w:w="1649" w:type="dxa"/>
          </w:tcPr>
          <w:p w14:paraId="4D828513" w14:textId="77777777" w:rsidR="007F7464" w:rsidRPr="00E802D3" w:rsidRDefault="007F7464" w:rsidP="26235BD9">
            <w:pPr>
              <w:jc w:val="left"/>
              <w:rPr>
                <w:rFonts w:cs="Arial"/>
                <w:color w:val="000000"/>
                <w:sz w:val="18"/>
                <w:szCs w:val="18"/>
              </w:rPr>
            </w:pPr>
            <w:r w:rsidRPr="00E802D3">
              <w:rPr>
                <w:rFonts w:cs="Arial"/>
                <w:color w:val="000000" w:themeColor="text1"/>
                <w:sz w:val="18"/>
                <w:szCs w:val="18"/>
              </w:rPr>
              <w:t>TG/36/7</w:t>
            </w:r>
          </w:p>
        </w:tc>
      </w:tr>
      <w:tr w:rsidR="007F7464" w:rsidRPr="00E802D3" w14:paraId="2D9759E7" w14:textId="77777777" w:rsidTr="00E3599E">
        <w:trPr>
          <w:cantSplit/>
        </w:trPr>
        <w:tc>
          <w:tcPr>
            <w:tcW w:w="1758" w:type="dxa"/>
          </w:tcPr>
          <w:p w14:paraId="399AC32D" w14:textId="77777777" w:rsidR="007F7464" w:rsidRPr="00E802D3" w:rsidRDefault="007F7464" w:rsidP="26235BD9">
            <w:pPr>
              <w:jc w:val="left"/>
              <w:rPr>
                <w:rFonts w:cs="Arial"/>
                <w:color w:val="000000"/>
                <w:sz w:val="18"/>
                <w:szCs w:val="18"/>
              </w:rPr>
            </w:pPr>
            <w:r w:rsidRPr="00E802D3">
              <w:rPr>
                <w:rFonts w:cs="Arial"/>
                <w:color w:val="000000" w:themeColor="text1"/>
                <w:sz w:val="18"/>
                <w:szCs w:val="18"/>
              </w:rPr>
              <w:t>Blumenkohl</w:t>
            </w:r>
          </w:p>
        </w:tc>
        <w:tc>
          <w:tcPr>
            <w:tcW w:w="5529" w:type="dxa"/>
          </w:tcPr>
          <w:p w14:paraId="013E6141" w14:textId="77777777" w:rsidR="007F7464" w:rsidRPr="00E802D3" w:rsidRDefault="007F7464" w:rsidP="26235BD9">
            <w:pPr>
              <w:ind w:left="40" w:hanging="40"/>
              <w:jc w:val="left"/>
              <w:rPr>
                <w:rFonts w:cs="Arial"/>
                <w:color w:val="000000"/>
                <w:sz w:val="18"/>
                <w:szCs w:val="18"/>
              </w:rPr>
            </w:pPr>
            <w:r w:rsidRPr="00E802D3">
              <w:rPr>
                <w:rFonts w:cs="Arial"/>
                <w:color w:val="000000" w:themeColor="text1"/>
                <w:sz w:val="18"/>
                <w:szCs w:val="18"/>
              </w:rPr>
              <w:t>Brassica oleracea L. convar. botrytis L.) Alef. var. botrytis</w:t>
            </w:r>
          </w:p>
        </w:tc>
        <w:tc>
          <w:tcPr>
            <w:tcW w:w="1649" w:type="dxa"/>
          </w:tcPr>
          <w:p w14:paraId="5125AE2A" w14:textId="77777777" w:rsidR="007F7464" w:rsidRPr="00E802D3" w:rsidRDefault="007F7464" w:rsidP="26235BD9">
            <w:pPr>
              <w:jc w:val="left"/>
              <w:rPr>
                <w:rFonts w:cs="Arial"/>
                <w:color w:val="000000"/>
                <w:sz w:val="18"/>
                <w:szCs w:val="18"/>
              </w:rPr>
            </w:pPr>
            <w:r w:rsidRPr="00E802D3">
              <w:rPr>
                <w:rFonts w:cs="Arial"/>
                <w:color w:val="000000" w:themeColor="text1"/>
                <w:sz w:val="18"/>
                <w:szCs w:val="18"/>
              </w:rPr>
              <w:t xml:space="preserve">TG/45/7 Rev. </w:t>
            </w:r>
          </w:p>
        </w:tc>
      </w:tr>
      <w:tr w:rsidR="007F7464" w:rsidRPr="00E802D3" w14:paraId="14BB364E" w14:textId="77777777" w:rsidTr="00E3599E">
        <w:trPr>
          <w:cantSplit/>
        </w:trPr>
        <w:tc>
          <w:tcPr>
            <w:tcW w:w="1758" w:type="dxa"/>
          </w:tcPr>
          <w:p w14:paraId="2260AD4A" w14:textId="77777777" w:rsidR="007F7464" w:rsidRPr="00E802D3" w:rsidRDefault="007F7464" w:rsidP="26235BD9">
            <w:pPr>
              <w:jc w:val="left"/>
              <w:rPr>
                <w:rFonts w:cs="Arial"/>
                <w:color w:val="000000"/>
                <w:sz w:val="18"/>
                <w:szCs w:val="18"/>
              </w:rPr>
            </w:pPr>
            <w:r w:rsidRPr="00E802D3">
              <w:rPr>
                <w:rFonts w:cs="Arial"/>
                <w:color w:val="000000" w:themeColor="text1"/>
                <w:sz w:val="18"/>
                <w:szCs w:val="18"/>
              </w:rPr>
              <w:t>Kohl</w:t>
            </w:r>
          </w:p>
        </w:tc>
        <w:tc>
          <w:tcPr>
            <w:tcW w:w="5529" w:type="dxa"/>
          </w:tcPr>
          <w:p w14:paraId="71E4B676" w14:textId="77777777" w:rsidR="007F7464" w:rsidRPr="00E802D3" w:rsidRDefault="007F7464" w:rsidP="26235BD9">
            <w:pPr>
              <w:ind w:left="40" w:hanging="40"/>
              <w:jc w:val="left"/>
              <w:rPr>
                <w:rFonts w:cs="Arial"/>
                <w:color w:val="000000"/>
                <w:sz w:val="18"/>
                <w:szCs w:val="18"/>
              </w:rPr>
            </w:pPr>
            <w:r w:rsidRPr="00E802D3">
              <w:rPr>
                <w:rFonts w:cs="Arial"/>
                <w:color w:val="000000" w:themeColor="text1"/>
                <w:sz w:val="18"/>
                <w:szCs w:val="18"/>
              </w:rPr>
              <w:t>(Brassica oleracea L.: Brassica (Weißkohlgruppe); Brassica (Wirsinggruppe); Brassica (Rotkohlgruppe))</w:t>
            </w:r>
          </w:p>
        </w:tc>
        <w:tc>
          <w:tcPr>
            <w:tcW w:w="1649" w:type="dxa"/>
          </w:tcPr>
          <w:p w14:paraId="6E38D11D" w14:textId="77777777" w:rsidR="007F7464" w:rsidRPr="00E802D3" w:rsidRDefault="007F7464" w:rsidP="26235BD9">
            <w:pPr>
              <w:jc w:val="left"/>
              <w:rPr>
                <w:rFonts w:cs="Arial"/>
                <w:color w:val="000000"/>
                <w:sz w:val="18"/>
                <w:szCs w:val="18"/>
              </w:rPr>
            </w:pPr>
            <w:r w:rsidRPr="00E802D3">
              <w:rPr>
                <w:rFonts w:cs="Arial"/>
                <w:color w:val="000000" w:themeColor="text1"/>
                <w:sz w:val="18"/>
                <w:szCs w:val="18"/>
              </w:rPr>
              <w:t>TG/48/7 Rev.2</w:t>
            </w:r>
          </w:p>
        </w:tc>
      </w:tr>
      <w:tr w:rsidR="007F7464" w:rsidRPr="00E802D3" w14:paraId="62464B30" w14:textId="77777777" w:rsidTr="00E3599E">
        <w:trPr>
          <w:cantSplit/>
        </w:trPr>
        <w:tc>
          <w:tcPr>
            <w:tcW w:w="1758" w:type="dxa"/>
          </w:tcPr>
          <w:p w14:paraId="6D1F100C" w14:textId="77777777" w:rsidR="007F7464" w:rsidRPr="00E802D3" w:rsidRDefault="007F7464" w:rsidP="26235BD9">
            <w:pPr>
              <w:jc w:val="left"/>
              <w:rPr>
                <w:rFonts w:cs="Arial"/>
                <w:color w:val="000000"/>
                <w:sz w:val="18"/>
                <w:szCs w:val="18"/>
              </w:rPr>
            </w:pPr>
            <w:r w:rsidRPr="00E802D3">
              <w:rPr>
                <w:rFonts w:cs="Arial"/>
                <w:color w:val="000000" w:themeColor="text1"/>
                <w:sz w:val="18"/>
                <w:szCs w:val="18"/>
              </w:rPr>
              <w:t>Rosenkohl</w:t>
            </w:r>
          </w:p>
        </w:tc>
        <w:tc>
          <w:tcPr>
            <w:tcW w:w="5529" w:type="dxa"/>
          </w:tcPr>
          <w:p w14:paraId="5BB781A9" w14:textId="77777777" w:rsidR="007F7464" w:rsidRPr="00E802D3" w:rsidRDefault="007F7464" w:rsidP="26235BD9">
            <w:pPr>
              <w:ind w:left="40" w:hanging="40"/>
              <w:jc w:val="left"/>
              <w:rPr>
                <w:rFonts w:cs="Arial"/>
                <w:color w:val="000000"/>
                <w:sz w:val="18"/>
                <w:szCs w:val="18"/>
              </w:rPr>
            </w:pPr>
            <w:r w:rsidRPr="00E802D3">
              <w:rPr>
                <w:rFonts w:cs="Arial"/>
                <w:color w:val="000000" w:themeColor="text1"/>
                <w:sz w:val="18"/>
                <w:szCs w:val="18"/>
              </w:rPr>
              <w:t>Brassica oleracea L. var. gemmifera DC.</w:t>
            </w:r>
          </w:p>
        </w:tc>
        <w:tc>
          <w:tcPr>
            <w:tcW w:w="1649" w:type="dxa"/>
          </w:tcPr>
          <w:p w14:paraId="29F6206A" w14:textId="77777777" w:rsidR="007F7464" w:rsidRPr="00E802D3" w:rsidRDefault="007F7464" w:rsidP="26235BD9">
            <w:pPr>
              <w:jc w:val="left"/>
              <w:rPr>
                <w:rFonts w:cs="Arial"/>
                <w:color w:val="000000"/>
                <w:sz w:val="18"/>
                <w:szCs w:val="18"/>
              </w:rPr>
            </w:pPr>
            <w:r w:rsidRPr="00E802D3">
              <w:rPr>
                <w:rFonts w:cs="Arial"/>
                <w:color w:val="000000" w:themeColor="text1"/>
                <w:sz w:val="18"/>
                <w:szCs w:val="18"/>
              </w:rPr>
              <w:t>TG/54/7 Rev.2</w:t>
            </w:r>
          </w:p>
        </w:tc>
      </w:tr>
      <w:tr w:rsidR="007F7464" w:rsidRPr="00E802D3" w14:paraId="4CACDAEF" w14:textId="77777777" w:rsidTr="00E3599E">
        <w:trPr>
          <w:cantSplit/>
        </w:trPr>
        <w:tc>
          <w:tcPr>
            <w:tcW w:w="1758" w:type="dxa"/>
          </w:tcPr>
          <w:p w14:paraId="3DBF519F" w14:textId="77777777" w:rsidR="007F7464" w:rsidRPr="00E802D3" w:rsidRDefault="007F7464" w:rsidP="26235BD9">
            <w:pPr>
              <w:jc w:val="left"/>
              <w:rPr>
                <w:rFonts w:cs="Arial"/>
                <w:color w:val="000000"/>
                <w:sz w:val="18"/>
                <w:szCs w:val="18"/>
              </w:rPr>
            </w:pPr>
            <w:r w:rsidRPr="00E802D3">
              <w:rPr>
                <w:rFonts w:cs="Arial"/>
                <w:color w:val="000000" w:themeColor="text1"/>
                <w:sz w:val="18"/>
                <w:szCs w:val="18"/>
              </w:rPr>
              <w:t>Kohlrabi</w:t>
            </w:r>
          </w:p>
        </w:tc>
        <w:tc>
          <w:tcPr>
            <w:tcW w:w="5529" w:type="dxa"/>
          </w:tcPr>
          <w:p w14:paraId="6FAB0ACA" w14:textId="77777777" w:rsidR="007F7464" w:rsidRPr="00E802D3" w:rsidRDefault="007F7464" w:rsidP="26235BD9">
            <w:pPr>
              <w:ind w:left="40" w:hanging="40"/>
              <w:jc w:val="left"/>
              <w:rPr>
                <w:rFonts w:cs="Arial"/>
                <w:color w:val="000000"/>
                <w:sz w:val="18"/>
                <w:szCs w:val="18"/>
              </w:rPr>
            </w:pPr>
            <w:r w:rsidRPr="00E802D3">
              <w:rPr>
                <w:rFonts w:cs="Arial"/>
                <w:color w:val="000000" w:themeColor="text1"/>
                <w:sz w:val="18"/>
                <w:szCs w:val="18"/>
              </w:rPr>
              <w:t>Brassica oleracea L. convar. acephala (DC.) Alef. var. gongylodes L.; Brassica oleracea L. Gongylodes-Gruppe</w:t>
            </w:r>
          </w:p>
        </w:tc>
        <w:tc>
          <w:tcPr>
            <w:tcW w:w="1649" w:type="dxa"/>
          </w:tcPr>
          <w:p w14:paraId="0FC9D2E8" w14:textId="77777777" w:rsidR="007F7464" w:rsidRPr="00E802D3" w:rsidRDefault="007F7464" w:rsidP="26235BD9">
            <w:pPr>
              <w:jc w:val="left"/>
              <w:rPr>
                <w:rFonts w:cs="Arial"/>
                <w:color w:val="000000"/>
                <w:sz w:val="18"/>
                <w:szCs w:val="18"/>
              </w:rPr>
            </w:pPr>
            <w:r w:rsidRPr="00E802D3">
              <w:rPr>
                <w:rFonts w:cs="Arial"/>
                <w:color w:val="000000" w:themeColor="text1"/>
                <w:sz w:val="18"/>
                <w:szCs w:val="18"/>
              </w:rPr>
              <w:t>TG/65/4 Rev.3</w:t>
            </w:r>
          </w:p>
        </w:tc>
      </w:tr>
      <w:tr w:rsidR="007F7464" w:rsidRPr="00E802D3" w14:paraId="37AE3810" w14:textId="77777777" w:rsidTr="00E3599E">
        <w:trPr>
          <w:cantSplit/>
        </w:trPr>
        <w:tc>
          <w:tcPr>
            <w:tcW w:w="1758" w:type="dxa"/>
          </w:tcPr>
          <w:p w14:paraId="1E57D5B3" w14:textId="77777777" w:rsidR="007F7464" w:rsidRPr="00E802D3" w:rsidRDefault="007F7464" w:rsidP="26235BD9">
            <w:pPr>
              <w:jc w:val="left"/>
              <w:rPr>
                <w:rFonts w:cs="Arial"/>
                <w:color w:val="000000"/>
                <w:sz w:val="18"/>
                <w:szCs w:val="18"/>
              </w:rPr>
            </w:pPr>
            <w:r w:rsidRPr="00E802D3">
              <w:rPr>
                <w:rFonts w:cs="Arial"/>
                <w:color w:val="000000" w:themeColor="text1"/>
                <w:sz w:val="18"/>
                <w:szCs w:val="18"/>
              </w:rPr>
              <w:t>Grünkohl</w:t>
            </w:r>
          </w:p>
        </w:tc>
        <w:tc>
          <w:tcPr>
            <w:tcW w:w="5529" w:type="dxa"/>
          </w:tcPr>
          <w:p w14:paraId="2AADE375" w14:textId="77777777" w:rsidR="007F7464" w:rsidRPr="00E802D3" w:rsidRDefault="007F7464" w:rsidP="26235BD9">
            <w:pPr>
              <w:ind w:left="40" w:hanging="40"/>
              <w:jc w:val="left"/>
              <w:rPr>
                <w:rFonts w:cs="Arial"/>
                <w:color w:val="000000"/>
                <w:sz w:val="18"/>
                <w:szCs w:val="18"/>
              </w:rPr>
            </w:pPr>
            <w:r w:rsidRPr="00E802D3">
              <w:rPr>
                <w:rFonts w:cs="Arial"/>
                <w:color w:val="000000" w:themeColor="text1"/>
                <w:sz w:val="18"/>
                <w:szCs w:val="18"/>
              </w:rPr>
              <w:t>Brassica oleracea L. var. costata DC.; Brassica oleracea L. var. medullosa Thell.; Brassica oleracea L. var. sabellica L.; Brassica oleracea L. var. viridis L.; Brassica oleracea L. var. palmifolia DC.</w:t>
            </w:r>
          </w:p>
        </w:tc>
        <w:tc>
          <w:tcPr>
            <w:tcW w:w="1649" w:type="dxa"/>
          </w:tcPr>
          <w:p w14:paraId="6BFBD884" w14:textId="77777777" w:rsidR="007F7464" w:rsidRPr="00E802D3" w:rsidRDefault="007F7464" w:rsidP="26235BD9">
            <w:pPr>
              <w:jc w:val="left"/>
              <w:rPr>
                <w:rFonts w:cs="Arial"/>
                <w:color w:val="000000"/>
                <w:sz w:val="18"/>
                <w:szCs w:val="18"/>
              </w:rPr>
            </w:pPr>
            <w:r w:rsidRPr="00E802D3">
              <w:rPr>
                <w:rFonts w:cs="Arial"/>
                <w:color w:val="000000" w:themeColor="text1"/>
                <w:sz w:val="18"/>
                <w:szCs w:val="18"/>
              </w:rPr>
              <w:t>TG/90/7</w:t>
            </w:r>
          </w:p>
        </w:tc>
      </w:tr>
      <w:tr w:rsidR="007F7464" w:rsidRPr="00E802D3" w14:paraId="41D83BB5" w14:textId="77777777" w:rsidTr="00E3599E">
        <w:trPr>
          <w:cantSplit/>
        </w:trPr>
        <w:tc>
          <w:tcPr>
            <w:tcW w:w="1758" w:type="dxa"/>
          </w:tcPr>
          <w:p w14:paraId="31A99E3F" w14:textId="77777777" w:rsidR="007F7464" w:rsidRPr="00E802D3" w:rsidRDefault="007F7464" w:rsidP="26235BD9">
            <w:pPr>
              <w:jc w:val="left"/>
              <w:rPr>
                <w:rFonts w:cs="Arial"/>
                <w:color w:val="000000"/>
                <w:sz w:val="18"/>
                <w:szCs w:val="18"/>
              </w:rPr>
            </w:pPr>
            <w:r w:rsidRPr="00E802D3">
              <w:rPr>
                <w:rFonts w:cs="Arial"/>
                <w:color w:val="000000" w:themeColor="text1"/>
                <w:sz w:val="18"/>
                <w:szCs w:val="18"/>
              </w:rPr>
              <w:t>Chinakohl</w:t>
            </w:r>
          </w:p>
        </w:tc>
        <w:tc>
          <w:tcPr>
            <w:tcW w:w="5529" w:type="dxa"/>
          </w:tcPr>
          <w:p w14:paraId="5328A7F5" w14:textId="77777777" w:rsidR="007F7464" w:rsidRPr="00E802D3" w:rsidRDefault="007F7464" w:rsidP="26235BD9">
            <w:pPr>
              <w:ind w:left="40" w:hanging="40"/>
              <w:jc w:val="left"/>
              <w:rPr>
                <w:rFonts w:cs="Arial"/>
                <w:color w:val="000000"/>
                <w:sz w:val="18"/>
                <w:szCs w:val="18"/>
              </w:rPr>
            </w:pPr>
            <w:r w:rsidRPr="00E802D3">
              <w:rPr>
                <w:rFonts w:cs="Arial"/>
                <w:color w:val="000000" w:themeColor="text1"/>
                <w:sz w:val="18"/>
                <w:szCs w:val="18"/>
              </w:rPr>
              <w:t>Brassica rapa L. subsp. pekinensis (Lour.) Hanelt; Hybriden zwischen Brassica rapa L. subsp. pekinensis (Lour.) Hanelt und Brassica rapa L. subsp. chinensis (L.) Hanelt; Hybriden zwischen Brassica rapa L. subsp. pekinensis (Lour.) Hanelt und Brassica rapa L. var. rapa; Brassica ×turicensis O. E. Schulz &amp; Thell.</w:t>
            </w:r>
          </w:p>
        </w:tc>
        <w:tc>
          <w:tcPr>
            <w:tcW w:w="1649" w:type="dxa"/>
          </w:tcPr>
          <w:p w14:paraId="59C0505F" w14:textId="77777777" w:rsidR="007F7464" w:rsidRPr="00E802D3" w:rsidRDefault="007F7464" w:rsidP="26235BD9">
            <w:pPr>
              <w:jc w:val="left"/>
              <w:rPr>
                <w:rFonts w:cs="Arial"/>
                <w:color w:val="000000"/>
                <w:sz w:val="18"/>
                <w:szCs w:val="18"/>
              </w:rPr>
            </w:pPr>
            <w:r w:rsidRPr="00E802D3">
              <w:rPr>
                <w:rFonts w:cs="Arial"/>
                <w:color w:val="000000" w:themeColor="text1"/>
                <w:sz w:val="18"/>
                <w:szCs w:val="18"/>
              </w:rPr>
              <w:t xml:space="preserve">TG/105/5 </w:t>
            </w:r>
          </w:p>
        </w:tc>
      </w:tr>
      <w:tr w:rsidR="007F7464" w:rsidRPr="00E802D3" w14:paraId="22899857" w14:textId="77777777" w:rsidTr="00E3599E">
        <w:trPr>
          <w:cantSplit/>
        </w:trPr>
        <w:tc>
          <w:tcPr>
            <w:tcW w:w="1758" w:type="dxa"/>
          </w:tcPr>
          <w:p w14:paraId="1F775783" w14:textId="77777777" w:rsidR="007F7464" w:rsidRPr="00E802D3" w:rsidRDefault="007F7464" w:rsidP="26235BD9">
            <w:pPr>
              <w:jc w:val="left"/>
              <w:rPr>
                <w:rFonts w:cs="Arial"/>
                <w:color w:val="000000"/>
                <w:sz w:val="18"/>
                <w:szCs w:val="18"/>
              </w:rPr>
            </w:pPr>
            <w:r w:rsidRPr="00E802D3">
              <w:rPr>
                <w:rFonts w:cs="Arial"/>
                <w:color w:val="000000" w:themeColor="text1"/>
                <w:sz w:val="18"/>
                <w:szCs w:val="18"/>
              </w:rPr>
              <w:t>Brokkoli</w:t>
            </w:r>
          </w:p>
        </w:tc>
        <w:tc>
          <w:tcPr>
            <w:tcW w:w="5529" w:type="dxa"/>
          </w:tcPr>
          <w:p w14:paraId="4064FE61" w14:textId="77777777" w:rsidR="007F7464" w:rsidRPr="00E802D3" w:rsidRDefault="007F7464" w:rsidP="26235BD9">
            <w:pPr>
              <w:ind w:left="40" w:hanging="40"/>
              <w:jc w:val="left"/>
              <w:rPr>
                <w:rFonts w:cs="Arial"/>
                <w:color w:val="000000"/>
                <w:sz w:val="18"/>
                <w:szCs w:val="18"/>
              </w:rPr>
            </w:pPr>
            <w:r w:rsidRPr="00E802D3">
              <w:rPr>
                <w:rFonts w:cs="Arial"/>
                <w:color w:val="000000" w:themeColor="text1"/>
                <w:sz w:val="18"/>
                <w:szCs w:val="18"/>
              </w:rPr>
              <w:t>Brassica oleracea L. var. italica Plenck</w:t>
            </w:r>
          </w:p>
        </w:tc>
        <w:tc>
          <w:tcPr>
            <w:tcW w:w="1649" w:type="dxa"/>
          </w:tcPr>
          <w:p w14:paraId="7D7F9525" w14:textId="77777777" w:rsidR="007F7464" w:rsidRPr="00E802D3" w:rsidRDefault="007F7464" w:rsidP="26235BD9">
            <w:pPr>
              <w:jc w:val="left"/>
              <w:rPr>
                <w:rFonts w:cs="Arial"/>
                <w:color w:val="000000"/>
                <w:sz w:val="18"/>
                <w:szCs w:val="18"/>
              </w:rPr>
            </w:pPr>
            <w:r w:rsidRPr="00E802D3">
              <w:rPr>
                <w:rFonts w:cs="Arial"/>
                <w:color w:val="000000" w:themeColor="text1"/>
                <w:sz w:val="18"/>
                <w:szCs w:val="18"/>
              </w:rPr>
              <w:t>TG/151/5</w:t>
            </w:r>
          </w:p>
        </w:tc>
      </w:tr>
      <w:tr w:rsidR="007F7464" w:rsidRPr="00E802D3" w14:paraId="120CA769" w14:textId="77777777" w:rsidTr="00E3599E">
        <w:trPr>
          <w:cantSplit/>
        </w:trPr>
        <w:tc>
          <w:tcPr>
            <w:tcW w:w="1758" w:type="dxa"/>
          </w:tcPr>
          <w:p w14:paraId="13A60AAA" w14:textId="77777777" w:rsidR="007F7464" w:rsidRPr="00E802D3" w:rsidRDefault="007F7464" w:rsidP="26235BD9">
            <w:pPr>
              <w:jc w:val="left"/>
              <w:rPr>
                <w:rFonts w:cs="Arial"/>
                <w:color w:val="000000"/>
                <w:sz w:val="18"/>
                <w:szCs w:val="18"/>
              </w:rPr>
            </w:pPr>
            <w:r w:rsidRPr="00E802D3">
              <w:rPr>
                <w:rFonts w:cs="Arial"/>
                <w:color w:val="000000" w:themeColor="text1"/>
                <w:sz w:val="18"/>
                <w:szCs w:val="18"/>
              </w:rPr>
              <w:t>Brauner Senf</w:t>
            </w:r>
          </w:p>
        </w:tc>
        <w:tc>
          <w:tcPr>
            <w:tcW w:w="5529" w:type="dxa"/>
          </w:tcPr>
          <w:p w14:paraId="63F3D30E" w14:textId="77777777" w:rsidR="007F7464" w:rsidRPr="00E802D3" w:rsidRDefault="007F7464" w:rsidP="26235BD9">
            <w:pPr>
              <w:ind w:left="40" w:hanging="40"/>
              <w:jc w:val="left"/>
              <w:rPr>
                <w:rFonts w:cs="Arial"/>
                <w:color w:val="000000"/>
                <w:sz w:val="18"/>
                <w:szCs w:val="18"/>
              </w:rPr>
            </w:pPr>
            <w:r w:rsidRPr="00E802D3">
              <w:rPr>
                <w:rFonts w:cs="Arial"/>
                <w:color w:val="000000" w:themeColor="text1"/>
                <w:sz w:val="18"/>
                <w:szCs w:val="18"/>
              </w:rPr>
              <w:t>Brassica juncea (L.) Czern.</w:t>
            </w:r>
          </w:p>
        </w:tc>
        <w:tc>
          <w:tcPr>
            <w:tcW w:w="1649" w:type="dxa"/>
          </w:tcPr>
          <w:p w14:paraId="1BF49BE0" w14:textId="77777777" w:rsidR="007F7464" w:rsidRPr="00E802D3" w:rsidRDefault="007F7464" w:rsidP="26235BD9">
            <w:pPr>
              <w:jc w:val="left"/>
              <w:rPr>
                <w:rFonts w:cs="Arial"/>
                <w:color w:val="000000"/>
                <w:sz w:val="18"/>
                <w:szCs w:val="18"/>
              </w:rPr>
            </w:pPr>
            <w:r w:rsidRPr="00E802D3">
              <w:rPr>
                <w:rFonts w:cs="Arial"/>
                <w:color w:val="000000" w:themeColor="text1"/>
                <w:sz w:val="18"/>
                <w:szCs w:val="18"/>
              </w:rPr>
              <w:t>TG/335/1</w:t>
            </w:r>
          </w:p>
        </w:tc>
      </w:tr>
    </w:tbl>
    <w:p w14:paraId="4A4C8A80" w14:textId="079C8D80" w:rsidR="007F7464" w:rsidRPr="00E802D3" w:rsidRDefault="00C57A03" w:rsidP="00C57A03">
      <w:pPr>
        <w:keepNext/>
      </w:pPr>
      <w:r w:rsidRPr="00E802D3">
        <w:lastRenderedPageBreak/>
        <w:fldChar w:fldCharType="begin"/>
      </w:r>
      <w:r w:rsidRPr="00E802D3">
        <w:instrText xml:space="preserve"> AUTONUM  </w:instrText>
      </w:r>
      <w:r w:rsidRPr="00E802D3">
        <w:fldChar w:fldCharType="end"/>
      </w:r>
      <w:r w:rsidRPr="00E802D3">
        <w:tab/>
        <w:t>Der Geltungsbereich für Marokko wurde um folgende Arten erweitert:</w:t>
      </w:r>
    </w:p>
    <w:p w14:paraId="756A33C7" w14:textId="77777777" w:rsidR="007F7464" w:rsidRPr="00E802D3" w:rsidRDefault="007F7464" w:rsidP="00E522EB">
      <w:pPr>
        <w:keepNext/>
        <w:ind w:left="567"/>
      </w:pPr>
    </w:p>
    <w:tbl>
      <w:tblPr>
        <w:tblStyle w:val="TableGrid10"/>
        <w:tblW w:w="0" w:type="auto"/>
        <w:tblInd w:w="505" w:type="dxa"/>
        <w:tblCellMar>
          <w:top w:w="28" w:type="dxa"/>
          <w:left w:w="57" w:type="dxa"/>
          <w:bottom w:w="28" w:type="dxa"/>
          <w:right w:w="57" w:type="dxa"/>
        </w:tblCellMar>
        <w:tblLook w:val="04A0" w:firstRow="1" w:lastRow="0" w:firstColumn="1" w:lastColumn="0" w:noHBand="0" w:noVBand="1"/>
      </w:tblPr>
      <w:tblGrid>
        <w:gridCol w:w="1758"/>
        <w:gridCol w:w="5529"/>
        <w:gridCol w:w="1559"/>
      </w:tblGrid>
      <w:tr w:rsidR="007F7464" w:rsidRPr="00E802D3" w14:paraId="1493E15F" w14:textId="77777777" w:rsidTr="00E3599E">
        <w:trPr>
          <w:cantSplit/>
        </w:trPr>
        <w:tc>
          <w:tcPr>
            <w:tcW w:w="1758" w:type="dxa"/>
          </w:tcPr>
          <w:p w14:paraId="06514CFC" w14:textId="77777777" w:rsidR="007F7464" w:rsidRPr="00E802D3" w:rsidRDefault="007F7464" w:rsidP="26235BD9">
            <w:pPr>
              <w:jc w:val="left"/>
              <w:rPr>
                <w:rFonts w:cs="Arial"/>
                <w:color w:val="000000"/>
                <w:sz w:val="18"/>
                <w:szCs w:val="18"/>
              </w:rPr>
            </w:pPr>
            <w:r w:rsidRPr="00E802D3">
              <w:rPr>
                <w:rFonts w:cs="Arial"/>
                <w:color w:val="000000" w:themeColor="text1"/>
                <w:sz w:val="18"/>
                <w:szCs w:val="18"/>
              </w:rPr>
              <w:t xml:space="preserve">Gurke </w:t>
            </w:r>
          </w:p>
        </w:tc>
        <w:tc>
          <w:tcPr>
            <w:tcW w:w="5529" w:type="dxa"/>
          </w:tcPr>
          <w:p w14:paraId="78032467" w14:textId="77777777" w:rsidR="007F7464" w:rsidRPr="00E802D3" w:rsidRDefault="007F7464" w:rsidP="26235BD9">
            <w:pPr>
              <w:ind w:left="40" w:hanging="40"/>
              <w:jc w:val="left"/>
              <w:rPr>
                <w:rFonts w:cs="Arial"/>
                <w:color w:val="000000"/>
                <w:sz w:val="18"/>
                <w:szCs w:val="18"/>
              </w:rPr>
            </w:pPr>
            <w:r w:rsidRPr="00E802D3">
              <w:rPr>
                <w:rFonts w:cs="Arial"/>
                <w:color w:val="000000" w:themeColor="text1"/>
                <w:sz w:val="18"/>
                <w:szCs w:val="18"/>
              </w:rPr>
              <w:t>Cucumis sativus L.</w:t>
            </w:r>
          </w:p>
        </w:tc>
        <w:tc>
          <w:tcPr>
            <w:tcW w:w="1559" w:type="dxa"/>
          </w:tcPr>
          <w:p w14:paraId="2B9880D9" w14:textId="77777777" w:rsidR="007F7464" w:rsidRPr="00E802D3" w:rsidRDefault="007F7464" w:rsidP="26235BD9">
            <w:pPr>
              <w:jc w:val="left"/>
              <w:rPr>
                <w:rFonts w:cs="Arial"/>
                <w:color w:val="000000"/>
                <w:sz w:val="18"/>
                <w:szCs w:val="18"/>
              </w:rPr>
            </w:pPr>
            <w:r w:rsidRPr="00E802D3">
              <w:rPr>
                <w:rFonts w:cs="Arial"/>
                <w:color w:val="000000" w:themeColor="text1"/>
                <w:sz w:val="18"/>
                <w:szCs w:val="18"/>
              </w:rPr>
              <w:t>TG/61/7 Rev.3</w:t>
            </w:r>
          </w:p>
        </w:tc>
      </w:tr>
      <w:tr w:rsidR="007F7464" w:rsidRPr="00E802D3" w14:paraId="56FF679A" w14:textId="77777777" w:rsidTr="00E3599E">
        <w:trPr>
          <w:cantSplit/>
        </w:trPr>
        <w:tc>
          <w:tcPr>
            <w:tcW w:w="1758" w:type="dxa"/>
          </w:tcPr>
          <w:p w14:paraId="0839B981" w14:textId="77777777" w:rsidR="007F7464" w:rsidRPr="00E802D3" w:rsidRDefault="007F7464" w:rsidP="26235BD9">
            <w:pPr>
              <w:jc w:val="left"/>
              <w:rPr>
                <w:rFonts w:cs="Arial"/>
                <w:color w:val="000000"/>
                <w:sz w:val="18"/>
                <w:szCs w:val="18"/>
              </w:rPr>
            </w:pPr>
            <w:r w:rsidRPr="00E802D3">
              <w:rPr>
                <w:rFonts w:cs="Arial"/>
                <w:color w:val="000000" w:themeColor="text1"/>
                <w:sz w:val="18"/>
                <w:szCs w:val="18"/>
              </w:rPr>
              <w:t>Tomatenunterlagen</w:t>
            </w:r>
          </w:p>
        </w:tc>
        <w:tc>
          <w:tcPr>
            <w:tcW w:w="5529" w:type="dxa"/>
          </w:tcPr>
          <w:p w14:paraId="298E41FC" w14:textId="77777777" w:rsidR="007F7464" w:rsidRPr="00E802D3" w:rsidRDefault="007F7464" w:rsidP="26235BD9">
            <w:pPr>
              <w:ind w:left="40" w:hanging="40"/>
              <w:jc w:val="left"/>
              <w:rPr>
                <w:rFonts w:cs="Arial"/>
                <w:color w:val="000000"/>
                <w:sz w:val="18"/>
                <w:szCs w:val="18"/>
              </w:rPr>
            </w:pPr>
            <w:r w:rsidRPr="00E802D3">
              <w:rPr>
                <w:rFonts w:cs="Arial"/>
                <w:color w:val="000000" w:themeColor="text1"/>
                <w:sz w:val="18"/>
                <w:szCs w:val="18"/>
              </w:rPr>
              <w:t>Solanum habrochaites S. Knapp &amp; D.M. Spooner;</w:t>
            </w:r>
          </w:p>
          <w:p w14:paraId="51863C42" w14:textId="77777777" w:rsidR="007F7464" w:rsidRPr="00E802D3" w:rsidRDefault="007F7464" w:rsidP="26235BD9">
            <w:pPr>
              <w:ind w:left="40" w:hanging="40"/>
              <w:jc w:val="left"/>
              <w:rPr>
                <w:rFonts w:cs="Arial"/>
                <w:color w:val="000000"/>
                <w:sz w:val="18"/>
                <w:szCs w:val="18"/>
              </w:rPr>
            </w:pPr>
            <w:r w:rsidRPr="00E802D3">
              <w:rPr>
                <w:rFonts w:cs="Arial"/>
                <w:color w:val="000000" w:themeColor="text1"/>
                <w:sz w:val="18"/>
                <w:szCs w:val="18"/>
              </w:rPr>
              <w:t>Solanum lycopersicum L. × Solanum habrochaites S. Knapp &amp; D.M. Spooner;</w:t>
            </w:r>
          </w:p>
          <w:p w14:paraId="25C29668" w14:textId="77777777" w:rsidR="007F7464" w:rsidRPr="00E802D3" w:rsidRDefault="007F7464" w:rsidP="26235BD9">
            <w:pPr>
              <w:ind w:left="40" w:hanging="40"/>
              <w:jc w:val="left"/>
              <w:rPr>
                <w:rFonts w:cs="Arial"/>
                <w:color w:val="000000"/>
                <w:sz w:val="18"/>
                <w:szCs w:val="18"/>
              </w:rPr>
            </w:pPr>
            <w:r w:rsidRPr="00E802D3">
              <w:rPr>
                <w:rFonts w:cs="Arial"/>
                <w:color w:val="000000" w:themeColor="text1"/>
                <w:sz w:val="18"/>
                <w:szCs w:val="18"/>
              </w:rPr>
              <w:t>Solanum lycopersicum L. ×</w:t>
            </w:r>
          </w:p>
          <w:p w14:paraId="3510D2DF" w14:textId="77777777" w:rsidR="007F7464" w:rsidRPr="00E802D3" w:rsidRDefault="007F7464" w:rsidP="26235BD9">
            <w:pPr>
              <w:ind w:left="40" w:hanging="40"/>
              <w:jc w:val="left"/>
              <w:rPr>
                <w:rFonts w:cs="Arial"/>
                <w:color w:val="000000"/>
                <w:sz w:val="18"/>
                <w:szCs w:val="18"/>
              </w:rPr>
            </w:pPr>
            <w:r w:rsidRPr="00E802D3">
              <w:rPr>
                <w:rFonts w:cs="Arial"/>
                <w:color w:val="000000" w:themeColor="text1"/>
                <w:sz w:val="18"/>
                <w:szCs w:val="18"/>
              </w:rPr>
              <w:t>Solanum peruvianum (L.) Mill.;</w:t>
            </w:r>
          </w:p>
          <w:p w14:paraId="61768C9A" w14:textId="77777777" w:rsidR="007F7464" w:rsidRPr="00E802D3" w:rsidRDefault="007F7464" w:rsidP="26235BD9">
            <w:pPr>
              <w:ind w:left="40" w:hanging="40"/>
              <w:jc w:val="left"/>
              <w:rPr>
                <w:rFonts w:cs="Arial"/>
                <w:color w:val="000000"/>
                <w:sz w:val="18"/>
                <w:szCs w:val="18"/>
              </w:rPr>
            </w:pPr>
            <w:r w:rsidRPr="00E802D3">
              <w:rPr>
                <w:rFonts w:cs="Arial"/>
                <w:color w:val="000000" w:themeColor="text1"/>
                <w:sz w:val="18"/>
                <w:szCs w:val="18"/>
              </w:rPr>
              <w:t>Solanum lycopersicum L. ×</w:t>
            </w:r>
          </w:p>
          <w:p w14:paraId="1BFCD6C0" w14:textId="77777777" w:rsidR="007F7464" w:rsidRPr="00E802D3" w:rsidRDefault="007F7464" w:rsidP="26235BD9">
            <w:pPr>
              <w:ind w:left="40" w:hanging="40"/>
              <w:jc w:val="left"/>
              <w:rPr>
                <w:rFonts w:cs="Arial"/>
                <w:color w:val="000000"/>
                <w:sz w:val="18"/>
                <w:szCs w:val="18"/>
              </w:rPr>
            </w:pPr>
            <w:r w:rsidRPr="00E802D3">
              <w:rPr>
                <w:rFonts w:cs="Arial"/>
                <w:color w:val="000000" w:themeColor="text1"/>
                <w:sz w:val="18"/>
                <w:szCs w:val="18"/>
              </w:rPr>
              <w:t>Solanum cheesmaniae (L. Ridley) Fosberg;</w:t>
            </w:r>
          </w:p>
          <w:p w14:paraId="4DC73F51" w14:textId="77777777" w:rsidR="007F7464" w:rsidRPr="00E802D3" w:rsidRDefault="007F7464" w:rsidP="26235BD9">
            <w:pPr>
              <w:ind w:left="40" w:hanging="40"/>
              <w:jc w:val="left"/>
              <w:rPr>
                <w:rFonts w:cs="Arial"/>
                <w:color w:val="000000"/>
                <w:sz w:val="18"/>
                <w:szCs w:val="18"/>
              </w:rPr>
            </w:pPr>
            <w:r w:rsidRPr="00E802D3">
              <w:rPr>
                <w:rFonts w:cs="Arial"/>
                <w:color w:val="000000" w:themeColor="text1"/>
                <w:sz w:val="18"/>
                <w:szCs w:val="18"/>
              </w:rPr>
              <w:t>Solanum pimpinellifolium L. × Solanum habrochaites S. Knapp &amp; D.M. Spooner</w:t>
            </w:r>
          </w:p>
        </w:tc>
        <w:tc>
          <w:tcPr>
            <w:tcW w:w="1559" w:type="dxa"/>
          </w:tcPr>
          <w:p w14:paraId="6FD4EFC6" w14:textId="77777777" w:rsidR="007F7464" w:rsidRPr="00E802D3" w:rsidRDefault="007F7464" w:rsidP="26235BD9">
            <w:pPr>
              <w:jc w:val="left"/>
              <w:rPr>
                <w:rFonts w:cs="Arial"/>
                <w:color w:val="000000"/>
                <w:sz w:val="18"/>
                <w:szCs w:val="18"/>
              </w:rPr>
            </w:pPr>
            <w:r w:rsidRPr="00E802D3">
              <w:rPr>
                <w:rFonts w:cs="Arial"/>
                <w:color w:val="000000" w:themeColor="text1"/>
                <w:sz w:val="18"/>
                <w:szCs w:val="18"/>
              </w:rPr>
              <w:t>TG/294/1 Rev.3</w:t>
            </w:r>
          </w:p>
        </w:tc>
      </w:tr>
    </w:tbl>
    <w:p w14:paraId="1F3675B5" w14:textId="77777777" w:rsidR="007F7464" w:rsidRPr="00E802D3" w:rsidRDefault="007F7464" w:rsidP="007F7464"/>
    <w:bookmarkStart w:id="35" w:name="_Toc84968143"/>
    <w:bookmarkStart w:id="36" w:name="_Toc108791962"/>
    <w:bookmarkStart w:id="37" w:name="_Toc108792147"/>
    <w:bookmarkStart w:id="38" w:name="_Toc108792263"/>
    <w:bookmarkStart w:id="39" w:name="_Toc108792338"/>
    <w:bookmarkStart w:id="40" w:name="_Toc109028304"/>
    <w:p w14:paraId="4C36CE82" w14:textId="237F8C98" w:rsidR="0017131E" w:rsidRPr="00E802D3" w:rsidRDefault="0017131E" w:rsidP="001365F5">
      <w:r w:rsidRPr="00E802D3">
        <w:fldChar w:fldCharType="begin"/>
      </w:r>
      <w:r w:rsidRPr="00E802D3">
        <w:instrText xml:space="preserve"> AUTONUM  </w:instrText>
      </w:r>
      <w:r w:rsidRPr="00E802D3">
        <w:fldChar w:fldCharType="end"/>
      </w:r>
      <w:r w:rsidRPr="00E802D3">
        <w:tab/>
        <w:t xml:space="preserve">Der Geltungsbereich für Serbien wurde um die Sonnenblume (Helianthus annuus L.) erweitert. </w:t>
      </w:r>
    </w:p>
    <w:p w14:paraId="7A6AA827" w14:textId="77777777" w:rsidR="000A3027" w:rsidRPr="00E802D3" w:rsidRDefault="000A3027" w:rsidP="001365F5"/>
    <w:p w14:paraId="64D8B376" w14:textId="1B152997" w:rsidR="000A3027" w:rsidRPr="00E802D3" w:rsidRDefault="000A3027" w:rsidP="00777AFB">
      <w:pPr>
        <w:pStyle w:val="Heading3"/>
        <w:rPr>
          <w:lang w:val="de-DE"/>
        </w:rPr>
      </w:pPr>
      <w:bookmarkStart w:id="41" w:name="_Toc240300856"/>
      <w:r w:rsidRPr="00E802D3">
        <w:rPr>
          <w:lang w:val="de-DE"/>
        </w:rPr>
        <w:t xml:space="preserve">Nationale </w:t>
      </w:r>
      <w:bookmarkEnd w:id="41"/>
      <w:r w:rsidR="00C54916">
        <w:rPr>
          <w:lang w:val="de-DE"/>
        </w:rPr>
        <w:t>Listen</w:t>
      </w:r>
    </w:p>
    <w:p w14:paraId="75159EFA" w14:textId="77777777" w:rsidR="00412DB6" w:rsidRPr="00E802D3" w:rsidRDefault="00412DB6" w:rsidP="00E9736E"/>
    <w:p w14:paraId="3F8E66CC" w14:textId="6D6591FE" w:rsidR="000A3027" w:rsidRPr="00E802D3" w:rsidRDefault="00412DB6" w:rsidP="001365F5">
      <w:r w:rsidRPr="00E802D3">
        <w:fldChar w:fldCharType="begin"/>
      </w:r>
      <w:r w:rsidRPr="00E802D3">
        <w:instrText xml:space="preserve"> AUTONUM  </w:instrText>
      </w:r>
      <w:r w:rsidRPr="00E802D3">
        <w:fldChar w:fldCharType="end"/>
      </w:r>
      <w:r w:rsidRPr="00E802D3">
        <w:tab/>
      </w:r>
      <w:r w:rsidR="00551289" w:rsidRPr="00E802D3">
        <w:t xml:space="preserve">Im Jahr 2026 </w:t>
      </w:r>
      <w:r w:rsidR="00792733" w:rsidRPr="00E802D3">
        <w:t xml:space="preserve">beschloss Uruguay, Anträge </w:t>
      </w:r>
      <w:r w:rsidRPr="00E802D3">
        <w:t xml:space="preserve">auf </w:t>
      </w:r>
      <w:r w:rsidR="00C54916" w:rsidRPr="00C54916">
        <w:t xml:space="preserve">Eintragung </w:t>
      </w:r>
      <w:r w:rsidRPr="00E802D3">
        <w:t xml:space="preserve">in die nationale Liste </w:t>
      </w:r>
      <w:r w:rsidR="00792733" w:rsidRPr="00E802D3">
        <w:t>anzunehmen</w:t>
      </w:r>
      <w:r w:rsidRPr="00E802D3">
        <w:t>.</w:t>
      </w:r>
    </w:p>
    <w:p w14:paraId="39CC4C13" w14:textId="77777777" w:rsidR="00646315" w:rsidRPr="00E802D3" w:rsidRDefault="00646315" w:rsidP="001365F5"/>
    <w:p w14:paraId="37462784" w14:textId="77777777" w:rsidR="00A509AA" w:rsidRPr="00E802D3" w:rsidRDefault="00A509AA" w:rsidP="00A509AA">
      <w:pPr>
        <w:pStyle w:val="Heading3"/>
        <w:rPr>
          <w:lang w:val="de-DE"/>
        </w:rPr>
      </w:pPr>
      <w:bookmarkStart w:id="42" w:name="_Toc108791965"/>
      <w:bookmarkStart w:id="43" w:name="_Toc108792150"/>
      <w:bookmarkStart w:id="44" w:name="_Toc108792266"/>
      <w:bookmarkStart w:id="45" w:name="_Toc108792341"/>
      <w:bookmarkStart w:id="46" w:name="_Toc109028307"/>
      <w:bookmarkStart w:id="47" w:name="_Toc240300857"/>
      <w:r w:rsidRPr="00E802D3">
        <w:rPr>
          <w:lang w:val="de-DE"/>
        </w:rPr>
        <w:t>Synchronisierung der Formulare</w:t>
      </w:r>
      <w:bookmarkEnd w:id="42"/>
      <w:bookmarkEnd w:id="43"/>
      <w:bookmarkEnd w:id="44"/>
      <w:bookmarkEnd w:id="45"/>
      <w:bookmarkEnd w:id="46"/>
      <w:bookmarkEnd w:id="47"/>
    </w:p>
    <w:p w14:paraId="1966D39D" w14:textId="77777777" w:rsidR="00A509AA" w:rsidRPr="00E802D3" w:rsidRDefault="00A509AA" w:rsidP="00A509AA"/>
    <w:p w14:paraId="18D0EDA7" w14:textId="57C81DCA" w:rsidR="00A509AA" w:rsidRPr="00E802D3" w:rsidRDefault="00A509AA" w:rsidP="00A509AA">
      <w:r w:rsidRPr="00E802D3">
        <w:fldChar w:fldCharType="begin"/>
      </w:r>
      <w:r w:rsidRPr="00E802D3">
        <w:instrText xml:space="preserve"> AUTONUM  </w:instrText>
      </w:r>
      <w:r w:rsidRPr="00E802D3">
        <w:fldChar w:fldCharType="end"/>
      </w:r>
      <w:r w:rsidRPr="00E802D3">
        <w:tab/>
        <w:t xml:space="preserve">Es ist unerlässlich, dass dem </w:t>
      </w:r>
      <w:r w:rsidR="00F7108C">
        <w:t>UPOV PRISMA</w:t>
      </w:r>
      <w:r w:rsidRPr="00E802D3">
        <w:t xml:space="preserve">-Team die aktuellste Version der Formulare zur Implementierung in </w:t>
      </w:r>
      <w:r w:rsidR="00F7108C">
        <w:t>UPOV PRISMA</w:t>
      </w:r>
      <w:r w:rsidR="00C0215B" w:rsidRPr="00E802D3">
        <w:t xml:space="preserve"> </w:t>
      </w:r>
      <w:r w:rsidRPr="00E802D3">
        <w:t>zur Verfügung gestellt wird.  Aktualisierte Formulare gewährleisten, dass die von den Nutzern übermittelten Daten vollständig sind, und verringern die Notwendigkeit von Überarbeitungen aufgrund fehlender Informationen.</w:t>
      </w:r>
    </w:p>
    <w:p w14:paraId="2239DB50" w14:textId="77777777" w:rsidR="00A509AA" w:rsidRPr="00E802D3" w:rsidRDefault="00A509AA" w:rsidP="00A509AA">
      <w:pPr>
        <w:tabs>
          <w:tab w:val="left" w:pos="540"/>
          <w:tab w:val="left" w:pos="3240"/>
          <w:tab w:val="left" w:pos="6675"/>
        </w:tabs>
        <w:ind w:right="-81"/>
        <w:rPr>
          <w:sz w:val="18"/>
          <w:szCs w:val="18"/>
        </w:rPr>
      </w:pPr>
    </w:p>
    <w:p w14:paraId="209F5605" w14:textId="2DE418BE" w:rsidR="00A509AA" w:rsidRPr="00E802D3" w:rsidRDefault="00A509AA" w:rsidP="00A509AA">
      <w:r w:rsidRPr="00E802D3">
        <w:fldChar w:fldCharType="begin"/>
      </w:r>
      <w:r w:rsidRPr="00E802D3">
        <w:instrText xml:space="preserve"> AUTONUM  </w:instrText>
      </w:r>
      <w:r w:rsidRPr="00E802D3">
        <w:fldChar w:fldCharType="end"/>
      </w:r>
      <w:r w:rsidRPr="00E802D3">
        <w:tab/>
        <w:t xml:space="preserve">Um die Synchronisierung der technischen Fragebögen (TQs) zwischen </w:t>
      </w:r>
      <w:r w:rsidR="00F7108C">
        <w:t>UPOV PRISMA</w:t>
      </w:r>
      <w:r w:rsidR="00C0215B" w:rsidRPr="00E802D3">
        <w:t xml:space="preserve"> </w:t>
      </w:r>
      <w:r w:rsidRPr="00E802D3">
        <w:t>und dem Gemeinschaftlichen Sortenamt der Europäischen Union (CPVO) zu erreichen und aufrechtzuerhalten, wurden mit dem CPVO folgende Projekte vereinbart:</w:t>
      </w:r>
    </w:p>
    <w:p w14:paraId="1BB3BC02" w14:textId="77777777" w:rsidR="00A509AA" w:rsidRPr="00E802D3" w:rsidRDefault="00A509AA" w:rsidP="00A509AA"/>
    <w:p w14:paraId="5940696C" w14:textId="6D433EF6" w:rsidR="00A509AA" w:rsidRPr="00E802D3" w:rsidRDefault="00A509AA" w:rsidP="00A509AA">
      <w:pPr>
        <w:numPr>
          <w:ilvl w:val="0"/>
          <w:numId w:val="3"/>
        </w:numPr>
        <w:tabs>
          <w:tab w:val="left" w:pos="851"/>
        </w:tabs>
        <w:spacing w:after="60"/>
        <w:ind w:left="1843" w:hanging="1276"/>
        <w:rPr>
          <w:rFonts w:eastAsia="Calibri" w:cs="Arial"/>
          <w:lang w:eastAsia="fr-FR"/>
        </w:rPr>
      </w:pPr>
      <w:r w:rsidRPr="00E802D3">
        <w:rPr>
          <w:rFonts w:eastAsia="Calibri" w:cs="Arial"/>
        </w:rPr>
        <w:t>Projekt 1:</w:t>
      </w:r>
      <w:r w:rsidRPr="00E802D3">
        <w:tab/>
      </w:r>
      <w:r w:rsidRPr="00E802D3">
        <w:rPr>
          <w:rFonts w:eastAsia="Calibri" w:cs="Arial"/>
        </w:rPr>
        <w:t xml:space="preserve">„Audit“ (aktuelle Probleme/Sachverhalte) für den Datenaustausch zwischen </w:t>
      </w:r>
      <w:r w:rsidR="00F7108C">
        <w:rPr>
          <w:rFonts w:eastAsia="Calibri" w:cs="Arial"/>
        </w:rPr>
        <w:t>UPOV PRISMA</w:t>
      </w:r>
      <w:r w:rsidR="00C0215B" w:rsidRPr="00E802D3">
        <w:rPr>
          <w:rFonts w:eastAsia="Calibri" w:cs="Arial"/>
        </w:rPr>
        <w:t xml:space="preserve"> </w:t>
      </w:r>
      <w:r w:rsidRPr="00E802D3">
        <w:rPr>
          <w:rFonts w:eastAsia="Calibri" w:cs="Arial"/>
        </w:rPr>
        <w:t>und dem CPVO in beide Richtungen (Status: abgeschlossen);</w:t>
      </w:r>
    </w:p>
    <w:p w14:paraId="17194621" w14:textId="77777777" w:rsidR="00A509AA" w:rsidRPr="00E802D3" w:rsidRDefault="00A509AA" w:rsidP="00A509AA">
      <w:pPr>
        <w:numPr>
          <w:ilvl w:val="0"/>
          <w:numId w:val="3"/>
        </w:numPr>
        <w:tabs>
          <w:tab w:val="left" w:pos="851"/>
        </w:tabs>
        <w:spacing w:after="60"/>
        <w:ind w:left="1843" w:hanging="1276"/>
        <w:rPr>
          <w:rFonts w:eastAsia="Calibri" w:cs="Arial"/>
          <w:lang w:eastAsia="fr-FR"/>
        </w:rPr>
      </w:pPr>
      <w:r w:rsidRPr="00E802D3">
        <w:rPr>
          <w:rFonts w:eastAsia="Calibri" w:cs="Arial"/>
        </w:rPr>
        <w:t>Projekt 2:</w:t>
      </w:r>
      <w:r w:rsidRPr="00E802D3">
        <w:tab/>
      </w:r>
      <w:r w:rsidRPr="00E802D3">
        <w:rPr>
          <w:rFonts w:eastAsia="Calibri" w:cs="Arial"/>
        </w:rPr>
        <w:t>Teil A: Klärung aktueller Probleme; Teil B: Synchronisierung von Änderungen durch UPOV/CPVO (Status: läuft auf der Grundlage der im Projekt 1 bereitgestellten Informationen);</w:t>
      </w:r>
    </w:p>
    <w:p w14:paraId="3FA41710" w14:textId="77777777" w:rsidR="00A509AA" w:rsidRPr="00E802D3" w:rsidRDefault="00A509AA" w:rsidP="00A509AA">
      <w:pPr>
        <w:numPr>
          <w:ilvl w:val="0"/>
          <w:numId w:val="3"/>
        </w:numPr>
        <w:tabs>
          <w:tab w:val="left" w:pos="851"/>
        </w:tabs>
        <w:spacing w:after="60"/>
        <w:ind w:left="1843" w:hanging="1276"/>
        <w:rPr>
          <w:rFonts w:eastAsia="Calibri" w:cs="Arial"/>
          <w:lang w:eastAsia="fr-FR"/>
        </w:rPr>
      </w:pPr>
      <w:r w:rsidRPr="00E802D3">
        <w:rPr>
          <w:rFonts w:eastAsia="Calibri" w:cs="Arial"/>
        </w:rPr>
        <w:t>Projekt 3:</w:t>
      </w:r>
      <w:r w:rsidRPr="00E802D3">
        <w:tab/>
      </w:r>
      <w:r w:rsidRPr="00E802D3">
        <w:rPr>
          <w:rFonts w:eastAsia="Calibri" w:cs="Arial"/>
        </w:rPr>
        <w:t>Umsetzung der Ergebnisse von Projekt 2: Bidirektionaler Austausch von Anmeldedaten (Salat, Tomate, Rose) (Status: läuft auf der Grundlage der in Projekt 1 bereitgestellten Informationen);</w:t>
      </w:r>
    </w:p>
    <w:p w14:paraId="151587B3" w14:textId="77777777" w:rsidR="00A509AA" w:rsidRPr="00E802D3" w:rsidRDefault="00A509AA" w:rsidP="00A509AA">
      <w:pPr>
        <w:numPr>
          <w:ilvl w:val="0"/>
          <w:numId w:val="3"/>
        </w:numPr>
        <w:tabs>
          <w:tab w:val="left" w:pos="851"/>
        </w:tabs>
        <w:spacing w:after="60"/>
        <w:ind w:left="1843" w:hanging="1276"/>
        <w:rPr>
          <w:rFonts w:eastAsia="Calibri" w:cs="Arial"/>
          <w:lang w:eastAsia="fr-FR"/>
        </w:rPr>
      </w:pPr>
      <w:r w:rsidRPr="00E802D3">
        <w:rPr>
          <w:rFonts w:eastAsia="Calibri" w:cs="Arial"/>
        </w:rPr>
        <w:t>Projekt 4:</w:t>
      </w:r>
      <w:r w:rsidRPr="00E802D3">
        <w:tab/>
      </w:r>
      <w:r w:rsidRPr="00E802D3">
        <w:rPr>
          <w:rFonts w:eastAsia="Calibri" w:cs="Arial"/>
        </w:rPr>
        <w:t>Massen-Upload von Mais-Anträgen von der UPOV an das CPVO (Status: läuft auf der Grundlage der in Projekt 1 bereitgestellten Informationen); und</w:t>
      </w:r>
    </w:p>
    <w:p w14:paraId="76038B0E" w14:textId="1002136F" w:rsidR="00A509AA" w:rsidRPr="00E802D3" w:rsidRDefault="00A509AA" w:rsidP="00A509AA">
      <w:pPr>
        <w:numPr>
          <w:ilvl w:val="0"/>
          <w:numId w:val="3"/>
        </w:numPr>
        <w:tabs>
          <w:tab w:val="left" w:pos="851"/>
        </w:tabs>
        <w:ind w:left="1843" w:hanging="1276"/>
        <w:contextualSpacing/>
        <w:rPr>
          <w:rFonts w:eastAsia="Calibri" w:cs="Arial"/>
          <w:lang w:eastAsia="fr-FR"/>
        </w:rPr>
      </w:pPr>
      <w:r w:rsidRPr="00E802D3">
        <w:rPr>
          <w:rFonts w:eastAsia="Calibri" w:cs="Arial"/>
        </w:rPr>
        <w:t>Projekt 5:</w:t>
      </w:r>
      <w:r w:rsidRPr="00E802D3">
        <w:tab/>
      </w:r>
      <w:r w:rsidRPr="00E802D3">
        <w:rPr>
          <w:rFonts w:eastAsia="Calibri" w:cs="Arial"/>
        </w:rPr>
        <w:t xml:space="preserve">„Übergangsregelungen“, um Anmeldern mitzuteilen, in welchen Fällen sie </w:t>
      </w:r>
      <w:r w:rsidR="00F7108C">
        <w:rPr>
          <w:rFonts w:eastAsia="Calibri" w:cs="Arial"/>
        </w:rPr>
        <w:t>UPOV PRISMA</w:t>
      </w:r>
      <w:r w:rsidR="00C0215B" w:rsidRPr="00E802D3">
        <w:rPr>
          <w:rFonts w:eastAsia="Calibri" w:cs="Arial"/>
        </w:rPr>
        <w:t xml:space="preserve"> </w:t>
      </w:r>
      <w:r w:rsidRPr="00E802D3">
        <w:rPr>
          <w:rFonts w:eastAsia="Calibri" w:cs="Arial"/>
        </w:rPr>
        <w:t>für Anträge beim CPVO nutzen können und welche Maßnahmen bis zur Klärung aller offenen Fragen zu ergreifen sind (Status: läuft).</w:t>
      </w:r>
    </w:p>
    <w:p w14:paraId="00FA9EA9" w14:textId="77777777" w:rsidR="00A509AA" w:rsidRPr="00E802D3" w:rsidRDefault="00A509AA" w:rsidP="00A509AA"/>
    <w:p w14:paraId="29A57590" w14:textId="77777777" w:rsidR="00A509AA" w:rsidRPr="00E802D3" w:rsidRDefault="00A509AA" w:rsidP="00A509AA">
      <w:r w:rsidRPr="00E802D3">
        <w:fldChar w:fldCharType="begin"/>
      </w:r>
      <w:r w:rsidRPr="00E802D3">
        <w:instrText xml:space="preserve"> AUTONUM  </w:instrText>
      </w:r>
      <w:r w:rsidRPr="00E802D3">
        <w:fldChar w:fldCharType="end"/>
      </w:r>
      <w:r w:rsidRPr="00E802D3">
        <w:tab/>
        <w:t>Im Juli 2026 haben das CPVO und die UPOV ein Pilotprojekt für Apfelsorten validiert.</w:t>
      </w:r>
    </w:p>
    <w:p w14:paraId="4B9BE9AF" w14:textId="77777777" w:rsidR="00A509AA" w:rsidRPr="00E802D3" w:rsidRDefault="00A509AA" w:rsidP="00A509AA"/>
    <w:p w14:paraId="3760B1C8" w14:textId="77777777" w:rsidR="00A509AA" w:rsidRPr="00E802D3" w:rsidRDefault="00A509AA" w:rsidP="00A509AA">
      <w:r w:rsidRPr="00E802D3">
        <w:fldChar w:fldCharType="begin"/>
      </w:r>
      <w:r w:rsidRPr="00E802D3">
        <w:instrText xml:space="preserve"> AUTONUM  </w:instrText>
      </w:r>
      <w:r w:rsidRPr="00E802D3">
        <w:fldChar w:fldCharType="end"/>
      </w:r>
      <w:r w:rsidRPr="00E802D3">
        <w:tab/>
        <w:t>Seit TC/61</w:t>
      </w:r>
      <w:r w:rsidRPr="00E802D3">
        <w:rPr>
          <w:vertAlign w:val="superscript"/>
        </w:rPr>
        <w:fldChar w:fldCharType="begin"/>
      </w:r>
      <w:r w:rsidRPr="00E802D3">
        <w:rPr>
          <w:vertAlign w:val="superscript"/>
        </w:rPr>
        <w:instrText xml:space="preserve"> NOTEREF _Ref237267948 \h  \* MERGEFORMAT </w:instrText>
      </w:r>
      <w:r w:rsidRPr="00E802D3">
        <w:rPr>
          <w:vertAlign w:val="superscript"/>
        </w:rPr>
      </w:r>
      <w:r w:rsidRPr="00E802D3">
        <w:rPr>
          <w:vertAlign w:val="superscript"/>
        </w:rPr>
        <w:fldChar w:fldCharType="separate"/>
      </w:r>
      <w:r w:rsidRPr="00E802D3">
        <w:rPr>
          <w:vertAlign w:val="superscript"/>
        </w:rPr>
        <w:t>2</w:t>
      </w:r>
      <w:r w:rsidRPr="00E802D3">
        <w:rPr>
          <w:vertAlign w:val="superscript"/>
        </w:rPr>
        <w:fldChar w:fldCharType="end"/>
      </w:r>
      <w:r w:rsidRPr="00E802D3">
        <w:t xml:space="preserve"> und CAJ/82</w:t>
      </w:r>
      <w:r w:rsidRPr="00E802D3">
        <w:rPr>
          <w:vertAlign w:val="superscript"/>
        </w:rPr>
        <w:fldChar w:fldCharType="begin"/>
      </w:r>
      <w:r w:rsidRPr="00E802D3">
        <w:rPr>
          <w:vertAlign w:val="superscript"/>
        </w:rPr>
        <w:instrText xml:space="preserve"> NOTEREF _Ref237267956 \h  \* MERGEFORMAT </w:instrText>
      </w:r>
      <w:r w:rsidRPr="00E802D3">
        <w:rPr>
          <w:vertAlign w:val="superscript"/>
        </w:rPr>
      </w:r>
      <w:r w:rsidRPr="00E802D3">
        <w:rPr>
          <w:vertAlign w:val="superscript"/>
        </w:rPr>
        <w:fldChar w:fldCharType="separate"/>
      </w:r>
      <w:r w:rsidRPr="00E802D3">
        <w:rPr>
          <w:vertAlign w:val="superscript"/>
        </w:rPr>
        <w:t>3</w:t>
      </w:r>
      <w:r w:rsidRPr="00E802D3">
        <w:rPr>
          <w:vertAlign w:val="superscript"/>
        </w:rPr>
        <w:fldChar w:fldCharType="end"/>
      </w:r>
      <w:r w:rsidRPr="00E802D3">
        <w:t xml:space="preserve"> haben die folgenden Behörden ihre Anträge aktualisiert:</w:t>
      </w:r>
    </w:p>
    <w:p w14:paraId="139127AA" w14:textId="77777777" w:rsidR="00A509AA" w:rsidRPr="00E802D3" w:rsidRDefault="00A509AA" w:rsidP="00A509AA"/>
    <w:p w14:paraId="42AB6EB6" w14:textId="77777777" w:rsidR="00A509AA" w:rsidRPr="00E802D3" w:rsidRDefault="00A509AA" w:rsidP="00A509AA">
      <w:pPr>
        <w:numPr>
          <w:ilvl w:val="0"/>
          <w:numId w:val="3"/>
        </w:numPr>
        <w:tabs>
          <w:tab w:val="left" w:pos="851"/>
        </w:tabs>
        <w:spacing w:after="60"/>
        <w:ind w:left="1843" w:hanging="1276"/>
        <w:rPr>
          <w:rFonts w:eastAsia="Calibri" w:cs="Arial"/>
        </w:rPr>
      </w:pPr>
      <w:r w:rsidRPr="00E802D3">
        <w:rPr>
          <w:rFonts w:eastAsia="Calibri" w:cs="Arial"/>
        </w:rPr>
        <w:t>ARIPO</w:t>
      </w:r>
    </w:p>
    <w:p w14:paraId="45C320AC" w14:textId="77777777" w:rsidR="00A509AA" w:rsidRPr="00E802D3" w:rsidRDefault="00A509AA" w:rsidP="00A509AA">
      <w:pPr>
        <w:numPr>
          <w:ilvl w:val="0"/>
          <w:numId w:val="3"/>
        </w:numPr>
        <w:tabs>
          <w:tab w:val="left" w:pos="851"/>
        </w:tabs>
        <w:spacing w:after="60"/>
        <w:ind w:left="1843" w:hanging="1276"/>
        <w:rPr>
          <w:rFonts w:eastAsia="Calibri" w:cs="Arial"/>
        </w:rPr>
      </w:pPr>
      <w:r w:rsidRPr="00E802D3">
        <w:rPr>
          <w:rFonts w:eastAsia="Calibri" w:cs="Arial"/>
        </w:rPr>
        <w:t>China</w:t>
      </w:r>
    </w:p>
    <w:p w14:paraId="69C9372E" w14:textId="77777777" w:rsidR="00A509AA" w:rsidRPr="00E802D3" w:rsidRDefault="00A509AA" w:rsidP="00A509AA">
      <w:pPr>
        <w:numPr>
          <w:ilvl w:val="0"/>
          <w:numId w:val="3"/>
        </w:numPr>
        <w:tabs>
          <w:tab w:val="left" w:pos="851"/>
        </w:tabs>
        <w:spacing w:after="60"/>
        <w:ind w:left="1843" w:hanging="1276"/>
        <w:rPr>
          <w:rFonts w:eastAsia="Calibri" w:cs="Arial"/>
        </w:rPr>
      </w:pPr>
      <w:r w:rsidRPr="00E802D3">
        <w:rPr>
          <w:rFonts w:eastAsia="Calibri" w:cs="Arial"/>
        </w:rPr>
        <w:t>Niederlande (Königreich der)</w:t>
      </w:r>
    </w:p>
    <w:p w14:paraId="6756D19A" w14:textId="77777777" w:rsidR="00A509AA" w:rsidRPr="00E802D3" w:rsidRDefault="00A509AA" w:rsidP="00A509AA">
      <w:pPr>
        <w:numPr>
          <w:ilvl w:val="0"/>
          <w:numId w:val="3"/>
        </w:numPr>
        <w:tabs>
          <w:tab w:val="left" w:pos="851"/>
        </w:tabs>
        <w:spacing w:after="60"/>
        <w:ind w:left="1843" w:hanging="1276"/>
        <w:rPr>
          <w:rFonts w:eastAsia="Calibri" w:cs="Arial"/>
        </w:rPr>
      </w:pPr>
      <w:r w:rsidRPr="00E802D3">
        <w:rPr>
          <w:rFonts w:eastAsia="Calibri" w:cs="Arial"/>
        </w:rPr>
        <w:t>Republik Moldau</w:t>
      </w:r>
    </w:p>
    <w:p w14:paraId="08B3DE62" w14:textId="77777777" w:rsidR="00A509AA" w:rsidRPr="00E802D3" w:rsidRDefault="00A509AA" w:rsidP="00A509AA">
      <w:pPr>
        <w:numPr>
          <w:ilvl w:val="0"/>
          <w:numId w:val="3"/>
        </w:numPr>
        <w:tabs>
          <w:tab w:val="left" w:pos="851"/>
        </w:tabs>
        <w:spacing w:after="60"/>
        <w:ind w:left="1843" w:hanging="1276"/>
        <w:rPr>
          <w:rFonts w:eastAsia="Calibri" w:cs="Arial"/>
        </w:rPr>
      </w:pPr>
      <w:r w:rsidRPr="00E802D3">
        <w:rPr>
          <w:rFonts w:eastAsia="Calibri" w:cs="Arial"/>
        </w:rPr>
        <w:t xml:space="preserve">Südafrika </w:t>
      </w:r>
    </w:p>
    <w:p w14:paraId="77671C7B" w14:textId="77777777" w:rsidR="00A509AA" w:rsidRPr="00E802D3" w:rsidRDefault="00A509AA" w:rsidP="00A509AA">
      <w:pPr>
        <w:numPr>
          <w:ilvl w:val="0"/>
          <w:numId w:val="3"/>
        </w:numPr>
        <w:tabs>
          <w:tab w:val="left" w:pos="851"/>
        </w:tabs>
        <w:spacing w:after="60"/>
        <w:ind w:left="1843" w:hanging="1276"/>
        <w:rPr>
          <w:rFonts w:eastAsia="Calibri" w:cs="Arial"/>
        </w:rPr>
      </w:pPr>
      <w:r w:rsidRPr="00E802D3">
        <w:rPr>
          <w:rFonts w:eastAsia="Calibri" w:cs="Arial"/>
        </w:rPr>
        <w:t>Schweiz</w:t>
      </w:r>
    </w:p>
    <w:p w14:paraId="49BC9471" w14:textId="77777777" w:rsidR="00A509AA" w:rsidRPr="00E802D3" w:rsidRDefault="00A509AA" w:rsidP="00A509AA">
      <w:pPr>
        <w:numPr>
          <w:ilvl w:val="0"/>
          <w:numId w:val="3"/>
        </w:numPr>
        <w:tabs>
          <w:tab w:val="left" w:pos="851"/>
        </w:tabs>
        <w:spacing w:after="60"/>
        <w:ind w:left="1843" w:hanging="1276"/>
        <w:rPr>
          <w:rFonts w:eastAsia="Calibri" w:cs="Arial"/>
        </w:rPr>
      </w:pPr>
      <w:r w:rsidRPr="00E802D3">
        <w:rPr>
          <w:rFonts w:eastAsia="Calibri" w:cs="Arial"/>
        </w:rPr>
        <w:t>Uruguay</w:t>
      </w:r>
    </w:p>
    <w:p w14:paraId="62979355" w14:textId="77777777" w:rsidR="00A509AA" w:rsidRPr="00E802D3" w:rsidRDefault="00A509AA" w:rsidP="00A509AA"/>
    <w:p w14:paraId="6BFC0D60" w14:textId="77777777" w:rsidR="00A509AA" w:rsidRPr="00E802D3" w:rsidRDefault="00A509AA" w:rsidP="00A509AA"/>
    <w:p w14:paraId="3B3F4514" w14:textId="77777777" w:rsidR="00F51CA1" w:rsidRPr="00E802D3" w:rsidRDefault="00F51CA1">
      <w:pPr>
        <w:jc w:val="left"/>
        <w:rPr>
          <w:u w:val="single"/>
        </w:rPr>
      </w:pPr>
      <w:r w:rsidRPr="00E802D3">
        <w:br w:type="page"/>
      </w:r>
    </w:p>
    <w:p w14:paraId="074E76C6" w14:textId="6F877924" w:rsidR="007F7464" w:rsidRPr="00E802D3" w:rsidRDefault="00855E56" w:rsidP="00777AFB">
      <w:pPr>
        <w:pStyle w:val="Heading2"/>
        <w:rPr>
          <w:lang w:val="de-DE"/>
        </w:rPr>
      </w:pPr>
      <w:bookmarkStart w:id="48" w:name="_Toc240300858"/>
      <w:r w:rsidRPr="00E802D3">
        <w:rPr>
          <w:lang w:val="de-DE"/>
        </w:rPr>
        <w:lastRenderedPageBreak/>
        <w:t xml:space="preserve">Geplante </w:t>
      </w:r>
      <w:r w:rsidR="00F91037" w:rsidRPr="00E802D3">
        <w:rPr>
          <w:lang w:val="de-DE"/>
        </w:rPr>
        <w:t xml:space="preserve">zukünftige </w:t>
      </w:r>
      <w:r w:rsidR="007F7464" w:rsidRPr="00E802D3">
        <w:rPr>
          <w:lang w:val="de-DE"/>
        </w:rPr>
        <w:t>Entwicklungen</w:t>
      </w:r>
      <w:bookmarkEnd w:id="35"/>
      <w:bookmarkEnd w:id="36"/>
      <w:bookmarkEnd w:id="37"/>
      <w:bookmarkEnd w:id="38"/>
      <w:bookmarkEnd w:id="39"/>
      <w:bookmarkEnd w:id="40"/>
      <w:r w:rsidR="00F7384D" w:rsidRPr="00E802D3">
        <w:rPr>
          <w:lang w:val="de-DE"/>
        </w:rPr>
        <w:t xml:space="preserve"> : Veröffentlichung der Version 3.0</w:t>
      </w:r>
      <w:bookmarkEnd w:id="48"/>
    </w:p>
    <w:p w14:paraId="682F517C" w14:textId="77777777" w:rsidR="007F7464" w:rsidRPr="00E802D3" w:rsidRDefault="007F7464" w:rsidP="007F7464"/>
    <w:bookmarkStart w:id="49" w:name="_Hlk178014673"/>
    <w:bookmarkStart w:id="50" w:name="_Toc84968151"/>
    <w:bookmarkStart w:id="51" w:name="_Toc85055502"/>
    <w:p w14:paraId="6672D593" w14:textId="78F29AB0" w:rsidR="007F7464" w:rsidRPr="00E802D3" w:rsidRDefault="007F7464" w:rsidP="007F7464">
      <w:r w:rsidRPr="00E802D3">
        <w:fldChar w:fldCharType="begin"/>
      </w:r>
      <w:r w:rsidRPr="00E802D3">
        <w:instrText xml:space="preserve"> AUTONUM  </w:instrText>
      </w:r>
      <w:r w:rsidRPr="00E802D3">
        <w:fldChar w:fldCharType="end"/>
      </w:r>
      <w:r w:rsidRPr="00E802D3">
        <w:tab/>
        <w:t xml:space="preserve">Es ist geplant, </w:t>
      </w:r>
      <w:r w:rsidR="0077183E" w:rsidRPr="00E802D3">
        <w:t xml:space="preserve">den ersten Teil der </w:t>
      </w:r>
      <w:r w:rsidRPr="00E802D3">
        <w:t xml:space="preserve">Version 3.0 von </w:t>
      </w:r>
      <w:r w:rsidR="00F7108C">
        <w:t>UPOV PRISMA</w:t>
      </w:r>
      <w:r w:rsidR="00C0215B" w:rsidRPr="00E802D3">
        <w:t xml:space="preserve"> </w:t>
      </w:r>
      <w:r w:rsidRPr="00E802D3">
        <w:t>im 4</w:t>
      </w:r>
      <w:r w:rsidR="00D90D39" w:rsidRPr="00E802D3">
        <w:t>. Quartal</w:t>
      </w:r>
      <w:r w:rsidRPr="00E802D3">
        <w:t xml:space="preserve"> 2026 </w:t>
      </w:r>
      <w:r w:rsidR="00CF7426" w:rsidRPr="00E802D3">
        <w:t xml:space="preserve">und </w:t>
      </w:r>
      <w:r w:rsidR="00F135CC" w:rsidRPr="00E802D3">
        <w:t xml:space="preserve">den zweiten Teil </w:t>
      </w:r>
      <w:r w:rsidR="000F4C3A" w:rsidRPr="00E802D3">
        <w:t>im</w:t>
      </w:r>
      <w:r w:rsidR="00CF1A4B" w:rsidRPr="00E802D3">
        <w:t xml:space="preserve"> 3. Quartal</w:t>
      </w:r>
      <w:r w:rsidR="000F4C3A" w:rsidRPr="00E802D3">
        <w:t xml:space="preserve"> 2027 </w:t>
      </w:r>
      <w:r w:rsidRPr="00E802D3">
        <w:t>zu veröffentlichen</w:t>
      </w:r>
      <w:r w:rsidR="000F4C3A" w:rsidRPr="00E802D3">
        <w:t>.</w:t>
      </w:r>
    </w:p>
    <w:p w14:paraId="0F0AF1F7" w14:textId="77777777" w:rsidR="00EC4B80" w:rsidRPr="00E802D3" w:rsidRDefault="00EC4B80" w:rsidP="007F7464"/>
    <w:p w14:paraId="042B69FF" w14:textId="6B734CAC" w:rsidR="00EC4B80" w:rsidRPr="00E802D3" w:rsidRDefault="00EC4B80" w:rsidP="00F7384D">
      <w:pPr>
        <w:pStyle w:val="Heading3"/>
        <w:rPr>
          <w:lang w:val="de-DE"/>
        </w:rPr>
      </w:pPr>
      <w:bookmarkStart w:id="52" w:name="_Toc240300859"/>
      <w:r w:rsidRPr="00E802D3">
        <w:rPr>
          <w:lang w:val="de-DE"/>
        </w:rPr>
        <w:t>Neue Sortenschutzämter</w:t>
      </w:r>
      <w:bookmarkEnd w:id="52"/>
    </w:p>
    <w:p w14:paraId="119E623D" w14:textId="77777777" w:rsidR="00EC4B80" w:rsidRPr="00E802D3" w:rsidRDefault="00EC4B80" w:rsidP="007F7464"/>
    <w:p w14:paraId="6A7A694D" w14:textId="49D574ED" w:rsidR="00EC4B80" w:rsidRPr="00E802D3" w:rsidRDefault="00EC4B80" w:rsidP="00EC4B80">
      <w:r w:rsidRPr="00E802D3">
        <w:fldChar w:fldCharType="begin"/>
      </w:r>
      <w:r w:rsidRPr="00E802D3">
        <w:instrText xml:space="preserve"> AUTONUM  </w:instrText>
      </w:r>
      <w:r w:rsidRPr="00E802D3">
        <w:fldChar w:fldCharType="end"/>
      </w:r>
      <w:r w:rsidRPr="00E802D3">
        <w:tab/>
      </w:r>
      <w:r w:rsidR="00ED174E" w:rsidRPr="00E802D3">
        <w:t xml:space="preserve">In Version 3.0 Teil 1 </w:t>
      </w:r>
      <w:r w:rsidRPr="00E802D3">
        <w:t>wird es möglich sein</w:t>
      </w:r>
      <w:r w:rsidR="00B50C70" w:rsidRPr="00E802D3">
        <w:t xml:space="preserve">, </w:t>
      </w:r>
      <w:r w:rsidRPr="00E802D3">
        <w:t xml:space="preserve">über </w:t>
      </w:r>
      <w:r w:rsidR="00F7108C">
        <w:t>UPOV PRISMA</w:t>
      </w:r>
      <w:r w:rsidR="00C0215B" w:rsidRPr="00E802D3">
        <w:t xml:space="preserve"> </w:t>
      </w:r>
      <w:r w:rsidRPr="00E802D3">
        <w:t xml:space="preserve">Anträge für alle </w:t>
      </w:r>
      <w:r w:rsidR="00FB3BFF" w:rsidRPr="00E802D3">
        <w:t xml:space="preserve">Gattungen </w:t>
      </w:r>
      <w:r w:rsidRPr="00E802D3">
        <w:t xml:space="preserve">und Arten </w:t>
      </w:r>
      <w:r w:rsidRPr="00E802D3">
        <w:rPr>
          <w:color w:val="000000" w:themeColor="text1"/>
        </w:rPr>
        <w:t xml:space="preserve">in </w:t>
      </w:r>
      <w:r w:rsidR="006109E7" w:rsidRPr="00E802D3">
        <w:t xml:space="preserve">Ghana und </w:t>
      </w:r>
      <w:r w:rsidR="00E3599E" w:rsidRPr="00E802D3">
        <w:t>der Demokratischen Volksrepublik</w:t>
      </w:r>
      <w:r w:rsidRPr="00E802D3">
        <w:t xml:space="preserve"> Laos zu stellen. </w:t>
      </w:r>
    </w:p>
    <w:p w14:paraId="5E7849F5" w14:textId="77777777" w:rsidR="007F7464" w:rsidRPr="00E802D3" w:rsidRDefault="007F7464" w:rsidP="007F7464">
      <w:pPr>
        <w:rPr>
          <w:rFonts w:cs="Arial"/>
        </w:rPr>
      </w:pPr>
    </w:p>
    <w:p w14:paraId="47BA28E0" w14:textId="77777777" w:rsidR="007F7464" w:rsidRPr="00E802D3" w:rsidRDefault="007F7464" w:rsidP="00F7384D">
      <w:pPr>
        <w:pStyle w:val="Heading3"/>
        <w:rPr>
          <w:lang w:val="de-DE"/>
        </w:rPr>
      </w:pPr>
      <w:bookmarkStart w:id="53" w:name="_Toc240300860"/>
      <w:r w:rsidRPr="00E802D3">
        <w:rPr>
          <w:lang w:val="de-DE"/>
        </w:rPr>
        <w:t>Abgedeckte Kulturpflanzen</w:t>
      </w:r>
      <w:bookmarkEnd w:id="53"/>
    </w:p>
    <w:p w14:paraId="4BBEF04B" w14:textId="77777777" w:rsidR="007F7464" w:rsidRPr="00E802D3" w:rsidRDefault="007F7464" w:rsidP="007F7464">
      <w:pPr>
        <w:keepNext/>
      </w:pPr>
    </w:p>
    <w:p w14:paraId="77153BB1" w14:textId="4E0C121C" w:rsidR="007F7464" w:rsidRDefault="001F0795" w:rsidP="001F0795">
      <w:r w:rsidRPr="00E802D3">
        <w:fldChar w:fldCharType="begin"/>
      </w:r>
      <w:r w:rsidRPr="00E802D3">
        <w:instrText xml:space="preserve"> AUTONUM  </w:instrText>
      </w:r>
      <w:r w:rsidRPr="00E802D3">
        <w:fldChar w:fldCharType="end"/>
      </w:r>
      <w:r w:rsidRPr="00E802D3">
        <w:tab/>
      </w:r>
      <w:r w:rsidR="005537BD" w:rsidRPr="00E802D3">
        <w:t xml:space="preserve">Nach </w:t>
      </w:r>
      <w:r w:rsidR="00793EAD" w:rsidRPr="00E802D3">
        <w:t xml:space="preserve">Abstimmung </w:t>
      </w:r>
      <w:r w:rsidR="00AF35CC" w:rsidRPr="00E802D3">
        <w:t xml:space="preserve">mit </w:t>
      </w:r>
      <w:r w:rsidR="007F7464" w:rsidRPr="00E802D3">
        <w:t xml:space="preserve">China </w:t>
      </w:r>
      <w:r w:rsidR="00793EAD" w:rsidRPr="00E802D3">
        <w:t>wird erwartet</w:t>
      </w:r>
      <w:r w:rsidR="005D184E" w:rsidRPr="00E802D3">
        <w:t>,</w:t>
      </w:r>
      <w:r w:rsidR="00793EAD" w:rsidRPr="00E802D3">
        <w:t xml:space="preserve"> dass die </w:t>
      </w:r>
      <w:r w:rsidR="00F278DE" w:rsidRPr="00E802D3">
        <w:t xml:space="preserve">folgenden </w:t>
      </w:r>
      <w:r w:rsidR="00110FE1" w:rsidRPr="00E802D3">
        <w:t xml:space="preserve">Arten </w:t>
      </w:r>
      <w:r w:rsidR="000B3BD2" w:rsidRPr="00E802D3">
        <w:t xml:space="preserve">bis September 2027 </w:t>
      </w:r>
      <w:r w:rsidR="00ED174E" w:rsidRPr="00E802D3">
        <w:t xml:space="preserve">(Version 3.0, Teil 2) </w:t>
      </w:r>
      <w:r w:rsidR="008A79AC" w:rsidRPr="00E802D3">
        <w:t>aufgenommen werden</w:t>
      </w:r>
      <w:r w:rsidR="007F7464" w:rsidRPr="00E802D3">
        <w:t>:</w:t>
      </w:r>
    </w:p>
    <w:p w14:paraId="57FA8FA7" w14:textId="77777777" w:rsidR="001F0795" w:rsidRPr="00E802D3" w:rsidRDefault="001F0795" w:rsidP="001F0795"/>
    <w:tbl>
      <w:tblPr>
        <w:tblStyle w:val="TableGrid10"/>
        <w:tblW w:w="0" w:type="auto"/>
        <w:tblInd w:w="505" w:type="dxa"/>
        <w:tblCellMar>
          <w:top w:w="28" w:type="dxa"/>
          <w:left w:w="57" w:type="dxa"/>
          <w:bottom w:w="28" w:type="dxa"/>
          <w:right w:w="57" w:type="dxa"/>
        </w:tblCellMar>
        <w:tblLook w:val="04A0" w:firstRow="1" w:lastRow="0" w:firstColumn="1" w:lastColumn="0" w:noHBand="0" w:noVBand="1"/>
      </w:tblPr>
      <w:tblGrid>
        <w:gridCol w:w="1758"/>
        <w:gridCol w:w="5529"/>
        <w:gridCol w:w="1559"/>
      </w:tblGrid>
      <w:tr w:rsidR="007F7464" w:rsidRPr="00E802D3" w14:paraId="531A255A" w14:textId="77777777" w:rsidTr="00E3599E">
        <w:trPr>
          <w:cantSplit/>
        </w:trPr>
        <w:tc>
          <w:tcPr>
            <w:tcW w:w="1758" w:type="dxa"/>
            <w:hideMark/>
          </w:tcPr>
          <w:p w14:paraId="049FFC53" w14:textId="77777777" w:rsidR="007F7464" w:rsidRPr="00E802D3" w:rsidRDefault="007F7464" w:rsidP="26235BD9">
            <w:pPr>
              <w:keepNext/>
              <w:jc w:val="left"/>
              <w:rPr>
                <w:color w:val="000000"/>
                <w:sz w:val="18"/>
                <w:szCs w:val="18"/>
              </w:rPr>
            </w:pPr>
            <w:r w:rsidRPr="00E802D3">
              <w:rPr>
                <w:color w:val="000000" w:themeColor="text1"/>
                <w:sz w:val="18"/>
                <w:szCs w:val="18"/>
              </w:rPr>
              <w:t>Morchella</w:t>
            </w:r>
          </w:p>
        </w:tc>
        <w:tc>
          <w:tcPr>
            <w:tcW w:w="5529" w:type="dxa"/>
            <w:hideMark/>
          </w:tcPr>
          <w:p w14:paraId="089FBBEC" w14:textId="77777777" w:rsidR="007F7464" w:rsidRPr="00E802D3" w:rsidRDefault="007F7464" w:rsidP="26235BD9">
            <w:pPr>
              <w:keepNext/>
              <w:jc w:val="left"/>
              <w:rPr>
                <w:color w:val="000000"/>
                <w:sz w:val="18"/>
                <w:szCs w:val="18"/>
              </w:rPr>
            </w:pPr>
            <w:r w:rsidRPr="00E802D3">
              <w:rPr>
                <w:color w:val="000000" w:themeColor="text1"/>
                <w:sz w:val="18"/>
                <w:szCs w:val="18"/>
              </w:rPr>
              <w:t>Morchella Dill. ex Pers.</w:t>
            </w:r>
          </w:p>
        </w:tc>
        <w:tc>
          <w:tcPr>
            <w:tcW w:w="1559" w:type="dxa"/>
            <w:hideMark/>
          </w:tcPr>
          <w:p w14:paraId="72F8EFF3" w14:textId="77777777" w:rsidR="007F7464" w:rsidRPr="00E802D3" w:rsidRDefault="007F7464" w:rsidP="26235BD9">
            <w:pPr>
              <w:keepNext/>
              <w:jc w:val="left"/>
              <w:rPr>
                <w:color w:val="000000"/>
                <w:sz w:val="18"/>
                <w:szCs w:val="18"/>
              </w:rPr>
            </w:pPr>
            <w:r w:rsidRPr="00E802D3">
              <w:rPr>
                <w:color w:val="000000" w:themeColor="text1"/>
                <w:sz w:val="18"/>
                <w:szCs w:val="18"/>
              </w:rPr>
              <w:t>Nationale TG</w:t>
            </w:r>
          </w:p>
        </w:tc>
      </w:tr>
      <w:tr w:rsidR="007F7464" w:rsidRPr="00E802D3" w14:paraId="295A6881" w14:textId="77777777" w:rsidTr="00E3599E">
        <w:trPr>
          <w:cantSplit/>
        </w:trPr>
        <w:tc>
          <w:tcPr>
            <w:tcW w:w="1758" w:type="dxa"/>
          </w:tcPr>
          <w:p w14:paraId="2D17D313" w14:textId="77777777" w:rsidR="007F7464" w:rsidRPr="00E802D3" w:rsidRDefault="007F7464" w:rsidP="26235BD9">
            <w:pPr>
              <w:keepNext/>
              <w:jc w:val="left"/>
              <w:rPr>
                <w:color w:val="000000"/>
                <w:sz w:val="18"/>
                <w:szCs w:val="18"/>
              </w:rPr>
            </w:pPr>
            <w:r w:rsidRPr="00E802D3">
              <w:rPr>
                <w:color w:val="000000" w:themeColor="text1"/>
                <w:sz w:val="18"/>
                <w:szCs w:val="18"/>
              </w:rPr>
              <w:t>Wassermelone</w:t>
            </w:r>
          </w:p>
        </w:tc>
        <w:tc>
          <w:tcPr>
            <w:tcW w:w="5529" w:type="dxa"/>
          </w:tcPr>
          <w:p w14:paraId="06095087" w14:textId="77777777" w:rsidR="007F7464" w:rsidRPr="00E802D3" w:rsidRDefault="007F7464" w:rsidP="26235BD9">
            <w:pPr>
              <w:keepNext/>
              <w:jc w:val="left"/>
              <w:rPr>
                <w:color w:val="000000"/>
                <w:sz w:val="18"/>
                <w:szCs w:val="18"/>
              </w:rPr>
            </w:pPr>
            <w:r w:rsidRPr="00E802D3">
              <w:rPr>
                <w:color w:val="000000" w:themeColor="text1"/>
                <w:sz w:val="18"/>
                <w:szCs w:val="18"/>
              </w:rPr>
              <w:t>Citrullus lanatus (Thunb.) Matsum. &amp; Nakai</w:t>
            </w:r>
          </w:p>
        </w:tc>
        <w:tc>
          <w:tcPr>
            <w:tcW w:w="1559" w:type="dxa"/>
          </w:tcPr>
          <w:p w14:paraId="2E630F9B" w14:textId="77777777" w:rsidR="007F7464" w:rsidRPr="00E802D3" w:rsidRDefault="007F7464" w:rsidP="26235BD9">
            <w:pPr>
              <w:keepNext/>
              <w:jc w:val="left"/>
              <w:rPr>
                <w:color w:val="000000"/>
                <w:sz w:val="18"/>
                <w:szCs w:val="18"/>
              </w:rPr>
            </w:pPr>
            <w:r w:rsidRPr="00E802D3">
              <w:rPr>
                <w:color w:val="000000" w:themeColor="text1"/>
                <w:sz w:val="18"/>
                <w:szCs w:val="18"/>
              </w:rPr>
              <w:t>TG/142/5 Rev. 2</w:t>
            </w:r>
          </w:p>
        </w:tc>
      </w:tr>
      <w:tr w:rsidR="007F7464" w:rsidRPr="00E802D3" w14:paraId="4064D8CD" w14:textId="77777777" w:rsidTr="00E3599E">
        <w:trPr>
          <w:cantSplit/>
        </w:trPr>
        <w:tc>
          <w:tcPr>
            <w:tcW w:w="1758" w:type="dxa"/>
          </w:tcPr>
          <w:p w14:paraId="0C67E360" w14:textId="77777777" w:rsidR="007F7464" w:rsidRPr="00E802D3" w:rsidRDefault="007F7464" w:rsidP="26235BD9">
            <w:pPr>
              <w:keepNext/>
              <w:jc w:val="left"/>
              <w:rPr>
                <w:color w:val="000000"/>
                <w:sz w:val="18"/>
                <w:szCs w:val="18"/>
              </w:rPr>
            </w:pPr>
            <w:r w:rsidRPr="00E802D3">
              <w:rPr>
                <w:color w:val="000000" w:themeColor="text1"/>
                <w:sz w:val="18"/>
                <w:szCs w:val="18"/>
              </w:rPr>
              <w:t>Aubergine</w:t>
            </w:r>
          </w:p>
        </w:tc>
        <w:tc>
          <w:tcPr>
            <w:tcW w:w="5529" w:type="dxa"/>
          </w:tcPr>
          <w:p w14:paraId="088A8A6F" w14:textId="77777777" w:rsidR="007F7464" w:rsidRPr="00E802D3" w:rsidRDefault="007F7464" w:rsidP="26235BD9">
            <w:pPr>
              <w:keepNext/>
              <w:jc w:val="left"/>
              <w:rPr>
                <w:color w:val="000000"/>
                <w:sz w:val="18"/>
                <w:szCs w:val="18"/>
              </w:rPr>
            </w:pPr>
            <w:r w:rsidRPr="00E802D3">
              <w:rPr>
                <w:color w:val="000000" w:themeColor="text1"/>
                <w:sz w:val="18"/>
                <w:szCs w:val="18"/>
              </w:rPr>
              <w:t>Solanum melongena L.</w:t>
            </w:r>
          </w:p>
        </w:tc>
        <w:tc>
          <w:tcPr>
            <w:tcW w:w="1559" w:type="dxa"/>
          </w:tcPr>
          <w:p w14:paraId="45ED6C69" w14:textId="77777777" w:rsidR="007F7464" w:rsidRPr="00E802D3" w:rsidRDefault="007F7464" w:rsidP="26235BD9">
            <w:pPr>
              <w:keepNext/>
              <w:jc w:val="left"/>
              <w:rPr>
                <w:color w:val="000000"/>
                <w:sz w:val="18"/>
                <w:szCs w:val="18"/>
              </w:rPr>
            </w:pPr>
            <w:r w:rsidRPr="00E802D3">
              <w:rPr>
                <w:color w:val="000000" w:themeColor="text1"/>
                <w:sz w:val="18"/>
                <w:szCs w:val="18"/>
              </w:rPr>
              <w:t>TG/117/4</w:t>
            </w:r>
          </w:p>
        </w:tc>
      </w:tr>
      <w:bookmarkEnd w:id="49"/>
    </w:tbl>
    <w:p w14:paraId="1E101BC9" w14:textId="77777777" w:rsidR="007F7464" w:rsidRPr="00E802D3" w:rsidRDefault="007F7464" w:rsidP="007F7464"/>
    <w:p w14:paraId="7D824003" w14:textId="02B58596" w:rsidR="004610E6" w:rsidRPr="00E802D3" w:rsidRDefault="00285234" w:rsidP="00F7384D">
      <w:pPr>
        <w:pStyle w:val="Heading3"/>
        <w:rPr>
          <w:lang w:val="de-DE"/>
        </w:rPr>
      </w:pPr>
      <w:bookmarkStart w:id="54" w:name="_Toc240300861"/>
      <w:r>
        <w:rPr>
          <w:lang w:val="de-DE"/>
        </w:rPr>
        <w:t>N</w:t>
      </w:r>
      <w:r w:rsidR="004610E6" w:rsidRPr="00E802D3">
        <w:rPr>
          <w:lang w:val="de-DE"/>
        </w:rPr>
        <w:t xml:space="preserve">ationale </w:t>
      </w:r>
      <w:r>
        <w:rPr>
          <w:lang w:val="de-DE"/>
        </w:rPr>
        <w:t>Listen</w:t>
      </w:r>
      <w:bookmarkEnd w:id="54"/>
    </w:p>
    <w:p w14:paraId="5FEF3B5F" w14:textId="77777777" w:rsidR="00D6680F" w:rsidRPr="00E802D3" w:rsidRDefault="00D6680F" w:rsidP="00D6680F"/>
    <w:p w14:paraId="40D94137" w14:textId="2C8B902F" w:rsidR="004610E6" w:rsidRPr="00E802D3" w:rsidRDefault="00D6680F" w:rsidP="00D6680F">
      <w:r w:rsidRPr="00E802D3">
        <w:fldChar w:fldCharType="begin"/>
      </w:r>
      <w:r w:rsidRPr="00E802D3">
        <w:instrText xml:space="preserve"> AUTONUM  </w:instrText>
      </w:r>
      <w:r w:rsidRPr="00E802D3">
        <w:fldChar w:fldCharType="end"/>
      </w:r>
      <w:r w:rsidRPr="00E802D3">
        <w:tab/>
      </w:r>
      <w:r w:rsidR="00E257AD" w:rsidRPr="00E802D3">
        <w:t xml:space="preserve">In </w:t>
      </w:r>
      <w:r w:rsidR="00F03998" w:rsidRPr="00E802D3">
        <w:t>Tunesien</w:t>
      </w:r>
      <w:r w:rsidR="00E257AD" w:rsidRPr="00E802D3">
        <w:t xml:space="preserve"> wird es möglich sein, über </w:t>
      </w:r>
      <w:r w:rsidR="00F7108C">
        <w:t>UPOV PRISMA</w:t>
      </w:r>
      <w:r w:rsidR="00C0215B" w:rsidRPr="00E802D3">
        <w:t xml:space="preserve"> </w:t>
      </w:r>
      <w:r w:rsidR="00E257AD" w:rsidRPr="00E802D3">
        <w:t xml:space="preserve">eine </w:t>
      </w:r>
      <w:r w:rsidR="001F0795" w:rsidRPr="00E802D3">
        <w:t xml:space="preserve">Eintragung </w:t>
      </w:r>
      <w:r w:rsidR="001F0795">
        <w:t xml:space="preserve">in die </w:t>
      </w:r>
      <w:r w:rsidR="00E257AD" w:rsidRPr="00E802D3">
        <w:t xml:space="preserve">nationale </w:t>
      </w:r>
      <w:r w:rsidR="001F0795">
        <w:t xml:space="preserve">Liste </w:t>
      </w:r>
      <w:r w:rsidR="00E257AD" w:rsidRPr="00E802D3">
        <w:t>zu beantragen</w:t>
      </w:r>
      <w:r w:rsidR="00F03998" w:rsidRPr="00E802D3">
        <w:t xml:space="preserve">. </w:t>
      </w:r>
    </w:p>
    <w:p w14:paraId="72CCDA82" w14:textId="77777777" w:rsidR="00D6680F" w:rsidRPr="00E802D3" w:rsidRDefault="00D6680F" w:rsidP="00D6680F"/>
    <w:p w14:paraId="5F0DE1C4" w14:textId="5BF278C1" w:rsidR="00122D37" w:rsidRPr="00E802D3" w:rsidRDefault="00122D37" w:rsidP="00F7384D">
      <w:pPr>
        <w:pStyle w:val="Heading3"/>
        <w:rPr>
          <w:lang w:val="de-DE"/>
        </w:rPr>
      </w:pPr>
      <w:bookmarkStart w:id="55" w:name="_Toc240300862"/>
      <w:r w:rsidRPr="00E802D3">
        <w:rPr>
          <w:lang w:val="de-DE"/>
        </w:rPr>
        <w:t>Maschine-zu-Maschine</w:t>
      </w:r>
      <w:bookmarkEnd w:id="55"/>
    </w:p>
    <w:p w14:paraId="7E81AE4B" w14:textId="77777777" w:rsidR="00122D37" w:rsidRPr="00E802D3" w:rsidRDefault="00122D37" w:rsidP="00122D37">
      <w:pPr>
        <w:pStyle w:val="BodyText"/>
      </w:pPr>
    </w:p>
    <w:p w14:paraId="6E7B7D85" w14:textId="62145318" w:rsidR="00122D37" w:rsidRPr="00E802D3" w:rsidRDefault="00122D37" w:rsidP="00122D37">
      <w:pPr>
        <w:pStyle w:val="BodyText"/>
      </w:pPr>
      <w:r w:rsidRPr="00E802D3">
        <w:fldChar w:fldCharType="begin"/>
      </w:r>
      <w:r w:rsidRPr="00E802D3">
        <w:instrText xml:space="preserve"> AUTONUM  </w:instrText>
      </w:r>
      <w:r w:rsidRPr="00E802D3">
        <w:fldChar w:fldCharType="end"/>
      </w:r>
      <w:r w:rsidRPr="00E802D3">
        <w:tab/>
      </w:r>
      <w:r w:rsidR="00AE1674" w:rsidRPr="00E802D3">
        <w:t xml:space="preserve">Brasilien wird die Maschine-zu-Maschine-Kommunikation von </w:t>
      </w:r>
      <w:r w:rsidR="00F7108C">
        <w:t>UPOV PRISMA</w:t>
      </w:r>
      <w:r w:rsidR="00C0215B" w:rsidRPr="00E802D3">
        <w:t xml:space="preserve"> </w:t>
      </w:r>
      <w:r w:rsidR="00454032" w:rsidRPr="00E802D3">
        <w:t xml:space="preserve">zu seinem nationalen System </w:t>
      </w:r>
      <w:r w:rsidR="00217A1A" w:rsidRPr="00E802D3">
        <w:t xml:space="preserve">für Brokkoli als Pilotkultur </w:t>
      </w:r>
      <w:r w:rsidR="00AE1674" w:rsidRPr="00E802D3">
        <w:t>einführen</w:t>
      </w:r>
      <w:r w:rsidR="00107F36" w:rsidRPr="00E802D3">
        <w:t>.</w:t>
      </w:r>
    </w:p>
    <w:p w14:paraId="26F3C9F9" w14:textId="77777777" w:rsidR="00107F36" w:rsidRPr="00E802D3" w:rsidRDefault="00107F36" w:rsidP="00122D37">
      <w:pPr>
        <w:pStyle w:val="BodyText"/>
      </w:pPr>
    </w:p>
    <w:p w14:paraId="513FDD75" w14:textId="50CE7F6C" w:rsidR="00107F36" w:rsidRPr="00E802D3" w:rsidRDefault="00107F36" w:rsidP="00122D37">
      <w:pPr>
        <w:pStyle w:val="BodyText"/>
      </w:pPr>
      <w:r w:rsidRPr="00E802D3">
        <w:fldChar w:fldCharType="begin"/>
      </w:r>
      <w:r w:rsidRPr="00E802D3">
        <w:instrText xml:space="preserve"> AUTONUM  </w:instrText>
      </w:r>
      <w:r w:rsidRPr="00E802D3">
        <w:fldChar w:fldCharType="end"/>
      </w:r>
      <w:r w:rsidRPr="00E802D3">
        <w:tab/>
        <w:t xml:space="preserve">Japan wird die </w:t>
      </w:r>
      <w:r w:rsidR="003B5030" w:rsidRPr="00E802D3">
        <w:t>Maschine-zu-Maschine</w:t>
      </w:r>
      <w:r w:rsidRPr="00E802D3">
        <w:t xml:space="preserve">-Kommunikation von seinem nationalen System zu </w:t>
      </w:r>
      <w:r w:rsidR="00F7108C">
        <w:t>UPOV PRISMA</w:t>
      </w:r>
      <w:r w:rsidR="00C0215B" w:rsidRPr="00E802D3">
        <w:t xml:space="preserve"> </w:t>
      </w:r>
      <w:r w:rsidRPr="00E802D3">
        <w:t>für die unterstützten Kulturen einführen.</w:t>
      </w:r>
    </w:p>
    <w:p w14:paraId="75F98CAD" w14:textId="77777777" w:rsidR="00107F36" w:rsidRPr="00E802D3" w:rsidRDefault="00107F36" w:rsidP="00122D37">
      <w:pPr>
        <w:pStyle w:val="BodyText"/>
      </w:pPr>
    </w:p>
    <w:p w14:paraId="6B06B7F9" w14:textId="50086E47" w:rsidR="007F7464" w:rsidRPr="00E802D3" w:rsidRDefault="007F7464" w:rsidP="00F7384D">
      <w:pPr>
        <w:pStyle w:val="Heading3"/>
        <w:rPr>
          <w:lang w:val="de-DE"/>
        </w:rPr>
      </w:pPr>
      <w:bookmarkStart w:id="56" w:name="_Toc240300863"/>
      <w:r w:rsidRPr="00E802D3">
        <w:rPr>
          <w:lang w:val="de-DE"/>
        </w:rPr>
        <w:t>Funktionalitäten</w:t>
      </w:r>
      <w:bookmarkEnd w:id="56"/>
    </w:p>
    <w:p w14:paraId="7BCCB002" w14:textId="77777777" w:rsidR="007F7464" w:rsidRPr="00E802D3" w:rsidRDefault="007F7464" w:rsidP="007F7464">
      <w:pPr>
        <w:keepNext/>
      </w:pPr>
    </w:p>
    <w:p w14:paraId="768933EF" w14:textId="52717259" w:rsidR="007F7464" w:rsidRPr="00E802D3" w:rsidRDefault="007F7464" w:rsidP="007F7464">
      <w:pPr>
        <w:keepNext/>
      </w:pPr>
      <w:r w:rsidRPr="00E802D3">
        <w:fldChar w:fldCharType="begin"/>
      </w:r>
      <w:r w:rsidRPr="00E802D3">
        <w:instrText xml:space="preserve"> AUTONUM  </w:instrText>
      </w:r>
      <w:r w:rsidRPr="00E802D3">
        <w:fldChar w:fldCharType="end"/>
      </w:r>
      <w:r w:rsidRPr="00E802D3">
        <w:tab/>
        <w:t xml:space="preserve">Die folgenden Funktionen sollen in Version 3.0 </w:t>
      </w:r>
      <w:r w:rsidR="005162BA" w:rsidRPr="00E802D3">
        <w:t xml:space="preserve">Teil 1 </w:t>
      </w:r>
      <w:r w:rsidRPr="00E802D3">
        <w:t xml:space="preserve">eingeführt </w:t>
      </w:r>
      <w:r w:rsidRPr="00E802D3">
        <w:rPr>
          <w:rFonts w:cs="Arial"/>
        </w:rPr>
        <w:t>werden</w:t>
      </w:r>
      <w:r w:rsidRPr="00E802D3">
        <w:t>:</w:t>
      </w:r>
    </w:p>
    <w:p w14:paraId="089A57BB" w14:textId="77777777" w:rsidR="007F7464" w:rsidRPr="00E802D3" w:rsidRDefault="007F7464" w:rsidP="007F7464"/>
    <w:p w14:paraId="242456CF" w14:textId="610331CA" w:rsidR="007F7464" w:rsidRPr="00E802D3" w:rsidRDefault="007F7464" w:rsidP="007F7464">
      <w:pPr>
        <w:numPr>
          <w:ilvl w:val="0"/>
          <w:numId w:val="5"/>
        </w:numPr>
        <w:spacing w:after="60"/>
        <w:ind w:left="1134" w:hanging="567"/>
        <w:rPr>
          <w:rFonts w:eastAsia="Calibri" w:cs="Arial"/>
          <w:lang w:eastAsia="fr-FR"/>
        </w:rPr>
      </w:pPr>
      <w:r w:rsidRPr="00E802D3">
        <w:rPr>
          <w:rFonts w:eastAsia="Calibri" w:cs="Arial"/>
        </w:rPr>
        <w:t xml:space="preserve">Migration von </w:t>
      </w:r>
      <w:r w:rsidR="00F7108C">
        <w:rPr>
          <w:rFonts w:eastAsia="Calibri" w:cs="Arial"/>
        </w:rPr>
        <w:t>UPOV PRISMA</w:t>
      </w:r>
      <w:r w:rsidR="00C0215B" w:rsidRPr="00E802D3">
        <w:rPr>
          <w:rFonts w:eastAsia="Calibri" w:cs="Arial"/>
        </w:rPr>
        <w:t xml:space="preserve"> </w:t>
      </w:r>
      <w:r w:rsidRPr="00E802D3">
        <w:rPr>
          <w:rFonts w:eastAsia="Calibri" w:cs="Arial"/>
        </w:rPr>
        <w:t xml:space="preserve">in die Cloud; </w:t>
      </w:r>
    </w:p>
    <w:p w14:paraId="2DAE633B" w14:textId="77777777" w:rsidR="007F7464" w:rsidRPr="00E802D3" w:rsidRDefault="007F7464" w:rsidP="007F7464">
      <w:pPr>
        <w:numPr>
          <w:ilvl w:val="0"/>
          <w:numId w:val="5"/>
        </w:numPr>
        <w:spacing w:after="60"/>
        <w:ind w:left="1134" w:hanging="567"/>
        <w:rPr>
          <w:rFonts w:eastAsia="Calibri" w:cs="Arial"/>
          <w:lang w:eastAsia="fr-FR"/>
        </w:rPr>
      </w:pPr>
      <w:r w:rsidRPr="00E802D3">
        <w:rPr>
          <w:rFonts w:eastAsia="Calibri" w:cs="Arial"/>
        </w:rPr>
        <w:t>Barrierefreiheit von PDF-Dateien: Alle Elemente sollten mit Tags versehen sein und einer korrekten Lesereihenfolge folgen;</w:t>
      </w:r>
    </w:p>
    <w:p w14:paraId="16219338" w14:textId="77777777" w:rsidR="007F7464" w:rsidRPr="00E802D3" w:rsidRDefault="007F7464" w:rsidP="007F7464">
      <w:pPr>
        <w:numPr>
          <w:ilvl w:val="0"/>
          <w:numId w:val="5"/>
        </w:numPr>
        <w:spacing w:after="60"/>
        <w:ind w:left="1134" w:hanging="567"/>
        <w:rPr>
          <w:rFonts w:eastAsia="Calibri" w:cs="Arial"/>
          <w:lang w:eastAsia="fr-FR"/>
        </w:rPr>
      </w:pPr>
      <w:r w:rsidRPr="00E802D3">
        <w:rPr>
          <w:rFonts w:eastAsia="Calibri" w:cs="Arial"/>
        </w:rPr>
        <w:t>Implementierung des neuen Bildschirmdesigns für „Neuen Antrag erstellen“ und „Antrag kopieren“;</w:t>
      </w:r>
    </w:p>
    <w:p w14:paraId="21199B72" w14:textId="36565AEC" w:rsidR="007F7464" w:rsidRPr="00E802D3" w:rsidRDefault="007F7464" w:rsidP="007F7464">
      <w:pPr>
        <w:numPr>
          <w:ilvl w:val="0"/>
          <w:numId w:val="5"/>
        </w:numPr>
        <w:spacing w:after="60"/>
        <w:ind w:left="1134" w:hanging="567"/>
        <w:rPr>
          <w:rFonts w:eastAsia="Calibri" w:cs="Arial"/>
          <w:lang w:eastAsia="fr-FR"/>
        </w:rPr>
      </w:pPr>
      <w:r w:rsidRPr="00E802D3">
        <w:rPr>
          <w:rFonts w:eastAsia="Calibri" w:cs="Arial"/>
        </w:rPr>
        <w:t>Verbesserung der Funktionen zur Benutzerverwaltung</w:t>
      </w:r>
      <w:r w:rsidR="00D43DDA" w:rsidRPr="00E802D3">
        <w:rPr>
          <w:rFonts w:eastAsia="Calibri" w:cs="Arial"/>
        </w:rPr>
        <w:t>.</w:t>
      </w:r>
    </w:p>
    <w:p w14:paraId="3AE064D5" w14:textId="77777777" w:rsidR="00B206EB" w:rsidRPr="00E802D3" w:rsidRDefault="00B206EB" w:rsidP="00B206EB">
      <w:pPr>
        <w:spacing w:after="60"/>
        <w:ind w:left="1134"/>
        <w:rPr>
          <w:rFonts w:eastAsia="Calibri" w:cs="Arial"/>
          <w:lang w:eastAsia="fr-FR"/>
        </w:rPr>
      </w:pPr>
    </w:p>
    <w:p w14:paraId="2EBE2D6E" w14:textId="57F2F03B" w:rsidR="005162BA" w:rsidRPr="00E802D3" w:rsidRDefault="005162BA" w:rsidP="005162BA">
      <w:pPr>
        <w:keepNext/>
      </w:pPr>
      <w:r w:rsidRPr="00E802D3">
        <w:fldChar w:fldCharType="begin"/>
      </w:r>
      <w:r w:rsidRPr="00E802D3">
        <w:instrText xml:space="preserve"> AUTONUM  </w:instrText>
      </w:r>
      <w:r w:rsidRPr="00E802D3">
        <w:fldChar w:fldCharType="end"/>
      </w:r>
      <w:r w:rsidRPr="00E802D3">
        <w:tab/>
        <w:t xml:space="preserve">Die folgenden Funktionen sollen in Version 3.0 Teil 2 eingeführt </w:t>
      </w:r>
      <w:r w:rsidRPr="00E802D3">
        <w:rPr>
          <w:rFonts w:cs="Arial"/>
        </w:rPr>
        <w:t>werden</w:t>
      </w:r>
      <w:r w:rsidRPr="00E802D3">
        <w:t>:</w:t>
      </w:r>
    </w:p>
    <w:p w14:paraId="50E19121" w14:textId="77777777" w:rsidR="005162BA" w:rsidRPr="00E802D3" w:rsidRDefault="005162BA" w:rsidP="005162BA"/>
    <w:p w14:paraId="4C1B5821" w14:textId="77777777" w:rsidR="005162BA" w:rsidRPr="00E802D3" w:rsidRDefault="005162BA" w:rsidP="005162BA">
      <w:pPr>
        <w:numPr>
          <w:ilvl w:val="0"/>
          <w:numId w:val="31"/>
        </w:numPr>
        <w:spacing w:after="60"/>
        <w:ind w:left="1134" w:hanging="567"/>
        <w:rPr>
          <w:rFonts w:eastAsia="Calibri" w:cs="Arial"/>
          <w:lang w:eastAsia="fr-FR"/>
        </w:rPr>
      </w:pPr>
      <w:r w:rsidRPr="00E802D3">
        <w:rPr>
          <w:rFonts w:eastAsia="Calibri" w:cs="Arial"/>
        </w:rPr>
        <w:t>Massenabrechnung auf Anfrage;</w:t>
      </w:r>
    </w:p>
    <w:p w14:paraId="0CAE170F" w14:textId="76B1B0BF" w:rsidR="00B206EB" w:rsidRPr="00E802D3" w:rsidRDefault="005162BA" w:rsidP="005162BA">
      <w:pPr>
        <w:numPr>
          <w:ilvl w:val="0"/>
          <w:numId w:val="31"/>
        </w:numPr>
        <w:spacing w:after="60"/>
        <w:ind w:left="1134" w:hanging="567"/>
        <w:rPr>
          <w:rFonts w:eastAsia="Calibri" w:cs="Arial"/>
          <w:lang w:eastAsia="fr-FR"/>
        </w:rPr>
      </w:pPr>
      <w:r w:rsidRPr="00E802D3">
        <w:rPr>
          <w:rFonts w:eastAsia="Calibri" w:cs="Arial"/>
        </w:rPr>
        <w:t xml:space="preserve">Einschränkungen bei der Liste der Pflanzenarten, die über </w:t>
      </w:r>
      <w:r w:rsidR="00F7108C">
        <w:rPr>
          <w:rFonts w:eastAsia="Calibri" w:cs="Arial"/>
        </w:rPr>
        <w:t>UPOV PRISMA</w:t>
      </w:r>
      <w:r w:rsidR="00C0215B" w:rsidRPr="00E802D3">
        <w:rPr>
          <w:rFonts w:eastAsia="Calibri" w:cs="Arial"/>
        </w:rPr>
        <w:t xml:space="preserve"> </w:t>
      </w:r>
      <w:r w:rsidRPr="00E802D3">
        <w:rPr>
          <w:rFonts w:eastAsia="Calibri" w:cs="Arial"/>
        </w:rPr>
        <w:t>für die nationale Eintragung im Vereinigten Königreich und in den Niederlanden (Königreich der Niederlande) angemeldet werden können;</w:t>
      </w:r>
    </w:p>
    <w:p w14:paraId="31B6733C" w14:textId="7B0B3606" w:rsidR="007F7464" w:rsidRPr="00E802D3" w:rsidRDefault="005162BA" w:rsidP="005162BA">
      <w:pPr>
        <w:numPr>
          <w:ilvl w:val="0"/>
          <w:numId w:val="31"/>
        </w:numPr>
        <w:spacing w:after="60"/>
        <w:ind w:left="1134" w:hanging="567"/>
        <w:rPr>
          <w:rFonts w:eastAsia="Calibri" w:cs="Arial"/>
          <w:lang w:eastAsia="fr-FR"/>
        </w:rPr>
      </w:pPr>
      <w:r w:rsidRPr="00E802D3">
        <w:rPr>
          <w:rFonts w:eastAsia="Calibri" w:cs="Arial"/>
        </w:rPr>
        <w:t>Verbesserungen beim Massen-Upload: Nutzung von APIs</w:t>
      </w:r>
      <w:r w:rsidR="00D43DDA" w:rsidRPr="00E802D3">
        <w:rPr>
          <w:rFonts w:eastAsia="Calibri" w:cs="Arial"/>
        </w:rPr>
        <w:t>;</w:t>
      </w:r>
    </w:p>
    <w:p w14:paraId="1DC1E03A" w14:textId="7824807C" w:rsidR="00B206EB" w:rsidRPr="00E802D3" w:rsidRDefault="00B206EB" w:rsidP="005162BA">
      <w:pPr>
        <w:numPr>
          <w:ilvl w:val="0"/>
          <w:numId w:val="31"/>
        </w:numPr>
        <w:spacing w:after="60"/>
        <w:ind w:left="1134" w:hanging="567"/>
        <w:rPr>
          <w:rFonts w:eastAsia="Calibri" w:cs="Arial"/>
          <w:lang w:eastAsia="fr-FR"/>
        </w:rPr>
      </w:pPr>
      <w:r w:rsidRPr="00E802D3">
        <w:rPr>
          <w:rFonts w:eastAsia="Calibri" w:cs="Arial"/>
        </w:rPr>
        <w:t>Kopierfunktion</w:t>
      </w:r>
      <w:r w:rsidR="00D43DDA" w:rsidRPr="00E802D3">
        <w:rPr>
          <w:rFonts w:eastAsia="Calibri" w:cs="Arial"/>
        </w:rPr>
        <w:t>.</w:t>
      </w:r>
    </w:p>
    <w:p w14:paraId="4C00352D" w14:textId="77777777" w:rsidR="00777AFB" w:rsidRPr="00E802D3" w:rsidRDefault="00777AFB" w:rsidP="00D43DDA">
      <w:pPr>
        <w:rPr>
          <w:rFonts w:eastAsia="Calibri"/>
          <w:lang w:eastAsia="fr-FR"/>
        </w:rPr>
      </w:pPr>
    </w:p>
    <w:p w14:paraId="7C1A8858" w14:textId="77777777" w:rsidR="00F51CA1" w:rsidRPr="00E802D3" w:rsidRDefault="00F51CA1" w:rsidP="00D43DDA">
      <w:pPr>
        <w:rPr>
          <w:rFonts w:eastAsia="Calibri"/>
          <w:lang w:eastAsia="fr-FR"/>
        </w:rPr>
      </w:pPr>
    </w:p>
    <w:p w14:paraId="23D7D000" w14:textId="77777777" w:rsidR="00F51CA1" w:rsidRPr="00E802D3" w:rsidRDefault="00F51CA1">
      <w:pPr>
        <w:jc w:val="left"/>
        <w:rPr>
          <w:u w:val="single"/>
        </w:rPr>
      </w:pPr>
      <w:r w:rsidRPr="00E802D3">
        <w:br w:type="page"/>
      </w:r>
    </w:p>
    <w:p w14:paraId="3F6F950C" w14:textId="542829C8" w:rsidR="007F7464" w:rsidRPr="00E802D3" w:rsidRDefault="007F7464" w:rsidP="00777AFB">
      <w:pPr>
        <w:pStyle w:val="Heading2"/>
        <w:rPr>
          <w:lang w:val="de-DE"/>
        </w:rPr>
      </w:pPr>
      <w:bookmarkStart w:id="57" w:name="_Toc240300864"/>
      <w:r w:rsidRPr="00E802D3">
        <w:rPr>
          <w:lang w:val="de-DE"/>
        </w:rPr>
        <w:lastRenderedPageBreak/>
        <w:t>Mögliche zukünftige Entwicklungen</w:t>
      </w:r>
      <w:bookmarkEnd w:id="50"/>
      <w:bookmarkEnd w:id="51"/>
      <w:bookmarkEnd w:id="57"/>
    </w:p>
    <w:p w14:paraId="36B5B571" w14:textId="77777777" w:rsidR="007F7464" w:rsidRPr="00E802D3" w:rsidRDefault="007F7464" w:rsidP="007F7464">
      <w:pPr>
        <w:keepNext/>
      </w:pPr>
    </w:p>
    <w:p w14:paraId="73FE7FD9" w14:textId="77777777" w:rsidR="007F7464" w:rsidRPr="00E802D3" w:rsidRDefault="007F7464" w:rsidP="00777AFB">
      <w:pPr>
        <w:pStyle w:val="Heading3"/>
        <w:rPr>
          <w:lang w:val="de-DE"/>
        </w:rPr>
      </w:pPr>
      <w:bookmarkStart w:id="58" w:name="_Toc68193127"/>
      <w:bookmarkStart w:id="59" w:name="_Toc84968153"/>
      <w:bookmarkStart w:id="60" w:name="_Toc85055504"/>
      <w:bookmarkStart w:id="61" w:name="_Toc240300865"/>
      <w:r w:rsidRPr="00E802D3">
        <w:rPr>
          <w:lang w:val="de-DE"/>
        </w:rPr>
        <w:t>Benutzerfreundlichkeit des Tools</w:t>
      </w:r>
      <w:bookmarkEnd w:id="58"/>
      <w:bookmarkEnd w:id="59"/>
      <w:bookmarkEnd w:id="60"/>
      <w:bookmarkEnd w:id="61"/>
    </w:p>
    <w:p w14:paraId="057B92D5" w14:textId="77777777" w:rsidR="007F7464" w:rsidRPr="00E802D3" w:rsidRDefault="007F7464" w:rsidP="007F7464">
      <w:pPr>
        <w:keepNext/>
      </w:pPr>
    </w:p>
    <w:p w14:paraId="70BCB78A" w14:textId="4D8CD7E4" w:rsidR="007F7464" w:rsidRPr="00E802D3" w:rsidRDefault="007F7464" w:rsidP="007F7464">
      <w:pPr>
        <w:rPr>
          <w:color w:val="000000"/>
          <w:spacing w:val="-2"/>
        </w:rPr>
      </w:pPr>
      <w:r w:rsidRPr="00E802D3">
        <w:fldChar w:fldCharType="begin"/>
      </w:r>
      <w:r w:rsidRPr="00E802D3">
        <w:instrText xml:space="preserve"> AUTONUM  </w:instrText>
      </w:r>
      <w:r w:rsidRPr="00E802D3">
        <w:fldChar w:fldCharType="end"/>
      </w:r>
      <w:r w:rsidRPr="00E802D3">
        <w:tab/>
        <w:t xml:space="preserve">Auf der EAF/19-Sitzung </w:t>
      </w:r>
      <w:r w:rsidR="00690FC2" w:rsidRPr="00E802D3">
        <w:rPr>
          <w:rStyle w:val="FootnoteReference"/>
        </w:rPr>
        <w:footnoteReference w:id="5"/>
      </w:r>
      <w:r w:rsidRPr="00E802D3">
        <w:t xml:space="preserve"> im Jahr 2022 wurde vereinbart, </w:t>
      </w:r>
      <w:r w:rsidRPr="00E802D3">
        <w:rPr>
          <w:color w:val="000000"/>
          <w:spacing w:val="-2"/>
        </w:rPr>
        <w:t xml:space="preserve">die folgenden Elemente zu berücksichtigen, um die Benutzerfreundlichkeit von </w:t>
      </w:r>
      <w:r w:rsidR="00F7108C">
        <w:rPr>
          <w:color w:val="000000"/>
          <w:spacing w:val="-2"/>
        </w:rPr>
        <w:t>UPOV PRISMA</w:t>
      </w:r>
      <w:r w:rsidR="00C0215B" w:rsidRPr="00E802D3">
        <w:rPr>
          <w:color w:val="000000"/>
          <w:spacing w:val="-2"/>
        </w:rPr>
        <w:t xml:space="preserve"> </w:t>
      </w:r>
      <w:r w:rsidRPr="00E802D3">
        <w:rPr>
          <w:color w:val="000000"/>
          <w:spacing w:val="-2"/>
        </w:rPr>
        <w:t>zu verbessern:</w:t>
      </w:r>
    </w:p>
    <w:p w14:paraId="12DA11E3" w14:textId="77777777" w:rsidR="007F7464" w:rsidRPr="00E802D3" w:rsidRDefault="007F7464" w:rsidP="007F7464"/>
    <w:p w14:paraId="52ECE28B" w14:textId="3F813981" w:rsidR="007F7464" w:rsidRPr="00E802D3" w:rsidRDefault="007F7464" w:rsidP="00BA7AA9">
      <w:pPr>
        <w:numPr>
          <w:ilvl w:val="0"/>
          <w:numId w:val="32"/>
        </w:numPr>
        <w:spacing w:after="120"/>
        <w:ind w:left="1134" w:hanging="567"/>
        <w:rPr>
          <w:rFonts w:eastAsia="Calibri" w:cs="Arial"/>
          <w:lang w:eastAsia="fr-FR"/>
        </w:rPr>
      </w:pPr>
      <w:r w:rsidRPr="00E802D3">
        <w:rPr>
          <w:rFonts w:eastAsia="Calibri" w:cs="Arial"/>
          <w:lang w:eastAsia="fr-FR"/>
        </w:rPr>
        <w:t>Aufnahme von Merkmalen, die nicht in den UPOV-Prüfungsrichtlinien enthalten sind, in Abschnitt</w:t>
      </w:r>
      <w:r w:rsidR="00955827">
        <w:rPr>
          <w:rFonts w:eastAsia="Calibri" w:cs="Arial"/>
          <w:lang w:eastAsia="fr-FR"/>
        </w:rPr>
        <w:t> </w:t>
      </w:r>
      <w:r w:rsidRPr="00E802D3">
        <w:rPr>
          <w:rFonts w:eastAsia="Calibri" w:cs="Arial"/>
          <w:lang w:eastAsia="fr-FR"/>
        </w:rPr>
        <w:t>7 der Prüfungsrichtlinien anstelle von Abschnitt 5</w:t>
      </w:r>
      <w:r w:rsidRPr="00E802D3">
        <w:rPr>
          <w:rFonts w:eastAsia="Calibri" w:cs="Arial"/>
          <w:vertAlign w:val="superscript"/>
        </w:rPr>
        <w:footnoteReference w:id="6"/>
      </w:r>
      <w:r w:rsidR="00D070D7" w:rsidRPr="00E802D3">
        <w:rPr>
          <w:rFonts w:eastAsia="Calibri" w:cs="Arial"/>
          <w:lang w:eastAsia="fr-FR"/>
        </w:rPr>
        <w:t xml:space="preserve"> </w:t>
      </w:r>
      <w:r w:rsidRPr="00E802D3">
        <w:rPr>
          <w:rFonts w:eastAsia="Calibri" w:cs="Arial"/>
          <w:lang w:eastAsia="fr-FR"/>
        </w:rPr>
        <w:t>sowie</w:t>
      </w:r>
    </w:p>
    <w:p w14:paraId="64BBC75C" w14:textId="5BD053FF" w:rsidR="007F7464" w:rsidRPr="00E802D3" w:rsidRDefault="007F7464" w:rsidP="00BA7AA9">
      <w:pPr>
        <w:numPr>
          <w:ilvl w:val="0"/>
          <w:numId w:val="32"/>
        </w:numPr>
        <w:ind w:left="1134" w:hanging="567"/>
        <w:jc w:val="left"/>
        <w:rPr>
          <w:rFonts w:eastAsia="Calibri" w:cs="Arial"/>
          <w:lang w:eastAsia="fr-FR"/>
        </w:rPr>
      </w:pPr>
      <w:r w:rsidRPr="00E802D3">
        <w:rPr>
          <w:rFonts w:eastAsia="Calibri" w:cs="Arial"/>
          <w:lang w:eastAsia="fr-FR"/>
        </w:rPr>
        <w:t xml:space="preserve">kulturspezifische TQs, die über die </w:t>
      </w:r>
      <w:r w:rsidR="00955827">
        <w:rPr>
          <w:rFonts w:eastAsia="Calibri" w:cs="Arial"/>
          <w:lang w:eastAsia="fr-FR"/>
        </w:rPr>
        <w:t>Prüfungs</w:t>
      </w:r>
      <w:r w:rsidRPr="00E802D3">
        <w:rPr>
          <w:rFonts w:eastAsia="Calibri" w:cs="Arial"/>
          <w:lang w:eastAsia="fr-FR"/>
        </w:rPr>
        <w:t>richtlinien hinausgehen.</w:t>
      </w:r>
      <w:bookmarkStart w:id="62" w:name="_Ref210127148"/>
      <w:r w:rsidRPr="00E802D3">
        <w:rPr>
          <w:rFonts w:eastAsia="Calibri" w:cs="Arial"/>
          <w:vertAlign w:val="superscript"/>
        </w:rPr>
        <w:footnoteReference w:id="7"/>
      </w:r>
      <w:bookmarkEnd w:id="62"/>
    </w:p>
    <w:p w14:paraId="12DBFE99" w14:textId="77777777" w:rsidR="007F7464" w:rsidRPr="00E802D3" w:rsidRDefault="007F7464" w:rsidP="007F7464"/>
    <w:p w14:paraId="1CC2F5D2" w14:textId="77777777" w:rsidR="007F7464" w:rsidRPr="00E802D3" w:rsidRDefault="007F7464" w:rsidP="00777AFB">
      <w:pPr>
        <w:pStyle w:val="Heading3"/>
        <w:rPr>
          <w:lang w:val="de-DE"/>
        </w:rPr>
      </w:pPr>
      <w:bookmarkStart w:id="63" w:name="_Toc68193128"/>
      <w:bookmarkStart w:id="64" w:name="_Toc84968154"/>
      <w:bookmarkStart w:id="65" w:name="_Toc85055505"/>
      <w:bookmarkStart w:id="66" w:name="_Toc240300866"/>
      <w:r w:rsidRPr="00E802D3">
        <w:rPr>
          <w:lang w:val="de-DE"/>
        </w:rPr>
        <w:t>Neue Funktionen</w:t>
      </w:r>
      <w:bookmarkEnd w:id="63"/>
      <w:bookmarkEnd w:id="64"/>
      <w:bookmarkEnd w:id="65"/>
      <w:bookmarkEnd w:id="66"/>
    </w:p>
    <w:p w14:paraId="7E5D42A4" w14:textId="77777777" w:rsidR="007F7464" w:rsidRPr="00E802D3" w:rsidRDefault="007F7464" w:rsidP="007F7464">
      <w:pPr>
        <w:keepNext/>
      </w:pPr>
    </w:p>
    <w:p w14:paraId="5AD2871C" w14:textId="77777777" w:rsidR="007F7464" w:rsidRPr="00E802D3" w:rsidRDefault="007F7464" w:rsidP="007F7464">
      <w:pPr>
        <w:keepNext/>
        <w:rPr>
          <w:color w:val="000000"/>
        </w:rPr>
      </w:pPr>
      <w:r w:rsidRPr="00E802D3">
        <w:fldChar w:fldCharType="begin"/>
      </w:r>
      <w:r w:rsidRPr="00E802D3">
        <w:instrText xml:space="preserve"> AUTONUM  </w:instrText>
      </w:r>
      <w:r w:rsidRPr="00E802D3">
        <w:fldChar w:fldCharType="end"/>
      </w:r>
      <w:r w:rsidRPr="00E802D3">
        <w:tab/>
        <w:t xml:space="preserve">Die </w:t>
      </w:r>
      <w:r w:rsidRPr="00E802D3">
        <w:rPr>
          <w:color w:val="000000" w:themeColor="text1"/>
        </w:rPr>
        <w:t>folgenden neuen Funktionen werden für eine mögliche Entwicklung in Betracht gezogen:</w:t>
      </w:r>
    </w:p>
    <w:p w14:paraId="59962EFD" w14:textId="77777777" w:rsidR="007F7464" w:rsidRPr="00E802D3" w:rsidRDefault="007F7464" w:rsidP="007F7464">
      <w:pPr>
        <w:keepNext/>
      </w:pPr>
    </w:p>
    <w:p w14:paraId="71957660" w14:textId="77777777" w:rsidR="007F7464" w:rsidRPr="00E802D3" w:rsidRDefault="007F7464" w:rsidP="00BA7AA9">
      <w:pPr>
        <w:keepNext/>
        <w:numPr>
          <w:ilvl w:val="0"/>
          <w:numId w:val="33"/>
        </w:numPr>
        <w:spacing w:after="120"/>
        <w:ind w:left="1134" w:hanging="567"/>
        <w:rPr>
          <w:rFonts w:eastAsia="Calibri" w:cs="Arial"/>
          <w:lang w:eastAsia="fr-FR"/>
        </w:rPr>
      </w:pPr>
      <w:r w:rsidRPr="00E802D3">
        <w:rPr>
          <w:rFonts w:eastAsia="Calibri" w:cs="Arial"/>
        </w:rPr>
        <w:t>Massen-Upload für Mais (Vereinigtes Königreich); und</w:t>
      </w:r>
    </w:p>
    <w:p w14:paraId="0DEB323F" w14:textId="0D67BA9B" w:rsidR="007F7464" w:rsidRPr="00E802D3" w:rsidRDefault="007F7464" w:rsidP="00BA7AA9">
      <w:pPr>
        <w:numPr>
          <w:ilvl w:val="0"/>
          <w:numId w:val="33"/>
        </w:numPr>
        <w:spacing w:after="120"/>
        <w:ind w:left="1134" w:hanging="567"/>
        <w:rPr>
          <w:rFonts w:eastAsia="Calibri" w:cs="Arial"/>
          <w:lang w:eastAsia="fr-FR"/>
        </w:rPr>
      </w:pPr>
      <w:r w:rsidRPr="00E802D3">
        <w:rPr>
          <w:rFonts w:eastAsia="Calibri" w:cs="Arial"/>
          <w:lang w:eastAsia="fr-FR"/>
        </w:rPr>
        <w:t>maschinelle Übersetzung der von den Nutzern gegebenen Antworten.</w:t>
      </w:r>
      <w:r w:rsidRPr="00E802D3">
        <w:rPr>
          <w:rFonts w:eastAsia="Calibri" w:cs="Arial"/>
          <w:vertAlign w:val="superscript"/>
          <w:lang w:eastAsia="fr-FR"/>
        </w:rPr>
        <w:fldChar w:fldCharType="begin"/>
      </w:r>
      <w:r w:rsidRPr="00E802D3">
        <w:rPr>
          <w:rFonts w:eastAsia="Calibri" w:cs="Arial"/>
          <w:vertAlign w:val="superscript"/>
          <w:lang w:eastAsia="fr-FR"/>
        </w:rPr>
        <w:instrText xml:space="preserve"> NOTEREF _Ref210127148 \h  \* MERGEFORMAT </w:instrText>
      </w:r>
      <w:r w:rsidRPr="00E802D3">
        <w:rPr>
          <w:rFonts w:eastAsia="Calibri" w:cs="Arial"/>
          <w:vertAlign w:val="superscript"/>
          <w:lang w:eastAsia="fr-FR"/>
        </w:rPr>
      </w:r>
      <w:r w:rsidRPr="00E802D3">
        <w:rPr>
          <w:rFonts w:eastAsia="Calibri" w:cs="Arial"/>
          <w:vertAlign w:val="superscript"/>
          <w:lang w:eastAsia="fr-FR"/>
        </w:rPr>
        <w:fldChar w:fldCharType="separate"/>
      </w:r>
      <w:r w:rsidR="00DB33FF" w:rsidRPr="00E802D3">
        <w:rPr>
          <w:rFonts w:eastAsia="Calibri" w:cs="Arial"/>
          <w:vertAlign w:val="superscript"/>
          <w:lang w:eastAsia="fr-FR"/>
        </w:rPr>
        <w:t>6</w:t>
      </w:r>
      <w:r w:rsidRPr="00E802D3">
        <w:rPr>
          <w:rFonts w:eastAsia="Calibri" w:cs="Arial"/>
          <w:vertAlign w:val="superscript"/>
          <w:lang w:eastAsia="fr-FR"/>
        </w:rPr>
        <w:fldChar w:fldCharType="end"/>
      </w:r>
    </w:p>
    <w:p w14:paraId="12F3479F" w14:textId="77777777" w:rsidR="007F7464" w:rsidRPr="00E802D3" w:rsidRDefault="007F7464" w:rsidP="007F7464"/>
    <w:p w14:paraId="1A0F6319" w14:textId="5E5457A0" w:rsidR="007F7464" w:rsidRPr="00E802D3" w:rsidRDefault="007F7464" w:rsidP="007F7464">
      <w:pPr>
        <w:rPr>
          <w:rFonts w:cs="Arial"/>
          <w:color w:val="000000"/>
        </w:rPr>
      </w:pPr>
      <w:r w:rsidRPr="00E802D3">
        <w:fldChar w:fldCharType="begin"/>
      </w:r>
      <w:r w:rsidRPr="00E802D3">
        <w:instrText xml:space="preserve"> AUTONUM  </w:instrText>
      </w:r>
      <w:r w:rsidRPr="00E802D3">
        <w:fldChar w:fldCharType="end"/>
      </w:r>
      <w:r w:rsidRPr="00E802D3">
        <w:tab/>
      </w:r>
      <w:r w:rsidRPr="00E802D3">
        <w:rPr>
          <w:rFonts w:cs="Arial"/>
          <w:color w:val="000000" w:themeColor="text1"/>
        </w:rPr>
        <w:t>Die oben genannten potenziellen Entwicklungen werden voraussichtlich nach</w:t>
      </w:r>
      <w:r w:rsidR="000F4C3A" w:rsidRPr="00E802D3">
        <w:rPr>
          <w:rFonts w:cs="Arial"/>
          <w:color w:val="000000" w:themeColor="text1"/>
        </w:rPr>
        <w:t xml:space="preserve"> 2027</w:t>
      </w:r>
      <w:r w:rsidRPr="00E802D3">
        <w:rPr>
          <w:rFonts w:cs="Arial"/>
          <w:color w:val="000000" w:themeColor="text1"/>
        </w:rPr>
        <w:t xml:space="preserve"> umgesetzt.</w:t>
      </w:r>
    </w:p>
    <w:p w14:paraId="5B5982BB" w14:textId="77777777" w:rsidR="007F7464" w:rsidRPr="00E802D3" w:rsidRDefault="007F7464" w:rsidP="007F7464"/>
    <w:p w14:paraId="412E8C29" w14:textId="77777777" w:rsidR="004E1434" w:rsidRPr="00E802D3" w:rsidRDefault="004E1434" w:rsidP="007F7464"/>
    <w:p w14:paraId="14448693" w14:textId="028A4279" w:rsidR="00A32289" w:rsidRPr="00E802D3" w:rsidRDefault="00F7108C" w:rsidP="00A32289">
      <w:pPr>
        <w:pStyle w:val="Heading2"/>
        <w:rPr>
          <w:lang w:val="de-DE"/>
        </w:rPr>
      </w:pPr>
      <w:bookmarkStart w:id="67" w:name="_Toc240300867"/>
      <w:r>
        <w:rPr>
          <w:lang w:val="de-DE"/>
        </w:rPr>
        <w:t>UPOV PRISMA</w:t>
      </w:r>
      <w:r w:rsidR="00A32289" w:rsidRPr="00E802D3">
        <w:rPr>
          <w:lang w:val="de-DE"/>
        </w:rPr>
        <w:t>-Pilotprojekt „Plus“</w:t>
      </w:r>
      <w:bookmarkEnd w:id="67"/>
    </w:p>
    <w:p w14:paraId="23EB7432" w14:textId="77777777" w:rsidR="00A32289" w:rsidRPr="00E802D3" w:rsidRDefault="00A32289" w:rsidP="00A32289"/>
    <w:p w14:paraId="1AD55DE2" w14:textId="4485A54A" w:rsidR="00A32289" w:rsidRPr="00E802D3" w:rsidRDefault="00A32289" w:rsidP="00A32289">
      <w:r w:rsidRPr="00E802D3">
        <w:fldChar w:fldCharType="begin"/>
      </w:r>
      <w:r w:rsidRPr="00E802D3">
        <w:instrText xml:space="preserve"> AUTONUM  </w:instrText>
      </w:r>
      <w:r w:rsidRPr="00E802D3">
        <w:fldChar w:fldCharType="end"/>
      </w:r>
      <w:r w:rsidRPr="00E802D3">
        <w:tab/>
        <w:t xml:space="preserve">Auf der EAM/6-Sitzung im Oktober 2025 nahmen die Teilnehmer den Vorschlag zur Kenntnis, ein neues Pilotprojekt namens „PRISMA Plus“ zu starten, das darauf abzielt, gemeinsame Kerninformationen zu ermitteln, um die Einreichung von Anträgen zu straffen und die weitere Harmonisierung und Zusammenarbeit bei der Prüfung zu erleichtern. Diese Initiative soll die Wiederverwendung von Antworten über </w:t>
      </w:r>
      <w:r w:rsidR="00F7108C">
        <w:t>UPOV PRISMA</w:t>
      </w:r>
      <w:r w:rsidR="00C0215B" w:rsidRPr="00E802D3">
        <w:t xml:space="preserve"> </w:t>
      </w:r>
      <w:r w:rsidRPr="00E802D3">
        <w:t xml:space="preserve">optimieren und den Nutzern im Vergleich zu den regionalen/nationalen Systemen einen zusätzlichen Mehrwert bieten.  Zudem würde es die Arbeit des UPOV-Büros rationalisieren. Das Pilotprojekt zielt nicht darauf ab, nationale oder regionale Systeme zu ersetzen, sondern die Einreichung von Anträgen weiter zu erleichtern. Die Freiheit, nationale oder regionale Antragsformulare in </w:t>
      </w:r>
      <w:r w:rsidR="00F7108C">
        <w:t>UPOV PRISMA</w:t>
      </w:r>
      <w:r w:rsidR="00C0215B" w:rsidRPr="00E802D3">
        <w:t xml:space="preserve"> </w:t>
      </w:r>
      <w:r w:rsidRPr="00E802D3">
        <w:t>zu verwenden, bliebe bestehen.</w:t>
      </w:r>
    </w:p>
    <w:p w14:paraId="067F7807" w14:textId="77777777" w:rsidR="00A32289" w:rsidRPr="00E802D3" w:rsidRDefault="00A32289" w:rsidP="00A32289"/>
    <w:p w14:paraId="632C5E9C" w14:textId="278EAA64" w:rsidR="00A32289" w:rsidRPr="00E802D3" w:rsidRDefault="00A32289" w:rsidP="00A32289">
      <w:r w:rsidRPr="00E802D3">
        <w:fldChar w:fldCharType="begin"/>
      </w:r>
      <w:r w:rsidRPr="00E802D3">
        <w:instrText xml:space="preserve"> AUTONUM  </w:instrText>
      </w:r>
      <w:r w:rsidRPr="00E802D3">
        <w:fldChar w:fldCharType="end"/>
      </w:r>
      <w:r w:rsidRPr="00E802D3">
        <w:tab/>
        <w:t xml:space="preserve">Seit den </w:t>
      </w:r>
      <w:r w:rsidR="00AD6402">
        <w:t xml:space="preserve">Tagungen </w:t>
      </w:r>
      <w:r w:rsidRPr="00E802D3">
        <w:t>TC/61</w:t>
      </w:r>
      <w:r w:rsidRPr="00E802D3">
        <w:rPr>
          <w:vertAlign w:val="superscript"/>
        </w:rPr>
        <w:fldChar w:fldCharType="begin"/>
      </w:r>
      <w:r w:rsidRPr="00E802D3">
        <w:rPr>
          <w:vertAlign w:val="superscript"/>
        </w:rPr>
        <w:instrText xml:space="preserve"> NOTEREF _Ref237267948 \h  \* MERGEFORMAT </w:instrText>
      </w:r>
      <w:r w:rsidRPr="00E802D3">
        <w:rPr>
          <w:vertAlign w:val="superscript"/>
        </w:rPr>
      </w:r>
      <w:r w:rsidRPr="00E802D3">
        <w:rPr>
          <w:vertAlign w:val="superscript"/>
        </w:rPr>
        <w:fldChar w:fldCharType="separate"/>
      </w:r>
      <w:r w:rsidRPr="00E802D3">
        <w:rPr>
          <w:vertAlign w:val="superscript"/>
        </w:rPr>
        <w:t>2</w:t>
      </w:r>
      <w:r w:rsidRPr="00E802D3">
        <w:rPr>
          <w:vertAlign w:val="superscript"/>
        </w:rPr>
        <w:fldChar w:fldCharType="end"/>
      </w:r>
      <w:r w:rsidRPr="00E802D3">
        <w:t xml:space="preserve"> und CAJ/82</w:t>
      </w:r>
      <w:r w:rsidRPr="00E802D3">
        <w:rPr>
          <w:vertAlign w:val="superscript"/>
        </w:rPr>
        <w:fldChar w:fldCharType="begin"/>
      </w:r>
      <w:r w:rsidRPr="00E802D3">
        <w:rPr>
          <w:vertAlign w:val="superscript"/>
        </w:rPr>
        <w:instrText xml:space="preserve"> NOTEREF _Ref237267956 \h  \* MERGEFORMAT </w:instrText>
      </w:r>
      <w:r w:rsidRPr="00E802D3">
        <w:rPr>
          <w:vertAlign w:val="superscript"/>
        </w:rPr>
      </w:r>
      <w:r w:rsidRPr="00E802D3">
        <w:rPr>
          <w:vertAlign w:val="superscript"/>
        </w:rPr>
        <w:fldChar w:fldCharType="separate"/>
      </w:r>
      <w:r w:rsidRPr="00E802D3">
        <w:rPr>
          <w:vertAlign w:val="superscript"/>
        </w:rPr>
        <w:t>3</w:t>
      </w:r>
      <w:r w:rsidRPr="00E802D3">
        <w:rPr>
          <w:vertAlign w:val="superscript"/>
        </w:rPr>
        <w:fldChar w:fldCharType="end"/>
      </w:r>
      <w:r w:rsidRPr="00E802D3">
        <w:t xml:space="preserve"> haben folgende Mitglieder und Beobachter, die Züchter vertreten, Interesse an einer Teilnahme am Pilotprojekt „PRISMA Plus“ bekundet:</w:t>
      </w:r>
    </w:p>
    <w:p w14:paraId="38367E1C" w14:textId="77777777" w:rsidR="00A32289" w:rsidRPr="00E802D3" w:rsidRDefault="00A32289" w:rsidP="00A32289"/>
    <w:p w14:paraId="1D9D6B85" w14:textId="77777777" w:rsidR="00DB62AB" w:rsidRPr="00E802D3" w:rsidRDefault="00DB62AB" w:rsidP="00A32289">
      <w:pPr>
        <w:numPr>
          <w:ilvl w:val="0"/>
          <w:numId w:val="27"/>
        </w:numPr>
        <w:jc w:val="left"/>
        <w:rPr>
          <w:rFonts w:eastAsia="Calibri" w:cs="Arial"/>
          <w:lang w:eastAsia="fr-FR"/>
        </w:rPr>
      </w:pPr>
      <w:r w:rsidRPr="00E802D3">
        <w:rPr>
          <w:rFonts w:eastAsia="Calibri" w:cs="Arial"/>
        </w:rPr>
        <w:t>Argentinien</w:t>
      </w:r>
    </w:p>
    <w:p w14:paraId="3B327E78" w14:textId="77777777" w:rsidR="00DB62AB" w:rsidRPr="00E802D3" w:rsidRDefault="00DB62AB" w:rsidP="00A32289">
      <w:pPr>
        <w:numPr>
          <w:ilvl w:val="0"/>
          <w:numId w:val="27"/>
        </w:numPr>
        <w:jc w:val="left"/>
        <w:rPr>
          <w:rFonts w:eastAsia="Calibri" w:cs="Arial"/>
          <w:lang w:eastAsia="fr-FR"/>
        </w:rPr>
      </w:pPr>
      <w:r w:rsidRPr="00E802D3">
        <w:rPr>
          <w:rFonts w:eastAsia="Calibri" w:cs="Arial"/>
        </w:rPr>
        <w:t>Australien</w:t>
      </w:r>
    </w:p>
    <w:p w14:paraId="1B2AA16E" w14:textId="77777777" w:rsidR="00DB62AB" w:rsidRPr="00E802D3" w:rsidRDefault="00DB62AB" w:rsidP="00A32289">
      <w:pPr>
        <w:numPr>
          <w:ilvl w:val="0"/>
          <w:numId w:val="27"/>
        </w:numPr>
        <w:jc w:val="left"/>
        <w:rPr>
          <w:rFonts w:eastAsia="Calibri" w:cs="Arial"/>
          <w:lang w:eastAsia="fr-FR"/>
        </w:rPr>
      </w:pPr>
      <w:r w:rsidRPr="00E802D3">
        <w:rPr>
          <w:rFonts w:eastAsia="Calibri" w:cs="Arial"/>
        </w:rPr>
        <w:t>Brasilien</w:t>
      </w:r>
    </w:p>
    <w:p w14:paraId="4D7FB8A6" w14:textId="77777777" w:rsidR="00DB62AB" w:rsidRPr="00E802D3" w:rsidRDefault="00DB62AB" w:rsidP="00A32289">
      <w:pPr>
        <w:numPr>
          <w:ilvl w:val="0"/>
          <w:numId w:val="27"/>
        </w:numPr>
        <w:jc w:val="left"/>
        <w:rPr>
          <w:rFonts w:eastAsia="Calibri" w:cs="Arial"/>
          <w:lang w:eastAsia="fr-FR"/>
        </w:rPr>
      </w:pPr>
      <w:r w:rsidRPr="00E802D3">
        <w:rPr>
          <w:rFonts w:eastAsia="Calibri" w:cs="Arial"/>
        </w:rPr>
        <w:t>Europäische Union</w:t>
      </w:r>
    </w:p>
    <w:p w14:paraId="37DBA148" w14:textId="77777777" w:rsidR="00DB62AB" w:rsidRPr="00E802D3" w:rsidRDefault="00DB62AB" w:rsidP="00A32289">
      <w:pPr>
        <w:numPr>
          <w:ilvl w:val="0"/>
          <w:numId w:val="27"/>
        </w:numPr>
        <w:jc w:val="left"/>
        <w:rPr>
          <w:rFonts w:eastAsia="Calibri" w:cs="Arial"/>
          <w:lang w:eastAsia="fr-FR"/>
        </w:rPr>
      </w:pPr>
      <w:r w:rsidRPr="00E802D3">
        <w:rPr>
          <w:rFonts w:eastAsia="Calibri" w:cs="Arial"/>
        </w:rPr>
        <w:t>Japan</w:t>
      </w:r>
    </w:p>
    <w:p w14:paraId="7FC70CFC" w14:textId="77777777" w:rsidR="00DB62AB" w:rsidRPr="00E802D3" w:rsidRDefault="00DB62AB" w:rsidP="00A32289">
      <w:pPr>
        <w:numPr>
          <w:ilvl w:val="0"/>
          <w:numId w:val="27"/>
        </w:numPr>
        <w:jc w:val="left"/>
        <w:rPr>
          <w:rFonts w:eastAsia="Calibri" w:cs="Arial"/>
          <w:lang w:eastAsia="fr-FR"/>
        </w:rPr>
      </w:pPr>
      <w:r w:rsidRPr="00E802D3">
        <w:rPr>
          <w:rFonts w:eastAsia="Calibri" w:cs="Arial"/>
        </w:rPr>
        <w:t>Kanada</w:t>
      </w:r>
    </w:p>
    <w:p w14:paraId="124A2AD7" w14:textId="77777777" w:rsidR="00DB62AB" w:rsidRPr="00E802D3" w:rsidRDefault="00DB62AB" w:rsidP="00A32289">
      <w:pPr>
        <w:numPr>
          <w:ilvl w:val="0"/>
          <w:numId w:val="27"/>
        </w:numPr>
        <w:jc w:val="left"/>
        <w:rPr>
          <w:rFonts w:eastAsia="Calibri" w:cs="Arial"/>
          <w:lang w:eastAsia="fr-FR"/>
        </w:rPr>
      </w:pPr>
      <w:r w:rsidRPr="00E802D3">
        <w:rPr>
          <w:rFonts w:eastAsia="Calibri" w:cs="Arial"/>
        </w:rPr>
        <w:t>Niederlande (Königreich der)</w:t>
      </w:r>
    </w:p>
    <w:p w14:paraId="425A475B" w14:textId="77777777" w:rsidR="00DB62AB" w:rsidRPr="00E802D3" w:rsidRDefault="00DB62AB" w:rsidP="00A32289">
      <w:pPr>
        <w:numPr>
          <w:ilvl w:val="0"/>
          <w:numId w:val="27"/>
        </w:numPr>
        <w:jc w:val="left"/>
        <w:rPr>
          <w:rFonts w:eastAsia="Calibri" w:cs="Arial"/>
          <w:lang w:eastAsia="fr-FR"/>
        </w:rPr>
      </w:pPr>
      <w:r w:rsidRPr="00E802D3">
        <w:rPr>
          <w:rFonts w:eastAsia="Calibri" w:cs="Arial"/>
        </w:rPr>
        <w:t>Vereinigte Staaten von Amerika</w:t>
      </w:r>
    </w:p>
    <w:p w14:paraId="1C705251" w14:textId="77777777" w:rsidR="00DB62AB" w:rsidRPr="00E802D3" w:rsidRDefault="00DB62AB" w:rsidP="00A32289">
      <w:pPr>
        <w:numPr>
          <w:ilvl w:val="0"/>
          <w:numId w:val="27"/>
        </w:numPr>
        <w:jc w:val="left"/>
        <w:rPr>
          <w:rFonts w:eastAsia="Calibri" w:cs="Arial"/>
          <w:lang w:eastAsia="fr-FR"/>
        </w:rPr>
      </w:pPr>
      <w:r w:rsidRPr="00E802D3">
        <w:rPr>
          <w:rFonts w:eastAsia="Calibri" w:cs="Arial"/>
        </w:rPr>
        <w:t>Vereinigtes Königreich</w:t>
      </w:r>
    </w:p>
    <w:p w14:paraId="778F8EFD" w14:textId="77777777" w:rsidR="00A32289" w:rsidRPr="00E802D3" w:rsidRDefault="00A32289" w:rsidP="00A32289">
      <w:pPr>
        <w:numPr>
          <w:ilvl w:val="0"/>
          <w:numId w:val="27"/>
        </w:numPr>
        <w:jc w:val="left"/>
        <w:rPr>
          <w:rFonts w:eastAsia="Calibri" w:cs="Arial"/>
          <w:lang w:eastAsia="fr-FR"/>
        </w:rPr>
      </w:pPr>
      <w:r w:rsidRPr="00E802D3">
        <w:rPr>
          <w:rFonts w:eastAsia="Calibri" w:cs="Arial"/>
        </w:rPr>
        <w:t>International Seed Federation (ISF)</w:t>
      </w:r>
    </w:p>
    <w:p w14:paraId="596D879B" w14:textId="77777777" w:rsidR="00A32289" w:rsidRPr="00E802D3" w:rsidRDefault="00A32289" w:rsidP="00A32289">
      <w:pPr>
        <w:numPr>
          <w:ilvl w:val="0"/>
          <w:numId w:val="27"/>
        </w:numPr>
        <w:jc w:val="left"/>
        <w:rPr>
          <w:rFonts w:eastAsia="Calibri" w:cs="Arial"/>
          <w:lang w:eastAsia="fr-FR"/>
        </w:rPr>
      </w:pPr>
      <w:r w:rsidRPr="00E802D3">
        <w:rPr>
          <w:rFonts w:eastAsia="Calibri" w:cs="Arial"/>
        </w:rPr>
        <w:t>Internationale Gemeinschaft der Züchter vegetativ vermehrbarer gartenbaulicher Pflanzen (CIOPORA)</w:t>
      </w:r>
    </w:p>
    <w:p w14:paraId="59F81D59" w14:textId="77777777" w:rsidR="00A32289" w:rsidRPr="00E802D3" w:rsidRDefault="00A32289" w:rsidP="00A32289"/>
    <w:p w14:paraId="1E8AC995" w14:textId="2F8308CA" w:rsidR="00A32289" w:rsidRPr="00E802D3" w:rsidRDefault="00A32289" w:rsidP="00A32289">
      <w:pPr>
        <w:rPr>
          <w:rFonts w:cs="Arial"/>
        </w:rPr>
      </w:pPr>
      <w:r w:rsidRPr="00E802D3">
        <w:rPr>
          <w:rFonts w:cs="Arial"/>
        </w:rPr>
        <w:fldChar w:fldCharType="begin"/>
      </w:r>
      <w:r w:rsidRPr="00E802D3">
        <w:rPr>
          <w:rFonts w:cs="Arial"/>
        </w:rPr>
        <w:instrText xml:space="preserve"> AUTONUM  </w:instrText>
      </w:r>
      <w:r w:rsidRPr="00E802D3">
        <w:rPr>
          <w:rFonts w:cs="Arial"/>
        </w:rPr>
        <w:fldChar w:fldCharType="end"/>
      </w:r>
      <w:r w:rsidRPr="00E802D3">
        <w:rPr>
          <w:rFonts w:cs="Arial"/>
        </w:rPr>
        <w:tab/>
        <w:t xml:space="preserve">Am 27. Januar 2026 fand die Auftaktveranstaltung </w:t>
      </w:r>
      <w:r w:rsidRPr="00E802D3">
        <w:t xml:space="preserve">des UPOV-Pilotprojekts </w:t>
      </w:r>
      <w:r w:rsidR="00C0215B" w:rsidRPr="00E802D3">
        <w:t xml:space="preserve">„PRISMA </w:t>
      </w:r>
      <w:r w:rsidRPr="00E802D3">
        <w:t xml:space="preserve">Plus“ </w:t>
      </w:r>
      <w:r w:rsidRPr="00E802D3">
        <w:rPr>
          <w:rFonts w:cs="Arial"/>
        </w:rPr>
        <w:t xml:space="preserve">virtuell statt. Die Teilnehmer einigten sich auf die folgenden Phasen für das </w:t>
      </w:r>
      <w:r w:rsidRPr="00E802D3">
        <w:t>Pilotprojekt „PRISMA Plus</w:t>
      </w:r>
      <w:r w:rsidRPr="00E802D3">
        <w:rPr>
          <w:rFonts w:cs="Arial"/>
        </w:rPr>
        <w:t>“:</w:t>
      </w:r>
    </w:p>
    <w:p w14:paraId="4D642255" w14:textId="77777777" w:rsidR="00A32289" w:rsidRPr="00E802D3" w:rsidRDefault="00A32289" w:rsidP="00A32289">
      <w:pPr>
        <w:rPr>
          <w:rFonts w:cs="Arial"/>
        </w:rPr>
      </w:pPr>
    </w:p>
    <w:p w14:paraId="1586027B" w14:textId="77777777" w:rsidR="00A32289" w:rsidRPr="00E802D3" w:rsidRDefault="00A32289" w:rsidP="00A32289">
      <w:pPr>
        <w:numPr>
          <w:ilvl w:val="0"/>
          <w:numId w:val="28"/>
        </w:numPr>
        <w:jc w:val="left"/>
      </w:pPr>
      <w:r w:rsidRPr="00E802D3">
        <w:t>Phase 1. Ermittlung der Kerninformationen in den Anträgen (von Februar 2026 bis Juni 2026);</w:t>
      </w:r>
    </w:p>
    <w:p w14:paraId="5119D5DD" w14:textId="77777777" w:rsidR="00A32289" w:rsidRPr="00E802D3" w:rsidRDefault="00A32289" w:rsidP="00A32289">
      <w:pPr>
        <w:numPr>
          <w:ilvl w:val="0"/>
          <w:numId w:val="28"/>
        </w:numPr>
        <w:jc w:val="left"/>
      </w:pPr>
      <w:r w:rsidRPr="00E802D3">
        <w:t>Phase 2. Festlegung des Standardwortlauts für die Kerninformationen (von Juni 2026 bis Dezember 2026);</w:t>
      </w:r>
    </w:p>
    <w:p w14:paraId="672E6D6D" w14:textId="13F7FF59" w:rsidR="00A32289" w:rsidRPr="00E802D3" w:rsidRDefault="00A32289" w:rsidP="00A32289">
      <w:pPr>
        <w:numPr>
          <w:ilvl w:val="0"/>
          <w:numId w:val="28"/>
        </w:numPr>
        <w:jc w:val="left"/>
      </w:pPr>
      <w:r w:rsidRPr="00E802D3">
        <w:t xml:space="preserve">Phase 3: Umsetzung des vereinbarten Formulars und Verfahrens für das </w:t>
      </w:r>
      <w:r w:rsidR="00F7108C">
        <w:t>UPOV PRISMA</w:t>
      </w:r>
      <w:r w:rsidRPr="00E802D3">
        <w:t>-Plus-Pilotprojekt (2027).</w:t>
      </w:r>
    </w:p>
    <w:p w14:paraId="7B28EF3F" w14:textId="77777777" w:rsidR="00A32289" w:rsidRPr="00E802D3" w:rsidRDefault="00A32289" w:rsidP="00A32289">
      <w:pPr>
        <w:ind w:left="720"/>
        <w:jc w:val="left"/>
      </w:pPr>
    </w:p>
    <w:p w14:paraId="6C6F3F5E" w14:textId="77777777" w:rsidR="00A32289" w:rsidRPr="00E802D3" w:rsidRDefault="00A32289" w:rsidP="00F51CA1">
      <w:pPr>
        <w:keepNext/>
      </w:pPr>
      <w:r w:rsidRPr="00E802D3">
        <w:rPr>
          <w:rFonts w:cs="Arial"/>
        </w:rPr>
        <w:fldChar w:fldCharType="begin"/>
      </w:r>
      <w:r w:rsidRPr="00E802D3">
        <w:rPr>
          <w:rFonts w:cs="Arial"/>
        </w:rPr>
        <w:instrText xml:space="preserve"> AUTONUM  </w:instrText>
      </w:r>
      <w:r w:rsidRPr="00E802D3">
        <w:rPr>
          <w:rFonts w:cs="Arial"/>
        </w:rPr>
        <w:fldChar w:fldCharType="end"/>
      </w:r>
      <w:r w:rsidRPr="00E802D3">
        <w:rPr>
          <w:rFonts w:cs="Arial"/>
        </w:rPr>
        <w:tab/>
      </w:r>
      <w:r w:rsidRPr="00E802D3">
        <w:t xml:space="preserve">An der Auftaktveranstaltung nahmen folgende Mitglieder und Beobachter teil, die Züchter vertraten: </w:t>
      </w:r>
    </w:p>
    <w:p w14:paraId="02DEE02E" w14:textId="77777777" w:rsidR="00A32289" w:rsidRPr="00E802D3" w:rsidRDefault="00A32289" w:rsidP="00F51CA1">
      <w:pPr>
        <w:keepNext/>
      </w:pPr>
    </w:p>
    <w:p w14:paraId="734A0A47" w14:textId="77777777" w:rsidR="003860E3" w:rsidRPr="00E802D3" w:rsidRDefault="003860E3" w:rsidP="00F51CA1">
      <w:pPr>
        <w:keepNext/>
        <w:numPr>
          <w:ilvl w:val="0"/>
          <w:numId w:val="29"/>
        </w:numPr>
        <w:jc w:val="left"/>
        <w:rPr>
          <w:rFonts w:eastAsia="Calibri" w:cs="Arial"/>
          <w:lang w:eastAsia="fr-FR"/>
        </w:rPr>
      </w:pPr>
      <w:r w:rsidRPr="00E802D3">
        <w:rPr>
          <w:rFonts w:eastAsia="Calibri" w:cs="Arial"/>
        </w:rPr>
        <w:t>Europäische Union</w:t>
      </w:r>
    </w:p>
    <w:p w14:paraId="7A7939C7" w14:textId="77777777" w:rsidR="003860E3" w:rsidRPr="00E802D3" w:rsidRDefault="003860E3" w:rsidP="00F51CA1">
      <w:pPr>
        <w:keepNext/>
        <w:numPr>
          <w:ilvl w:val="0"/>
          <w:numId w:val="29"/>
        </w:numPr>
        <w:jc w:val="left"/>
        <w:rPr>
          <w:rFonts w:eastAsia="Calibri" w:cs="Arial"/>
          <w:lang w:eastAsia="fr-FR"/>
        </w:rPr>
      </w:pPr>
      <w:r w:rsidRPr="00E802D3">
        <w:rPr>
          <w:rFonts w:eastAsia="Calibri" w:cs="Arial"/>
        </w:rPr>
        <w:t>Japan</w:t>
      </w:r>
    </w:p>
    <w:p w14:paraId="17AA8E64" w14:textId="77777777" w:rsidR="003860E3" w:rsidRPr="00E802D3" w:rsidRDefault="003860E3" w:rsidP="00F51CA1">
      <w:pPr>
        <w:keepNext/>
        <w:numPr>
          <w:ilvl w:val="0"/>
          <w:numId w:val="29"/>
        </w:numPr>
        <w:jc w:val="left"/>
        <w:rPr>
          <w:rFonts w:eastAsia="Calibri" w:cs="Arial"/>
          <w:lang w:eastAsia="fr-FR"/>
        </w:rPr>
      </w:pPr>
      <w:r w:rsidRPr="00E802D3">
        <w:rPr>
          <w:rFonts w:eastAsia="Calibri" w:cs="Arial"/>
        </w:rPr>
        <w:t>Kanada</w:t>
      </w:r>
    </w:p>
    <w:p w14:paraId="052558FD" w14:textId="77777777" w:rsidR="003860E3" w:rsidRPr="00E802D3" w:rsidRDefault="003860E3" w:rsidP="00A32289">
      <w:pPr>
        <w:numPr>
          <w:ilvl w:val="0"/>
          <w:numId w:val="29"/>
        </w:numPr>
        <w:jc w:val="left"/>
        <w:rPr>
          <w:rFonts w:eastAsia="Calibri" w:cs="Arial"/>
          <w:lang w:eastAsia="fr-FR"/>
        </w:rPr>
      </w:pPr>
      <w:r w:rsidRPr="00E802D3">
        <w:rPr>
          <w:rFonts w:eastAsia="Calibri" w:cs="Arial"/>
        </w:rPr>
        <w:t>Niederlande (Königreich der)</w:t>
      </w:r>
    </w:p>
    <w:p w14:paraId="04D3A067" w14:textId="77777777" w:rsidR="003860E3" w:rsidRPr="00E802D3" w:rsidRDefault="003860E3" w:rsidP="00A32289">
      <w:pPr>
        <w:numPr>
          <w:ilvl w:val="0"/>
          <w:numId w:val="29"/>
        </w:numPr>
        <w:jc w:val="left"/>
        <w:rPr>
          <w:rFonts w:eastAsia="Calibri" w:cs="Arial"/>
          <w:lang w:eastAsia="fr-FR"/>
        </w:rPr>
      </w:pPr>
      <w:r w:rsidRPr="00E802D3">
        <w:rPr>
          <w:rFonts w:eastAsia="Calibri" w:cs="Arial"/>
        </w:rPr>
        <w:t>Vereinigte Staaten von Amerika</w:t>
      </w:r>
    </w:p>
    <w:p w14:paraId="45BD55A0" w14:textId="77777777" w:rsidR="003860E3" w:rsidRPr="00E802D3" w:rsidRDefault="003860E3" w:rsidP="00A32289">
      <w:pPr>
        <w:numPr>
          <w:ilvl w:val="0"/>
          <w:numId w:val="29"/>
        </w:numPr>
        <w:jc w:val="left"/>
        <w:rPr>
          <w:rFonts w:eastAsia="Calibri" w:cs="Arial"/>
          <w:lang w:eastAsia="fr-FR"/>
        </w:rPr>
      </w:pPr>
      <w:r w:rsidRPr="00E802D3">
        <w:rPr>
          <w:rFonts w:eastAsia="Calibri" w:cs="Arial"/>
        </w:rPr>
        <w:t>Vereinigtes Königreich</w:t>
      </w:r>
    </w:p>
    <w:p w14:paraId="53D7E1F4" w14:textId="77777777" w:rsidR="00A32289" w:rsidRPr="00E802D3" w:rsidRDefault="00A32289" w:rsidP="00A32289">
      <w:pPr>
        <w:numPr>
          <w:ilvl w:val="0"/>
          <w:numId w:val="29"/>
        </w:numPr>
        <w:jc w:val="left"/>
        <w:rPr>
          <w:rFonts w:eastAsia="Calibri" w:cs="Arial"/>
          <w:lang w:eastAsia="fr-FR"/>
        </w:rPr>
      </w:pPr>
      <w:r w:rsidRPr="00E802D3">
        <w:rPr>
          <w:rFonts w:eastAsia="Calibri" w:cs="Arial"/>
        </w:rPr>
        <w:t>ISF</w:t>
      </w:r>
    </w:p>
    <w:p w14:paraId="1C04235C" w14:textId="77777777" w:rsidR="00A32289" w:rsidRPr="00E802D3" w:rsidRDefault="00A32289" w:rsidP="00A32289">
      <w:pPr>
        <w:numPr>
          <w:ilvl w:val="0"/>
          <w:numId w:val="29"/>
        </w:numPr>
        <w:jc w:val="left"/>
        <w:rPr>
          <w:rFonts w:eastAsia="Calibri" w:cs="Arial"/>
          <w:lang w:eastAsia="fr-FR"/>
        </w:rPr>
      </w:pPr>
      <w:r w:rsidRPr="00E802D3">
        <w:rPr>
          <w:rFonts w:eastAsia="Calibri" w:cs="Arial"/>
        </w:rPr>
        <w:t xml:space="preserve">CIOPORA </w:t>
      </w:r>
    </w:p>
    <w:p w14:paraId="65CD5277" w14:textId="77777777" w:rsidR="00A32289" w:rsidRPr="00E802D3" w:rsidRDefault="00A32289" w:rsidP="00A32289">
      <w:pPr>
        <w:ind w:left="720"/>
        <w:jc w:val="left"/>
        <w:rPr>
          <w:rFonts w:eastAsia="Calibri" w:cs="Arial"/>
          <w:lang w:eastAsia="fr-FR"/>
        </w:rPr>
      </w:pPr>
    </w:p>
    <w:p w14:paraId="10E19B77" w14:textId="29534A85" w:rsidR="00A32289" w:rsidRPr="00E802D3" w:rsidRDefault="00A32289" w:rsidP="00A32289">
      <w:pPr>
        <w:rPr>
          <w:rFonts w:eastAsia="Calibri" w:cs="Arial"/>
          <w:lang w:eastAsia="fr-FR"/>
        </w:rPr>
      </w:pPr>
      <w:r w:rsidRPr="00E802D3">
        <w:fldChar w:fldCharType="begin"/>
      </w:r>
      <w:r w:rsidRPr="00E802D3">
        <w:instrText xml:space="preserve"> AUTONUM  </w:instrText>
      </w:r>
      <w:r w:rsidRPr="00E802D3">
        <w:fldChar w:fldCharType="end"/>
      </w:r>
      <w:r w:rsidRPr="00E802D3">
        <w:tab/>
        <w:t xml:space="preserve">Es fanden bilaterale Treffen mit Kanada, der Europäischen Union, den Niederlanden (Königreich der Niederlande) und den Vereinigten Staaten von Amerika statt, um die Liste der zusätzlichen Informationen unter Berücksichtigung nationaler/regionaler Anforderungen zu kürzen. </w:t>
      </w:r>
    </w:p>
    <w:p w14:paraId="3A15DDDA" w14:textId="77777777" w:rsidR="00A32289" w:rsidRPr="00E802D3" w:rsidRDefault="00A32289" w:rsidP="00A32289"/>
    <w:p w14:paraId="73ECC1D1" w14:textId="565BD998" w:rsidR="00A32289" w:rsidRPr="00E802D3" w:rsidRDefault="00A32289" w:rsidP="00A32289">
      <w:r w:rsidRPr="00E802D3">
        <w:fldChar w:fldCharType="begin"/>
      </w:r>
      <w:r w:rsidRPr="00E802D3">
        <w:instrText xml:space="preserve"> AUTONUM  </w:instrText>
      </w:r>
      <w:r w:rsidRPr="00E802D3">
        <w:fldChar w:fldCharType="end"/>
      </w:r>
      <w:r w:rsidRPr="00E802D3">
        <w:tab/>
        <w:t xml:space="preserve">Eine Umfrage zum Thema „Anforderungen und mögliche Maßnahmen zur Erleichterung des Datentransfers im Rahmen des </w:t>
      </w:r>
      <w:r w:rsidR="00F7108C">
        <w:t>UPOV PRISMA</w:t>
      </w:r>
      <w:r w:rsidRPr="00E802D3">
        <w:t>-Plus-Pilotprojekts“ wurde entworfen und mit Züchtern, vertreten durch CIOPORA und ISF, erörtert.</w:t>
      </w:r>
    </w:p>
    <w:p w14:paraId="5CD47605" w14:textId="77777777" w:rsidR="00A32289" w:rsidRPr="00E802D3" w:rsidRDefault="00A32289" w:rsidP="00A32289"/>
    <w:p w14:paraId="5DC08AD6" w14:textId="20D7B608" w:rsidR="00A32289" w:rsidRPr="00E802D3" w:rsidRDefault="00A32289" w:rsidP="00A32289">
      <w:r w:rsidRPr="00E802D3">
        <w:fldChar w:fldCharType="begin"/>
      </w:r>
      <w:r w:rsidRPr="00E802D3">
        <w:instrText xml:space="preserve"> AUTONUM  </w:instrText>
      </w:r>
      <w:r w:rsidRPr="00E802D3">
        <w:fldChar w:fldCharType="end"/>
      </w:r>
      <w:r w:rsidRPr="00E802D3">
        <w:tab/>
        <w:t xml:space="preserve">Die Umfrage wurde auf der zweiten Sitzung des </w:t>
      </w:r>
      <w:r w:rsidR="00F7108C">
        <w:t>UPOV PRISMA</w:t>
      </w:r>
      <w:r w:rsidRPr="00E802D3">
        <w:t>-Plus-Pilotprojekts vorgestellt und am 3.</w:t>
      </w:r>
      <w:r w:rsidR="003860E3">
        <w:t> </w:t>
      </w:r>
      <w:r w:rsidRPr="00E802D3">
        <w:t xml:space="preserve">September 2026 für alle an </w:t>
      </w:r>
      <w:r w:rsidR="00F7108C">
        <w:t>UPOV PRISMA</w:t>
      </w:r>
      <w:r w:rsidR="00C0215B" w:rsidRPr="00E802D3">
        <w:t xml:space="preserve"> </w:t>
      </w:r>
      <w:r w:rsidRPr="00E802D3">
        <w:t>teilnehmenden Mitglieder freigeschaltet.</w:t>
      </w:r>
    </w:p>
    <w:p w14:paraId="3E9B1899" w14:textId="77777777" w:rsidR="00A32289" w:rsidRPr="00E802D3" w:rsidRDefault="00A32289" w:rsidP="00A32289"/>
    <w:p w14:paraId="5F0B6BCA" w14:textId="77777777" w:rsidR="00A32289" w:rsidRPr="00E802D3" w:rsidRDefault="00A32289" w:rsidP="00A32289">
      <w:r w:rsidRPr="00E802D3">
        <w:fldChar w:fldCharType="begin"/>
      </w:r>
      <w:r w:rsidRPr="00E802D3">
        <w:instrText xml:space="preserve"> AUTONUM  </w:instrText>
      </w:r>
      <w:r w:rsidRPr="00E802D3">
        <w:fldChar w:fldCharType="end"/>
      </w:r>
      <w:r w:rsidRPr="00E802D3">
        <w:t xml:space="preserve"> </w:t>
      </w:r>
      <w:r w:rsidRPr="00E802D3">
        <w:tab/>
        <w:t>Die Ergebnisse der Umfrage sowie ein aktueller Bericht über den Fortschritt der Phasen 1 und 2 werden auf der achten Sitzung zu elektronischen Anträgen (EAM/8) am 20. Oktober 2026 vorgelegt.</w:t>
      </w:r>
    </w:p>
    <w:p w14:paraId="543305CA" w14:textId="77777777" w:rsidR="00A32289" w:rsidRPr="00E802D3" w:rsidRDefault="00A32289" w:rsidP="00A32289"/>
    <w:p w14:paraId="4471F551" w14:textId="241A37F0" w:rsidR="00A32289" w:rsidRPr="00E802D3" w:rsidRDefault="00A32289" w:rsidP="00A32289">
      <w:r w:rsidRPr="00E802D3">
        <w:fldChar w:fldCharType="begin"/>
      </w:r>
      <w:r w:rsidRPr="00E802D3">
        <w:instrText xml:space="preserve"> AUTONUM  </w:instrText>
      </w:r>
      <w:r w:rsidRPr="00E802D3">
        <w:fldChar w:fldCharType="end"/>
      </w:r>
      <w:r w:rsidRPr="00E802D3">
        <w:tab/>
        <w:t xml:space="preserve">Andere Mitglieder, die daran interessiert sind, einen Beitrag </w:t>
      </w:r>
      <w:r w:rsidRPr="00E802D3">
        <w:rPr>
          <w:rFonts w:cs="Arial"/>
        </w:rPr>
        <w:t xml:space="preserve">zum </w:t>
      </w:r>
      <w:r w:rsidRPr="00E802D3">
        <w:t xml:space="preserve">Pilotprojekt „PRISMA Plus“ zu leisten, </w:t>
      </w:r>
      <w:r w:rsidRPr="00E802D3">
        <w:rPr>
          <w:rFonts w:cs="Arial"/>
        </w:rPr>
        <w:t>werden gebeten, sich unter</w:t>
      </w:r>
      <w:r w:rsidR="003860E3">
        <w:rPr>
          <w:rFonts w:cs="Arial"/>
        </w:rPr>
        <w:t xml:space="preserve"> </w:t>
      </w:r>
      <w:hyperlink r:id="rId16" w:history="1">
        <w:r w:rsidR="00770373" w:rsidRPr="002B3DE0">
          <w:rPr>
            <w:rStyle w:val="Hyperlink"/>
            <w:rFonts w:cs="Arial"/>
          </w:rPr>
          <w:t>prisma@upov.int</w:t>
        </w:r>
      </w:hyperlink>
      <w:r w:rsidRPr="00E802D3">
        <w:rPr>
          <w:rFonts w:cs="Arial"/>
        </w:rPr>
        <w:t xml:space="preserve"> an das UPOV-Büro zu wenden.</w:t>
      </w:r>
    </w:p>
    <w:p w14:paraId="53DF5F31" w14:textId="77777777" w:rsidR="00A32289" w:rsidRPr="00E802D3" w:rsidRDefault="00A32289" w:rsidP="00A32289"/>
    <w:p w14:paraId="3B53C281" w14:textId="77777777" w:rsidR="00A32289" w:rsidRPr="00E802D3" w:rsidRDefault="00A32289" w:rsidP="00A32289"/>
    <w:p w14:paraId="13F9392C" w14:textId="3E7D91C6" w:rsidR="007F7464" w:rsidRPr="00E802D3" w:rsidRDefault="00E15104" w:rsidP="00C91BB2">
      <w:pPr>
        <w:pStyle w:val="Heading1"/>
        <w:rPr>
          <w:lang w:val="de-DE"/>
        </w:rPr>
      </w:pPr>
      <w:bookmarkStart w:id="68" w:name="_Toc240300868"/>
      <w:r>
        <w:rPr>
          <w:lang w:val="de-DE"/>
        </w:rPr>
        <w:t>UPOV e</w:t>
      </w:r>
      <w:r>
        <w:rPr>
          <w:lang w:val="de-DE"/>
        </w:rPr>
        <w:noBreakHyphen/>
        <w:t>PVP</w:t>
      </w:r>
      <w:r w:rsidR="007F7464" w:rsidRPr="00E802D3">
        <w:rPr>
          <w:lang w:val="de-DE"/>
        </w:rPr>
        <w:t xml:space="preserve">-Verwaltungsmodul: Entwicklungen seit </w:t>
      </w:r>
      <w:r w:rsidR="00154078" w:rsidRPr="00E802D3">
        <w:rPr>
          <w:lang w:val="de-DE"/>
        </w:rPr>
        <w:t>TC/61 und CAJ/82</w:t>
      </w:r>
      <w:r w:rsidR="00A61F1E" w:rsidRPr="00E802D3">
        <w:rPr>
          <w:rStyle w:val="FootnoteReference"/>
          <w:lang w:val="de-DE"/>
        </w:rPr>
        <w:footnoteReference w:id="8"/>
      </w:r>
      <w:bookmarkEnd w:id="68"/>
    </w:p>
    <w:p w14:paraId="50F5D6E6" w14:textId="77777777" w:rsidR="00EA0A2E" w:rsidRPr="00E802D3" w:rsidRDefault="00EA0A2E" w:rsidP="00EA0A2E"/>
    <w:p w14:paraId="65755811" w14:textId="13163566" w:rsidR="00EA0A2E" w:rsidRPr="00E802D3" w:rsidRDefault="00EA0A2E" w:rsidP="00EA0A2E">
      <w:pPr>
        <w:rPr>
          <w:rFonts w:cs="Arial"/>
          <w:shd w:val="clear" w:color="auto" w:fill="FFFFFF"/>
        </w:rPr>
      </w:pPr>
      <w:r w:rsidRPr="00E802D3">
        <w:rPr>
          <w:rFonts w:cs="Arial"/>
          <w:color w:val="000000"/>
        </w:rPr>
        <w:fldChar w:fldCharType="begin"/>
      </w:r>
      <w:r w:rsidRPr="00E802D3">
        <w:rPr>
          <w:rFonts w:cs="Arial"/>
          <w:color w:val="000000"/>
        </w:rPr>
        <w:instrText xml:space="preserve"> AUTONUM  </w:instrText>
      </w:r>
      <w:r w:rsidRPr="00E802D3">
        <w:rPr>
          <w:rFonts w:cs="Arial"/>
          <w:color w:val="000000"/>
        </w:rPr>
        <w:fldChar w:fldCharType="end"/>
      </w:r>
      <w:r w:rsidRPr="00E802D3">
        <w:tab/>
      </w:r>
      <w:r w:rsidR="00F7108C">
        <w:rPr>
          <w:rFonts w:cs="Arial"/>
          <w:color w:val="000000"/>
        </w:rPr>
        <w:t>UPOV e</w:t>
      </w:r>
      <w:r w:rsidR="00F7108C">
        <w:rPr>
          <w:rFonts w:cs="Arial"/>
          <w:color w:val="000000"/>
        </w:rPr>
        <w:noBreakHyphen/>
        <w:t>PVP</w:t>
      </w:r>
      <w:r w:rsidRPr="00E802D3">
        <w:rPr>
          <w:rFonts w:cs="Arial"/>
          <w:color w:val="000000"/>
        </w:rPr>
        <w:t xml:space="preserve"> wurde am 28. September 2023 eingeführt</w:t>
      </w:r>
      <w:r w:rsidRPr="00E802D3">
        <w:rPr>
          <w:rFonts w:cs="Arial"/>
          <w:spacing w:val="-2"/>
          <w:shd w:val="clear" w:color="auto" w:fill="FFFFFF"/>
        </w:rPr>
        <w:t>.</w:t>
      </w:r>
      <w:r w:rsidRPr="00E802D3">
        <w:rPr>
          <w:rFonts w:cs="Arial"/>
          <w:shd w:val="clear" w:color="auto" w:fill="FFFFFF"/>
        </w:rPr>
        <w:t xml:space="preserve"> Vietnam war das erste UPOV-Mitglied, das </w:t>
      </w:r>
      <w:r w:rsidRPr="00E802D3">
        <w:rPr>
          <w:rFonts w:cs="Arial"/>
          <w:spacing w:val="-2"/>
          <w:shd w:val="clear" w:color="auto" w:fill="FFFFFF"/>
        </w:rPr>
        <w:t xml:space="preserve">alle Komponenten von </w:t>
      </w:r>
      <w:r w:rsidR="00F7108C">
        <w:rPr>
          <w:rFonts w:cs="Arial"/>
          <w:spacing w:val="-2"/>
          <w:shd w:val="clear" w:color="auto" w:fill="FFFFFF"/>
        </w:rPr>
        <w:t>UPOV e</w:t>
      </w:r>
      <w:r w:rsidR="00F7108C">
        <w:rPr>
          <w:rFonts w:cs="Arial"/>
          <w:spacing w:val="-2"/>
          <w:shd w:val="clear" w:color="auto" w:fill="FFFFFF"/>
        </w:rPr>
        <w:noBreakHyphen/>
        <w:t>PVP</w:t>
      </w:r>
      <w:r w:rsidRPr="00E802D3">
        <w:rPr>
          <w:rFonts w:cs="Arial"/>
          <w:spacing w:val="-2"/>
          <w:shd w:val="clear" w:color="auto" w:fill="FFFFFF"/>
        </w:rPr>
        <w:t xml:space="preserve"> in Betrieb nahm. Im Vereinigten Königreich wurde </w:t>
      </w:r>
      <w:r w:rsidR="00F7108C">
        <w:rPr>
          <w:rFonts w:cs="Arial"/>
          <w:spacing w:val="-2"/>
          <w:shd w:val="clear" w:color="auto" w:fill="FFFFFF"/>
        </w:rPr>
        <w:t>UPOV e</w:t>
      </w:r>
      <w:r w:rsidR="00F7108C">
        <w:rPr>
          <w:rFonts w:cs="Arial"/>
          <w:spacing w:val="-2"/>
          <w:shd w:val="clear" w:color="auto" w:fill="FFFFFF"/>
        </w:rPr>
        <w:noBreakHyphen/>
        <w:t>PVP</w:t>
      </w:r>
      <w:r w:rsidRPr="00E802D3">
        <w:rPr>
          <w:rFonts w:cs="Arial"/>
          <w:spacing w:val="-2"/>
          <w:shd w:val="clear" w:color="auto" w:fill="FFFFFF"/>
        </w:rPr>
        <w:t xml:space="preserve"> am 14.</w:t>
      </w:r>
      <w:r w:rsidR="00770373">
        <w:rPr>
          <w:rFonts w:cs="Arial"/>
          <w:spacing w:val="-2"/>
          <w:shd w:val="clear" w:color="auto" w:fill="FFFFFF"/>
        </w:rPr>
        <w:t> </w:t>
      </w:r>
      <w:r w:rsidRPr="00E802D3">
        <w:rPr>
          <w:rFonts w:cs="Arial"/>
          <w:spacing w:val="-2"/>
          <w:shd w:val="clear" w:color="auto" w:fill="FFFFFF"/>
        </w:rPr>
        <w:t>April 2025 eingeführt.</w:t>
      </w:r>
    </w:p>
    <w:p w14:paraId="5B12FC6A" w14:textId="77777777" w:rsidR="007F7464" w:rsidRPr="00E802D3" w:rsidRDefault="007F7464" w:rsidP="00A42401">
      <w:pPr>
        <w:keepNext/>
      </w:pPr>
    </w:p>
    <w:p w14:paraId="026A4787" w14:textId="5D7313FF" w:rsidR="007F7464" w:rsidRPr="00E802D3" w:rsidRDefault="007F7464" w:rsidP="00A42401">
      <w:pPr>
        <w:keepNext/>
        <w:rPr>
          <w:rFonts w:cs="Arial"/>
          <w:color w:val="000000"/>
        </w:rPr>
      </w:pPr>
      <w:r w:rsidRPr="00E802D3">
        <w:fldChar w:fldCharType="begin"/>
      </w:r>
      <w:r w:rsidRPr="00E802D3">
        <w:instrText xml:space="preserve"> AUTONUM  </w:instrText>
      </w:r>
      <w:r w:rsidRPr="00E802D3">
        <w:fldChar w:fldCharType="end"/>
      </w:r>
      <w:r w:rsidRPr="00E802D3">
        <w:tab/>
        <w:t>Zum</w:t>
      </w:r>
      <w:r w:rsidR="006E624A" w:rsidRPr="00E802D3">
        <w:t xml:space="preserve"> 31</w:t>
      </w:r>
      <w:r w:rsidR="006A1D94" w:rsidRPr="00E802D3">
        <w:t xml:space="preserve">. </w:t>
      </w:r>
      <w:r w:rsidR="004F4FD3" w:rsidRPr="00E802D3">
        <w:t>August</w:t>
      </w:r>
      <w:r w:rsidRPr="00E802D3">
        <w:t xml:space="preserve"> 2026 werden derzeit</w:t>
      </w:r>
      <w:r w:rsidR="00076056" w:rsidRPr="00E802D3">
        <w:t xml:space="preserve"> 10.023 </w:t>
      </w:r>
      <w:r w:rsidRPr="00E802D3">
        <w:t>Sortenschutzdatensätze und</w:t>
      </w:r>
      <w:r w:rsidR="00497495" w:rsidRPr="00E802D3">
        <w:t xml:space="preserve"> 17.532 </w:t>
      </w:r>
      <w:r w:rsidRPr="00E802D3">
        <w:t>nationale Verzeichniseinträge über das Verwaltungsmodul verwaltet.</w:t>
      </w:r>
    </w:p>
    <w:p w14:paraId="4246B16D" w14:textId="77777777" w:rsidR="007F7464" w:rsidRPr="00E802D3" w:rsidRDefault="007F7464" w:rsidP="00A42401">
      <w:pPr>
        <w:keepNext/>
        <w:rPr>
          <w:rFonts w:cs="Arial"/>
          <w:color w:val="000000"/>
        </w:rPr>
      </w:pPr>
    </w:p>
    <w:p w14:paraId="2D1182F6" w14:textId="70C19929" w:rsidR="007F7464" w:rsidRPr="00E802D3" w:rsidRDefault="007F7464" w:rsidP="007F7464">
      <w:pPr>
        <w:rPr>
          <w:rFonts w:cs="Arial"/>
          <w:color w:val="000000"/>
        </w:rPr>
      </w:pPr>
      <w:r w:rsidRPr="00E802D3">
        <w:rPr>
          <w:rFonts w:cs="Arial"/>
          <w:color w:val="000000" w:themeColor="text1"/>
        </w:rPr>
        <w:fldChar w:fldCharType="begin"/>
      </w:r>
      <w:r w:rsidRPr="00E802D3">
        <w:rPr>
          <w:rFonts w:cs="Arial"/>
          <w:color w:val="000000" w:themeColor="text1"/>
        </w:rPr>
        <w:instrText xml:space="preserve"> AUTONUM  </w:instrText>
      </w:r>
      <w:r w:rsidRPr="00E802D3">
        <w:rPr>
          <w:rFonts w:cs="Arial"/>
          <w:color w:val="000000" w:themeColor="text1"/>
        </w:rPr>
        <w:fldChar w:fldCharType="end"/>
      </w:r>
      <w:r w:rsidRPr="00E802D3">
        <w:rPr>
          <w:rFonts w:cs="Arial"/>
          <w:color w:val="000000" w:themeColor="text1"/>
        </w:rPr>
        <w:t xml:space="preserve"> </w:t>
      </w:r>
      <w:r w:rsidRPr="00E802D3">
        <w:tab/>
      </w:r>
      <w:r w:rsidRPr="00E802D3">
        <w:rPr>
          <w:rFonts w:cs="Arial"/>
          <w:color w:val="000000" w:themeColor="text1"/>
        </w:rPr>
        <w:t xml:space="preserve">Das </w:t>
      </w:r>
      <w:r w:rsidR="00DC16D1">
        <w:rPr>
          <w:rFonts w:cs="Arial"/>
          <w:color w:val="000000" w:themeColor="text1"/>
        </w:rPr>
        <w:t>Verbandsbüro</w:t>
      </w:r>
      <w:r w:rsidRPr="00E802D3">
        <w:rPr>
          <w:rFonts w:cs="Arial"/>
          <w:color w:val="000000" w:themeColor="text1"/>
        </w:rPr>
        <w:t xml:space="preserve"> steht in Kontakt mit Kanada, um die Möglichkeit zu prüfen, dass Kanada das Verwaltungsmodul</w:t>
      </w:r>
      <w:bookmarkStart w:id="69" w:name="_Hlk209801554"/>
      <w:r w:rsidRPr="00E802D3">
        <w:rPr>
          <w:rFonts w:cs="Arial"/>
          <w:color w:val="000000" w:themeColor="text1"/>
        </w:rPr>
        <w:t xml:space="preserve"> nutzt.</w:t>
      </w:r>
    </w:p>
    <w:bookmarkEnd w:id="69"/>
    <w:p w14:paraId="13D9D21D" w14:textId="77777777" w:rsidR="007F7464" w:rsidRPr="00E802D3" w:rsidRDefault="007F7464" w:rsidP="007F7464">
      <w:pPr>
        <w:rPr>
          <w:rFonts w:cs="Arial"/>
          <w:color w:val="000000"/>
        </w:rPr>
      </w:pPr>
    </w:p>
    <w:p w14:paraId="265E6599" w14:textId="74EC1507" w:rsidR="007F7464" w:rsidRPr="00E802D3" w:rsidRDefault="007F7464" w:rsidP="007F7464">
      <w:r w:rsidRPr="00E802D3">
        <w:rPr>
          <w:rFonts w:cs="Arial"/>
          <w:color w:val="000000"/>
        </w:rPr>
        <w:fldChar w:fldCharType="begin"/>
      </w:r>
      <w:r w:rsidRPr="00E802D3">
        <w:rPr>
          <w:rFonts w:cs="Arial"/>
          <w:color w:val="000000"/>
        </w:rPr>
        <w:instrText xml:space="preserve"> AUTONUM  </w:instrText>
      </w:r>
      <w:r w:rsidRPr="00E802D3">
        <w:rPr>
          <w:rFonts w:cs="Arial"/>
          <w:color w:val="000000"/>
        </w:rPr>
        <w:fldChar w:fldCharType="end"/>
      </w:r>
      <w:r w:rsidRPr="00E802D3">
        <w:rPr>
          <w:rFonts w:cs="Arial"/>
          <w:color w:val="000000"/>
        </w:rPr>
        <w:tab/>
      </w:r>
      <w:r w:rsidRPr="00E802D3">
        <w:t xml:space="preserve">Nach der Genehmigung der Probezeit für berechtigte Sortenschutzämter, die noch keine UPOV-Mitglieder sind, erhielt das Verbandsbüro einen Antrag von ARIPO, sowohl das Verwaltungsmodul als auch </w:t>
      </w:r>
      <w:r w:rsidR="00F7108C">
        <w:t>UPOV PRISMA</w:t>
      </w:r>
      <w:r w:rsidR="00C0215B" w:rsidRPr="00E802D3">
        <w:t xml:space="preserve"> </w:t>
      </w:r>
      <w:r w:rsidRPr="00E802D3">
        <w:t xml:space="preserve">zu nutzen. ARIPO beabsichtigt, </w:t>
      </w:r>
      <w:r w:rsidR="00F7108C">
        <w:t>UPOV PRISMA</w:t>
      </w:r>
      <w:r w:rsidR="00C0215B" w:rsidRPr="00E802D3">
        <w:t xml:space="preserve"> </w:t>
      </w:r>
      <w:r w:rsidRPr="00E802D3">
        <w:t xml:space="preserve">verbindlich vorzuschreiben. </w:t>
      </w:r>
    </w:p>
    <w:p w14:paraId="0E6C67DE" w14:textId="77777777" w:rsidR="007F7464" w:rsidRPr="00E802D3" w:rsidRDefault="007F7464" w:rsidP="007F7464"/>
    <w:p w14:paraId="6FD9557C" w14:textId="1B830C73" w:rsidR="007F7464" w:rsidRPr="00E802D3" w:rsidRDefault="007F7464" w:rsidP="007F7464">
      <w:pPr>
        <w:rPr>
          <w:rFonts w:cs="Arial"/>
          <w:color w:val="000000"/>
        </w:rPr>
      </w:pPr>
      <w:r w:rsidRPr="00E802D3">
        <w:rPr>
          <w:rFonts w:cs="Arial"/>
          <w:color w:val="000000" w:themeColor="text1"/>
        </w:rPr>
        <w:fldChar w:fldCharType="begin"/>
      </w:r>
      <w:r w:rsidRPr="00E802D3">
        <w:rPr>
          <w:rFonts w:cs="Arial"/>
          <w:color w:val="000000" w:themeColor="text1"/>
        </w:rPr>
        <w:instrText xml:space="preserve"> AUTONUM  </w:instrText>
      </w:r>
      <w:r w:rsidRPr="00E802D3">
        <w:rPr>
          <w:rFonts w:cs="Arial"/>
          <w:color w:val="000000" w:themeColor="text1"/>
        </w:rPr>
        <w:fldChar w:fldCharType="end"/>
      </w:r>
      <w:r w:rsidRPr="00E802D3">
        <w:tab/>
      </w:r>
      <w:r w:rsidRPr="00E802D3">
        <w:rPr>
          <w:rFonts w:cs="Arial"/>
          <w:color w:val="000000" w:themeColor="text1"/>
        </w:rPr>
        <w:t>Zeitpläne, Kostendeckung und Auswirkungen auf die Ressourcen werden derzeit mit Kanada, Ghana</w:t>
      </w:r>
      <w:r w:rsidR="007F16C6" w:rsidRPr="00E802D3">
        <w:rPr>
          <w:rFonts w:cs="Arial"/>
          <w:color w:val="000000" w:themeColor="text1"/>
        </w:rPr>
        <w:t xml:space="preserve">, Nigeria </w:t>
      </w:r>
      <w:r w:rsidRPr="00E802D3">
        <w:rPr>
          <w:rFonts w:cs="Arial"/>
          <w:color w:val="000000" w:themeColor="text1"/>
        </w:rPr>
        <w:t xml:space="preserve">und </w:t>
      </w:r>
      <w:r w:rsidR="007F16C6" w:rsidRPr="00E802D3">
        <w:rPr>
          <w:rFonts w:cs="Arial"/>
          <w:color w:val="000000" w:themeColor="text1"/>
        </w:rPr>
        <w:t xml:space="preserve">ARIPO </w:t>
      </w:r>
      <w:r w:rsidRPr="00E802D3">
        <w:rPr>
          <w:rFonts w:cs="Arial"/>
          <w:color w:val="000000" w:themeColor="text1"/>
        </w:rPr>
        <w:t xml:space="preserve">erörtert. </w:t>
      </w:r>
    </w:p>
    <w:p w14:paraId="7FB16BD5" w14:textId="77777777" w:rsidR="007F7464" w:rsidRPr="00E802D3" w:rsidRDefault="007F7464" w:rsidP="007F7464"/>
    <w:p w14:paraId="5482B8E6" w14:textId="77777777" w:rsidR="007F7464" w:rsidRPr="00E802D3" w:rsidRDefault="007F7464" w:rsidP="007F7464">
      <w:r w:rsidRPr="00E802D3">
        <w:rPr>
          <w:rFonts w:cs="Arial"/>
          <w:color w:val="000000"/>
        </w:rPr>
        <w:fldChar w:fldCharType="begin"/>
      </w:r>
      <w:r w:rsidRPr="00E802D3">
        <w:rPr>
          <w:rFonts w:cs="Arial"/>
          <w:color w:val="000000"/>
        </w:rPr>
        <w:instrText xml:space="preserve"> AUTONUM  </w:instrText>
      </w:r>
      <w:r w:rsidRPr="00E802D3">
        <w:rPr>
          <w:rFonts w:cs="Arial"/>
          <w:color w:val="000000"/>
        </w:rPr>
        <w:fldChar w:fldCharType="end"/>
      </w:r>
      <w:r w:rsidRPr="00E802D3">
        <w:rPr>
          <w:rFonts w:cs="Arial"/>
          <w:color w:val="000000"/>
        </w:rPr>
        <w:tab/>
      </w:r>
      <w:r w:rsidRPr="00E802D3">
        <w:t>Die Anmelder-Schnittstelle wurde mit folgenden Verbesserungen freigegeben:</w:t>
      </w:r>
    </w:p>
    <w:p w14:paraId="35FC2666" w14:textId="77777777" w:rsidR="007F7464" w:rsidRPr="00E802D3" w:rsidRDefault="007F7464" w:rsidP="007F7464"/>
    <w:p w14:paraId="2559DE8A" w14:textId="6417F671" w:rsidR="007F7464" w:rsidRPr="00E802D3" w:rsidRDefault="007F7464" w:rsidP="007F16C6">
      <w:pPr>
        <w:numPr>
          <w:ilvl w:val="0"/>
          <w:numId w:val="34"/>
        </w:numPr>
        <w:spacing w:after="120"/>
        <w:ind w:left="1134" w:hanging="567"/>
        <w:jc w:val="left"/>
        <w:rPr>
          <w:rFonts w:eastAsia="Calibri" w:cs="Arial"/>
          <w:lang w:eastAsia="fr-FR"/>
        </w:rPr>
      </w:pPr>
      <w:r w:rsidRPr="00E802D3">
        <w:rPr>
          <w:rFonts w:eastAsia="Calibri" w:cs="Arial"/>
        </w:rPr>
        <w:t xml:space="preserve">E-Mail-Benachrichtigungen über alle von Anmeldern und </w:t>
      </w:r>
      <w:r w:rsidR="00211569" w:rsidRPr="00E802D3">
        <w:rPr>
          <w:rFonts w:eastAsia="Calibri" w:cs="Arial"/>
        </w:rPr>
        <w:t>Sortenschutzämtern</w:t>
      </w:r>
      <w:r w:rsidRPr="00E802D3">
        <w:rPr>
          <w:rFonts w:eastAsia="Calibri" w:cs="Arial"/>
        </w:rPr>
        <w:t xml:space="preserve"> ergriffenen Maßnahmen werden an alle betroffenen Parteien, einschließlich des Sortenschutzamtes</w:t>
      </w:r>
      <w:r w:rsidR="000754B2" w:rsidRPr="00E802D3">
        <w:rPr>
          <w:rFonts w:eastAsia="Calibri" w:cs="Arial"/>
        </w:rPr>
        <w:t>,</w:t>
      </w:r>
      <w:r w:rsidRPr="00E802D3">
        <w:rPr>
          <w:rFonts w:eastAsia="Calibri" w:cs="Arial"/>
        </w:rPr>
        <w:t xml:space="preserve"> versandt</w:t>
      </w:r>
      <w:r w:rsidR="000754B2" w:rsidRPr="00E802D3">
        <w:rPr>
          <w:rFonts w:eastAsia="Calibri" w:cs="Arial"/>
        </w:rPr>
        <w:t>;</w:t>
      </w:r>
    </w:p>
    <w:p w14:paraId="03BB128D" w14:textId="33245EBB" w:rsidR="007F7464" w:rsidRPr="00E802D3" w:rsidRDefault="007F7464" w:rsidP="007F16C6">
      <w:pPr>
        <w:numPr>
          <w:ilvl w:val="0"/>
          <w:numId w:val="34"/>
        </w:numPr>
        <w:ind w:left="1134" w:hanging="567"/>
        <w:jc w:val="left"/>
        <w:rPr>
          <w:rFonts w:eastAsia="Calibri" w:cs="Arial"/>
          <w:lang w:eastAsia="fr-FR"/>
        </w:rPr>
      </w:pPr>
      <w:r w:rsidRPr="00E802D3">
        <w:rPr>
          <w:rFonts w:eastAsia="Calibri" w:cs="Arial"/>
        </w:rPr>
        <w:t>eine verbesserte, benutzerfreundliche Suchfunktion ermöglicht es den Nutzern, ihre Sorten effizient zu finden;</w:t>
      </w:r>
    </w:p>
    <w:p w14:paraId="44146FF4" w14:textId="77777777" w:rsidR="000B1EE5" w:rsidRPr="00E802D3" w:rsidRDefault="000B1EE5" w:rsidP="000B1EE5">
      <w:pPr>
        <w:ind w:left="1134"/>
        <w:jc w:val="left"/>
        <w:rPr>
          <w:rFonts w:eastAsia="Calibri" w:cs="Arial"/>
          <w:lang w:eastAsia="fr-FR"/>
        </w:rPr>
      </w:pPr>
    </w:p>
    <w:p w14:paraId="307D6559" w14:textId="2E4AA082" w:rsidR="007A5BB4" w:rsidRPr="00E802D3" w:rsidRDefault="00204291" w:rsidP="007F16C6">
      <w:pPr>
        <w:numPr>
          <w:ilvl w:val="0"/>
          <w:numId w:val="34"/>
        </w:numPr>
        <w:ind w:left="1134" w:hanging="567"/>
        <w:jc w:val="left"/>
        <w:rPr>
          <w:rFonts w:eastAsia="Calibri" w:cs="Arial"/>
          <w:lang w:eastAsia="fr-FR"/>
        </w:rPr>
      </w:pPr>
      <w:r w:rsidRPr="00E802D3">
        <w:rPr>
          <w:rFonts w:eastAsia="Calibri" w:cs="Arial"/>
        </w:rPr>
        <w:t xml:space="preserve">eine </w:t>
      </w:r>
      <w:r w:rsidR="00DD3A2D" w:rsidRPr="00E802D3">
        <w:rPr>
          <w:rFonts w:eastAsia="Calibri" w:cs="Arial"/>
        </w:rPr>
        <w:t xml:space="preserve">neue Schnittstelle zur Verwaltung und Beantragung des Zugriffs auf </w:t>
      </w:r>
      <w:r w:rsidR="000B1EE5" w:rsidRPr="00E802D3">
        <w:rPr>
          <w:rFonts w:eastAsia="Calibri" w:cs="Arial"/>
        </w:rPr>
        <w:t>Anträge und Erteilungen</w:t>
      </w:r>
      <w:r w:rsidR="00B22698" w:rsidRPr="00E802D3">
        <w:rPr>
          <w:rFonts w:eastAsia="Calibri" w:cs="Arial"/>
        </w:rPr>
        <w:t>.</w:t>
      </w:r>
    </w:p>
    <w:p w14:paraId="258446C2" w14:textId="77777777" w:rsidR="00266CE9" w:rsidRPr="00E802D3" w:rsidRDefault="00266CE9" w:rsidP="00266CE9">
      <w:pPr>
        <w:pStyle w:val="ListParagraph"/>
        <w:rPr>
          <w:rFonts w:cs="Arial"/>
          <w:lang w:val="de-DE"/>
        </w:rPr>
      </w:pPr>
    </w:p>
    <w:p w14:paraId="31B91C6D" w14:textId="753D618A" w:rsidR="00266CE9" w:rsidRPr="00E802D3" w:rsidRDefault="00266CE9" w:rsidP="003A50F5">
      <w:pPr>
        <w:rPr>
          <w:rFonts w:eastAsia="Calibri" w:cs="Arial"/>
          <w:lang w:eastAsia="fr-FR"/>
        </w:rPr>
      </w:pPr>
      <w:r w:rsidRPr="00E802D3">
        <w:rPr>
          <w:rFonts w:eastAsia="Calibri" w:cs="Arial"/>
          <w:lang w:eastAsia="fr-FR"/>
        </w:rPr>
        <w:lastRenderedPageBreak/>
        <w:fldChar w:fldCharType="begin"/>
      </w:r>
      <w:r w:rsidRPr="00E802D3">
        <w:rPr>
          <w:rFonts w:eastAsia="Calibri" w:cs="Arial"/>
          <w:lang w:eastAsia="fr-FR"/>
        </w:rPr>
        <w:instrText xml:space="preserve"> AUTONUM  </w:instrText>
      </w:r>
      <w:r w:rsidRPr="00E802D3">
        <w:rPr>
          <w:rFonts w:eastAsia="Calibri" w:cs="Arial"/>
          <w:lang w:eastAsia="fr-FR"/>
        </w:rPr>
        <w:fldChar w:fldCharType="end"/>
      </w:r>
      <w:r w:rsidRPr="00E802D3">
        <w:rPr>
          <w:rFonts w:eastAsia="Calibri" w:cs="Arial"/>
          <w:lang w:eastAsia="fr-FR"/>
        </w:rPr>
        <w:tab/>
      </w:r>
      <w:r w:rsidR="004411F2" w:rsidRPr="00E802D3">
        <w:rPr>
          <w:rFonts w:eastAsia="Calibri" w:cs="Arial"/>
          <w:lang w:eastAsia="fr-FR"/>
        </w:rPr>
        <w:t xml:space="preserve">Sortenschutzämter, die das standardmäßige </w:t>
      </w:r>
      <w:r w:rsidR="00E15104">
        <w:rPr>
          <w:rFonts w:eastAsia="Calibri" w:cs="Arial"/>
          <w:lang w:eastAsia="fr-FR"/>
        </w:rPr>
        <w:t>UPOV e</w:t>
      </w:r>
      <w:r w:rsidR="00E15104">
        <w:rPr>
          <w:rFonts w:eastAsia="Calibri" w:cs="Arial"/>
          <w:lang w:eastAsia="fr-FR"/>
        </w:rPr>
        <w:noBreakHyphen/>
        <w:t>PVP</w:t>
      </w:r>
      <w:r w:rsidR="004411F2" w:rsidRPr="00E802D3">
        <w:rPr>
          <w:rFonts w:eastAsia="Calibri" w:cs="Arial"/>
          <w:lang w:eastAsia="fr-FR"/>
        </w:rPr>
        <w:t>-Verwaltungsmodul nutzen möchten, müssten die Kosten für die Einbindung sowie für Support, Wartung</w:t>
      </w:r>
      <w:r w:rsidR="00FB6591" w:rsidRPr="00E802D3">
        <w:rPr>
          <w:rFonts w:eastAsia="Calibri" w:cs="Arial"/>
          <w:lang w:eastAsia="fr-FR"/>
        </w:rPr>
        <w:t xml:space="preserve">, </w:t>
      </w:r>
      <w:r w:rsidR="004411F2" w:rsidRPr="00E802D3">
        <w:rPr>
          <w:rFonts w:eastAsia="Calibri" w:cs="Arial"/>
          <w:lang w:eastAsia="fr-FR"/>
        </w:rPr>
        <w:t xml:space="preserve">Cloud-Hosting </w:t>
      </w:r>
      <w:r w:rsidR="00FB6591" w:rsidRPr="00E802D3">
        <w:rPr>
          <w:rFonts w:eastAsia="Calibri" w:cs="Arial"/>
          <w:lang w:eastAsia="fr-FR"/>
        </w:rPr>
        <w:t xml:space="preserve">und Entwicklung </w:t>
      </w:r>
      <w:r w:rsidR="004411F2" w:rsidRPr="00E802D3">
        <w:rPr>
          <w:rFonts w:eastAsia="Calibri" w:cs="Arial"/>
          <w:lang w:eastAsia="fr-FR"/>
        </w:rPr>
        <w:t xml:space="preserve">tragen.  </w:t>
      </w:r>
      <w:r w:rsidR="002F39EA" w:rsidRPr="00E802D3">
        <w:rPr>
          <w:rFonts w:eastAsia="Calibri" w:cs="Arial"/>
          <w:lang w:eastAsia="fr-FR"/>
        </w:rPr>
        <w:t>Ein Vorschlag für ein Gebührensystem zur Kostendeckung für UPOV-Mitglieder, die das Verwaltungsmodul nutzen, wurde gemeinsam mit interessierten UPOV-Mitgliedern erarbeitet und wird dem Beratenden</w:t>
      </w:r>
      <w:r w:rsidR="0078646A">
        <w:rPr>
          <w:rFonts w:eastAsia="Calibri" w:cs="Arial"/>
          <w:lang w:eastAsia="fr-FR"/>
        </w:rPr>
        <w:t> </w:t>
      </w:r>
      <w:r w:rsidR="002F39EA" w:rsidRPr="00E802D3">
        <w:rPr>
          <w:rFonts w:eastAsia="Calibri" w:cs="Arial"/>
          <w:lang w:eastAsia="fr-FR"/>
        </w:rPr>
        <w:t xml:space="preserve">Ausschuss </w:t>
      </w:r>
      <w:r w:rsidR="003A50F5" w:rsidRPr="00E802D3">
        <w:t xml:space="preserve">auf seiner </w:t>
      </w:r>
      <w:r w:rsidR="0078646A">
        <w:t xml:space="preserve">hundertvierten </w:t>
      </w:r>
      <w:r w:rsidR="003A50F5" w:rsidRPr="00E802D3">
        <w:t xml:space="preserve">Tagung </w:t>
      </w:r>
      <w:r w:rsidR="003A50F5" w:rsidRPr="00E802D3">
        <w:rPr>
          <w:rFonts w:eastAsia="Calibri" w:cs="Arial"/>
          <w:lang w:eastAsia="fr-FR"/>
        </w:rPr>
        <w:t>am 22.</w:t>
      </w:r>
      <w:r w:rsidR="002F39EA" w:rsidRPr="00E802D3">
        <w:rPr>
          <w:rFonts w:eastAsia="Calibri" w:cs="Arial"/>
          <w:lang w:eastAsia="fr-FR"/>
        </w:rPr>
        <w:t xml:space="preserve"> Oktober 2026 zur Prüfung vorgelegt </w:t>
      </w:r>
      <w:r w:rsidR="00585AD1" w:rsidRPr="00E802D3">
        <w:rPr>
          <w:rFonts w:eastAsia="Calibri" w:cs="Arial"/>
          <w:lang w:eastAsia="fr-FR"/>
        </w:rPr>
        <w:t>(Dokument</w:t>
      </w:r>
      <w:r w:rsidR="0078646A">
        <w:rPr>
          <w:rFonts w:eastAsia="Calibri" w:cs="Arial"/>
          <w:lang w:eastAsia="fr-FR"/>
        </w:rPr>
        <w:t> </w:t>
      </w:r>
      <w:r w:rsidR="00585AD1" w:rsidRPr="00E802D3">
        <w:t>CC/104/5</w:t>
      </w:r>
      <w:r w:rsidR="00851EB8" w:rsidRPr="00E802D3">
        <w:t>)</w:t>
      </w:r>
      <w:r w:rsidR="003A50F5" w:rsidRPr="00E802D3">
        <w:t>.</w:t>
      </w:r>
    </w:p>
    <w:p w14:paraId="3AC36A76" w14:textId="77777777" w:rsidR="007F7464" w:rsidRDefault="007F7464" w:rsidP="007F7464"/>
    <w:p w14:paraId="315FE65B" w14:textId="77777777" w:rsidR="0078646A" w:rsidRPr="00E802D3" w:rsidRDefault="0078646A" w:rsidP="007F7464"/>
    <w:p w14:paraId="7DDFFF3F" w14:textId="7669DE19" w:rsidR="007F7464" w:rsidRPr="00E802D3" w:rsidRDefault="00F7108C" w:rsidP="006A1D94">
      <w:pPr>
        <w:pStyle w:val="Heading1"/>
        <w:rPr>
          <w:lang w:val="de-DE"/>
        </w:rPr>
      </w:pPr>
      <w:bookmarkStart w:id="70" w:name="_Toc240300869"/>
      <w:r>
        <w:rPr>
          <w:lang w:val="de-DE"/>
        </w:rPr>
        <w:t>UPOV e</w:t>
      </w:r>
      <w:r>
        <w:rPr>
          <w:lang w:val="de-DE"/>
        </w:rPr>
        <w:noBreakHyphen/>
        <w:t>PVP</w:t>
      </w:r>
      <w:r w:rsidR="007F7464" w:rsidRPr="00E802D3">
        <w:rPr>
          <w:lang w:val="de-DE"/>
        </w:rPr>
        <w:t xml:space="preserve">-Modul zum Austausch von DUS-Berichten: Entwicklungen seit </w:t>
      </w:r>
      <w:r w:rsidR="00BF242E" w:rsidRPr="00E802D3">
        <w:rPr>
          <w:lang w:val="de-DE"/>
        </w:rPr>
        <w:t>TC/61 und CAJ/82</w:t>
      </w:r>
      <w:bookmarkEnd w:id="70"/>
    </w:p>
    <w:p w14:paraId="77A886E8" w14:textId="77777777" w:rsidR="00CA6EAE" w:rsidRPr="00E802D3" w:rsidRDefault="00CA6EAE" w:rsidP="006A1D94">
      <w:pPr>
        <w:keepNext/>
        <w:rPr>
          <w:rFonts w:cs="Arial"/>
          <w:shd w:val="clear" w:color="auto" w:fill="FFFFFF"/>
        </w:rPr>
      </w:pPr>
    </w:p>
    <w:p w14:paraId="174C793B" w14:textId="4AFB88A7" w:rsidR="00CA6EAE" w:rsidRPr="00E802D3" w:rsidRDefault="00CA6EAE" w:rsidP="00CA6EAE">
      <w:pPr>
        <w:spacing w:after="120"/>
        <w:rPr>
          <w:rFonts w:cs="Arial"/>
          <w:color w:val="000000"/>
        </w:rPr>
      </w:pPr>
      <w:r w:rsidRPr="00E802D3">
        <w:rPr>
          <w:rFonts w:cs="Arial"/>
          <w:color w:val="000000" w:themeColor="text1"/>
        </w:rPr>
        <w:fldChar w:fldCharType="begin"/>
      </w:r>
      <w:r w:rsidRPr="00E802D3">
        <w:rPr>
          <w:rFonts w:cs="Arial"/>
          <w:color w:val="000000" w:themeColor="text1"/>
        </w:rPr>
        <w:instrText xml:space="preserve"> AUTONUM  </w:instrText>
      </w:r>
      <w:r w:rsidRPr="00E802D3">
        <w:rPr>
          <w:rFonts w:cs="Arial"/>
          <w:color w:val="000000" w:themeColor="text1"/>
        </w:rPr>
        <w:fldChar w:fldCharType="end"/>
      </w:r>
      <w:r w:rsidRPr="00E802D3">
        <w:tab/>
      </w:r>
      <w:r w:rsidR="00BF242E" w:rsidRPr="00E802D3">
        <w:rPr>
          <w:rFonts w:cs="Arial"/>
          <w:color w:val="000000"/>
        </w:rPr>
        <w:t xml:space="preserve">Im August 2026 </w:t>
      </w:r>
      <w:r w:rsidR="00BF242E" w:rsidRPr="00E802D3">
        <w:t>trat die Demokratische Volksrepublik Laos dem DUS-Berichtsaustauschmodul bei</w:t>
      </w:r>
      <w:r w:rsidR="00BF242E" w:rsidRPr="00E802D3">
        <w:rPr>
          <w:rFonts w:cs="Arial"/>
          <w:color w:val="000000"/>
        </w:rPr>
        <w:t>,</w:t>
      </w:r>
      <w:r w:rsidR="00BF242E" w:rsidRPr="00E802D3">
        <w:t xml:space="preserve"> womit sich die Gesamtzahl der Behörden, die das Modul nutzen, auf 17 erhöht hat</w:t>
      </w:r>
      <w:r w:rsidRPr="00E802D3">
        <w:rPr>
          <w:rFonts w:cs="Arial"/>
          <w:color w:val="000000" w:themeColor="text1"/>
        </w:rPr>
        <w:t>:</w:t>
      </w:r>
    </w:p>
    <w:p w14:paraId="2A45A5E6" w14:textId="77777777" w:rsidR="0078646A" w:rsidRPr="00E802D3" w:rsidRDefault="0078646A" w:rsidP="00CA6EAE">
      <w:pPr>
        <w:numPr>
          <w:ilvl w:val="0"/>
          <w:numId w:val="17"/>
        </w:numPr>
        <w:ind w:left="1267"/>
        <w:contextualSpacing/>
        <w:jc w:val="left"/>
        <w:rPr>
          <w:rFonts w:ascii="Times New Roman" w:hAnsi="Times New Roman"/>
          <w:lang w:eastAsia="zh-CN"/>
        </w:rPr>
      </w:pPr>
      <w:r w:rsidRPr="00E802D3">
        <w:rPr>
          <w:rFonts w:eastAsia="Calibri"/>
          <w:color w:val="000000"/>
          <w:kern w:val="24"/>
          <w:lang w:eastAsia="zh-CN"/>
        </w:rPr>
        <w:t xml:space="preserve">Brasilien </w:t>
      </w:r>
    </w:p>
    <w:p w14:paraId="4CFA326F" w14:textId="77777777" w:rsidR="0078646A" w:rsidRPr="00E802D3" w:rsidRDefault="0078646A" w:rsidP="00CA6EAE">
      <w:pPr>
        <w:numPr>
          <w:ilvl w:val="0"/>
          <w:numId w:val="17"/>
        </w:numPr>
        <w:ind w:left="1267"/>
        <w:contextualSpacing/>
        <w:jc w:val="left"/>
        <w:rPr>
          <w:rFonts w:eastAsia="Calibri"/>
          <w:color w:val="000000"/>
          <w:kern w:val="24"/>
          <w:lang w:eastAsia="zh-CN"/>
        </w:rPr>
      </w:pPr>
      <w:r w:rsidRPr="00E802D3">
        <w:rPr>
          <w:rFonts w:eastAsia="Calibri"/>
          <w:color w:val="000000"/>
          <w:kern w:val="24"/>
          <w:lang w:eastAsia="zh-CN"/>
        </w:rPr>
        <w:t>Chile</w:t>
      </w:r>
    </w:p>
    <w:p w14:paraId="356DA9E9" w14:textId="77777777" w:rsidR="0078646A" w:rsidRPr="00E802D3" w:rsidRDefault="0078646A" w:rsidP="00CA6EAE">
      <w:pPr>
        <w:numPr>
          <w:ilvl w:val="0"/>
          <w:numId w:val="17"/>
        </w:numPr>
        <w:ind w:left="1267"/>
        <w:contextualSpacing/>
        <w:jc w:val="left"/>
        <w:rPr>
          <w:rFonts w:ascii="Times New Roman" w:hAnsi="Times New Roman"/>
          <w:lang w:eastAsia="zh-CN"/>
        </w:rPr>
      </w:pPr>
      <w:r w:rsidRPr="00E802D3">
        <w:rPr>
          <w:rFonts w:eastAsia="Calibri"/>
          <w:color w:val="000000"/>
          <w:kern w:val="24"/>
          <w:lang w:eastAsia="zh-CN"/>
        </w:rPr>
        <w:t xml:space="preserve">Demokratische Volksrepublik Laos </w:t>
      </w:r>
    </w:p>
    <w:p w14:paraId="4B1C2477" w14:textId="77777777" w:rsidR="0078646A" w:rsidRPr="00E802D3" w:rsidRDefault="0078646A" w:rsidP="00CA6EAE">
      <w:pPr>
        <w:numPr>
          <w:ilvl w:val="0"/>
          <w:numId w:val="17"/>
        </w:numPr>
        <w:ind w:left="1267"/>
        <w:contextualSpacing/>
        <w:jc w:val="left"/>
        <w:rPr>
          <w:rFonts w:ascii="Times New Roman" w:hAnsi="Times New Roman"/>
          <w:lang w:eastAsia="zh-CN"/>
        </w:rPr>
      </w:pPr>
      <w:r w:rsidRPr="00E802D3">
        <w:rPr>
          <w:rFonts w:eastAsia="Calibri"/>
          <w:color w:val="000000"/>
          <w:kern w:val="24"/>
          <w:lang w:eastAsia="zh-CN"/>
        </w:rPr>
        <w:t xml:space="preserve">Europäische Union </w:t>
      </w:r>
    </w:p>
    <w:p w14:paraId="11AFB463" w14:textId="77777777" w:rsidR="0078646A" w:rsidRPr="00E802D3" w:rsidRDefault="0078646A" w:rsidP="00CA6EAE">
      <w:pPr>
        <w:numPr>
          <w:ilvl w:val="0"/>
          <w:numId w:val="17"/>
        </w:numPr>
        <w:ind w:left="1267"/>
        <w:contextualSpacing/>
        <w:jc w:val="left"/>
        <w:rPr>
          <w:rFonts w:ascii="Times New Roman" w:hAnsi="Times New Roman"/>
          <w:lang w:eastAsia="zh-CN"/>
        </w:rPr>
      </w:pPr>
      <w:r w:rsidRPr="00E802D3">
        <w:rPr>
          <w:rFonts w:eastAsia="Calibri"/>
          <w:color w:val="000000"/>
          <w:kern w:val="24"/>
          <w:lang w:eastAsia="zh-CN"/>
        </w:rPr>
        <w:t xml:space="preserve">Japan </w:t>
      </w:r>
    </w:p>
    <w:p w14:paraId="1CA7F490" w14:textId="77777777" w:rsidR="0078646A" w:rsidRPr="00E802D3" w:rsidRDefault="0078646A" w:rsidP="00CA6EAE">
      <w:pPr>
        <w:numPr>
          <w:ilvl w:val="0"/>
          <w:numId w:val="17"/>
        </w:numPr>
        <w:ind w:left="1267"/>
        <w:contextualSpacing/>
        <w:jc w:val="left"/>
        <w:rPr>
          <w:rFonts w:ascii="Times New Roman" w:hAnsi="Times New Roman"/>
          <w:lang w:eastAsia="zh-CN"/>
        </w:rPr>
      </w:pPr>
      <w:r w:rsidRPr="00E802D3">
        <w:rPr>
          <w:rFonts w:eastAsia="Calibri"/>
          <w:color w:val="000000"/>
          <w:kern w:val="24"/>
          <w:lang w:eastAsia="zh-CN"/>
        </w:rPr>
        <w:t>Kanada</w:t>
      </w:r>
    </w:p>
    <w:p w14:paraId="725DED6F" w14:textId="77777777" w:rsidR="0078646A" w:rsidRPr="00E802D3" w:rsidRDefault="0078646A" w:rsidP="00CA6EAE">
      <w:pPr>
        <w:numPr>
          <w:ilvl w:val="0"/>
          <w:numId w:val="17"/>
        </w:numPr>
        <w:ind w:left="1267" w:right="729"/>
        <w:contextualSpacing/>
        <w:jc w:val="left"/>
        <w:rPr>
          <w:rFonts w:ascii="Times New Roman" w:hAnsi="Times New Roman"/>
          <w:lang w:eastAsia="zh-CN"/>
        </w:rPr>
      </w:pPr>
      <w:r w:rsidRPr="00E802D3">
        <w:rPr>
          <w:rFonts w:eastAsia="Calibri"/>
          <w:color w:val="000000"/>
          <w:kern w:val="24"/>
          <w:lang w:eastAsia="zh-CN"/>
        </w:rPr>
        <w:t xml:space="preserve">Marokko </w:t>
      </w:r>
    </w:p>
    <w:p w14:paraId="186AB336" w14:textId="77777777" w:rsidR="0078646A" w:rsidRPr="00E802D3" w:rsidRDefault="0078646A" w:rsidP="00CA6EAE">
      <w:pPr>
        <w:numPr>
          <w:ilvl w:val="0"/>
          <w:numId w:val="17"/>
        </w:numPr>
        <w:ind w:left="1267"/>
        <w:contextualSpacing/>
        <w:jc w:val="left"/>
        <w:rPr>
          <w:rFonts w:ascii="Times New Roman" w:hAnsi="Times New Roman"/>
          <w:lang w:eastAsia="zh-CN"/>
        </w:rPr>
      </w:pPr>
      <w:r w:rsidRPr="00E802D3">
        <w:rPr>
          <w:rFonts w:eastAsia="Calibri"/>
          <w:color w:val="000000"/>
          <w:kern w:val="24"/>
          <w:lang w:eastAsia="zh-CN"/>
        </w:rPr>
        <w:t>Mexiko</w:t>
      </w:r>
    </w:p>
    <w:p w14:paraId="5069EA12" w14:textId="77777777" w:rsidR="0078646A" w:rsidRPr="00E802D3" w:rsidRDefault="0078646A" w:rsidP="00CA6EAE">
      <w:pPr>
        <w:numPr>
          <w:ilvl w:val="0"/>
          <w:numId w:val="17"/>
        </w:numPr>
        <w:ind w:left="1267"/>
        <w:contextualSpacing/>
        <w:jc w:val="left"/>
        <w:rPr>
          <w:rFonts w:ascii="Times New Roman" w:hAnsi="Times New Roman"/>
          <w:lang w:eastAsia="zh-CN"/>
        </w:rPr>
      </w:pPr>
      <w:r w:rsidRPr="00E802D3">
        <w:rPr>
          <w:rFonts w:eastAsia="Calibri"/>
          <w:color w:val="000000"/>
          <w:kern w:val="24"/>
          <w:lang w:eastAsia="zh-CN"/>
        </w:rPr>
        <w:t>Neuseeland</w:t>
      </w:r>
    </w:p>
    <w:p w14:paraId="0A458B03" w14:textId="77777777" w:rsidR="0078646A" w:rsidRPr="00E802D3" w:rsidRDefault="0078646A" w:rsidP="00CA6EAE">
      <w:pPr>
        <w:numPr>
          <w:ilvl w:val="0"/>
          <w:numId w:val="17"/>
        </w:numPr>
        <w:ind w:left="1267"/>
        <w:contextualSpacing/>
        <w:jc w:val="left"/>
        <w:rPr>
          <w:rFonts w:ascii="Times New Roman" w:hAnsi="Times New Roman"/>
          <w:lang w:eastAsia="zh-CN"/>
        </w:rPr>
      </w:pPr>
      <w:r w:rsidRPr="00E802D3">
        <w:rPr>
          <w:rFonts w:eastAsia="Calibri"/>
          <w:color w:val="000000"/>
          <w:kern w:val="24"/>
          <w:lang w:eastAsia="zh-CN"/>
        </w:rPr>
        <w:t>Niederlande (Königreich der)</w:t>
      </w:r>
    </w:p>
    <w:p w14:paraId="28F296BB" w14:textId="77777777" w:rsidR="0078646A" w:rsidRPr="00E802D3" w:rsidRDefault="0078646A" w:rsidP="00CA6EAE">
      <w:pPr>
        <w:numPr>
          <w:ilvl w:val="0"/>
          <w:numId w:val="17"/>
        </w:numPr>
        <w:ind w:left="1267"/>
        <w:contextualSpacing/>
        <w:jc w:val="left"/>
        <w:rPr>
          <w:rFonts w:ascii="Times New Roman" w:hAnsi="Times New Roman"/>
          <w:lang w:eastAsia="zh-CN"/>
        </w:rPr>
      </w:pPr>
      <w:r w:rsidRPr="00E802D3">
        <w:rPr>
          <w:rFonts w:eastAsia="Calibri"/>
          <w:color w:val="000000"/>
          <w:kern w:val="24"/>
          <w:lang w:eastAsia="zh-CN"/>
        </w:rPr>
        <w:t>Republik Moldau</w:t>
      </w:r>
    </w:p>
    <w:p w14:paraId="7D8D56F3" w14:textId="77777777" w:rsidR="0078646A" w:rsidRPr="00E802D3" w:rsidRDefault="0078646A" w:rsidP="00CA6EAE">
      <w:pPr>
        <w:numPr>
          <w:ilvl w:val="0"/>
          <w:numId w:val="17"/>
        </w:numPr>
        <w:ind w:left="1267"/>
        <w:contextualSpacing/>
        <w:jc w:val="left"/>
        <w:rPr>
          <w:rFonts w:ascii="Times New Roman" w:hAnsi="Times New Roman"/>
          <w:lang w:eastAsia="zh-CN"/>
        </w:rPr>
      </w:pPr>
      <w:r w:rsidRPr="00E802D3">
        <w:rPr>
          <w:rFonts w:eastAsia="Calibri"/>
          <w:color w:val="000000"/>
          <w:kern w:val="24"/>
          <w:lang w:eastAsia="zh-CN"/>
        </w:rPr>
        <w:t>Türkiye</w:t>
      </w:r>
    </w:p>
    <w:p w14:paraId="324DB25F" w14:textId="77777777" w:rsidR="0078646A" w:rsidRPr="00E802D3" w:rsidRDefault="0078646A" w:rsidP="00CA6EAE">
      <w:pPr>
        <w:numPr>
          <w:ilvl w:val="0"/>
          <w:numId w:val="17"/>
        </w:numPr>
        <w:ind w:left="1267"/>
        <w:contextualSpacing/>
        <w:jc w:val="left"/>
        <w:rPr>
          <w:rFonts w:ascii="Times New Roman" w:hAnsi="Times New Roman"/>
          <w:lang w:eastAsia="zh-CN"/>
        </w:rPr>
      </w:pPr>
      <w:r w:rsidRPr="00E802D3">
        <w:rPr>
          <w:rFonts w:eastAsia="Calibri"/>
          <w:color w:val="000000"/>
          <w:kern w:val="24"/>
          <w:lang w:eastAsia="zh-CN"/>
        </w:rPr>
        <w:t>Uruguay</w:t>
      </w:r>
    </w:p>
    <w:p w14:paraId="69C0B75B" w14:textId="77777777" w:rsidR="0078646A" w:rsidRPr="00E802D3" w:rsidRDefault="0078646A" w:rsidP="00CA6EAE">
      <w:pPr>
        <w:numPr>
          <w:ilvl w:val="0"/>
          <w:numId w:val="17"/>
        </w:numPr>
        <w:ind w:left="1267"/>
        <w:contextualSpacing/>
        <w:jc w:val="left"/>
        <w:rPr>
          <w:rFonts w:ascii="Times New Roman" w:hAnsi="Times New Roman"/>
          <w:lang w:eastAsia="zh-CN"/>
        </w:rPr>
      </w:pPr>
      <w:r w:rsidRPr="00E802D3">
        <w:rPr>
          <w:rFonts w:eastAsia="Calibri"/>
          <w:color w:val="000000"/>
          <w:kern w:val="24"/>
          <w:lang w:eastAsia="zh-CN"/>
        </w:rPr>
        <w:t>Vereinigte Staaten von Amerika</w:t>
      </w:r>
    </w:p>
    <w:p w14:paraId="21471DE3" w14:textId="77777777" w:rsidR="0078646A" w:rsidRPr="00E802D3" w:rsidRDefault="0078646A" w:rsidP="00CA6EAE">
      <w:pPr>
        <w:numPr>
          <w:ilvl w:val="0"/>
          <w:numId w:val="17"/>
        </w:numPr>
        <w:ind w:left="1267"/>
        <w:contextualSpacing/>
        <w:jc w:val="left"/>
        <w:rPr>
          <w:rFonts w:ascii="Times New Roman" w:hAnsi="Times New Roman"/>
          <w:lang w:eastAsia="zh-CN"/>
        </w:rPr>
      </w:pPr>
      <w:r w:rsidRPr="00E802D3">
        <w:rPr>
          <w:rFonts w:eastAsia="Calibri"/>
          <w:color w:val="000000"/>
          <w:kern w:val="24"/>
          <w:lang w:eastAsia="zh-CN"/>
        </w:rPr>
        <w:t xml:space="preserve">Vereinigtes Königreich </w:t>
      </w:r>
    </w:p>
    <w:p w14:paraId="405262A9" w14:textId="77777777" w:rsidR="0078646A" w:rsidRPr="00E802D3" w:rsidRDefault="0078646A" w:rsidP="00CA6EAE">
      <w:pPr>
        <w:numPr>
          <w:ilvl w:val="0"/>
          <w:numId w:val="17"/>
        </w:numPr>
        <w:ind w:left="1267"/>
        <w:contextualSpacing/>
        <w:jc w:val="left"/>
        <w:rPr>
          <w:rFonts w:ascii="Times New Roman" w:hAnsi="Times New Roman"/>
          <w:lang w:eastAsia="zh-CN"/>
        </w:rPr>
      </w:pPr>
      <w:r w:rsidRPr="00E802D3">
        <w:rPr>
          <w:rFonts w:eastAsia="Calibri"/>
          <w:color w:val="000000"/>
          <w:kern w:val="24"/>
          <w:lang w:eastAsia="zh-CN"/>
        </w:rPr>
        <w:t>Vietnam</w:t>
      </w:r>
    </w:p>
    <w:p w14:paraId="408CA428" w14:textId="77777777" w:rsidR="00CA6EAE" w:rsidRPr="00E802D3" w:rsidRDefault="00CA6EAE" w:rsidP="00CA6EAE">
      <w:pPr>
        <w:numPr>
          <w:ilvl w:val="0"/>
          <w:numId w:val="17"/>
        </w:numPr>
        <w:ind w:left="1267"/>
        <w:contextualSpacing/>
        <w:jc w:val="left"/>
        <w:rPr>
          <w:rFonts w:ascii="Times New Roman" w:hAnsi="Times New Roman"/>
          <w:lang w:eastAsia="zh-CN"/>
        </w:rPr>
      </w:pPr>
      <w:r w:rsidRPr="00E802D3">
        <w:rPr>
          <w:rFonts w:eastAsia="Calibri"/>
          <w:color w:val="000000"/>
          <w:kern w:val="24"/>
          <w:lang w:eastAsia="zh-CN"/>
        </w:rPr>
        <w:t>ARIPO</w:t>
      </w:r>
    </w:p>
    <w:p w14:paraId="1A6222C2" w14:textId="77777777" w:rsidR="00CA6EAE" w:rsidRPr="00E802D3" w:rsidRDefault="00CA6EAE" w:rsidP="00CA6EAE">
      <w:pPr>
        <w:rPr>
          <w:rFonts w:cs="Arial"/>
          <w:color w:val="000000"/>
        </w:rPr>
      </w:pPr>
    </w:p>
    <w:p w14:paraId="41DC2F3D" w14:textId="6B57ED3B" w:rsidR="00CA6EAE" w:rsidRPr="00E802D3" w:rsidRDefault="00CA6EAE" w:rsidP="00CA6EAE">
      <w:pPr>
        <w:rPr>
          <w:rFonts w:cs="Arial"/>
          <w:color w:val="000000"/>
        </w:rPr>
      </w:pPr>
      <w:r w:rsidRPr="00E802D3">
        <w:rPr>
          <w:rFonts w:cs="Arial"/>
          <w:color w:val="000000" w:themeColor="text1"/>
        </w:rPr>
        <w:fldChar w:fldCharType="begin"/>
      </w:r>
      <w:r w:rsidRPr="00E802D3">
        <w:rPr>
          <w:rFonts w:cs="Arial"/>
          <w:color w:val="000000" w:themeColor="text1"/>
        </w:rPr>
        <w:instrText xml:space="preserve"> AUTONUM  </w:instrText>
      </w:r>
      <w:r w:rsidRPr="00E802D3">
        <w:rPr>
          <w:rFonts w:cs="Arial"/>
          <w:color w:val="000000" w:themeColor="text1"/>
        </w:rPr>
        <w:fldChar w:fldCharType="end"/>
      </w:r>
      <w:r w:rsidRPr="00E802D3">
        <w:tab/>
      </w:r>
      <w:r w:rsidRPr="00E802D3">
        <w:rPr>
          <w:rFonts w:cs="Arial"/>
          <w:color w:val="000000" w:themeColor="text1"/>
        </w:rPr>
        <w:t>Bis zum 31. August 2026 wurden 1.182 Anträge gestellt, was zum Austausch von 374 DUS-Berichten führte</w:t>
      </w:r>
      <w:r w:rsidR="006A1D94" w:rsidRPr="00E802D3">
        <w:rPr>
          <w:rFonts w:cs="Arial"/>
          <w:color w:val="000000" w:themeColor="text1"/>
        </w:rPr>
        <w:t>.</w:t>
      </w:r>
    </w:p>
    <w:p w14:paraId="370D0AEE" w14:textId="77777777" w:rsidR="00CA6EAE" w:rsidRPr="00E802D3" w:rsidRDefault="00CA6EAE" w:rsidP="00CA6EAE">
      <w:pPr>
        <w:rPr>
          <w:rFonts w:cs="Arial"/>
          <w:color w:val="000000"/>
        </w:rPr>
      </w:pPr>
    </w:p>
    <w:tbl>
      <w:tblPr>
        <w:tblStyle w:val="TableGrid10"/>
        <w:tblW w:w="9634" w:type="dxa"/>
        <w:tblLayout w:type="fixed"/>
        <w:tblCellMar>
          <w:top w:w="28" w:type="dxa"/>
          <w:left w:w="28" w:type="dxa"/>
          <w:bottom w:w="28" w:type="dxa"/>
          <w:right w:w="28" w:type="dxa"/>
        </w:tblCellMar>
        <w:tblLook w:val="04A0" w:firstRow="1" w:lastRow="0" w:firstColumn="1" w:lastColumn="0" w:noHBand="0" w:noVBand="1"/>
      </w:tblPr>
      <w:tblGrid>
        <w:gridCol w:w="1776"/>
        <w:gridCol w:w="424"/>
        <w:gridCol w:w="393"/>
        <w:gridCol w:w="394"/>
        <w:gridCol w:w="394"/>
        <w:gridCol w:w="394"/>
        <w:gridCol w:w="393"/>
        <w:gridCol w:w="394"/>
        <w:gridCol w:w="394"/>
        <w:gridCol w:w="394"/>
        <w:gridCol w:w="393"/>
        <w:gridCol w:w="394"/>
        <w:gridCol w:w="394"/>
        <w:gridCol w:w="394"/>
        <w:gridCol w:w="393"/>
        <w:gridCol w:w="394"/>
        <w:gridCol w:w="394"/>
        <w:gridCol w:w="394"/>
        <w:gridCol w:w="1134"/>
      </w:tblGrid>
      <w:tr w:rsidR="00CA6EAE" w:rsidRPr="00E802D3" w14:paraId="12986675" w14:textId="77777777">
        <w:trPr>
          <w:cantSplit/>
          <w:trHeight w:val="488"/>
          <w:tblHeader/>
        </w:trPr>
        <w:tc>
          <w:tcPr>
            <w:tcW w:w="2200" w:type="dxa"/>
            <w:gridSpan w:val="2"/>
            <w:vAlign w:val="center"/>
          </w:tcPr>
          <w:p w14:paraId="0A692927" w14:textId="2AD99189" w:rsidR="00CA6EAE" w:rsidRPr="00E802D3" w:rsidRDefault="00A95E07">
            <w:pPr>
              <w:jc w:val="center"/>
              <w:rPr>
                <w:rFonts w:cs="Arial"/>
                <w:color w:val="000000"/>
                <w:sz w:val="16"/>
                <w:szCs w:val="16"/>
              </w:rPr>
            </w:pPr>
            <w:r>
              <w:rPr>
                <w:rFonts w:cs="Arial"/>
                <w:color w:val="000000" w:themeColor="text1"/>
                <w:sz w:val="16"/>
                <w:szCs w:val="16"/>
              </w:rPr>
              <w:t>Sortenschutzamt</w:t>
            </w:r>
          </w:p>
        </w:tc>
        <w:tc>
          <w:tcPr>
            <w:tcW w:w="6300" w:type="dxa"/>
            <w:gridSpan w:val="16"/>
            <w:tcBorders>
              <w:right w:val="double" w:sz="4" w:space="0" w:color="auto"/>
            </w:tcBorders>
            <w:vAlign w:val="center"/>
          </w:tcPr>
          <w:p w14:paraId="7F5C64BA" w14:textId="77777777" w:rsidR="00CA6EAE" w:rsidRPr="00E802D3" w:rsidRDefault="00CA6EAE">
            <w:pPr>
              <w:jc w:val="center"/>
              <w:rPr>
                <w:rFonts w:cs="Arial"/>
                <w:color w:val="000000"/>
                <w:sz w:val="16"/>
                <w:szCs w:val="16"/>
              </w:rPr>
            </w:pPr>
            <w:r w:rsidRPr="00E802D3">
              <w:rPr>
                <w:rFonts w:cs="Arial"/>
                <w:color w:val="000000" w:themeColor="text1"/>
                <w:sz w:val="16"/>
                <w:szCs w:val="16"/>
              </w:rPr>
              <w:t>Anzahl der Anträge</w:t>
            </w:r>
          </w:p>
        </w:tc>
        <w:tc>
          <w:tcPr>
            <w:tcW w:w="1134" w:type="dxa"/>
            <w:vMerge w:val="restart"/>
            <w:tcBorders>
              <w:left w:val="double" w:sz="4" w:space="0" w:color="auto"/>
            </w:tcBorders>
            <w:vAlign w:val="center"/>
          </w:tcPr>
          <w:p w14:paraId="1691302E" w14:textId="25690E70" w:rsidR="00CA6EAE" w:rsidRPr="00E802D3" w:rsidRDefault="00CA6EAE">
            <w:pPr>
              <w:jc w:val="center"/>
              <w:rPr>
                <w:rFonts w:cs="Arial"/>
                <w:color w:val="000000"/>
                <w:sz w:val="16"/>
                <w:szCs w:val="16"/>
              </w:rPr>
            </w:pPr>
            <w:r w:rsidRPr="00E802D3">
              <w:rPr>
                <w:rFonts w:cs="Arial"/>
                <w:color w:val="000000" w:themeColor="text1"/>
                <w:sz w:val="16"/>
                <w:szCs w:val="16"/>
              </w:rPr>
              <w:t>Gesamtzahl der herunter</w:t>
            </w:r>
            <w:r w:rsidR="0078646A">
              <w:rPr>
                <w:rFonts w:cs="Arial"/>
                <w:color w:val="000000" w:themeColor="text1"/>
                <w:sz w:val="16"/>
                <w:szCs w:val="16"/>
              </w:rPr>
              <w:t>-</w:t>
            </w:r>
            <w:r w:rsidRPr="00E802D3">
              <w:rPr>
                <w:rFonts w:cs="Arial"/>
                <w:color w:val="000000" w:themeColor="text1"/>
                <w:sz w:val="16"/>
                <w:szCs w:val="16"/>
              </w:rPr>
              <w:t>geladenen Berichte</w:t>
            </w:r>
          </w:p>
          <w:p w14:paraId="5AF20AE2" w14:textId="77777777" w:rsidR="00CA6EAE" w:rsidRPr="00E802D3" w:rsidRDefault="00CA6EAE">
            <w:pPr>
              <w:jc w:val="center"/>
              <w:rPr>
                <w:rFonts w:cs="Arial"/>
                <w:color w:val="000000"/>
                <w:sz w:val="16"/>
                <w:szCs w:val="16"/>
              </w:rPr>
            </w:pPr>
            <w:r w:rsidRPr="00E802D3">
              <w:rPr>
                <w:rFonts w:cs="Arial"/>
                <w:color w:val="000000" w:themeColor="text1"/>
                <w:sz w:val="16"/>
                <w:szCs w:val="16"/>
              </w:rPr>
              <w:t xml:space="preserve">(Stand: </w:t>
            </w:r>
            <w:r w:rsidRPr="00E802D3">
              <w:rPr>
                <w:rFonts w:cs="Arial"/>
                <w:color w:val="000000" w:themeColor="text1"/>
                <w:sz w:val="16"/>
                <w:szCs w:val="16"/>
              </w:rPr>
              <w:br/>
              <w:t>August 2026)</w:t>
            </w:r>
          </w:p>
        </w:tc>
      </w:tr>
      <w:tr w:rsidR="00CA6EAE" w:rsidRPr="00E802D3" w14:paraId="2B981110" w14:textId="77777777">
        <w:trPr>
          <w:cantSplit/>
          <w:trHeight w:val="147"/>
          <w:tblHeader/>
        </w:trPr>
        <w:tc>
          <w:tcPr>
            <w:tcW w:w="2200" w:type="dxa"/>
            <w:gridSpan w:val="2"/>
            <w:vAlign w:val="center"/>
          </w:tcPr>
          <w:p w14:paraId="7B9F4E9F" w14:textId="77777777" w:rsidR="00CA6EAE" w:rsidRPr="00E802D3" w:rsidRDefault="00CA6EAE">
            <w:pPr>
              <w:jc w:val="center"/>
              <w:rPr>
                <w:rFonts w:cs="Arial"/>
                <w:color w:val="000000"/>
                <w:sz w:val="16"/>
                <w:szCs w:val="16"/>
              </w:rPr>
            </w:pPr>
            <w:r w:rsidRPr="00E802D3">
              <w:rPr>
                <w:rFonts w:cs="Arial"/>
                <w:color w:val="000000"/>
                <w:sz w:val="16"/>
                <w:szCs w:val="16"/>
              </w:rPr>
              <w:t>WIPO-Standard-ST.3-Code</w:t>
            </w:r>
          </w:p>
        </w:tc>
        <w:tc>
          <w:tcPr>
            <w:tcW w:w="393" w:type="dxa"/>
            <w:tcBorders>
              <w:top w:val="nil"/>
            </w:tcBorders>
            <w:vAlign w:val="center"/>
          </w:tcPr>
          <w:p w14:paraId="29982BD7" w14:textId="77777777" w:rsidR="00CA6EAE" w:rsidRPr="00E802D3" w:rsidRDefault="00CA6EAE">
            <w:pPr>
              <w:jc w:val="center"/>
              <w:rPr>
                <w:rFonts w:cs="Arial"/>
                <w:color w:val="000000"/>
                <w:sz w:val="16"/>
                <w:szCs w:val="16"/>
              </w:rPr>
            </w:pPr>
            <w:r w:rsidRPr="00E802D3">
              <w:rPr>
                <w:rFonts w:cs="Arial"/>
                <w:color w:val="000000" w:themeColor="text1"/>
                <w:sz w:val="16"/>
                <w:szCs w:val="16"/>
              </w:rPr>
              <w:t>AP</w:t>
            </w:r>
          </w:p>
        </w:tc>
        <w:tc>
          <w:tcPr>
            <w:tcW w:w="394" w:type="dxa"/>
            <w:tcBorders>
              <w:top w:val="nil"/>
            </w:tcBorders>
            <w:vAlign w:val="center"/>
          </w:tcPr>
          <w:p w14:paraId="4DD6972B" w14:textId="77777777" w:rsidR="00CA6EAE" w:rsidRPr="00E802D3" w:rsidRDefault="00CA6EAE">
            <w:pPr>
              <w:jc w:val="center"/>
              <w:rPr>
                <w:rFonts w:cs="Arial"/>
                <w:color w:val="000000"/>
                <w:sz w:val="16"/>
                <w:szCs w:val="16"/>
              </w:rPr>
            </w:pPr>
            <w:r w:rsidRPr="00E802D3">
              <w:rPr>
                <w:rFonts w:cs="Arial"/>
                <w:color w:val="000000" w:themeColor="text1"/>
                <w:sz w:val="16"/>
                <w:szCs w:val="16"/>
              </w:rPr>
              <w:t>BR</w:t>
            </w:r>
          </w:p>
        </w:tc>
        <w:tc>
          <w:tcPr>
            <w:tcW w:w="394" w:type="dxa"/>
            <w:tcBorders>
              <w:top w:val="nil"/>
            </w:tcBorders>
            <w:vAlign w:val="center"/>
          </w:tcPr>
          <w:p w14:paraId="3C723213" w14:textId="77777777" w:rsidR="00CA6EAE" w:rsidRPr="00E802D3" w:rsidRDefault="00CA6EAE">
            <w:pPr>
              <w:jc w:val="center"/>
              <w:rPr>
                <w:rFonts w:cs="Arial"/>
                <w:color w:val="000000"/>
                <w:sz w:val="16"/>
                <w:szCs w:val="16"/>
              </w:rPr>
            </w:pPr>
            <w:r w:rsidRPr="00E802D3">
              <w:rPr>
                <w:rFonts w:cs="Arial"/>
                <w:color w:val="000000" w:themeColor="text1"/>
                <w:sz w:val="16"/>
                <w:szCs w:val="16"/>
              </w:rPr>
              <w:t>CA</w:t>
            </w:r>
          </w:p>
        </w:tc>
        <w:tc>
          <w:tcPr>
            <w:tcW w:w="394" w:type="dxa"/>
            <w:tcBorders>
              <w:top w:val="nil"/>
            </w:tcBorders>
            <w:vAlign w:val="center"/>
          </w:tcPr>
          <w:p w14:paraId="03F7DA7F" w14:textId="77777777" w:rsidR="00CA6EAE" w:rsidRPr="00E802D3" w:rsidRDefault="00CA6EAE">
            <w:pPr>
              <w:jc w:val="center"/>
              <w:rPr>
                <w:rFonts w:cs="Arial"/>
                <w:color w:val="000000"/>
                <w:sz w:val="16"/>
                <w:szCs w:val="16"/>
              </w:rPr>
            </w:pPr>
            <w:r w:rsidRPr="00E802D3">
              <w:rPr>
                <w:rFonts w:cs="Arial"/>
                <w:color w:val="000000" w:themeColor="text1"/>
                <w:sz w:val="16"/>
                <w:szCs w:val="16"/>
              </w:rPr>
              <w:t>CL</w:t>
            </w:r>
          </w:p>
        </w:tc>
        <w:tc>
          <w:tcPr>
            <w:tcW w:w="393" w:type="dxa"/>
            <w:tcBorders>
              <w:top w:val="nil"/>
            </w:tcBorders>
            <w:vAlign w:val="center"/>
          </w:tcPr>
          <w:p w14:paraId="5685FA93" w14:textId="77777777" w:rsidR="00CA6EAE" w:rsidRPr="00E802D3" w:rsidRDefault="00CA6EAE">
            <w:pPr>
              <w:jc w:val="center"/>
              <w:rPr>
                <w:rFonts w:cs="Arial"/>
                <w:color w:val="000000"/>
                <w:sz w:val="16"/>
                <w:szCs w:val="16"/>
              </w:rPr>
            </w:pPr>
            <w:r w:rsidRPr="00E802D3">
              <w:rPr>
                <w:rFonts w:cs="Arial"/>
                <w:color w:val="000000" w:themeColor="text1"/>
                <w:sz w:val="16"/>
                <w:szCs w:val="16"/>
              </w:rPr>
              <w:t>QZ</w:t>
            </w:r>
          </w:p>
        </w:tc>
        <w:tc>
          <w:tcPr>
            <w:tcW w:w="394" w:type="dxa"/>
            <w:tcBorders>
              <w:top w:val="nil"/>
            </w:tcBorders>
            <w:vAlign w:val="center"/>
          </w:tcPr>
          <w:p w14:paraId="6CEABB55" w14:textId="77777777" w:rsidR="00CA6EAE" w:rsidRPr="00E802D3" w:rsidRDefault="00CA6EAE">
            <w:pPr>
              <w:jc w:val="center"/>
              <w:rPr>
                <w:rFonts w:cs="Arial"/>
                <w:color w:val="000000"/>
                <w:sz w:val="16"/>
                <w:szCs w:val="16"/>
              </w:rPr>
            </w:pPr>
            <w:r w:rsidRPr="00E802D3">
              <w:rPr>
                <w:rFonts w:cs="Arial"/>
                <w:color w:val="000000" w:themeColor="text1"/>
                <w:sz w:val="16"/>
                <w:szCs w:val="16"/>
              </w:rPr>
              <w:t>JP</w:t>
            </w:r>
          </w:p>
        </w:tc>
        <w:tc>
          <w:tcPr>
            <w:tcW w:w="394" w:type="dxa"/>
            <w:vAlign w:val="center"/>
          </w:tcPr>
          <w:p w14:paraId="0421953B" w14:textId="77777777" w:rsidR="00CA6EAE" w:rsidRPr="00E802D3" w:rsidRDefault="00CA6EAE">
            <w:pPr>
              <w:jc w:val="center"/>
              <w:rPr>
                <w:rFonts w:cs="Arial"/>
                <w:color w:val="000000"/>
                <w:sz w:val="16"/>
                <w:szCs w:val="16"/>
              </w:rPr>
            </w:pPr>
            <w:r w:rsidRPr="00E802D3">
              <w:rPr>
                <w:rFonts w:cs="Arial"/>
                <w:color w:val="000000" w:themeColor="text1"/>
                <w:sz w:val="16"/>
                <w:szCs w:val="16"/>
              </w:rPr>
              <w:t>MA</w:t>
            </w:r>
          </w:p>
        </w:tc>
        <w:tc>
          <w:tcPr>
            <w:tcW w:w="394" w:type="dxa"/>
            <w:vAlign w:val="center"/>
          </w:tcPr>
          <w:p w14:paraId="1766BAE6" w14:textId="77777777" w:rsidR="00CA6EAE" w:rsidRPr="00E802D3" w:rsidRDefault="00CA6EAE">
            <w:pPr>
              <w:jc w:val="center"/>
              <w:rPr>
                <w:rFonts w:cs="Arial"/>
                <w:color w:val="000000"/>
                <w:sz w:val="16"/>
                <w:szCs w:val="16"/>
              </w:rPr>
            </w:pPr>
            <w:r w:rsidRPr="00E802D3">
              <w:rPr>
                <w:rFonts w:cs="Arial"/>
                <w:color w:val="000000" w:themeColor="text1"/>
                <w:sz w:val="16"/>
                <w:szCs w:val="16"/>
              </w:rPr>
              <w:t>MX</w:t>
            </w:r>
          </w:p>
        </w:tc>
        <w:tc>
          <w:tcPr>
            <w:tcW w:w="393" w:type="dxa"/>
            <w:vAlign w:val="center"/>
          </w:tcPr>
          <w:p w14:paraId="5B1CC173" w14:textId="77777777" w:rsidR="00CA6EAE" w:rsidRPr="00E802D3" w:rsidRDefault="00CA6EAE">
            <w:pPr>
              <w:jc w:val="center"/>
              <w:rPr>
                <w:rFonts w:cs="Arial"/>
                <w:color w:val="000000"/>
                <w:sz w:val="16"/>
                <w:szCs w:val="16"/>
              </w:rPr>
            </w:pPr>
            <w:r w:rsidRPr="00E802D3">
              <w:rPr>
                <w:rFonts w:cs="Arial"/>
                <w:color w:val="000000" w:themeColor="text1"/>
                <w:sz w:val="16"/>
                <w:szCs w:val="16"/>
              </w:rPr>
              <w:t>NL</w:t>
            </w:r>
          </w:p>
        </w:tc>
        <w:tc>
          <w:tcPr>
            <w:tcW w:w="394" w:type="dxa"/>
            <w:vAlign w:val="center"/>
          </w:tcPr>
          <w:p w14:paraId="793645F2" w14:textId="77777777" w:rsidR="00CA6EAE" w:rsidRPr="00E802D3" w:rsidRDefault="00CA6EAE">
            <w:pPr>
              <w:jc w:val="center"/>
              <w:rPr>
                <w:rFonts w:cs="Arial"/>
                <w:color w:val="000000"/>
                <w:sz w:val="16"/>
                <w:szCs w:val="16"/>
              </w:rPr>
            </w:pPr>
            <w:r w:rsidRPr="00E802D3">
              <w:rPr>
                <w:rFonts w:cs="Arial"/>
                <w:color w:val="000000" w:themeColor="text1"/>
                <w:sz w:val="16"/>
                <w:szCs w:val="16"/>
              </w:rPr>
              <w:t>NZ</w:t>
            </w:r>
          </w:p>
        </w:tc>
        <w:tc>
          <w:tcPr>
            <w:tcW w:w="394" w:type="dxa"/>
            <w:vAlign w:val="center"/>
          </w:tcPr>
          <w:p w14:paraId="322647B5" w14:textId="77777777" w:rsidR="00CA6EAE" w:rsidRPr="00E802D3" w:rsidRDefault="00CA6EAE">
            <w:pPr>
              <w:jc w:val="center"/>
              <w:rPr>
                <w:rFonts w:cs="Arial"/>
                <w:color w:val="000000"/>
                <w:sz w:val="16"/>
                <w:szCs w:val="16"/>
              </w:rPr>
            </w:pPr>
            <w:r w:rsidRPr="00E802D3">
              <w:rPr>
                <w:rFonts w:cs="Arial"/>
                <w:color w:val="000000" w:themeColor="text1"/>
                <w:sz w:val="16"/>
                <w:szCs w:val="16"/>
              </w:rPr>
              <w:t>MD</w:t>
            </w:r>
          </w:p>
        </w:tc>
        <w:tc>
          <w:tcPr>
            <w:tcW w:w="394" w:type="dxa"/>
            <w:vAlign w:val="center"/>
          </w:tcPr>
          <w:p w14:paraId="0199A8B9" w14:textId="77777777" w:rsidR="00CA6EAE" w:rsidRPr="00E802D3" w:rsidRDefault="00CA6EAE">
            <w:pPr>
              <w:jc w:val="center"/>
              <w:rPr>
                <w:rFonts w:cs="Arial"/>
                <w:color w:val="000000"/>
                <w:sz w:val="16"/>
                <w:szCs w:val="16"/>
              </w:rPr>
            </w:pPr>
            <w:r w:rsidRPr="00E802D3">
              <w:rPr>
                <w:rFonts w:cs="Arial"/>
                <w:color w:val="000000" w:themeColor="text1"/>
                <w:sz w:val="16"/>
                <w:szCs w:val="16"/>
              </w:rPr>
              <w:t>TR</w:t>
            </w:r>
          </w:p>
        </w:tc>
        <w:tc>
          <w:tcPr>
            <w:tcW w:w="393" w:type="dxa"/>
            <w:vAlign w:val="center"/>
          </w:tcPr>
          <w:p w14:paraId="7EEA7CFF" w14:textId="77777777" w:rsidR="00CA6EAE" w:rsidRPr="00E802D3" w:rsidRDefault="00CA6EAE">
            <w:pPr>
              <w:jc w:val="center"/>
              <w:rPr>
                <w:rFonts w:cs="Arial"/>
                <w:color w:val="000000"/>
                <w:sz w:val="16"/>
                <w:szCs w:val="16"/>
              </w:rPr>
            </w:pPr>
            <w:r w:rsidRPr="00E802D3">
              <w:rPr>
                <w:rFonts w:cs="Arial"/>
                <w:color w:val="000000" w:themeColor="text1"/>
                <w:sz w:val="16"/>
                <w:szCs w:val="16"/>
              </w:rPr>
              <w:t>GB</w:t>
            </w:r>
          </w:p>
        </w:tc>
        <w:tc>
          <w:tcPr>
            <w:tcW w:w="394" w:type="dxa"/>
            <w:vAlign w:val="center"/>
          </w:tcPr>
          <w:p w14:paraId="04CA40E5" w14:textId="77777777" w:rsidR="00CA6EAE" w:rsidRPr="00E802D3" w:rsidRDefault="00CA6EAE">
            <w:pPr>
              <w:jc w:val="center"/>
              <w:rPr>
                <w:rFonts w:cs="Arial"/>
                <w:color w:val="000000"/>
                <w:sz w:val="16"/>
                <w:szCs w:val="16"/>
              </w:rPr>
            </w:pPr>
            <w:r w:rsidRPr="00E802D3">
              <w:rPr>
                <w:rFonts w:cs="Arial"/>
                <w:color w:val="000000" w:themeColor="text1"/>
                <w:sz w:val="16"/>
                <w:szCs w:val="16"/>
              </w:rPr>
              <w:t>US</w:t>
            </w:r>
          </w:p>
        </w:tc>
        <w:tc>
          <w:tcPr>
            <w:tcW w:w="394" w:type="dxa"/>
            <w:vAlign w:val="center"/>
          </w:tcPr>
          <w:p w14:paraId="5E2852C1" w14:textId="77777777" w:rsidR="00CA6EAE" w:rsidRPr="00E802D3" w:rsidRDefault="00CA6EAE">
            <w:pPr>
              <w:jc w:val="center"/>
              <w:rPr>
                <w:rFonts w:cs="Arial"/>
                <w:color w:val="000000"/>
                <w:sz w:val="16"/>
                <w:szCs w:val="16"/>
              </w:rPr>
            </w:pPr>
            <w:r w:rsidRPr="00E802D3">
              <w:rPr>
                <w:rFonts w:cs="Arial"/>
                <w:color w:val="000000" w:themeColor="text1"/>
                <w:sz w:val="16"/>
                <w:szCs w:val="16"/>
              </w:rPr>
              <w:t>UY</w:t>
            </w:r>
          </w:p>
        </w:tc>
        <w:tc>
          <w:tcPr>
            <w:tcW w:w="394" w:type="dxa"/>
            <w:tcBorders>
              <w:right w:val="double" w:sz="4" w:space="0" w:color="auto"/>
            </w:tcBorders>
            <w:vAlign w:val="center"/>
          </w:tcPr>
          <w:p w14:paraId="4BFB8D7B" w14:textId="77777777" w:rsidR="00CA6EAE" w:rsidRPr="00E802D3" w:rsidRDefault="00CA6EAE">
            <w:pPr>
              <w:jc w:val="center"/>
              <w:rPr>
                <w:rFonts w:cs="Arial"/>
                <w:color w:val="000000"/>
                <w:sz w:val="16"/>
                <w:szCs w:val="16"/>
              </w:rPr>
            </w:pPr>
            <w:r w:rsidRPr="00E802D3">
              <w:rPr>
                <w:rFonts w:cs="Arial"/>
                <w:color w:val="000000" w:themeColor="text1"/>
                <w:sz w:val="16"/>
                <w:szCs w:val="16"/>
              </w:rPr>
              <w:t>VN</w:t>
            </w:r>
          </w:p>
        </w:tc>
        <w:tc>
          <w:tcPr>
            <w:tcW w:w="1134" w:type="dxa"/>
            <w:vMerge/>
            <w:tcBorders>
              <w:left w:val="double" w:sz="4" w:space="0" w:color="auto"/>
            </w:tcBorders>
            <w:vAlign w:val="center"/>
          </w:tcPr>
          <w:p w14:paraId="0C6F7995" w14:textId="77777777" w:rsidR="00CA6EAE" w:rsidRPr="00E802D3" w:rsidRDefault="00CA6EAE">
            <w:pPr>
              <w:jc w:val="center"/>
              <w:rPr>
                <w:rFonts w:cs="Arial"/>
                <w:color w:val="000000"/>
                <w:sz w:val="16"/>
                <w:szCs w:val="16"/>
              </w:rPr>
            </w:pPr>
          </w:p>
        </w:tc>
      </w:tr>
      <w:tr w:rsidR="00A95E07" w:rsidRPr="00E802D3" w14:paraId="2D13AFAB" w14:textId="77777777">
        <w:trPr>
          <w:cantSplit/>
          <w:trHeight w:val="376"/>
        </w:trPr>
        <w:tc>
          <w:tcPr>
            <w:tcW w:w="1776" w:type="dxa"/>
            <w:tcBorders>
              <w:right w:val="dotted" w:sz="4" w:space="0" w:color="auto"/>
            </w:tcBorders>
          </w:tcPr>
          <w:p w14:paraId="1A1B8D4A" w14:textId="77777777" w:rsidR="00A95E07" w:rsidRPr="00E802D3" w:rsidRDefault="00A95E07">
            <w:pPr>
              <w:keepNext/>
              <w:jc w:val="left"/>
              <w:rPr>
                <w:rFonts w:cs="Arial"/>
                <w:color w:val="000000"/>
                <w:sz w:val="16"/>
                <w:szCs w:val="16"/>
              </w:rPr>
            </w:pPr>
            <w:r w:rsidRPr="00E802D3">
              <w:rPr>
                <w:rFonts w:cs="Arial"/>
                <w:color w:val="000000" w:themeColor="text1"/>
                <w:sz w:val="16"/>
                <w:szCs w:val="16"/>
              </w:rPr>
              <w:t>Afrikanische Regionalorganisation für gewerbliches Eigentum (ARIPO)</w:t>
            </w:r>
          </w:p>
        </w:tc>
        <w:tc>
          <w:tcPr>
            <w:tcW w:w="424" w:type="dxa"/>
            <w:tcBorders>
              <w:left w:val="dotted" w:sz="4" w:space="0" w:color="auto"/>
            </w:tcBorders>
            <w:noWrap/>
            <w:vAlign w:val="bottom"/>
          </w:tcPr>
          <w:p w14:paraId="2E080BAD" w14:textId="77777777" w:rsidR="00A95E07" w:rsidRPr="00E802D3" w:rsidRDefault="00A95E07">
            <w:pPr>
              <w:ind w:right="57"/>
              <w:jc w:val="center"/>
              <w:rPr>
                <w:rFonts w:cs="Arial"/>
                <w:color w:val="000000"/>
                <w:sz w:val="16"/>
                <w:szCs w:val="16"/>
              </w:rPr>
            </w:pPr>
            <w:r w:rsidRPr="00E802D3">
              <w:rPr>
                <w:rFonts w:cs="Arial"/>
                <w:color w:val="000000" w:themeColor="text1"/>
                <w:sz w:val="16"/>
                <w:szCs w:val="16"/>
              </w:rPr>
              <w:t>AP</w:t>
            </w:r>
          </w:p>
        </w:tc>
        <w:tc>
          <w:tcPr>
            <w:tcW w:w="393" w:type="dxa"/>
            <w:vAlign w:val="bottom"/>
          </w:tcPr>
          <w:p w14:paraId="05B4C3BE"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02C605FA"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01DFF2E9"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077672C6"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661DBACA"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1D93B7B0"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46FA9635"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16613CBC"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2B63A4BB"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8B368C3"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05C6B79E"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337ED369"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238120AA"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BCED21B"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385F2010"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tcBorders>
              <w:right w:val="double" w:sz="4" w:space="0" w:color="auto"/>
            </w:tcBorders>
            <w:vAlign w:val="bottom"/>
          </w:tcPr>
          <w:p w14:paraId="345DDFE1"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1134" w:type="dxa"/>
            <w:tcBorders>
              <w:left w:val="double" w:sz="4" w:space="0" w:color="auto"/>
            </w:tcBorders>
            <w:tcMar>
              <w:left w:w="0" w:type="dxa"/>
            </w:tcMar>
            <w:vAlign w:val="bottom"/>
          </w:tcPr>
          <w:p w14:paraId="10627AF4" w14:textId="77777777" w:rsidR="00A95E07" w:rsidRPr="00E802D3" w:rsidRDefault="00A95E07">
            <w:pPr>
              <w:ind w:right="227"/>
              <w:jc w:val="right"/>
              <w:rPr>
                <w:rFonts w:cs="Arial"/>
                <w:color w:val="000000"/>
                <w:sz w:val="16"/>
                <w:szCs w:val="16"/>
              </w:rPr>
            </w:pPr>
            <w:r w:rsidRPr="00E802D3">
              <w:rPr>
                <w:rFonts w:cs="Arial"/>
                <w:color w:val="000000" w:themeColor="text1"/>
                <w:sz w:val="16"/>
                <w:szCs w:val="16"/>
              </w:rPr>
              <w:t>0</w:t>
            </w:r>
          </w:p>
        </w:tc>
      </w:tr>
      <w:tr w:rsidR="00A95E07" w:rsidRPr="00E802D3" w14:paraId="01984CBC" w14:textId="77777777">
        <w:trPr>
          <w:cantSplit/>
          <w:trHeight w:val="181"/>
        </w:trPr>
        <w:tc>
          <w:tcPr>
            <w:tcW w:w="1776" w:type="dxa"/>
            <w:tcBorders>
              <w:right w:val="dotted" w:sz="4" w:space="0" w:color="auto"/>
            </w:tcBorders>
          </w:tcPr>
          <w:p w14:paraId="67470278" w14:textId="77777777" w:rsidR="00A95E07" w:rsidRPr="00E802D3" w:rsidRDefault="00A95E07">
            <w:pPr>
              <w:keepNext/>
              <w:jc w:val="left"/>
              <w:rPr>
                <w:rFonts w:cs="Arial"/>
                <w:color w:val="000000"/>
                <w:sz w:val="16"/>
                <w:szCs w:val="16"/>
              </w:rPr>
            </w:pPr>
            <w:r w:rsidRPr="00E802D3">
              <w:rPr>
                <w:rFonts w:cs="Arial"/>
                <w:color w:val="000000" w:themeColor="text1"/>
                <w:sz w:val="16"/>
                <w:szCs w:val="16"/>
              </w:rPr>
              <w:t>Brasilien</w:t>
            </w:r>
          </w:p>
        </w:tc>
        <w:tc>
          <w:tcPr>
            <w:tcW w:w="424" w:type="dxa"/>
            <w:tcBorders>
              <w:left w:val="dotted" w:sz="4" w:space="0" w:color="auto"/>
            </w:tcBorders>
            <w:noWrap/>
            <w:vAlign w:val="bottom"/>
          </w:tcPr>
          <w:p w14:paraId="2A369D25" w14:textId="77777777" w:rsidR="00A95E07" w:rsidRPr="00E802D3" w:rsidRDefault="00A95E07">
            <w:pPr>
              <w:keepNext/>
              <w:jc w:val="center"/>
              <w:rPr>
                <w:rFonts w:cs="Arial"/>
                <w:color w:val="000000"/>
                <w:sz w:val="16"/>
                <w:szCs w:val="16"/>
              </w:rPr>
            </w:pPr>
            <w:r w:rsidRPr="00E802D3">
              <w:rPr>
                <w:rFonts w:cs="Arial"/>
                <w:color w:val="000000" w:themeColor="text1"/>
                <w:sz w:val="16"/>
                <w:szCs w:val="16"/>
              </w:rPr>
              <w:t>BR</w:t>
            </w:r>
          </w:p>
        </w:tc>
        <w:tc>
          <w:tcPr>
            <w:tcW w:w="393" w:type="dxa"/>
            <w:vAlign w:val="bottom"/>
          </w:tcPr>
          <w:p w14:paraId="0C376F55"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45B6D004"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115715E1"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54EF05D8"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1</w:t>
            </w:r>
          </w:p>
        </w:tc>
        <w:tc>
          <w:tcPr>
            <w:tcW w:w="393" w:type="dxa"/>
            <w:vAlign w:val="bottom"/>
          </w:tcPr>
          <w:p w14:paraId="70C016A4"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114</w:t>
            </w:r>
          </w:p>
        </w:tc>
        <w:tc>
          <w:tcPr>
            <w:tcW w:w="394" w:type="dxa"/>
            <w:vAlign w:val="bottom"/>
          </w:tcPr>
          <w:p w14:paraId="1431965B"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4D61CF70"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1</w:t>
            </w:r>
          </w:p>
        </w:tc>
        <w:tc>
          <w:tcPr>
            <w:tcW w:w="394" w:type="dxa"/>
            <w:vAlign w:val="bottom"/>
          </w:tcPr>
          <w:p w14:paraId="3C5FE63C"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461070E0"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18</w:t>
            </w:r>
          </w:p>
        </w:tc>
        <w:tc>
          <w:tcPr>
            <w:tcW w:w="394" w:type="dxa"/>
            <w:vAlign w:val="bottom"/>
          </w:tcPr>
          <w:p w14:paraId="7FC71C7C"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1</w:t>
            </w:r>
          </w:p>
        </w:tc>
        <w:tc>
          <w:tcPr>
            <w:tcW w:w="394" w:type="dxa"/>
            <w:vAlign w:val="bottom"/>
          </w:tcPr>
          <w:p w14:paraId="149CBC75"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5BF68E46"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1CBCEEFF"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8</w:t>
            </w:r>
          </w:p>
        </w:tc>
        <w:tc>
          <w:tcPr>
            <w:tcW w:w="394" w:type="dxa"/>
            <w:vAlign w:val="bottom"/>
          </w:tcPr>
          <w:p w14:paraId="17295EC4"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9254C89"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tcBorders>
              <w:right w:val="double" w:sz="4" w:space="0" w:color="auto"/>
            </w:tcBorders>
            <w:vAlign w:val="bottom"/>
          </w:tcPr>
          <w:p w14:paraId="16F5FA9D"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1134" w:type="dxa"/>
            <w:tcBorders>
              <w:left w:val="double" w:sz="4" w:space="0" w:color="auto"/>
            </w:tcBorders>
            <w:vAlign w:val="bottom"/>
          </w:tcPr>
          <w:p w14:paraId="759C2084" w14:textId="77777777" w:rsidR="00A95E07" w:rsidRPr="00E802D3" w:rsidRDefault="00A95E07">
            <w:pPr>
              <w:ind w:right="227"/>
              <w:jc w:val="right"/>
              <w:rPr>
                <w:rFonts w:cs="Arial"/>
                <w:color w:val="000000"/>
                <w:sz w:val="16"/>
                <w:szCs w:val="16"/>
              </w:rPr>
            </w:pPr>
            <w:r w:rsidRPr="00E802D3">
              <w:rPr>
                <w:rFonts w:cs="Arial"/>
                <w:color w:val="000000" w:themeColor="text1"/>
                <w:sz w:val="16"/>
                <w:szCs w:val="16"/>
              </w:rPr>
              <w:t>143</w:t>
            </w:r>
          </w:p>
        </w:tc>
      </w:tr>
      <w:tr w:rsidR="00A95E07" w:rsidRPr="00E802D3" w14:paraId="218DC4B7" w14:textId="77777777">
        <w:trPr>
          <w:cantSplit/>
          <w:trHeight w:val="183"/>
        </w:trPr>
        <w:tc>
          <w:tcPr>
            <w:tcW w:w="1776" w:type="dxa"/>
            <w:tcBorders>
              <w:right w:val="dotted" w:sz="4" w:space="0" w:color="auto"/>
            </w:tcBorders>
          </w:tcPr>
          <w:p w14:paraId="4AC4879C" w14:textId="77777777" w:rsidR="00A95E07" w:rsidRPr="00E802D3" w:rsidRDefault="00A95E07">
            <w:pPr>
              <w:jc w:val="left"/>
              <w:rPr>
                <w:rFonts w:cs="Arial"/>
                <w:color w:val="000000"/>
                <w:sz w:val="16"/>
                <w:szCs w:val="16"/>
              </w:rPr>
            </w:pPr>
            <w:r w:rsidRPr="00E802D3">
              <w:rPr>
                <w:rFonts w:cs="Arial"/>
                <w:color w:val="000000" w:themeColor="text1"/>
                <w:sz w:val="16"/>
                <w:szCs w:val="16"/>
              </w:rPr>
              <w:t>Chile</w:t>
            </w:r>
          </w:p>
        </w:tc>
        <w:tc>
          <w:tcPr>
            <w:tcW w:w="424" w:type="dxa"/>
            <w:tcBorders>
              <w:left w:val="dotted" w:sz="4" w:space="0" w:color="auto"/>
            </w:tcBorders>
            <w:noWrap/>
            <w:vAlign w:val="bottom"/>
            <w:hideMark/>
          </w:tcPr>
          <w:p w14:paraId="7093582B" w14:textId="77777777" w:rsidR="00A95E07" w:rsidRPr="00E802D3" w:rsidRDefault="00A95E07">
            <w:pPr>
              <w:jc w:val="center"/>
              <w:rPr>
                <w:rFonts w:cs="Arial"/>
                <w:color w:val="000000"/>
                <w:sz w:val="16"/>
                <w:szCs w:val="16"/>
              </w:rPr>
            </w:pPr>
            <w:r w:rsidRPr="00E802D3">
              <w:rPr>
                <w:rFonts w:cs="Arial"/>
                <w:color w:val="000000" w:themeColor="text1"/>
                <w:sz w:val="16"/>
                <w:szCs w:val="16"/>
              </w:rPr>
              <w:t>CL</w:t>
            </w:r>
          </w:p>
        </w:tc>
        <w:tc>
          <w:tcPr>
            <w:tcW w:w="393" w:type="dxa"/>
            <w:vAlign w:val="bottom"/>
          </w:tcPr>
          <w:p w14:paraId="5FAA4F86"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3B9A2B8"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3A43AEC"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6E752D8C"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20614E72"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19</w:t>
            </w:r>
          </w:p>
        </w:tc>
        <w:tc>
          <w:tcPr>
            <w:tcW w:w="394" w:type="dxa"/>
            <w:vAlign w:val="bottom"/>
          </w:tcPr>
          <w:p w14:paraId="500B252F"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569E57A3"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1394E0B5"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517D4716"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4E1CEDD5"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46DCF239"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545597D"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7086CFA6"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7ED8F8D4"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64CEE203"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tcBorders>
              <w:right w:val="double" w:sz="4" w:space="0" w:color="auto"/>
            </w:tcBorders>
            <w:vAlign w:val="bottom"/>
          </w:tcPr>
          <w:p w14:paraId="6FC176D0"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1134" w:type="dxa"/>
            <w:tcBorders>
              <w:left w:val="double" w:sz="4" w:space="0" w:color="auto"/>
            </w:tcBorders>
            <w:vAlign w:val="bottom"/>
          </w:tcPr>
          <w:p w14:paraId="6BF7EEB7" w14:textId="77777777" w:rsidR="00A95E07" w:rsidRPr="00E802D3" w:rsidRDefault="00A95E07">
            <w:pPr>
              <w:ind w:right="227"/>
              <w:jc w:val="right"/>
              <w:rPr>
                <w:rFonts w:cs="Arial"/>
                <w:color w:val="000000"/>
                <w:sz w:val="16"/>
                <w:szCs w:val="16"/>
              </w:rPr>
            </w:pPr>
            <w:r w:rsidRPr="00E802D3">
              <w:rPr>
                <w:rFonts w:cs="Arial"/>
                <w:color w:val="000000" w:themeColor="text1"/>
                <w:sz w:val="16"/>
                <w:szCs w:val="16"/>
              </w:rPr>
              <w:t>19</w:t>
            </w:r>
          </w:p>
        </w:tc>
      </w:tr>
      <w:tr w:rsidR="00A95E07" w:rsidRPr="00E802D3" w14:paraId="5D82A401" w14:textId="77777777">
        <w:trPr>
          <w:cantSplit/>
          <w:trHeight w:val="183"/>
        </w:trPr>
        <w:tc>
          <w:tcPr>
            <w:tcW w:w="1776" w:type="dxa"/>
            <w:tcBorders>
              <w:right w:val="dotted" w:sz="4" w:space="0" w:color="auto"/>
            </w:tcBorders>
          </w:tcPr>
          <w:p w14:paraId="56C0590D" w14:textId="77777777" w:rsidR="00A95E07" w:rsidRPr="00E802D3" w:rsidRDefault="00A95E07">
            <w:pPr>
              <w:jc w:val="left"/>
              <w:rPr>
                <w:rFonts w:cs="Arial"/>
                <w:color w:val="000000"/>
                <w:sz w:val="16"/>
                <w:szCs w:val="16"/>
              </w:rPr>
            </w:pPr>
            <w:r w:rsidRPr="00E802D3">
              <w:rPr>
                <w:rFonts w:cs="Arial"/>
                <w:color w:val="000000" w:themeColor="text1"/>
                <w:sz w:val="16"/>
                <w:szCs w:val="16"/>
              </w:rPr>
              <w:t>Gemeinschaftliches Sortenamt der Europäischen Union (CPVO)</w:t>
            </w:r>
          </w:p>
        </w:tc>
        <w:tc>
          <w:tcPr>
            <w:tcW w:w="424" w:type="dxa"/>
            <w:tcBorders>
              <w:left w:val="dotted" w:sz="4" w:space="0" w:color="auto"/>
            </w:tcBorders>
            <w:noWrap/>
            <w:vAlign w:val="bottom"/>
          </w:tcPr>
          <w:p w14:paraId="2C2526E2" w14:textId="77777777" w:rsidR="00A95E07" w:rsidRPr="00E802D3" w:rsidRDefault="00A95E07">
            <w:pPr>
              <w:jc w:val="center"/>
              <w:rPr>
                <w:rFonts w:cs="Arial"/>
                <w:color w:val="000000"/>
                <w:sz w:val="16"/>
                <w:szCs w:val="16"/>
              </w:rPr>
            </w:pPr>
            <w:r w:rsidRPr="00E802D3">
              <w:rPr>
                <w:rFonts w:cs="Arial"/>
                <w:color w:val="000000" w:themeColor="text1"/>
                <w:sz w:val="16"/>
                <w:szCs w:val="16"/>
              </w:rPr>
              <w:t>QZ</w:t>
            </w:r>
          </w:p>
        </w:tc>
        <w:tc>
          <w:tcPr>
            <w:tcW w:w="393" w:type="dxa"/>
            <w:vAlign w:val="bottom"/>
          </w:tcPr>
          <w:p w14:paraId="285179CE"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58BA952C"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08F9A1D0"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6BC16075"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749E55AC"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79499A59"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17B333B5"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50D36578"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58E887B5"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6BAAFFCC"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1</w:t>
            </w:r>
          </w:p>
        </w:tc>
        <w:tc>
          <w:tcPr>
            <w:tcW w:w="394" w:type="dxa"/>
            <w:vAlign w:val="bottom"/>
          </w:tcPr>
          <w:p w14:paraId="1A24152C"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754CE75D"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2254C556"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923331C"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466C7BDC"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tcBorders>
              <w:right w:val="double" w:sz="4" w:space="0" w:color="auto"/>
            </w:tcBorders>
            <w:vAlign w:val="bottom"/>
          </w:tcPr>
          <w:p w14:paraId="4AD873B9"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1134" w:type="dxa"/>
            <w:tcBorders>
              <w:left w:val="double" w:sz="4" w:space="0" w:color="auto"/>
            </w:tcBorders>
            <w:vAlign w:val="bottom"/>
          </w:tcPr>
          <w:p w14:paraId="6CDC6103" w14:textId="77777777" w:rsidR="00A95E07" w:rsidRPr="00E802D3" w:rsidRDefault="00A95E07">
            <w:pPr>
              <w:ind w:right="227"/>
              <w:jc w:val="right"/>
              <w:rPr>
                <w:rFonts w:cs="Arial"/>
                <w:color w:val="000000"/>
                <w:sz w:val="16"/>
                <w:szCs w:val="16"/>
              </w:rPr>
            </w:pPr>
            <w:r w:rsidRPr="00E802D3">
              <w:rPr>
                <w:rFonts w:cs="Arial"/>
                <w:color w:val="000000" w:themeColor="text1"/>
                <w:sz w:val="16"/>
                <w:szCs w:val="16"/>
              </w:rPr>
              <w:t>1</w:t>
            </w:r>
          </w:p>
        </w:tc>
      </w:tr>
      <w:tr w:rsidR="00A95E07" w:rsidRPr="00E802D3" w14:paraId="58F3AF23" w14:textId="77777777">
        <w:trPr>
          <w:cantSplit/>
          <w:trHeight w:val="183"/>
        </w:trPr>
        <w:tc>
          <w:tcPr>
            <w:tcW w:w="1776" w:type="dxa"/>
            <w:tcBorders>
              <w:right w:val="dotted" w:sz="4" w:space="0" w:color="auto"/>
            </w:tcBorders>
          </w:tcPr>
          <w:p w14:paraId="77DA9433" w14:textId="77777777" w:rsidR="00A95E07" w:rsidRPr="00E802D3" w:rsidRDefault="00A95E07">
            <w:pPr>
              <w:jc w:val="left"/>
              <w:rPr>
                <w:rFonts w:cs="Arial"/>
                <w:color w:val="000000"/>
                <w:sz w:val="16"/>
                <w:szCs w:val="16"/>
              </w:rPr>
            </w:pPr>
            <w:r w:rsidRPr="00E802D3">
              <w:rPr>
                <w:rFonts w:cs="Arial"/>
                <w:color w:val="000000" w:themeColor="text1"/>
                <w:sz w:val="16"/>
                <w:szCs w:val="16"/>
              </w:rPr>
              <w:t>Japan</w:t>
            </w:r>
          </w:p>
        </w:tc>
        <w:tc>
          <w:tcPr>
            <w:tcW w:w="424" w:type="dxa"/>
            <w:tcBorders>
              <w:left w:val="dotted" w:sz="4" w:space="0" w:color="auto"/>
            </w:tcBorders>
            <w:noWrap/>
            <w:vAlign w:val="bottom"/>
          </w:tcPr>
          <w:p w14:paraId="17746091" w14:textId="77777777" w:rsidR="00A95E07" w:rsidRPr="00E802D3" w:rsidRDefault="00A95E07">
            <w:pPr>
              <w:jc w:val="center"/>
              <w:rPr>
                <w:rFonts w:cs="Arial"/>
                <w:color w:val="000000"/>
                <w:sz w:val="16"/>
                <w:szCs w:val="16"/>
              </w:rPr>
            </w:pPr>
            <w:r w:rsidRPr="00E802D3">
              <w:rPr>
                <w:rFonts w:cs="Arial"/>
                <w:color w:val="000000" w:themeColor="text1"/>
                <w:sz w:val="16"/>
                <w:szCs w:val="16"/>
              </w:rPr>
              <w:t>JP</w:t>
            </w:r>
          </w:p>
        </w:tc>
        <w:tc>
          <w:tcPr>
            <w:tcW w:w="393" w:type="dxa"/>
            <w:vAlign w:val="bottom"/>
          </w:tcPr>
          <w:p w14:paraId="66A94DDA"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081C805C"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48750CEF"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4D7DF98D"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74DB700F"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3</w:t>
            </w:r>
          </w:p>
        </w:tc>
        <w:tc>
          <w:tcPr>
            <w:tcW w:w="394" w:type="dxa"/>
            <w:vAlign w:val="bottom"/>
          </w:tcPr>
          <w:p w14:paraId="2166E77D"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03CB5997"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B38ABA8"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381E0F8B"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3</w:t>
            </w:r>
          </w:p>
        </w:tc>
        <w:tc>
          <w:tcPr>
            <w:tcW w:w="394" w:type="dxa"/>
            <w:vAlign w:val="bottom"/>
          </w:tcPr>
          <w:p w14:paraId="74471438"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1</w:t>
            </w:r>
          </w:p>
        </w:tc>
        <w:tc>
          <w:tcPr>
            <w:tcW w:w="394" w:type="dxa"/>
            <w:vAlign w:val="bottom"/>
          </w:tcPr>
          <w:p w14:paraId="65DFA88B"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5051D49B"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6E561EAA"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78E35039"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43898D46"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tcBorders>
              <w:right w:val="double" w:sz="4" w:space="0" w:color="auto"/>
            </w:tcBorders>
            <w:vAlign w:val="bottom"/>
          </w:tcPr>
          <w:p w14:paraId="0EFD85EF"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1134" w:type="dxa"/>
            <w:tcBorders>
              <w:left w:val="double" w:sz="4" w:space="0" w:color="auto"/>
            </w:tcBorders>
            <w:vAlign w:val="bottom"/>
          </w:tcPr>
          <w:p w14:paraId="2F07CA96" w14:textId="77777777" w:rsidR="00A95E07" w:rsidRPr="00E802D3" w:rsidRDefault="00A95E07">
            <w:pPr>
              <w:ind w:right="227"/>
              <w:jc w:val="right"/>
              <w:rPr>
                <w:rFonts w:cs="Arial"/>
                <w:color w:val="000000"/>
                <w:sz w:val="16"/>
                <w:szCs w:val="16"/>
              </w:rPr>
            </w:pPr>
            <w:r w:rsidRPr="00E802D3">
              <w:rPr>
                <w:rFonts w:cs="Arial"/>
                <w:color w:val="000000" w:themeColor="text1"/>
                <w:sz w:val="16"/>
                <w:szCs w:val="16"/>
              </w:rPr>
              <w:t>7</w:t>
            </w:r>
          </w:p>
        </w:tc>
      </w:tr>
      <w:tr w:rsidR="00A95E07" w:rsidRPr="00E802D3" w14:paraId="153FDF29" w14:textId="77777777">
        <w:trPr>
          <w:cantSplit/>
          <w:trHeight w:val="183"/>
        </w:trPr>
        <w:tc>
          <w:tcPr>
            <w:tcW w:w="1776" w:type="dxa"/>
            <w:tcBorders>
              <w:right w:val="dotted" w:sz="4" w:space="0" w:color="auto"/>
            </w:tcBorders>
          </w:tcPr>
          <w:p w14:paraId="1792B8F8" w14:textId="77777777" w:rsidR="00A95E07" w:rsidRPr="00E802D3" w:rsidRDefault="00A95E07">
            <w:pPr>
              <w:jc w:val="left"/>
              <w:rPr>
                <w:rFonts w:cs="Arial"/>
                <w:color w:val="000000"/>
                <w:sz w:val="16"/>
                <w:szCs w:val="16"/>
              </w:rPr>
            </w:pPr>
            <w:r w:rsidRPr="00E802D3">
              <w:rPr>
                <w:rFonts w:cs="Arial"/>
                <w:color w:val="000000" w:themeColor="text1"/>
                <w:sz w:val="16"/>
                <w:szCs w:val="16"/>
              </w:rPr>
              <w:t>Kanada</w:t>
            </w:r>
          </w:p>
        </w:tc>
        <w:tc>
          <w:tcPr>
            <w:tcW w:w="424" w:type="dxa"/>
            <w:tcBorders>
              <w:left w:val="dotted" w:sz="4" w:space="0" w:color="auto"/>
            </w:tcBorders>
            <w:noWrap/>
            <w:vAlign w:val="bottom"/>
          </w:tcPr>
          <w:p w14:paraId="72CEC11B" w14:textId="77777777" w:rsidR="00A95E07" w:rsidRPr="00E802D3" w:rsidRDefault="00A95E07">
            <w:pPr>
              <w:jc w:val="center"/>
              <w:rPr>
                <w:rFonts w:cs="Arial"/>
                <w:color w:val="000000"/>
                <w:sz w:val="16"/>
                <w:szCs w:val="16"/>
              </w:rPr>
            </w:pPr>
            <w:r w:rsidRPr="00E802D3">
              <w:rPr>
                <w:rFonts w:cs="Arial"/>
                <w:color w:val="000000" w:themeColor="text1"/>
                <w:sz w:val="16"/>
                <w:szCs w:val="16"/>
              </w:rPr>
              <w:t>CA</w:t>
            </w:r>
          </w:p>
        </w:tc>
        <w:tc>
          <w:tcPr>
            <w:tcW w:w="393" w:type="dxa"/>
            <w:vAlign w:val="bottom"/>
          </w:tcPr>
          <w:p w14:paraId="00D31FCD"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3E7799AB"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0D4F16AF"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E25E32F"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7E8950F8"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106</w:t>
            </w:r>
          </w:p>
        </w:tc>
        <w:tc>
          <w:tcPr>
            <w:tcW w:w="394" w:type="dxa"/>
            <w:vAlign w:val="bottom"/>
          </w:tcPr>
          <w:p w14:paraId="74F4448F"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8</w:t>
            </w:r>
          </w:p>
        </w:tc>
        <w:tc>
          <w:tcPr>
            <w:tcW w:w="394" w:type="dxa"/>
            <w:vAlign w:val="bottom"/>
          </w:tcPr>
          <w:p w14:paraId="59F71590"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770319A3"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4CFB8ABC"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2</w:t>
            </w:r>
          </w:p>
        </w:tc>
        <w:tc>
          <w:tcPr>
            <w:tcW w:w="394" w:type="dxa"/>
            <w:vAlign w:val="bottom"/>
          </w:tcPr>
          <w:p w14:paraId="69062656"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BF99B7E"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1CEF9FB"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1C58D76B"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2</w:t>
            </w:r>
          </w:p>
        </w:tc>
        <w:tc>
          <w:tcPr>
            <w:tcW w:w="394" w:type="dxa"/>
            <w:vAlign w:val="bottom"/>
          </w:tcPr>
          <w:p w14:paraId="174CF76B"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29</w:t>
            </w:r>
          </w:p>
        </w:tc>
        <w:tc>
          <w:tcPr>
            <w:tcW w:w="394" w:type="dxa"/>
            <w:vAlign w:val="bottom"/>
          </w:tcPr>
          <w:p w14:paraId="7EBC8BA6"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tcBorders>
              <w:right w:val="double" w:sz="4" w:space="0" w:color="auto"/>
            </w:tcBorders>
            <w:vAlign w:val="bottom"/>
          </w:tcPr>
          <w:p w14:paraId="22465FF5"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1134" w:type="dxa"/>
            <w:tcBorders>
              <w:left w:val="double" w:sz="4" w:space="0" w:color="auto"/>
            </w:tcBorders>
            <w:vAlign w:val="bottom"/>
          </w:tcPr>
          <w:p w14:paraId="00DC0F34" w14:textId="77777777" w:rsidR="00A95E07" w:rsidRPr="00E802D3" w:rsidRDefault="00A95E07">
            <w:pPr>
              <w:ind w:right="227"/>
              <w:jc w:val="right"/>
              <w:rPr>
                <w:rFonts w:cs="Arial"/>
                <w:color w:val="000000"/>
                <w:sz w:val="16"/>
                <w:szCs w:val="16"/>
              </w:rPr>
            </w:pPr>
            <w:r w:rsidRPr="00E802D3">
              <w:rPr>
                <w:rFonts w:cs="Arial"/>
                <w:color w:val="000000" w:themeColor="text1"/>
                <w:sz w:val="16"/>
                <w:szCs w:val="16"/>
              </w:rPr>
              <w:t>147</w:t>
            </w:r>
          </w:p>
        </w:tc>
      </w:tr>
      <w:tr w:rsidR="00A95E07" w:rsidRPr="00E802D3" w14:paraId="6616CD4D" w14:textId="77777777">
        <w:trPr>
          <w:cantSplit/>
          <w:trHeight w:val="192"/>
        </w:trPr>
        <w:tc>
          <w:tcPr>
            <w:tcW w:w="1776" w:type="dxa"/>
            <w:tcBorders>
              <w:right w:val="dotted" w:sz="4" w:space="0" w:color="auto"/>
            </w:tcBorders>
          </w:tcPr>
          <w:p w14:paraId="4E60F43F" w14:textId="77777777" w:rsidR="00A95E07" w:rsidRPr="00E802D3" w:rsidRDefault="00A95E07">
            <w:pPr>
              <w:jc w:val="left"/>
              <w:rPr>
                <w:rFonts w:cs="Arial"/>
                <w:color w:val="000000"/>
                <w:sz w:val="16"/>
                <w:szCs w:val="16"/>
              </w:rPr>
            </w:pPr>
            <w:r w:rsidRPr="00E802D3">
              <w:rPr>
                <w:rFonts w:cs="Arial"/>
                <w:color w:val="000000" w:themeColor="text1"/>
                <w:sz w:val="16"/>
                <w:szCs w:val="16"/>
              </w:rPr>
              <w:t>Marokko</w:t>
            </w:r>
          </w:p>
        </w:tc>
        <w:tc>
          <w:tcPr>
            <w:tcW w:w="424" w:type="dxa"/>
            <w:tcBorders>
              <w:left w:val="dotted" w:sz="4" w:space="0" w:color="auto"/>
            </w:tcBorders>
            <w:noWrap/>
            <w:vAlign w:val="bottom"/>
          </w:tcPr>
          <w:p w14:paraId="7886FDBF" w14:textId="77777777" w:rsidR="00A95E07" w:rsidRPr="00E802D3" w:rsidRDefault="00A95E07">
            <w:pPr>
              <w:jc w:val="center"/>
              <w:rPr>
                <w:rFonts w:cs="Arial"/>
                <w:color w:val="000000"/>
                <w:sz w:val="16"/>
                <w:szCs w:val="16"/>
              </w:rPr>
            </w:pPr>
            <w:r w:rsidRPr="00E802D3">
              <w:rPr>
                <w:rFonts w:cs="Arial"/>
                <w:color w:val="000000" w:themeColor="text1"/>
                <w:sz w:val="16"/>
                <w:szCs w:val="16"/>
              </w:rPr>
              <w:t>MA</w:t>
            </w:r>
          </w:p>
        </w:tc>
        <w:tc>
          <w:tcPr>
            <w:tcW w:w="393" w:type="dxa"/>
            <w:vAlign w:val="bottom"/>
          </w:tcPr>
          <w:p w14:paraId="6DC17D46"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32EFCE0F"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34C0D105"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641F6FCD"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2510F426"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29</w:t>
            </w:r>
          </w:p>
        </w:tc>
        <w:tc>
          <w:tcPr>
            <w:tcW w:w="394" w:type="dxa"/>
            <w:vAlign w:val="bottom"/>
          </w:tcPr>
          <w:p w14:paraId="16732621"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5A8A8F09"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109E3E50"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21C94813"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41DEBF8B"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19670BA5"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1366BBF"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3FD037B5"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31F5F2DF"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43731FDD"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tcBorders>
              <w:right w:val="double" w:sz="4" w:space="0" w:color="auto"/>
            </w:tcBorders>
            <w:vAlign w:val="bottom"/>
          </w:tcPr>
          <w:p w14:paraId="329A4CBC"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1134" w:type="dxa"/>
            <w:tcBorders>
              <w:left w:val="double" w:sz="4" w:space="0" w:color="auto"/>
            </w:tcBorders>
            <w:vAlign w:val="bottom"/>
          </w:tcPr>
          <w:p w14:paraId="647E8DE7" w14:textId="77777777" w:rsidR="00A95E07" w:rsidRPr="00E802D3" w:rsidRDefault="00A95E07">
            <w:pPr>
              <w:ind w:right="227"/>
              <w:jc w:val="right"/>
              <w:rPr>
                <w:rFonts w:cs="Arial"/>
                <w:color w:val="000000"/>
                <w:sz w:val="16"/>
                <w:szCs w:val="16"/>
              </w:rPr>
            </w:pPr>
            <w:r w:rsidRPr="00E802D3">
              <w:rPr>
                <w:rFonts w:cs="Arial"/>
                <w:color w:val="000000" w:themeColor="text1"/>
                <w:sz w:val="16"/>
                <w:szCs w:val="16"/>
              </w:rPr>
              <w:t>29</w:t>
            </w:r>
          </w:p>
        </w:tc>
      </w:tr>
      <w:tr w:rsidR="00A95E07" w:rsidRPr="00E802D3" w14:paraId="031B4F9E" w14:textId="77777777">
        <w:trPr>
          <w:cantSplit/>
          <w:trHeight w:val="183"/>
        </w:trPr>
        <w:tc>
          <w:tcPr>
            <w:tcW w:w="1776" w:type="dxa"/>
            <w:tcBorders>
              <w:right w:val="dotted" w:sz="4" w:space="0" w:color="auto"/>
            </w:tcBorders>
          </w:tcPr>
          <w:p w14:paraId="13CF02E1" w14:textId="77777777" w:rsidR="00A95E07" w:rsidRPr="00E802D3" w:rsidRDefault="00A95E07">
            <w:pPr>
              <w:jc w:val="left"/>
              <w:rPr>
                <w:rFonts w:cs="Arial"/>
                <w:color w:val="000000"/>
                <w:sz w:val="16"/>
                <w:szCs w:val="16"/>
              </w:rPr>
            </w:pPr>
            <w:r w:rsidRPr="00E802D3">
              <w:rPr>
                <w:rFonts w:cs="Arial"/>
                <w:color w:val="000000" w:themeColor="text1"/>
                <w:sz w:val="16"/>
                <w:szCs w:val="16"/>
              </w:rPr>
              <w:t>Mexiko</w:t>
            </w:r>
          </w:p>
        </w:tc>
        <w:tc>
          <w:tcPr>
            <w:tcW w:w="424" w:type="dxa"/>
            <w:tcBorders>
              <w:left w:val="dotted" w:sz="4" w:space="0" w:color="auto"/>
            </w:tcBorders>
            <w:noWrap/>
            <w:vAlign w:val="bottom"/>
          </w:tcPr>
          <w:p w14:paraId="07AE278A" w14:textId="77777777" w:rsidR="00A95E07" w:rsidRPr="00E802D3" w:rsidRDefault="00A95E07">
            <w:pPr>
              <w:jc w:val="center"/>
              <w:rPr>
                <w:rFonts w:cs="Arial"/>
                <w:color w:val="000000"/>
                <w:sz w:val="16"/>
                <w:szCs w:val="16"/>
              </w:rPr>
            </w:pPr>
            <w:r w:rsidRPr="00E802D3">
              <w:rPr>
                <w:rFonts w:cs="Arial"/>
                <w:color w:val="000000" w:themeColor="text1"/>
                <w:sz w:val="16"/>
                <w:szCs w:val="16"/>
              </w:rPr>
              <w:t>MX</w:t>
            </w:r>
          </w:p>
        </w:tc>
        <w:tc>
          <w:tcPr>
            <w:tcW w:w="393" w:type="dxa"/>
            <w:vAlign w:val="bottom"/>
          </w:tcPr>
          <w:p w14:paraId="3F2F9CA5"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09932AC"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3039A3F6"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E53E60A"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63ACE705"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1</w:t>
            </w:r>
          </w:p>
        </w:tc>
        <w:tc>
          <w:tcPr>
            <w:tcW w:w="394" w:type="dxa"/>
            <w:vAlign w:val="bottom"/>
          </w:tcPr>
          <w:p w14:paraId="7B279F67"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3A1B2489"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3E5567D2"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6D7CCB23"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6789F479"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3274C26A"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44532B08"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45A6B988"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8287844"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339A84B9"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tcBorders>
              <w:right w:val="double" w:sz="4" w:space="0" w:color="auto"/>
            </w:tcBorders>
            <w:vAlign w:val="bottom"/>
          </w:tcPr>
          <w:p w14:paraId="49E273A4"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1134" w:type="dxa"/>
            <w:tcBorders>
              <w:left w:val="double" w:sz="4" w:space="0" w:color="auto"/>
            </w:tcBorders>
            <w:vAlign w:val="bottom"/>
          </w:tcPr>
          <w:p w14:paraId="0F7B2A88" w14:textId="77777777" w:rsidR="00A95E07" w:rsidRPr="00E802D3" w:rsidRDefault="00A95E07">
            <w:pPr>
              <w:ind w:right="227"/>
              <w:jc w:val="right"/>
              <w:rPr>
                <w:rFonts w:cs="Arial"/>
                <w:color w:val="000000"/>
                <w:sz w:val="16"/>
                <w:szCs w:val="16"/>
              </w:rPr>
            </w:pPr>
            <w:r w:rsidRPr="00E802D3">
              <w:rPr>
                <w:rFonts w:cs="Arial"/>
                <w:color w:val="000000" w:themeColor="text1"/>
                <w:sz w:val="16"/>
                <w:szCs w:val="16"/>
              </w:rPr>
              <w:t>1</w:t>
            </w:r>
          </w:p>
        </w:tc>
      </w:tr>
      <w:tr w:rsidR="00A95E07" w:rsidRPr="00E802D3" w14:paraId="70BA295E" w14:textId="77777777">
        <w:trPr>
          <w:cantSplit/>
          <w:trHeight w:val="192"/>
        </w:trPr>
        <w:tc>
          <w:tcPr>
            <w:tcW w:w="1776" w:type="dxa"/>
            <w:tcBorders>
              <w:right w:val="dotted" w:sz="4" w:space="0" w:color="auto"/>
            </w:tcBorders>
          </w:tcPr>
          <w:p w14:paraId="49CA1A51" w14:textId="77777777" w:rsidR="00A95E07" w:rsidRPr="00E802D3" w:rsidRDefault="00A95E07">
            <w:pPr>
              <w:jc w:val="left"/>
              <w:rPr>
                <w:rFonts w:cs="Arial"/>
                <w:color w:val="000000"/>
                <w:sz w:val="16"/>
                <w:szCs w:val="16"/>
              </w:rPr>
            </w:pPr>
            <w:r w:rsidRPr="00E802D3">
              <w:rPr>
                <w:rFonts w:cs="Arial"/>
                <w:color w:val="000000" w:themeColor="text1"/>
                <w:sz w:val="16"/>
                <w:szCs w:val="16"/>
              </w:rPr>
              <w:t>Neuseeland</w:t>
            </w:r>
          </w:p>
        </w:tc>
        <w:tc>
          <w:tcPr>
            <w:tcW w:w="424" w:type="dxa"/>
            <w:tcBorders>
              <w:left w:val="dotted" w:sz="4" w:space="0" w:color="auto"/>
            </w:tcBorders>
            <w:noWrap/>
            <w:vAlign w:val="bottom"/>
            <w:hideMark/>
          </w:tcPr>
          <w:p w14:paraId="69607EED" w14:textId="77777777" w:rsidR="00A95E07" w:rsidRPr="00E802D3" w:rsidRDefault="00A95E07">
            <w:pPr>
              <w:jc w:val="center"/>
              <w:rPr>
                <w:rFonts w:cs="Arial"/>
                <w:color w:val="000000"/>
                <w:sz w:val="16"/>
                <w:szCs w:val="16"/>
              </w:rPr>
            </w:pPr>
            <w:r w:rsidRPr="00E802D3">
              <w:rPr>
                <w:rFonts w:cs="Arial"/>
                <w:color w:val="000000" w:themeColor="text1"/>
                <w:sz w:val="16"/>
                <w:szCs w:val="16"/>
              </w:rPr>
              <w:t>NZ</w:t>
            </w:r>
          </w:p>
        </w:tc>
        <w:tc>
          <w:tcPr>
            <w:tcW w:w="393" w:type="dxa"/>
            <w:vAlign w:val="bottom"/>
          </w:tcPr>
          <w:p w14:paraId="35F2315A"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75C08B6"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10C6FEBE"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3D278395"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2FEFCCB0"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11</w:t>
            </w:r>
          </w:p>
        </w:tc>
        <w:tc>
          <w:tcPr>
            <w:tcW w:w="394" w:type="dxa"/>
            <w:vAlign w:val="bottom"/>
          </w:tcPr>
          <w:p w14:paraId="1D8C4273"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8DDE655"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63DA1954"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410A8C2C"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6</w:t>
            </w:r>
          </w:p>
        </w:tc>
        <w:tc>
          <w:tcPr>
            <w:tcW w:w="394" w:type="dxa"/>
            <w:vAlign w:val="bottom"/>
          </w:tcPr>
          <w:p w14:paraId="4CB059F6"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4781460"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DB270D5"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319F5992"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493C06BD"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1EDB4C31"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tcBorders>
              <w:right w:val="double" w:sz="4" w:space="0" w:color="auto"/>
            </w:tcBorders>
            <w:vAlign w:val="bottom"/>
          </w:tcPr>
          <w:p w14:paraId="5E06AADF"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1134" w:type="dxa"/>
            <w:tcBorders>
              <w:left w:val="double" w:sz="4" w:space="0" w:color="auto"/>
            </w:tcBorders>
            <w:vAlign w:val="bottom"/>
          </w:tcPr>
          <w:p w14:paraId="40D61A42" w14:textId="77777777" w:rsidR="00A95E07" w:rsidRPr="00E802D3" w:rsidRDefault="00A95E07">
            <w:pPr>
              <w:ind w:right="227"/>
              <w:jc w:val="right"/>
              <w:rPr>
                <w:rFonts w:cs="Arial"/>
                <w:color w:val="000000"/>
                <w:sz w:val="16"/>
                <w:szCs w:val="16"/>
              </w:rPr>
            </w:pPr>
            <w:r w:rsidRPr="00E802D3">
              <w:rPr>
                <w:rFonts w:cs="Arial"/>
                <w:color w:val="000000" w:themeColor="text1"/>
                <w:sz w:val="16"/>
                <w:szCs w:val="16"/>
              </w:rPr>
              <w:t>17</w:t>
            </w:r>
          </w:p>
        </w:tc>
      </w:tr>
      <w:tr w:rsidR="00A95E07" w:rsidRPr="00E802D3" w14:paraId="5E7C5008" w14:textId="77777777">
        <w:trPr>
          <w:cantSplit/>
          <w:trHeight w:val="183"/>
        </w:trPr>
        <w:tc>
          <w:tcPr>
            <w:tcW w:w="1776" w:type="dxa"/>
            <w:tcBorders>
              <w:right w:val="dotted" w:sz="4" w:space="0" w:color="auto"/>
            </w:tcBorders>
          </w:tcPr>
          <w:p w14:paraId="30D201B9" w14:textId="77777777" w:rsidR="00A95E07" w:rsidRPr="00E802D3" w:rsidRDefault="00A95E07">
            <w:pPr>
              <w:jc w:val="left"/>
              <w:rPr>
                <w:rFonts w:cs="Arial"/>
                <w:color w:val="000000"/>
                <w:sz w:val="16"/>
                <w:szCs w:val="16"/>
              </w:rPr>
            </w:pPr>
            <w:r w:rsidRPr="00E802D3">
              <w:rPr>
                <w:rFonts w:cs="Arial"/>
                <w:color w:val="000000" w:themeColor="text1"/>
                <w:sz w:val="16"/>
                <w:szCs w:val="16"/>
              </w:rPr>
              <w:t>Niederlande (Königreich der)</w:t>
            </w:r>
          </w:p>
        </w:tc>
        <w:tc>
          <w:tcPr>
            <w:tcW w:w="424" w:type="dxa"/>
            <w:tcBorders>
              <w:left w:val="dotted" w:sz="4" w:space="0" w:color="auto"/>
            </w:tcBorders>
            <w:noWrap/>
            <w:vAlign w:val="bottom"/>
            <w:hideMark/>
          </w:tcPr>
          <w:p w14:paraId="0398D261" w14:textId="77777777" w:rsidR="00A95E07" w:rsidRPr="00E802D3" w:rsidRDefault="00A95E07">
            <w:pPr>
              <w:jc w:val="center"/>
              <w:rPr>
                <w:rFonts w:cs="Arial"/>
                <w:color w:val="000000"/>
                <w:sz w:val="16"/>
                <w:szCs w:val="16"/>
              </w:rPr>
            </w:pPr>
            <w:r w:rsidRPr="00E802D3">
              <w:rPr>
                <w:rFonts w:cs="Arial"/>
                <w:color w:val="000000" w:themeColor="text1"/>
                <w:sz w:val="16"/>
                <w:szCs w:val="16"/>
              </w:rPr>
              <w:t>NL</w:t>
            </w:r>
          </w:p>
        </w:tc>
        <w:tc>
          <w:tcPr>
            <w:tcW w:w="393" w:type="dxa"/>
            <w:vAlign w:val="bottom"/>
          </w:tcPr>
          <w:p w14:paraId="18CB813F"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522A1598"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338B3B8A"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7F77F65E"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3833812A"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7</w:t>
            </w:r>
          </w:p>
        </w:tc>
        <w:tc>
          <w:tcPr>
            <w:tcW w:w="394" w:type="dxa"/>
            <w:vAlign w:val="bottom"/>
          </w:tcPr>
          <w:p w14:paraId="2AEEFC67"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D55D496"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50C937D0"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526EFEAD"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072D2411"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69CD6542"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07B280F4"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6609BA4C"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1E3CF584"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3A37EC1"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tcBorders>
              <w:right w:val="double" w:sz="4" w:space="0" w:color="auto"/>
            </w:tcBorders>
            <w:vAlign w:val="bottom"/>
          </w:tcPr>
          <w:p w14:paraId="5242759F"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1134" w:type="dxa"/>
            <w:tcBorders>
              <w:left w:val="double" w:sz="4" w:space="0" w:color="auto"/>
            </w:tcBorders>
            <w:vAlign w:val="bottom"/>
          </w:tcPr>
          <w:p w14:paraId="5AA747DA" w14:textId="77777777" w:rsidR="00A95E07" w:rsidRPr="00E802D3" w:rsidRDefault="00A95E07">
            <w:pPr>
              <w:ind w:right="227"/>
              <w:jc w:val="right"/>
              <w:rPr>
                <w:rFonts w:cs="Arial"/>
                <w:color w:val="000000"/>
                <w:sz w:val="16"/>
                <w:szCs w:val="16"/>
              </w:rPr>
            </w:pPr>
            <w:r w:rsidRPr="00E802D3">
              <w:rPr>
                <w:rFonts w:cs="Arial"/>
                <w:color w:val="000000" w:themeColor="text1"/>
                <w:sz w:val="16"/>
                <w:szCs w:val="16"/>
              </w:rPr>
              <w:t>7</w:t>
            </w:r>
          </w:p>
        </w:tc>
      </w:tr>
      <w:tr w:rsidR="00A95E07" w:rsidRPr="00E802D3" w14:paraId="748B05A9" w14:textId="77777777">
        <w:trPr>
          <w:cantSplit/>
          <w:trHeight w:val="183"/>
        </w:trPr>
        <w:tc>
          <w:tcPr>
            <w:tcW w:w="1776" w:type="dxa"/>
            <w:tcBorders>
              <w:right w:val="dotted" w:sz="4" w:space="0" w:color="auto"/>
            </w:tcBorders>
          </w:tcPr>
          <w:p w14:paraId="62173AF1" w14:textId="77777777" w:rsidR="00A95E07" w:rsidRPr="00E802D3" w:rsidRDefault="00A95E07">
            <w:pPr>
              <w:jc w:val="left"/>
              <w:rPr>
                <w:rFonts w:cs="Arial"/>
                <w:sz w:val="16"/>
                <w:szCs w:val="16"/>
              </w:rPr>
            </w:pPr>
            <w:r w:rsidRPr="00E802D3">
              <w:rPr>
                <w:rFonts w:cs="Arial"/>
                <w:sz w:val="16"/>
                <w:szCs w:val="16"/>
              </w:rPr>
              <w:t>Republik Moldau</w:t>
            </w:r>
          </w:p>
        </w:tc>
        <w:tc>
          <w:tcPr>
            <w:tcW w:w="424" w:type="dxa"/>
            <w:tcBorders>
              <w:left w:val="dotted" w:sz="4" w:space="0" w:color="auto"/>
            </w:tcBorders>
            <w:noWrap/>
            <w:vAlign w:val="bottom"/>
          </w:tcPr>
          <w:p w14:paraId="303D08F1" w14:textId="77777777" w:rsidR="00A95E07" w:rsidRPr="00E802D3" w:rsidRDefault="00A95E07">
            <w:pPr>
              <w:jc w:val="center"/>
              <w:rPr>
                <w:rFonts w:cs="Arial"/>
                <w:sz w:val="16"/>
                <w:szCs w:val="16"/>
              </w:rPr>
            </w:pPr>
            <w:r w:rsidRPr="00E802D3">
              <w:rPr>
                <w:rFonts w:cs="Arial"/>
                <w:sz w:val="16"/>
                <w:szCs w:val="16"/>
              </w:rPr>
              <w:t>MD</w:t>
            </w:r>
          </w:p>
        </w:tc>
        <w:tc>
          <w:tcPr>
            <w:tcW w:w="393" w:type="dxa"/>
            <w:vAlign w:val="bottom"/>
          </w:tcPr>
          <w:p w14:paraId="308CD3C7"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5A5450C"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5056A956"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7AB2920"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6C558524"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7E1B216"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1879C126"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11F38967"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46EAE98B"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3D0E4B05"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6860CA44"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643C8F88"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025B45C7"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02908FF4"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7EEF4101"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tcBorders>
              <w:right w:val="double" w:sz="4" w:space="0" w:color="auto"/>
            </w:tcBorders>
            <w:vAlign w:val="bottom"/>
          </w:tcPr>
          <w:p w14:paraId="3B9DD180"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1134" w:type="dxa"/>
            <w:tcBorders>
              <w:left w:val="double" w:sz="4" w:space="0" w:color="auto"/>
            </w:tcBorders>
            <w:vAlign w:val="bottom"/>
          </w:tcPr>
          <w:p w14:paraId="307ADD5D" w14:textId="77777777" w:rsidR="00A95E07" w:rsidRPr="00E802D3" w:rsidRDefault="00A95E07">
            <w:pPr>
              <w:ind w:right="227"/>
              <w:jc w:val="right"/>
              <w:rPr>
                <w:rFonts w:cs="Arial"/>
                <w:color w:val="000000"/>
                <w:sz w:val="16"/>
                <w:szCs w:val="16"/>
              </w:rPr>
            </w:pPr>
            <w:r w:rsidRPr="00E802D3">
              <w:rPr>
                <w:rFonts w:cs="Arial"/>
                <w:color w:val="000000" w:themeColor="text1"/>
                <w:sz w:val="16"/>
                <w:szCs w:val="16"/>
              </w:rPr>
              <w:t>0</w:t>
            </w:r>
          </w:p>
        </w:tc>
      </w:tr>
      <w:tr w:rsidR="00A95E07" w:rsidRPr="00E802D3" w14:paraId="312460BC" w14:textId="77777777">
        <w:trPr>
          <w:cantSplit/>
          <w:trHeight w:val="183"/>
        </w:trPr>
        <w:tc>
          <w:tcPr>
            <w:tcW w:w="1776" w:type="dxa"/>
            <w:tcBorders>
              <w:right w:val="dotted" w:sz="4" w:space="0" w:color="auto"/>
            </w:tcBorders>
          </w:tcPr>
          <w:p w14:paraId="14650C2C" w14:textId="77777777" w:rsidR="00A95E07" w:rsidRPr="00E802D3" w:rsidRDefault="00A95E07">
            <w:pPr>
              <w:keepNext/>
              <w:jc w:val="left"/>
              <w:rPr>
                <w:rFonts w:cs="Arial"/>
                <w:sz w:val="16"/>
                <w:szCs w:val="16"/>
              </w:rPr>
            </w:pPr>
            <w:r w:rsidRPr="00E802D3">
              <w:rPr>
                <w:rFonts w:cs="Arial"/>
                <w:sz w:val="16"/>
                <w:szCs w:val="16"/>
              </w:rPr>
              <w:t>Türkiye</w:t>
            </w:r>
          </w:p>
        </w:tc>
        <w:tc>
          <w:tcPr>
            <w:tcW w:w="424" w:type="dxa"/>
            <w:tcBorders>
              <w:left w:val="dotted" w:sz="4" w:space="0" w:color="auto"/>
            </w:tcBorders>
            <w:noWrap/>
            <w:vAlign w:val="bottom"/>
          </w:tcPr>
          <w:p w14:paraId="0390BD7E" w14:textId="77777777" w:rsidR="00A95E07" w:rsidRPr="00E802D3" w:rsidRDefault="00A95E07">
            <w:pPr>
              <w:keepNext/>
              <w:jc w:val="center"/>
              <w:rPr>
                <w:rFonts w:cs="Arial"/>
                <w:sz w:val="16"/>
                <w:szCs w:val="16"/>
              </w:rPr>
            </w:pPr>
            <w:r w:rsidRPr="00E802D3">
              <w:rPr>
                <w:rFonts w:cs="Arial"/>
                <w:sz w:val="16"/>
                <w:szCs w:val="16"/>
              </w:rPr>
              <w:t>TR</w:t>
            </w:r>
          </w:p>
        </w:tc>
        <w:tc>
          <w:tcPr>
            <w:tcW w:w="393" w:type="dxa"/>
            <w:vAlign w:val="bottom"/>
          </w:tcPr>
          <w:p w14:paraId="62C24584"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51F1C260"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42BACC85"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1344D686"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52E67BBD"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6F25F02D"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1D7BEB7B"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36058E59"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0E32BCCF"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4B8207D2"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5672ED16"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11FE511E"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647AA37E"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4FDF106F"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3B864F3C"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tcBorders>
              <w:right w:val="double" w:sz="4" w:space="0" w:color="auto"/>
            </w:tcBorders>
            <w:vAlign w:val="bottom"/>
          </w:tcPr>
          <w:p w14:paraId="2A9A93A1"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1134" w:type="dxa"/>
            <w:tcBorders>
              <w:left w:val="double" w:sz="4" w:space="0" w:color="auto"/>
            </w:tcBorders>
            <w:vAlign w:val="bottom"/>
          </w:tcPr>
          <w:p w14:paraId="071E515F" w14:textId="77777777" w:rsidR="00A95E07" w:rsidRPr="00E802D3" w:rsidRDefault="00A95E07">
            <w:pPr>
              <w:ind w:right="227"/>
              <w:jc w:val="right"/>
              <w:rPr>
                <w:rFonts w:cs="Arial"/>
                <w:color w:val="000000"/>
                <w:sz w:val="16"/>
                <w:szCs w:val="16"/>
              </w:rPr>
            </w:pPr>
            <w:r w:rsidRPr="00E802D3">
              <w:rPr>
                <w:rFonts w:cs="Arial"/>
                <w:color w:val="000000" w:themeColor="text1"/>
                <w:sz w:val="16"/>
                <w:szCs w:val="16"/>
              </w:rPr>
              <w:t>0</w:t>
            </w:r>
          </w:p>
        </w:tc>
      </w:tr>
      <w:tr w:rsidR="00A95E07" w:rsidRPr="00E802D3" w14:paraId="6CE2CB09" w14:textId="77777777">
        <w:trPr>
          <w:cantSplit/>
          <w:trHeight w:val="43"/>
        </w:trPr>
        <w:tc>
          <w:tcPr>
            <w:tcW w:w="1776" w:type="dxa"/>
            <w:tcBorders>
              <w:right w:val="dotted" w:sz="4" w:space="0" w:color="auto"/>
            </w:tcBorders>
          </w:tcPr>
          <w:p w14:paraId="5B9FE11D" w14:textId="77777777" w:rsidR="00A95E07" w:rsidRPr="00E802D3" w:rsidRDefault="00A95E07">
            <w:pPr>
              <w:jc w:val="left"/>
              <w:rPr>
                <w:rFonts w:cs="Arial"/>
                <w:color w:val="000000"/>
                <w:sz w:val="16"/>
                <w:szCs w:val="16"/>
              </w:rPr>
            </w:pPr>
            <w:r w:rsidRPr="00E802D3">
              <w:rPr>
                <w:rFonts w:cs="Arial"/>
                <w:color w:val="000000" w:themeColor="text1"/>
                <w:sz w:val="16"/>
                <w:szCs w:val="16"/>
              </w:rPr>
              <w:t>Uruguay</w:t>
            </w:r>
          </w:p>
        </w:tc>
        <w:tc>
          <w:tcPr>
            <w:tcW w:w="424" w:type="dxa"/>
            <w:tcBorders>
              <w:left w:val="dotted" w:sz="4" w:space="0" w:color="auto"/>
            </w:tcBorders>
            <w:noWrap/>
            <w:vAlign w:val="bottom"/>
            <w:hideMark/>
          </w:tcPr>
          <w:p w14:paraId="1F8C070E" w14:textId="77777777" w:rsidR="00A95E07" w:rsidRPr="00E802D3" w:rsidRDefault="00A95E07">
            <w:pPr>
              <w:jc w:val="center"/>
              <w:rPr>
                <w:rFonts w:cs="Arial"/>
                <w:color w:val="000000"/>
                <w:sz w:val="16"/>
                <w:szCs w:val="16"/>
              </w:rPr>
            </w:pPr>
            <w:r w:rsidRPr="00E802D3">
              <w:rPr>
                <w:rFonts w:cs="Arial"/>
                <w:color w:val="000000" w:themeColor="text1"/>
                <w:sz w:val="16"/>
                <w:szCs w:val="16"/>
              </w:rPr>
              <w:t>UY</w:t>
            </w:r>
          </w:p>
        </w:tc>
        <w:tc>
          <w:tcPr>
            <w:tcW w:w="393" w:type="dxa"/>
            <w:vAlign w:val="bottom"/>
          </w:tcPr>
          <w:p w14:paraId="59F75EAE"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01F814B4"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53EE88D"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796C34AD"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472DBE51"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40EB11CD"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1516C04A"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4DB900E"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16323345"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1EE58ACD"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670A9ECE"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1D7B37DA"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1B1A7912"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61A356F8"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524C411C"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tcBorders>
              <w:right w:val="double" w:sz="4" w:space="0" w:color="auto"/>
            </w:tcBorders>
            <w:vAlign w:val="bottom"/>
          </w:tcPr>
          <w:p w14:paraId="526AA0EB"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1134" w:type="dxa"/>
            <w:tcBorders>
              <w:left w:val="double" w:sz="4" w:space="0" w:color="auto"/>
            </w:tcBorders>
            <w:vAlign w:val="bottom"/>
          </w:tcPr>
          <w:p w14:paraId="5FAC37BA" w14:textId="77777777" w:rsidR="00A95E07" w:rsidRPr="00E802D3" w:rsidRDefault="00A95E07">
            <w:pPr>
              <w:ind w:right="227"/>
              <w:jc w:val="right"/>
              <w:rPr>
                <w:rFonts w:cs="Arial"/>
                <w:color w:val="000000"/>
                <w:sz w:val="16"/>
                <w:szCs w:val="16"/>
              </w:rPr>
            </w:pPr>
            <w:r w:rsidRPr="00E802D3">
              <w:rPr>
                <w:rFonts w:cs="Arial"/>
                <w:color w:val="000000" w:themeColor="text1"/>
                <w:sz w:val="16"/>
                <w:szCs w:val="16"/>
              </w:rPr>
              <w:t>0</w:t>
            </w:r>
          </w:p>
        </w:tc>
      </w:tr>
      <w:tr w:rsidR="00A95E07" w:rsidRPr="00E802D3" w14:paraId="7C985D93" w14:textId="77777777">
        <w:trPr>
          <w:cantSplit/>
          <w:trHeight w:val="192"/>
        </w:trPr>
        <w:tc>
          <w:tcPr>
            <w:tcW w:w="1776" w:type="dxa"/>
            <w:tcBorders>
              <w:right w:val="dotted" w:sz="4" w:space="0" w:color="auto"/>
            </w:tcBorders>
          </w:tcPr>
          <w:p w14:paraId="53940AC2" w14:textId="77777777" w:rsidR="00A95E07" w:rsidRPr="00E802D3" w:rsidRDefault="00A95E07">
            <w:pPr>
              <w:jc w:val="left"/>
              <w:rPr>
                <w:rFonts w:cs="Arial"/>
                <w:color w:val="000000"/>
                <w:sz w:val="16"/>
                <w:szCs w:val="16"/>
              </w:rPr>
            </w:pPr>
            <w:r w:rsidRPr="00E802D3">
              <w:rPr>
                <w:rFonts w:cs="Arial"/>
                <w:color w:val="000000" w:themeColor="text1"/>
                <w:sz w:val="16"/>
                <w:szCs w:val="16"/>
              </w:rPr>
              <w:t>Vereinigte Staaten von Amerika</w:t>
            </w:r>
          </w:p>
        </w:tc>
        <w:tc>
          <w:tcPr>
            <w:tcW w:w="424" w:type="dxa"/>
            <w:tcBorders>
              <w:left w:val="dotted" w:sz="4" w:space="0" w:color="auto"/>
            </w:tcBorders>
            <w:noWrap/>
            <w:vAlign w:val="bottom"/>
            <w:hideMark/>
          </w:tcPr>
          <w:p w14:paraId="716DA34B" w14:textId="77777777" w:rsidR="00A95E07" w:rsidRPr="00E802D3" w:rsidRDefault="00A95E07">
            <w:pPr>
              <w:jc w:val="center"/>
              <w:rPr>
                <w:rFonts w:cs="Arial"/>
                <w:color w:val="000000"/>
                <w:sz w:val="16"/>
                <w:szCs w:val="16"/>
              </w:rPr>
            </w:pPr>
            <w:r w:rsidRPr="00E802D3">
              <w:rPr>
                <w:rFonts w:cs="Arial"/>
                <w:color w:val="000000" w:themeColor="text1"/>
                <w:sz w:val="16"/>
                <w:szCs w:val="16"/>
              </w:rPr>
              <w:t>US</w:t>
            </w:r>
          </w:p>
        </w:tc>
        <w:tc>
          <w:tcPr>
            <w:tcW w:w="393" w:type="dxa"/>
            <w:vAlign w:val="bottom"/>
          </w:tcPr>
          <w:p w14:paraId="161E66E4"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75DE902"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58C0C3B2"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762078ED"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56CC0033"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6B309824"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42498155"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18F37538"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4EE4A8EE"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35318628"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47F48240"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0A35A34D"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46C6707A"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45D5D84E"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37D7F5F6"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394" w:type="dxa"/>
            <w:tcBorders>
              <w:right w:val="double" w:sz="4" w:space="0" w:color="auto"/>
            </w:tcBorders>
            <w:vAlign w:val="bottom"/>
          </w:tcPr>
          <w:p w14:paraId="7303BF19" w14:textId="77777777" w:rsidR="00A95E07" w:rsidRPr="00E802D3" w:rsidRDefault="00A95E07">
            <w:pPr>
              <w:ind w:right="57"/>
              <w:jc w:val="right"/>
              <w:rPr>
                <w:rFonts w:cs="Arial"/>
                <w:color w:val="000000"/>
                <w:sz w:val="16"/>
                <w:szCs w:val="16"/>
              </w:rPr>
            </w:pPr>
            <w:r w:rsidRPr="00E802D3">
              <w:rPr>
                <w:rFonts w:cs="Arial"/>
                <w:color w:val="000000" w:themeColor="text1"/>
                <w:sz w:val="16"/>
                <w:szCs w:val="16"/>
              </w:rPr>
              <w:t>0</w:t>
            </w:r>
          </w:p>
        </w:tc>
        <w:tc>
          <w:tcPr>
            <w:tcW w:w="1134" w:type="dxa"/>
            <w:tcBorders>
              <w:left w:val="double" w:sz="4" w:space="0" w:color="auto"/>
            </w:tcBorders>
            <w:vAlign w:val="bottom"/>
          </w:tcPr>
          <w:p w14:paraId="71C70F06" w14:textId="77777777" w:rsidR="00A95E07" w:rsidRPr="00E802D3" w:rsidRDefault="00A95E07">
            <w:pPr>
              <w:ind w:right="227"/>
              <w:jc w:val="right"/>
              <w:rPr>
                <w:rFonts w:cs="Arial"/>
                <w:color w:val="000000"/>
                <w:sz w:val="16"/>
                <w:szCs w:val="16"/>
              </w:rPr>
            </w:pPr>
            <w:r w:rsidRPr="00E802D3">
              <w:rPr>
                <w:rFonts w:cs="Arial"/>
                <w:color w:val="000000" w:themeColor="text1"/>
                <w:sz w:val="16"/>
                <w:szCs w:val="16"/>
              </w:rPr>
              <w:t>0</w:t>
            </w:r>
          </w:p>
        </w:tc>
      </w:tr>
      <w:tr w:rsidR="00A95E07" w:rsidRPr="00E802D3" w14:paraId="58F065BC" w14:textId="77777777">
        <w:trPr>
          <w:cantSplit/>
          <w:trHeight w:val="183"/>
        </w:trPr>
        <w:tc>
          <w:tcPr>
            <w:tcW w:w="1776" w:type="dxa"/>
            <w:tcBorders>
              <w:right w:val="dotted" w:sz="4" w:space="0" w:color="auto"/>
            </w:tcBorders>
          </w:tcPr>
          <w:p w14:paraId="7C4ACF1A" w14:textId="77777777" w:rsidR="00A95E07" w:rsidRPr="00E802D3" w:rsidRDefault="00A95E07" w:rsidP="00170EBA">
            <w:pPr>
              <w:keepNext/>
              <w:jc w:val="left"/>
              <w:rPr>
                <w:rFonts w:cs="Arial"/>
                <w:color w:val="000000"/>
                <w:sz w:val="16"/>
                <w:szCs w:val="16"/>
              </w:rPr>
            </w:pPr>
            <w:r w:rsidRPr="00E802D3">
              <w:rPr>
                <w:rFonts w:cs="Arial"/>
                <w:color w:val="000000" w:themeColor="text1"/>
                <w:sz w:val="16"/>
                <w:szCs w:val="16"/>
              </w:rPr>
              <w:lastRenderedPageBreak/>
              <w:t>Vereinigtes Königreich</w:t>
            </w:r>
          </w:p>
        </w:tc>
        <w:tc>
          <w:tcPr>
            <w:tcW w:w="424" w:type="dxa"/>
            <w:tcBorders>
              <w:left w:val="dotted" w:sz="4" w:space="0" w:color="auto"/>
            </w:tcBorders>
            <w:noWrap/>
            <w:vAlign w:val="bottom"/>
          </w:tcPr>
          <w:p w14:paraId="5CF81EA4" w14:textId="77777777" w:rsidR="00A95E07" w:rsidRPr="00E802D3" w:rsidRDefault="00A95E07" w:rsidP="00170EBA">
            <w:pPr>
              <w:keepNext/>
              <w:jc w:val="center"/>
              <w:rPr>
                <w:rFonts w:cs="Arial"/>
                <w:color w:val="000000"/>
                <w:sz w:val="16"/>
                <w:szCs w:val="16"/>
              </w:rPr>
            </w:pPr>
            <w:r w:rsidRPr="00E802D3">
              <w:rPr>
                <w:rFonts w:cs="Arial"/>
                <w:color w:val="000000" w:themeColor="text1"/>
                <w:sz w:val="16"/>
                <w:szCs w:val="16"/>
              </w:rPr>
              <w:t>GB</w:t>
            </w:r>
          </w:p>
        </w:tc>
        <w:tc>
          <w:tcPr>
            <w:tcW w:w="393" w:type="dxa"/>
            <w:vAlign w:val="bottom"/>
          </w:tcPr>
          <w:p w14:paraId="35BC5FB5"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16B06C56"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0938E0F5"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661AD5F1"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2E8E6E92"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184</w:t>
            </w:r>
          </w:p>
        </w:tc>
        <w:tc>
          <w:tcPr>
            <w:tcW w:w="394" w:type="dxa"/>
            <w:vAlign w:val="bottom"/>
          </w:tcPr>
          <w:p w14:paraId="29349FB9"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62E03706"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4EABD192"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3093B990"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428</w:t>
            </w:r>
          </w:p>
        </w:tc>
        <w:tc>
          <w:tcPr>
            <w:tcW w:w="394" w:type="dxa"/>
            <w:vAlign w:val="bottom"/>
          </w:tcPr>
          <w:p w14:paraId="2E4295E4"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3</w:t>
            </w:r>
          </w:p>
        </w:tc>
        <w:tc>
          <w:tcPr>
            <w:tcW w:w="394" w:type="dxa"/>
            <w:vAlign w:val="bottom"/>
          </w:tcPr>
          <w:p w14:paraId="4B7D17BB"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19043ADA"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52526F79"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143</w:t>
            </w:r>
          </w:p>
        </w:tc>
        <w:tc>
          <w:tcPr>
            <w:tcW w:w="394" w:type="dxa"/>
            <w:vAlign w:val="bottom"/>
          </w:tcPr>
          <w:p w14:paraId="3F8B4A3A"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5DAB61AB"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394" w:type="dxa"/>
            <w:tcBorders>
              <w:right w:val="double" w:sz="4" w:space="0" w:color="auto"/>
            </w:tcBorders>
            <w:vAlign w:val="bottom"/>
          </w:tcPr>
          <w:p w14:paraId="12CECBB8"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1134" w:type="dxa"/>
            <w:tcBorders>
              <w:left w:val="double" w:sz="4" w:space="0" w:color="auto"/>
            </w:tcBorders>
            <w:vAlign w:val="bottom"/>
          </w:tcPr>
          <w:p w14:paraId="226A0938" w14:textId="77777777" w:rsidR="00A95E07" w:rsidRPr="00E802D3" w:rsidRDefault="00A95E07" w:rsidP="00170EBA">
            <w:pPr>
              <w:keepNext/>
              <w:ind w:right="227"/>
              <w:jc w:val="right"/>
              <w:rPr>
                <w:rFonts w:cs="Arial"/>
                <w:color w:val="000000"/>
                <w:sz w:val="16"/>
                <w:szCs w:val="16"/>
              </w:rPr>
            </w:pPr>
            <w:r w:rsidRPr="00E802D3">
              <w:rPr>
                <w:rFonts w:cs="Arial"/>
                <w:color w:val="000000" w:themeColor="text1"/>
                <w:sz w:val="16"/>
                <w:szCs w:val="16"/>
              </w:rPr>
              <w:t>758</w:t>
            </w:r>
          </w:p>
        </w:tc>
      </w:tr>
      <w:tr w:rsidR="00A95E07" w:rsidRPr="00E802D3" w14:paraId="685CE4B0" w14:textId="77777777">
        <w:trPr>
          <w:cantSplit/>
          <w:trHeight w:val="122"/>
        </w:trPr>
        <w:tc>
          <w:tcPr>
            <w:tcW w:w="1776" w:type="dxa"/>
            <w:tcBorders>
              <w:bottom w:val="single" w:sz="4" w:space="0" w:color="auto"/>
              <w:right w:val="dotted" w:sz="4" w:space="0" w:color="auto"/>
            </w:tcBorders>
          </w:tcPr>
          <w:p w14:paraId="197BC693" w14:textId="77777777" w:rsidR="00A95E07" w:rsidRPr="00E802D3" w:rsidRDefault="00A95E07" w:rsidP="00170EBA">
            <w:pPr>
              <w:keepNext/>
              <w:jc w:val="left"/>
              <w:rPr>
                <w:rFonts w:cs="Arial"/>
                <w:color w:val="000000"/>
                <w:sz w:val="16"/>
                <w:szCs w:val="16"/>
              </w:rPr>
            </w:pPr>
            <w:r w:rsidRPr="00E802D3">
              <w:rPr>
                <w:rFonts w:cs="Arial"/>
                <w:color w:val="000000" w:themeColor="text1"/>
                <w:sz w:val="16"/>
                <w:szCs w:val="16"/>
              </w:rPr>
              <w:t>Vietnam</w:t>
            </w:r>
          </w:p>
        </w:tc>
        <w:tc>
          <w:tcPr>
            <w:tcW w:w="424" w:type="dxa"/>
            <w:tcBorders>
              <w:left w:val="dotted" w:sz="4" w:space="0" w:color="auto"/>
              <w:bottom w:val="single" w:sz="4" w:space="0" w:color="auto"/>
            </w:tcBorders>
            <w:noWrap/>
            <w:vAlign w:val="bottom"/>
          </w:tcPr>
          <w:p w14:paraId="3C7DB0BF" w14:textId="77777777" w:rsidR="00A95E07" w:rsidRPr="00E802D3" w:rsidRDefault="00A95E07" w:rsidP="00170EBA">
            <w:pPr>
              <w:keepNext/>
              <w:jc w:val="center"/>
              <w:rPr>
                <w:rFonts w:cs="Arial"/>
                <w:color w:val="000000"/>
                <w:sz w:val="16"/>
                <w:szCs w:val="16"/>
              </w:rPr>
            </w:pPr>
            <w:r w:rsidRPr="00E802D3">
              <w:rPr>
                <w:rFonts w:cs="Arial"/>
                <w:sz w:val="16"/>
                <w:szCs w:val="16"/>
              </w:rPr>
              <w:t>VN</w:t>
            </w:r>
          </w:p>
        </w:tc>
        <w:tc>
          <w:tcPr>
            <w:tcW w:w="393" w:type="dxa"/>
            <w:vAlign w:val="bottom"/>
          </w:tcPr>
          <w:p w14:paraId="3CF263D5"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39ECB10E"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48513549"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6E760B22"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4195FA7B"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42</w:t>
            </w:r>
          </w:p>
        </w:tc>
        <w:tc>
          <w:tcPr>
            <w:tcW w:w="394" w:type="dxa"/>
            <w:vAlign w:val="bottom"/>
          </w:tcPr>
          <w:p w14:paraId="31B72683"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4</w:t>
            </w:r>
          </w:p>
        </w:tc>
        <w:tc>
          <w:tcPr>
            <w:tcW w:w="394" w:type="dxa"/>
            <w:vAlign w:val="bottom"/>
          </w:tcPr>
          <w:p w14:paraId="5A4D43A8"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61297C97"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0F9D90AA"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7</w:t>
            </w:r>
          </w:p>
        </w:tc>
        <w:tc>
          <w:tcPr>
            <w:tcW w:w="394" w:type="dxa"/>
            <w:vAlign w:val="bottom"/>
          </w:tcPr>
          <w:p w14:paraId="2AC37B23"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2857BC17"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48D7980B"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393" w:type="dxa"/>
            <w:vAlign w:val="bottom"/>
          </w:tcPr>
          <w:p w14:paraId="11F0C819"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5D392259"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394" w:type="dxa"/>
            <w:vAlign w:val="bottom"/>
          </w:tcPr>
          <w:p w14:paraId="73E7A42B"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394" w:type="dxa"/>
            <w:tcBorders>
              <w:right w:val="double" w:sz="4" w:space="0" w:color="auto"/>
            </w:tcBorders>
            <w:vAlign w:val="bottom"/>
          </w:tcPr>
          <w:p w14:paraId="1891FEC8" w14:textId="77777777" w:rsidR="00A95E07" w:rsidRPr="00E802D3" w:rsidRDefault="00A95E07" w:rsidP="00170EBA">
            <w:pPr>
              <w:keepNext/>
              <w:ind w:right="57"/>
              <w:jc w:val="right"/>
              <w:rPr>
                <w:rFonts w:cs="Arial"/>
                <w:color w:val="000000"/>
                <w:sz w:val="16"/>
                <w:szCs w:val="16"/>
              </w:rPr>
            </w:pPr>
            <w:r w:rsidRPr="00E802D3">
              <w:rPr>
                <w:rFonts w:cs="Arial"/>
                <w:color w:val="000000" w:themeColor="text1"/>
                <w:sz w:val="16"/>
                <w:szCs w:val="16"/>
              </w:rPr>
              <w:t>0</w:t>
            </w:r>
          </w:p>
        </w:tc>
        <w:tc>
          <w:tcPr>
            <w:tcW w:w="1134" w:type="dxa"/>
            <w:tcBorders>
              <w:left w:val="double" w:sz="4" w:space="0" w:color="auto"/>
            </w:tcBorders>
            <w:vAlign w:val="bottom"/>
          </w:tcPr>
          <w:p w14:paraId="33E80D8F" w14:textId="77777777" w:rsidR="00A95E07" w:rsidRPr="00E802D3" w:rsidRDefault="00A95E07" w:rsidP="00170EBA">
            <w:pPr>
              <w:keepNext/>
              <w:ind w:right="227"/>
              <w:jc w:val="right"/>
              <w:rPr>
                <w:rFonts w:cs="Arial"/>
                <w:color w:val="000000"/>
                <w:sz w:val="16"/>
                <w:szCs w:val="16"/>
              </w:rPr>
            </w:pPr>
            <w:r w:rsidRPr="00E802D3">
              <w:rPr>
                <w:rFonts w:cs="Arial"/>
                <w:color w:val="000000" w:themeColor="text1"/>
                <w:sz w:val="16"/>
                <w:szCs w:val="16"/>
              </w:rPr>
              <w:t>53</w:t>
            </w:r>
          </w:p>
        </w:tc>
      </w:tr>
      <w:tr w:rsidR="00CA6EAE" w:rsidRPr="00E802D3" w14:paraId="1C3C0CE8" w14:textId="77777777">
        <w:trPr>
          <w:cantSplit/>
          <w:trHeight w:val="192"/>
        </w:trPr>
        <w:tc>
          <w:tcPr>
            <w:tcW w:w="1776" w:type="dxa"/>
            <w:tcBorders>
              <w:right w:val="nil"/>
            </w:tcBorders>
            <w:vAlign w:val="bottom"/>
          </w:tcPr>
          <w:p w14:paraId="2FCF8F98" w14:textId="77777777" w:rsidR="00CA6EAE" w:rsidRPr="00E802D3" w:rsidRDefault="00CA6EAE">
            <w:pPr>
              <w:ind w:right="167"/>
              <w:jc w:val="right"/>
              <w:rPr>
                <w:rFonts w:cs="Arial"/>
                <w:b/>
                <w:bCs/>
                <w:color w:val="000000"/>
                <w:sz w:val="16"/>
                <w:szCs w:val="16"/>
              </w:rPr>
            </w:pPr>
            <w:r w:rsidRPr="00E802D3">
              <w:rPr>
                <w:rFonts w:cs="Arial"/>
                <w:b/>
                <w:bCs/>
                <w:color w:val="000000" w:themeColor="text1"/>
                <w:sz w:val="16"/>
                <w:szCs w:val="16"/>
              </w:rPr>
              <w:t>Gesamtzahl der eingegangenen Anfragen:</w:t>
            </w:r>
          </w:p>
        </w:tc>
        <w:tc>
          <w:tcPr>
            <w:tcW w:w="424" w:type="dxa"/>
            <w:tcBorders>
              <w:left w:val="nil"/>
            </w:tcBorders>
            <w:noWrap/>
            <w:vAlign w:val="bottom"/>
            <w:hideMark/>
          </w:tcPr>
          <w:p w14:paraId="48C4987A" w14:textId="77777777" w:rsidR="00CA6EAE" w:rsidRPr="00E802D3" w:rsidRDefault="00CA6EAE">
            <w:pPr>
              <w:jc w:val="center"/>
              <w:rPr>
                <w:rFonts w:cs="Arial"/>
                <w:b/>
                <w:bCs/>
                <w:color w:val="000000"/>
                <w:sz w:val="16"/>
                <w:szCs w:val="16"/>
              </w:rPr>
            </w:pPr>
            <w:r w:rsidRPr="00E802D3">
              <w:rPr>
                <w:rFonts w:cs="Arial"/>
                <w:b/>
                <w:bCs/>
                <w:color w:val="000000" w:themeColor="text1"/>
                <w:sz w:val="16"/>
                <w:szCs w:val="16"/>
              </w:rPr>
              <w:t>16</w:t>
            </w:r>
          </w:p>
        </w:tc>
        <w:tc>
          <w:tcPr>
            <w:tcW w:w="393" w:type="dxa"/>
            <w:vAlign w:val="bottom"/>
          </w:tcPr>
          <w:p w14:paraId="391A6D7E" w14:textId="77777777" w:rsidR="00CA6EAE" w:rsidRPr="00E802D3" w:rsidRDefault="00CA6EAE">
            <w:pPr>
              <w:ind w:right="57"/>
              <w:jc w:val="right"/>
              <w:rPr>
                <w:rFonts w:cs="Arial"/>
                <w:b/>
                <w:color w:val="000000"/>
                <w:sz w:val="16"/>
                <w:szCs w:val="16"/>
              </w:rPr>
            </w:pPr>
            <w:r w:rsidRPr="00E802D3">
              <w:rPr>
                <w:rFonts w:cs="Arial"/>
                <w:b/>
                <w:color w:val="000000" w:themeColor="text1"/>
                <w:sz w:val="16"/>
                <w:szCs w:val="16"/>
              </w:rPr>
              <w:t>0</w:t>
            </w:r>
          </w:p>
        </w:tc>
        <w:tc>
          <w:tcPr>
            <w:tcW w:w="394" w:type="dxa"/>
            <w:vAlign w:val="bottom"/>
          </w:tcPr>
          <w:p w14:paraId="45E74733" w14:textId="77777777" w:rsidR="00CA6EAE" w:rsidRPr="00E802D3" w:rsidRDefault="00CA6EAE">
            <w:pPr>
              <w:ind w:right="57"/>
              <w:jc w:val="right"/>
              <w:rPr>
                <w:rFonts w:cs="Arial"/>
                <w:b/>
                <w:color w:val="000000"/>
                <w:sz w:val="16"/>
                <w:szCs w:val="16"/>
              </w:rPr>
            </w:pPr>
            <w:r w:rsidRPr="00E802D3">
              <w:rPr>
                <w:rFonts w:cs="Arial"/>
                <w:b/>
                <w:color w:val="000000" w:themeColor="text1"/>
                <w:sz w:val="16"/>
                <w:szCs w:val="16"/>
              </w:rPr>
              <w:t>0</w:t>
            </w:r>
          </w:p>
        </w:tc>
        <w:tc>
          <w:tcPr>
            <w:tcW w:w="394" w:type="dxa"/>
            <w:vAlign w:val="bottom"/>
          </w:tcPr>
          <w:p w14:paraId="54A353DB" w14:textId="77777777" w:rsidR="00CA6EAE" w:rsidRPr="00E802D3" w:rsidRDefault="00CA6EAE">
            <w:pPr>
              <w:ind w:right="57"/>
              <w:jc w:val="right"/>
              <w:rPr>
                <w:rFonts w:cs="Arial"/>
                <w:b/>
                <w:color w:val="000000"/>
                <w:sz w:val="16"/>
                <w:szCs w:val="16"/>
              </w:rPr>
            </w:pPr>
            <w:r w:rsidRPr="00E802D3">
              <w:rPr>
                <w:rFonts w:cs="Arial"/>
                <w:b/>
                <w:color w:val="000000" w:themeColor="text1"/>
                <w:sz w:val="16"/>
                <w:szCs w:val="16"/>
              </w:rPr>
              <w:t>0</w:t>
            </w:r>
          </w:p>
        </w:tc>
        <w:tc>
          <w:tcPr>
            <w:tcW w:w="394" w:type="dxa"/>
            <w:vAlign w:val="bottom"/>
          </w:tcPr>
          <w:p w14:paraId="18D4DAB8" w14:textId="77777777" w:rsidR="00CA6EAE" w:rsidRPr="00E802D3" w:rsidRDefault="00CA6EAE">
            <w:pPr>
              <w:ind w:right="57"/>
              <w:jc w:val="right"/>
              <w:rPr>
                <w:rFonts w:cs="Arial"/>
                <w:b/>
                <w:color w:val="000000"/>
                <w:sz w:val="16"/>
                <w:szCs w:val="16"/>
              </w:rPr>
            </w:pPr>
            <w:r w:rsidRPr="00E802D3">
              <w:rPr>
                <w:rFonts w:cs="Arial"/>
                <w:b/>
                <w:color w:val="000000" w:themeColor="text1"/>
                <w:sz w:val="16"/>
                <w:szCs w:val="16"/>
              </w:rPr>
              <w:t>1</w:t>
            </w:r>
          </w:p>
        </w:tc>
        <w:tc>
          <w:tcPr>
            <w:tcW w:w="393" w:type="dxa"/>
            <w:vAlign w:val="bottom"/>
          </w:tcPr>
          <w:p w14:paraId="38D7765F" w14:textId="77777777" w:rsidR="00CA6EAE" w:rsidRPr="00E802D3" w:rsidRDefault="00CA6EAE">
            <w:pPr>
              <w:ind w:right="57"/>
              <w:jc w:val="right"/>
              <w:rPr>
                <w:rFonts w:cs="Arial"/>
                <w:b/>
                <w:color w:val="000000"/>
                <w:sz w:val="16"/>
                <w:szCs w:val="16"/>
              </w:rPr>
            </w:pPr>
            <w:r w:rsidRPr="00E802D3">
              <w:rPr>
                <w:rFonts w:cs="Arial"/>
                <w:b/>
                <w:bCs/>
                <w:color w:val="000000" w:themeColor="text1"/>
                <w:sz w:val="16"/>
                <w:szCs w:val="16"/>
              </w:rPr>
              <w:t>516</w:t>
            </w:r>
          </w:p>
        </w:tc>
        <w:tc>
          <w:tcPr>
            <w:tcW w:w="394" w:type="dxa"/>
            <w:vAlign w:val="bottom"/>
          </w:tcPr>
          <w:p w14:paraId="3CE4F6D3" w14:textId="77777777" w:rsidR="00CA6EAE" w:rsidRPr="00E802D3" w:rsidRDefault="00CA6EAE">
            <w:pPr>
              <w:ind w:right="57"/>
              <w:jc w:val="right"/>
              <w:rPr>
                <w:rFonts w:cs="Arial"/>
                <w:b/>
                <w:color w:val="000000"/>
                <w:sz w:val="16"/>
                <w:szCs w:val="16"/>
              </w:rPr>
            </w:pPr>
            <w:r w:rsidRPr="00E802D3">
              <w:rPr>
                <w:rFonts w:cs="Arial"/>
                <w:b/>
                <w:bCs/>
                <w:color w:val="000000" w:themeColor="text1"/>
                <w:sz w:val="16"/>
                <w:szCs w:val="16"/>
              </w:rPr>
              <w:t>12</w:t>
            </w:r>
          </w:p>
        </w:tc>
        <w:tc>
          <w:tcPr>
            <w:tcW w:w="394" w:type="dxa"/>
            <w:vAlign w:val="bottom"/>
          </w:tcPr>
          <w:p w14:paraId="36DDCE1A" w14:textId="77777777" w:rsidR="00CA6EAE" w:rsidRPr="00E802D3" w:rsidRDefault="00CA6EAE">
            <w:pPr>
              <w:ind w:right="57"/>
              <w:jc w:val="right"/>
              <w:rPr>
                <w:rFonts w:cs="Arial"/>
                <w:b/>
                <w:color w:val="000000"/>
                <w:sz w:val="16"/>
                <w:szCs w:val="16"/>
              </w:rPr>
            </w:pPr>
            <w:r w:rsidRPr="00E802D3">
              <w:rPr>
                <w:rFonts w:cs="Arial"/>
                <w:b/>
                <w:bCs/>
                <w:color w:val="000000" w:themeColor="text1"/>
                <w:sz w:val="16"/>
                <w:szCs w:val="16"/>
              </w:rPr>
              <w:t>1</w:t>
            </w:r>
          </w:p>
        </w:tc>
        <w:tc>
          <w:tcPr>
            <w:tcW w:w="394" w:type="dxa"/>
            <w:vAlign w:val="bottom"/>
          </w:tcPr>
          <w:p w14:paraId="76387FED" w14:textId="77777777" w:rsidR="00CA6EAE" w:rsidRPr="00E802D3" w:rsidRDefault="00CA6EAE">
            <w:pPr>
              <w:ind w:right="57"/>
              <w:jc w:val="right"/>
              <w:rPr>
                <w:rFonts w:cs="Arial"/>
                <w:b/>
                <w:color w:val="000000"/>
                <w:sz w:val="16"/>
                <w:szCs w:val="16"/>
              </w:rPr>
            </w:pPr>
            <w:r w:rsidRPr="00E802D3">
              <w:rPr>
                <w:rFonts w:cs="Arial"/>
                <w:b/>
                <w:color w:val="000000" w:themeColor="text1"/>
                <w:sz w:val="16"/>
                <w:szCs w:val="16"/>
              </w:rPr>
              <w:t>0</w:t>
            </w:r>
          </w:p>
        </w:tc>
        <w:tc>
          <w:tcPr>
            <w:tcW w:w="393" w:type="dxa"/>
            <w:vAlign w:val="bottom"/>
          </w:tcPr>
          <w:p w14:paraId="7090A80C" w14:textId="77777777" w:rsidR="00CA6EAE" w:rsidRPr="00E802D3" w:rsidRDefault="00CA6EAE">
            <w:pPr>
              <w:ind w:right="57"/>
              <w:jc w:val="right"/>
              <w:rPr>
                <w:rFonts w:cs="Arial"/>
                <w:b/>
                <w:color w:val="000000"/>
                <w:sz w:val="16"/>
                <w:szCs w:val="16"/>
              </w:rPr>
            </w:pPr>
            <w:r w:rsidRPr="00E802D3">
              <w:rPr>
                <w:rFonts w:cs="Arial"/>
                <w:b/>
                <w:bCs/>
                <w:color w:val="000000" w:themeColor="text1"/>
                <w:sz w:val="16"/>
                <w:szCs w:val="16"/>
              </w:rPr>
              <w:t>464</w:t>
            </w:r>
          </w:p>
        </w:tc>
        <w:tc>
          <w:tcPr>
            <w:tcW w:w="394" w:type="dxa"/>
            <w:vAlign w:val="bottom"/>
          </w:tcPr>
          <w:p w14:paraId="788BC56C" w14:textId="77777777" w:rsidR="00CA6EAE" w:rsidRPr="00E802D3" w:rsidRDefault="00CA6EAE">
            <w:pPr>
              <w:ind w:right="57"/>
              <w:jc w:val="right"/>
              <w:rPr>
                <w:rFonts w:cs="Arial"/>
                <w:b/>
                <w:color w:val="000000"/>
                <w:sz w:val="16"/>
                <w:szCs w:val="16"/>
              </w:rPr>
            </w:pPr>
            <w:r w:rsidRPr="00E802D3">
              <w:rPr>
                <w:rFonts w:cs="Arial"/>
                <w:b/>
                <w:bCs/>
                <w:color w:val="000000" w:themeColor="text1"/>
                <w:sz w:val="16"/>
                <w:szCs w:val="16"/>
              </w:rPr>
              <w:t>6</w:t>
            </w:r>
          </w:p>
        </w:tc>
        <w:tc>
          <w:tcPr>
            <w:tcW w:w="394" w:type="dxa"/>
            <w:vAlign w:val="bottom"/>
          </w:tcPr>
          <w:p w14:paraId="2521C42F" w14:textId="77777777" w:rsidR="00CA6EAE" w:rsidRPr="00E802D3" w:rsidRDefault="00CA6EAE">
            <w:pPr>
              <w:ind w:right="57"/>
              <w:jc w:val="right"/>
              <w:rPr>
                <w:rFonts w:cs="Arial"/>
                <w:b/>
                <w:color w:val="000000"/>
                <w:sz w:val="16"/>
                <w:szCs w:val="16"/>
              </w:rPr>
            </w:pPr>
            <w:r w:rsidRPr="00E802D3">
              <w:rPr>
                <w:rFonts w:cs="Arial"/>
                <w:b/>
                <w:color w:val="000000" w:themeColor="text1"/>
                <w:sz w:val="16"/>
                <w:szCs w:val="16"/>
              </w:rPr>
              <w:t>0</w:t>
            </w:r>
          </w:p>
        </w:tc>
        <w:tc>
          <w:tcPr>
            <w:tcW w:w="394" w:type="dxa"/>
            <w:vAlign w:val="bottom"/>
          </w:tcPr>
          <w:p w14:paraId="1B7013F8" w14:textId="77777777" w:rsidR="00CA6EAE" w:rsidRPr="00E802D3" w:rsidRDefault="00CA6EAE">
            <w:pPr>
              <w:ind w:right="57"/>
              <w:jc w:val="right"/>
              <w:rPr>
                <w:rFonts w:cs="Arial"/>
                <w:b/>
                <w:color w:val="000000"/>
                <w:sz w:val="16"/>
                <w:szCs w:val="16"/>
              </w:rPr>
            </w:pPr>
            <w:r w:rsidRPr="00E802D3">
              <w:rPr>
                <w:rFonts w:cs="Arial"/>
                <w:b/>
                <w:color w:val="000000" w:themeColor="text1"/>
                <w:sz w:val="16"/>
                <w:szCs w:val="16"/>
              </w:rPr>
              <w:t>0</w:t>
            </w:r>
          </w:p>
        </w:tc>
        <w:tc>
          <w:tcPr>
            <w:tcW w:w="393" w:type="dxa"/>
            <w:vAlign w:val="bottom"/>
          </w:tcPr>
          <w:p w14:paraId="35BAE337" w14:textId="77777777" w:rsidR="00CA6EAE" w:rsidRPr="00E802D3" w:rsidRDefault="00CA6EAE">
            <w:pPr>
              <w:ind w:right="57"/>
              <w:jc w:val="right"/>
              <w:rPr>
                <w:rFonts w:cs="Arial"/>
                <w:b/>
                <w:color w:val="000000"/>
                <w:sz w:val="16"/>
                <w:szCs w:val="16"/>
              </w:rPr>
            </w:pPr>
            <w:r w:rsidRPr="00E802D3">
              <w:rPr>
                <w:rFonts w:cs="Arial"/>
                <w:b/>
                <w:bCs/>
                <w:color w:val="000000" w:themeColor="text1"/>
                <w:sz w:val="16"/>
                <w:szCs w:val="16"/>
              </w:rPr>
              <w:t>153</w:t>
            </w:r>
          </w:p>
        </w:tc>
        <w:tc>
          <w:tcPr>
            <w:tcW w:w="394" w:type="dxa"/>
            <w:vAlign w:val="bottom"/>
          </w:tcPr>
          <w:p w14:paraId="5DAB91D1" w14:textId="77777777" w:rsidR="00CA6EAE" w:rsidRPr="00E802D3" w:rsidRDefault="00CA6EAE">
            <w:pPr>
              <w:ind w:right="57"/>
              <w:jc w:val="right"/>
              <w:rPr>
                <w:rFonts w:cs="Arial"/>
                <w:b/>
                <w:color w:val="000000"/>
                <w:sz w:val="16"/>
                <w:szCs w:val="16"/>
              </w:rPr>
            </w:pPr>
            <w:r w:rsidRPr="00E802D3">
              <w:rPr>
                <w:rFonts w:cs="Arial"/>
                <w:b/>
                <w:color w:val="000000" w:themeColor="text1"/>
                <w:sz w:val="16"/>
                <w:szCs w:val="16"/>
              </w:rPr>
              <w:t>29</w:t>
            </w:r>
          </w:p>
        </w:tc>
        <w:tc>
          <w:tcPr>
            <w:tcW w:w="394" w:type="dxa"/>
            <w:vAlign w:val="bottom"/>
          </w:tcPr>
          <w:p w14:paraId="1A05DACA" w14:textId="77777777" w:rsidR="00CA6EAE" w:rsidRPr="00E802D3" w:rsidRDefault="00CA6EAE">
            <w:pPr>
              <w:ind w:right="57"/>
              <w:jc w:val="right"/>
              <w:rPr>
                <w:rFonts w:cs="Arial"/>
                <w:b/>
                <w:color w:val="000000"/>
                <w:sz w:val="16"/>
                <w:szCs w:val="16"/>
              </w:rPr>
            </w:pPr>
            <w:r w:rsidRPr="00E802D3">
              <w:rPr>
                <w:rFonts w:cs="Arial"/>
                <w:b/>
                <w:color w:val="000000" w:themeColor="text1"/>
                <w:sz w:val="16"/>
                <w:szCs w:val="16"/>
              </w:rPr>
              <w:t>0</w:t>
            </w:r>
          </w:p>
        </w:tc>
        <w:tc>
          <w:tcPr>
            <w:tcW w:w="394" w:type="dxa"/>
            <w:tcBorders>
              <w:right w:val="double" w:sz="4" w:space="0" w:color="auto"/>
            </w:tcBorders>
            <w:vAlign w:val="bottom"/>
          </w:tcPr>
          <w:p w14:paraId="6DA74561" w14:textId="77777777" w:rsidR="00CA6EAE" w:rsidRPr="00E802D3" w:rsidRDefault="00CA6EAE">
            <w:pPr>
              <w:ind w:right="57"/>
              <w:jc w:val="right"/>
              <w:rPr>
                <w:rFonts w:cs="Arial"/>
                <w:b/>
                <w:color w:val="000000"/>
                <w:sz w:val="16"/>
                <w:szCs w:val="16"/>
              </w:rPr>
            </w:pPr>
            <w:r w:rsidRPr="00E802D3">
              <w:rPr>
                <w:rFonts w:cs="Arial"/>
                <w:b/>
                <w:color w:val="000000" w:themeColor="text1"/>
                <w:sz w:val="16"/>
                <w:szCs w:val="16"/>
              </w:rPr>
              <w:t>0</w:t>
            </w:r>
          </w:p>
        </w:tc>
        <w:tc>
          <w:tcPr>
            <w:tcW w:w="1134" w:type="dxa"/>
            <w:tcBorders>
              <w:left w:val="double" w:sz="4" w:space="0" w:color="auto"/>
            </w:tcBorders>
            <w:vAlign w:val="bottom"/>
          </w:tcPr>
          <w:p w14:paraId="451D9DD0" w14:textId="77777777" w:rsidR="00CA6EAE" w:rsidRPr="00E802D3" w:rsidRDefault="00CA6EAE">
            <w:pPr>
              <w:jc w:val="center"/>
              <w:rPr>
                <w:rFonts w:cs="Arial"/>
                <w:b/>
                <w:color w:val="000000"/>
                <w:sz w:val="16"/>
                <w:szCs w:val="16"/>
              </w:rPr>
            </w:pPr>
            <w:r w:rsidRPr="00E802D3">
              <w:rPr>
                <w:rFonts w:cs="Arial"/>
                <w:b/>
                <w:bCs/>
                <w:color w:val="000000" w:themeColor="text1"/>
                <w:sz w:val="16"/>
                <w:szCs w:val="16"/>
              </w:rPr>
              <w:t>374/1.182</w:t>
            </w:r>
          </w:p>
        </w:tc>
      </w:tr>
    </w:tbl>
    <w:p w14:paraId="46C7D9AD" w14:textId="77777777" w:rsidR="00CA6EAE" w:rsidRPr="00E802D3" w:rsidRDefault="00CA6EAE" w:rsidP="00CA6EAE">
      <w:pPr>
        <w:rPr>
          <w:rFonts w:cs="Arial"/>
          <w:color w:val="000000"/>
        </w:rPr>
      </w:pPr>
    </w:p>
    <w:p w14:paraId="4DB92C3A" w14:textId="77777777" w:rsidR="005D405C" w:rsidRPr="00E802D3" w:rsidRDefault="005D405C" w:rsidP="007F7464">
      <w:pPr>
        <w:rPr>
          <w:rFonts w:cs="Arial"/>
          <w:color w:val="000000" w:themeColor="text1"/>
        </w:rPr>
      </w:pPr>
    </w:p>
    <w:p w14:paraId="6D709A45" w14:textId="2734D810" w:rsidR="007F7464" w:rsidRPr="00E802D3" w:rsidRDefault="007F7464" w:rsidP="007F7464">
      <w:pPr>
        <w:rPr>
          <w:rFonts w:cs="Arial"/>
          <w:snapToGrid w:val="0"/>
        </w:rPr>
      </w:pPr>
      <w:r w:rsidRPr="00E802D3">
        <w:rPr>
          <w:rFonts w:cs="Arial"/>
          <w:color w:val="000000"/>
        </w:rPr>
        <w:fldChar w:fldCharType="begin"/>
      </w:r>
      <w:r w:rsidRPr="00E802D3">
        <w:rPr>
          <w:rFonts w:cs="Arial"/>
          <w:color w:val="000000"/>
        </w:rPr>
        <w:instrText xml:space="preserve"> AUTONUM  </w:instrText>
      </w:r>
      <w:r w:rsidRPr="00E802D3">
        <w:rPr>
          <w:rFonts w:cs="Arial"/>
          <w:color w:val="000000"/>
        </w:rPr>
        <w:fldChar w:fldCharType="end"/>
      </w:r>
      <w:r w:rsidRPr="00E802D3">
        <w:tab/>
      </w:r>
      <w:r w:rsidRPr="00E802D3">
        <w:rPr>
          <w:rFonts w:cs="Arial"/>
          <w:snapToGrid w:val="0"/>
        </w:rPr>
        <w:t>Die folgenden Funktionen wurden veröffentlicht:</w:t>
      </w:r>
    </w:p>
    <w:p w14:paraId="13DB3AF6" w14:textId="77777777" w:rsidR="007F7464" w:rsidRPr="00E802D3" w:rsidRDefault="007F7464" w:rsidP="007F7464">
      <w:pPr>
        <w:rPr>
          <w:rFonts w:cs="Arial"/>
          <w:snapToGrid w:val="0"/>
        </w:rPr>
      </w:pPr>
    </w:p>
    <w:p w14:paraId="5C71A670" w14:textId="3CA6F28F" w:rsidR="007F7464" w:rsidRPr="00E802D3" w:rsidRDefault="007F7464" w:rsidP="007F7464">
      <w:pPr>
        <w:numPr>
          <w:ilvl w:val="0"/>
          <w:numId w:val="12"/>
        </w:numPr>
        <w:spacing w:after="120"/>
        <w:ind w:left="1134" w:hanging="567"/>
        <w:rPr>
          <w:rFonts w:cs="Arial"/>
          <w:color w:val="000000"/>
        </w:rPr>
      </w:pPr>
      <w:r w:rsidRPr="00E802D3">
        <w:rPr>
          <w:rFonts w:cs="Arial"/>
          <w:color w:val="000000" w:themeColor="text1"/>
        </w:rPr>
        <w:t xml:space="preserve">Unterstützung für </w:t>
      </w:r>
      <w:r w:rsidR="00EF74D0" w:rsidRPr="00E802D3">
        <w:rPr>
          <w:rFonts w:cs="Arial"/>
          <w:color w:val="000000" w:themeColor="text1"/>
        </w:rPr>
        <w:t xml:space="preserve">den Austausch </w:t>
      </w:r>
      <w:r w:rsidR="000224A9" w:rsidRPr="00E802D3">
        <w:rPr>
          <w:rFonts w:cs="Arial"/>
          <w:color w:val="000000" w:themeColor="text1"/>
        </w:rPr>
        <w:t xml:space="preserve">von </w:t>
      </w:r>
      <w:r w:rsidRPr="00E802D3">
        <w:rPr>
          <w:rFonts w:cs="Arial"/>
          <w:color w:val="000000" w:themeColor="text1"/>
        </w:rPr>
        <w:t>V</w:t>
      </w:r>
      <w:r w:rsidR="000224A9" w:rsidRPr="00E802D3">
        <w:rPr>
          <w:rFonts w:cs="Arial"/>
          <w:color w:val="000000" w:themeColor="text1"/>
        </w:rPr>
        <w:t>CU</w:t>
      </w:r>
      <w:r w:rsidRPr="00E802D3">
        <w:rPr>
          <w:rFonts w:cs="Arial"/>
          <w:color w:val="000000" w:themeColor="text1"/>
        </w:rPr>
        <w:t xml:space="preserve">-Berichten </w:t>
      </w:r>
      <w:r w:rsidR="000224A9" w:rsidRPr="00E802D3">
        <w:rPr>
          <w:rFonts w:cs="Arial"/>
          <w:color w:val="000000" w:themeColor="text1"/>
        </w:rPr>
        <w:t>(</w:t>
      </w:r>
      <w:r w:rsidRPr="00E802D3">
        <w:rPr>
          <w:rFonts w:cs="Arial"/>
          <w:color w:val="000000" w:themeColor="text1"/>
        </w:rPr>
        <w:t>Value for Cultivation and Use</w:t>
      </w:r>
      <w:r w:rsidR="000224A9" w:rsidRPr="00E802D3">
        <w:rPr>
          <w:rFonts w:cs="Arial"/>
          <w:color w:val="000000" w:themeColor="text1"/>
        </w:rPr>
        <w:t>)</w:t>
      </w:r>
      <w:r w:rsidR="006A1D94" w:rsidRPr="00E802D3">
        <w:rPr>
          <w:rFonts w:cs="Arial"/>
          <w:color w:val="000000" w:themeColor="text1"/>
        </w:rPr>
        <w:t xml:space="preserve">, </w:t>
      </w:r>
      <w:r w:rsidR="000224A9" w:rsidRPr="00E802D3">
        <w:rPr>
          <w:rFonts w:cs="Arial"/>
          <w:color w:val="000000" w:themeColor="text1"/>
        </w:rPr>
        <w:t>sofern erforderlich</w:t>
      </w:r>
      <w:r w:rsidR="00C2560E" w:rsidRPr="00E802D3">
        <w:rPr>
          <w:rFonts w:cs="Arial"/>
          <w:color w:val="000000" w:themeColor="text1"/>
        </w:rPr>
        <w:t>;</w:t>
      </w:r>
    </w:p>
    <w:p w14:paraId="0F0B03F0" w14:textId="54CD8875" w:rsidR="007F7464" w:rsidRPr="00E802D3" w:rsidRDefault="000224A9" w:rsidP="007F7464">
      <w:pPr>
        <w:numPr>
          <w:ilvl w:val="0"/>
          <w:numId w:val="12"/>
        </w:numPr>
        <w:spacing w:after="120"/>
        <w:ind w:left="1134" w:hanging="567"/>
        <w:rPr>
          <w:rFonts w:cs="Arial"/>
          <w:color w:val="000000"/>
        </w:rPr>
      </w:pPr>
      <w:r w:rsidRPr="00E802D3">
        <w:rPr>
          <w:rFonts w:cs="Arial"/>
          <w:color w:val="000000" w:themeColor="text1"/>
        </w:rPr>
        <w:t xml:space="preserve">Eine </w:t>
      </w:r>
      <w:r w:rsidR="007F7464" w:rsidRPr="00E802D3">
        <w:rPr>
          <w:rFonts w:cs="Arial"/>
          <w:color w:val="000000" w:themeColor="text1"/>
        </w:rPr>
        <w:t>neue Rolle für DUS-Prüf</w:t>
      </w:r>
      <w:r w:rsidR="00DD56C3">
        <w:rPr>
          <w:rFonts w:cs="Arial"/>
          <w:color w:val="000000" w:themeColor="text1"/>
        </w:rPr>
        <w:t>ungs</w:t>
      </w:r>
      <w:r w:rsidR="007F7464" w:rsidRPr="00E802D3">
        <w:rPr>
          <w:rFonts w:cs="Arial"/>
          <w:color w:val="000000" w:themeColor="text1"/>
        </w:rPr>
        <w:t>stellen</w:t>
      </w:r>
      <w:r w:rsidR="00331843" w:rsidRPr="00E802D3">
        <w:rPr>
          <w:rFonts w:cs="Arial"/>
          <w:color w:val="000000" w:themeColor="text1"/>
        </w:rPr>
        <w:t xml:space="preserve">, </w:t>
      </w:r>
      <w:r w:rsidR="005E6A3D" w:rsidRPr="00E802D3">
        <w:rPr>
          <w:rFonts w:cs="Arial"/>
          <w:color w:val="000000" w:themeColor="text1"/>
        </w:rPr>
        <w:t>die Folgendes</w:t>
      </w:r>
      <w:r w:rsidR="00331843" w:rsidRPr="00E802D3">
        <w:rPr>
          <w:rFonts w:cs="Arial"/>
          <w:color w:val="000000" w:themeColor="text1"/>
        </w:rPr>
        <w:t xml:space="preserve"> ermöglicht</w:t>
      </w:r>
      <w:r w:rsidR="007F7464" w:rsidRPr="00E802D3">
        <w:rPr>
          <w:rFonts w:cs="Arial"/>
          <w:color w:val="000000" w:themeColor="text1"/>
        </w:rPr>
        <w:t>:</w:t>
      </w:r>
    </w:p>
    <w:p w14:paraId="34A2BB38" w14:textId="107A59B4" w:rsidR="007F7464" w:rsidRPr="00E802D3" w:rsidRDefault="007F7464" w:rsidP="00C2560E">
      <w:pPr>
        <w:numPr>
          <w:ilvl w:val="1"/>
          <w:numId w:val="13"/>
        </w:numPr>
        <w:ind w:left="1701" w:hanging="567"/>
        <w:rPr>
          <w:rFonts w:cs="Arial"/>
          <w:color w:val="000000"/>
        </w:rPr>
      </w:pPr>
      <w:r w:rsidRPr="00E802D3">
        <w:rPr>
          <w:rFonts w:cs="Arial"/>
          <w:color w:val="000000" w:themeColor="text1"/>
        </w:rPr>
        <w:t xml:space="preserve">Anträge des </w:t>
      </w:r>
      <w:r w:rsidR="00352BDC" w:rsidRPr="00E802D3">
        <w:rPr>
          <w:rFonts w:cs="Arial"/>
          <w:color w:val="000000" w:themeColor="text1"/>
        </w:rPr>
        <w:t xml:space="preserve">Sortenschutzamtes </w:t>
      </w:r>
      <w:r w:rsidRPr="00E802D3">
        <w:rPr>
          <w:rFonts w:cs="Arial"/>
          <w:color w:val="000000" w:themeColor="text1"/>
        </w:rPr>
        <w:t xml:space="preserve">desselben Landes/derselben Region anzunehmen; </w:t>
      </w:r>
      <w:r w:rsidR="00176E41" w:rsidRPr="00E802D3">
        <w:rPr>
          <w:rFonts w:cs="Arial"/>
          <w:color w:val="000000" w:themeColor="text1"/>
        </w:rPr>
        <w:t>und</w:t>
      </w:r>
    </w:p>
    <w:p w14:paraId="61F5338D" w14:textId="577F5D25" w:rsidR="007F7464" w:rsidRPr="00E802D3" w:rsidRDefault="007F7464" w:rsidP="00C2560E">
      <w:pPr>
        <w:numPr>
          <w:ilvl w:val="1"/>
          <w:numId w:val="13"/>
        </w:numPr>
        <w:spacing w:after="120"/>
        <w:ind w:left="1701" w:hanging="567"/>
        <w:rPr>
          <w:rFonts w:cs="Arial"/>
          <w:color w:val="000000"/>
        </w:rPr>
      </w:pPr>
      <w:r w:rsidRPr="00E802D3">
        <w:rPr>
          <w:rFonts w:cs="Arial"/>
          <w:color w:val="000000" w:themeColor="text1"/>
        </w:rPr>
        <w:t>Weitergabe von Prüf</w:t>
      </w:r>
      <w:r w:rsidR="00DD56C3">
        <w:rPr>
          <w:rFonts w:cs="Arial"/>
          <w:color w:val="000000" w:themeColor="text1"/>
        </w:rPr>
        <w:t>ungs</w:t>
      </w:r>
      <w:r w:rsidRPr="00E802D3">
        <w:rPr>
          <w:rFonts w:cs="Arial"/>
          <w:color w:val="000000" w:themeColor="text1"/>
        </w:rPr>
        <w:t xml:space="preserve">ergebnissen (DUS-Bericht) an das </w:t>
      </w:r>
      <w:r w:rsidR="00352BDC" w:rsidRPr="00E802D3">
        <w:rPr>
          <w:rFonts w:cs="Arial"/>
          <w:color w:val="000000" w:themeColor="text1"/>
        </w:rPr>
        <w:t xml:space="preserve">Sortenschutzamt </w:t>
      </w:r>
      <w:r w:rsidRPr="00E802D3">
        <w:rPr>
          <w:rFonts w:cs="Arial"/>
          <w:color w:val="000000" w:themeColor="text1"/>
        </w:rPr>
        <w:t xml:space="preserve">desselben Landes/derselben Region, wenn das </w:t>
      </w:r>
      <w:r w:rsidR="00352BDC" w:rsidRPr="00E802D3">
        <w:rPr>
          <w:rFonts w:cs="Arial"/>
          <w:color w:val="000000" w:themeColor="text1"/>
        </w:rPr>
        <w:t xml:space="preserve">Sortenschutzamt </w:t>
      </w:r>
      <w:r w:rsidR="00051106" w:rsidRPr="00E802D3">
        <w:rPr>
          <w:rFonts w:cs="Arial"/>
          <w:color w:val="000000" w:themeColor="text1"/>
        </w:rPr>
        <w:t xml:space="preserve">die Prüfung </w:t>
      </w:r>
      <w:r w:rsidRPr="00E802D3">
        <w:rPr>
          <w:rFonts w:cs="Arial"/>
          <w:color w:val="000000" w:themeColor="text1"/>
        </w:rPr>
        <w:t>bei der DUS-Prüf</w:t>
      </w:r>
      <w:r w:rsidR="00DD56C3">
        <w:rPr>
          <w:rFonts w:cs="Arial"/>
          <w:color w:val="000000" w:themeColor="text1"/>
        </w:rPr>
        <w:t>ungs</w:t>
      </w:r>
      <w:r w:rsidRPr="00E802D3">
        <w:rPr>
          <w:rFonts w:cs="Arial"/>
          <w:color w:val="000000" w:themeColor="text1"/>
        </w:rPr>
        <w:t xml:space="preserve">stelle in Auftrag gegeben </w:t>
      </w:r>
      <w:r w:rsidR="00051106" w:rsidRPr="00E802D3">
        <w:rPr>
          <w:rFonts w:cs="Arial"/>
          <w:color w:val="000000" w:themeColor="text1"/>
        </w:rPr>
        <w:t xml:space="preserve">oder </w:t>
      </w:r>
      <w:r w:rsidRPr="00E802D3">
        <w:rPr>
          <w:rFonts w:cs="Arial"/>
          <w:color w:val="000000" w:themeColor="text1"/>
        </w:rPr>
        <w:t>an diese delegiert hat</w:t>
      </w:r>
      <w:r w:rsidR="00C2560E" w:rsidRPr="00E802D3">
        <w:rPr>
          <w:rFonts w:cs="Arial"/>
          <w:color w:val="000000" w:themeColor="text1"/>
        </w:rPr>
        <w:t>;</w:t>
      </w:r>
    </w:p>
    <w:p w14:paraId="768D7DD7" w14:textId="04050752" w:rsidR="00212F83" w:rsidRPr="00E802D3" w:rsidRDefault="00051106" w:rsidP="007D7525">
      <w:pPr>
        <w:numPr>
          <w:ilvl w:val="0"/>
          <w:numId w:val="12"/>
        </w:numPr>
        <w:spacing w:after="120"/>
        <w:ind w:left="1134" w:hanging="567"/>
      </w:pPr>
      <w:r w:rsidRPr="00E802D3">
        <w:rPr>
          <w:rFonts w:cs="Arial"/>
          <w:color w:val="000000" w:themeColor="text1"/>
        </w:rPr>
        <w:t xml:space="preserve">Verbesserung </w:t>
      </w:r>
      <w:r w:rsidR="007F7464" w:rsidRPr="00E802D3">
        <w:rPr>
          <w:rFonts w:cs="Arial"/>
          <w:color w:val="000000" w:themeColor="text1"/>
        </w:rPr>
        <w:t>der Suchfunktion.</w:t>
      </w:r>
    </w:p>
    <w:p w14:paraId="3B13E22D" w14:textId="77777777" w:rsidR="006A1D94" w:rsidRPr="00E802D3" w:rsidRDefault="006A1D94" w:rsidP="006A1D94"/>
    <w:p w14:paraId="0510F174" w14:textId="77777777" w:rsidR="006A1D94" w:rsidRPr="00E802D3" w:rsidRDefault="006A1D94" w:rsidP="006A1D94"/>
    <w:p w14:paraId="3A1102A6" w14:textId="23096928" w:rsidR="00212F83" w:rsidRPr="00E802D3" w:rsidRDefault="00212F83" w:rsidP="00212F83">
      <w:pPr>
        <w:pStyle w:val="Heading1"/>
        <w:rPr>
          <w:lang w:val="de-DE"/>
        </w:rPr>
      </w:pPr>
      <w:bookmarkStart w:id="71" w:name="_Toc240300870"/>
      <w:r w:rsidRPr="00E802D3">
        <w:rPr>
          <w:lang w:val="de-DE"/>
        </w:rPr>
        <w:t>ZUSAMMENFASSUNG DER AKTIVITÄTEN NACH MODULEN</w:t>
      </w:r>
      <w:bookmarkEnd w:id="71"/>
    </w:p>
    <w:p w14:paraId="695219B2" w14:textId="77777777" w:rsidR="00247470" w:rsidRPr="00E802D3" w:rsidRDefault="00247470" w:rsidP="00247470"/>
    <w:tbl>
      <w:tblPr>
        <w:tblW w:w="9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725"/>
        <w:gridCol w:w="8227"/>
      </w:tblGrid>
      <w:tr w:rsidR="0009548B" w:rsidRPr="00E802D3" w14:paraId="63D58FCF" w14:textId="77777777" w:rsidTr="005D6BDE">
        <w:tc>
          <w:tcPr>
            <w:tcW w:w="1696" w:type="dxa"/>
            <w:vMerge w:val="restart"/>
            <w:vAlign w:val="center"/>
            <w:hideMark/>
          </w:tcPr>
          <w:p w14:paraId="17D7ADE1" w14:textId="451DB5D8" w:rsidR="0009548B" w:rsidRPr="00E802D3" w:rsidRDefault="00F7108C" w:rsidP="005F12D0">
            <w:pPr>
              <w:jc w:val="left"/>
              <w:rPr>
                <w:rFonts w:cs="Arial"/>
                <w:b/>
                <w:bCs/>
                <w:i/>
                <w:iCs/>
                <w:color w:val="000000"/>
                <w:sz w:val="18"/>
                <w:szCs w:val="18"/>
                <w:lang w:eastAsia="ja-JP"/>
              </w:rPr>
            </w:pPr>
            <w:r>
              <w:rPr>
                <w:rFonts w:cs="Arial"/>
                <w:b/>
                <w:bCs/>
                <w:i/>
                <w:iCs/>
                <w:color w:val="000000"/>
                <w:sz w:val="18"/>
                <w:szCs w:val="18"/>
                <w:lang w:eastAsia="ja-JP"/>
              </w:rPr>
              <w:t>UPOV PRISMA</w:t>
            </w:r>
          </w:p>
        </w:tc>
        <w:tc>
          <w:tcPr>
            <w:tcW w:w="8256" w:type="dxa"/>
            <w:vAlign w:val="center"/>
            <w:hideMark/>
          </w:tcPr>
          <w:p w14:paraId="48363D2C" w14:textId="0CC88925" w:rsidR="0009548B" w:rsidRPr="00E802D3" w:rsidRDefault="0009548B" w:rsidP="005F12D0">
            <w:pPr>
              <w:rPr>
                <w:rFonts w:cs="Arial"/>
                <w:b/>
                <w:bCs/>
                <w:color w:val="000000"/>
                <w:sz w:val="18"/>
                <w:szCs w:val="18"/>
                <w:lang w:eastAsia="ja-JP"/>
              </w:rPr>
            </w:pPr>
            <w:r w:rsidRPr="00E802D3">
              <w:rPr>
                <w:rFonts w:cs="Arial"/>
                <w:b/>
                <w:bCs/>
                <w:color w:val="000000"/>
                <w:sz w:val="18"/>
                <w:szCs w:val="18"/>
                <w:lang w:eastAsia="ja-JP"/>
              </w:rPr>
              <w:t xml:space="preserve">Version 2.12: </w:t>
            </w:r>
            <w:r w:rsidRPr="00E802D3">
              <w:rPr>
                <w:rFonts w:cs="Arial"/>
                <w:color w:val="000000"/>
                <w:sz w:val="18"/>
                <w:szCs w:val="18"/>
                <w:u w:val="single"/>
                <w:lang w:eastAsia="ja-JP"/>
              </w:rPr>
              <w:t>veröffentlicht</w:t>
            </w:r>
            <w:r w:rsidRPr="00E802D3">
              <w:rPr>
                <w:rFonts w:cs="Arial"/>
                <w:color w:val="000000"/>
                <w:sz w:val="18"/>
                <w:szCs w:val="18"/>
                <w:lang w:eastAsia="ja-JP"/>
              </w:rPr>
              <w:t xml:space="preserve">, </w:t>
            </w:r>
            <w:r w:rsidR="00FA7D28" w:rsidRPr="00E802D3">
              <w:rPr>
                <w:rFonts w:cs="Arial"/>
                <w:color w:val="000000"/>
                <w:sz w:val="18"/>
                <w:szCs w:val="18"/>
                <w:lang w:eastAsia="ja-JP"/>
              </w:rPr>
              <w:t xml:space="preserve">einschließlich </w:t>
            </w:r>
            <w:r w:rsidRPr="00E802D3">
              <w:rPr>
                <w:rFonts w:cs="Arial"/>
                <w:color w:val="000000"/>
                <w:sz w:val="18"/>
                <w:szCs w:val="18"/>
                <w:lang w:eastAsia="ja-JP"/>
              </w:rPr>
              <w:t>der Abdeckung weiterer Kulturpflanzen (</w:t>
            </w:r>
            <w:r w:rsidR="006569B2" w:rsidRPr="00E802D3">
              <w:rPr>
                <w:rFonts w:cs="Arial"/>
                <w:color w:val="000000"/>
                <w:sz w:val="18"/>
                <w:szCs w:val="18"/>
                <w:lang w:eastAsia="ja-JP"/>
              </w:rPr>
              <w:t xml:space="preserve">Republik </w:t>
            </w:r>
            <w:r w:rsidRPr="00E802D3">
              <w:rPr>
                <w:rFonts w:cs="Arial"/>
                <w:color w:val="000000"/>
                <w:sz w:val="18"/>
                <w:szCs w:val="18"/>
                <w:lang w:eastAsia="ja-JP"/>
              </w:rPr>
              <w:t xml:space="preserve">Moldau, Marokko, Serbien), nationaler </w:t>
            </w:r>
            <w:r w:rsidR="00C54A51">
              <w:rPr>
                <w:rFonts w:cs="Arial"/>
                <w:color w:val="000000"/>
                <w:sz w:val="18"/>
                <w:szCs w:val="18"/>
                <w:lang w:eastAsia="ja-JP"/>
              </w:rPr>
              <w:t xml:space="preserve">Listen </w:t>
            </w:r>
            <w:r w:rsidRPr="00E802D3">
              <w:rPr>
                <w:rFonts w:cs="Arial"/>
                <w:color w:val="000000"/>
                <w:sz w:val="18"/>
                <w:szCs w:val="18"/>
                <w:lang w:eastAsia="ja-JP"/>
              </w:rPr>
              <w:t xml:space="preserve">(Uruguay) und der Formularsynchronisierung </w:t>
            </w:r>
            <w:r w:rsidR="00D82F83" w:rsidRPr="00E802D3">
              <w:rPr>
                <w:rFonts w:cs="Arial"/>
                <w:color w:val="000000"/>
                <w:sz w:val="18"/>
                <w:szCs w:val="18"/>
                <w:lang w:eastAsia="ja-JP"/>
              </w:rPr>
              <w:t>(ARIPO</w:t>
            </w:r>
            <w:r w:rsidRPr="00E802D3">
              <w:rPr>
                <w:rFonts w:cs="Arial"/>
                <w:color w:val="000000"/>
                <w:sz w:val="18"/>
                <w:szCs w:val="18"/>
                <w:lang w:eastAsia="ja-JP"/>
              </w:rPr>
              <w:t xml:space="preserve">, China, Niederlande </w:t>
            </w:r>
            <w:r w:rsidR="00794D4D" w:rsidRPr="00E802D3">
              <w:rPr>
                <w:rFonts w:cs="Arial"/>
                <w:color w:val="000000"/>
                <w:sz w:val="18"/>
                <w:szCs w:val="18"/>
                <w:lang w:eastAsia="ja-JP"/>
              </w:rPr>
              <w:t>(Königreich der)</w:t>
            </w:r>
            <w:r w:rsidRPr="00E802D3">
              <w:rPr>
                <w:rFonts w:cs="Arial"/>
                <w:color w:val="000000"/>
                <w:sz w:val="18"/>
                <w:szCs w:val="18"/>
                <w:lang w:eastAsia="ja-JP"/>
              </w:rPr>
              <w:t xml:space="preserve">, Republik </w:t>
            </w:r>
            <w:r w:rsidR="00D82F83" w:rsidRPr="00E802D3">
              <w:rPr>
                <w:rFonts w:cs="Arial"/>
                <w:color w:val="000000"/>
                <w:sz w:val="18"/>
                <w:szCs w:val="18"/>
                <w:lang w:eastAsia="ja-JP"/>
              </w:rPr>
              <w:t>Moldau</w:t>
            </w:r>
            <w:r w:rsidRPr="00E802D3">
              <w:rPr>
                <w:rFonts w:cs="Arial"/>
                <w:color w:val="000000"/>
                <w:sz w:val="18"/>
                <w:szCs w:val="18"/>
                <w:lang w:eastAsia="ja-JP"/>
              </w:rPr>
              <w:t>, Südafrika, Schweiz, Uruguay).</w:t>
            </w:r>
          </w:p>
        </w:tc>
      </w:tr>
      <w:tr w:rsidR="0009548B" w:rsidRPr="00E802D3" w14:paraId="45650BEA" w14:textId="77777777" w:rsidTr="005D6BDE">
        <w:tc>
          <w:tcPr>
            <w:tcW w:w="1696" w:type="dxa"/>
            <w:vMerge/>
            <w:vAlign w:val="center"/>
            <w:hideMark/>
          </w:tcPr>
          <w:p w14:paraId="12FAD557" w14:textId="77777777" w:rsidR="0009548B" w:rsidRPr="00E802D3" w:rsidRDefault="0009548B" w:rsidP="005F12D0">
            <w:pPr>
              <w:jc w:val="left"/>
              <w:rPr>
                <w:rFonts w:cs="Arial"/>
                <w:b/>
                <w:bCs/>
                <w:i/>
                <w:iCs/>
                <w:color w:val="000000"/>
                <w:sz w:val="18"/>
                <w:szCs w:val="18"/>
                <w:lang w:eastAsia="ja-JP"/>
              </w:rPr>
            </w:pPr>
          </w:p>
        </w:tc>
        <w:tc>
          <w:tcPr>
            <w:tcW w:w="8256" w:type="dxa"/>
            <w:vAlign w:val="center"/>
            <w:hideMark/>
          </w:tcPr>
          <w:p w14:paraId="3BD7159D" w14:textId="4DC94AA1" w:rsidR="0009548B" w:rsidRPr="00E802D3" w:rsidRDefault="0009548B" w:rsidP="005F12D0">
            <w:pPr>
              <w:rPr>
                <w:rFonts w:cs="Arial"/>
                <w:b/>
                <w:bCs/>
                <w:color w:val="000000"/>
                <w:sz w:val="18"/>
                <w:szCs w:val="18"/>
                <w:lang w:eastAsia="ja-JP"/>
              </w:rPr>
            </w:pPr>
            <w:r w:rsidRPr="00E802D3">
              <w:rPr>
                <w:rFonts w:cs="Arial"/>
                <w:b/>
                <w:bCs/>
                <w:color w:val="000000"/>
                <w:sz w:val="18"/>
                <w:szCs w:val="18"/>
                <w:lang w:eastAsia="ja-JP"/>
              </w:rPr>
              <w:t xml:space="preserve">Version 3.0: </w:t>
            </w:r>
            <w:r w:rsidRPr="00E802D3">
              <w:rPr>
                <w:rFonts w:cs="Arial"/>
                <w:color w:val="000000"/>
                <w:sz w:val="18"/>
                <w:szCs w:val="18"/>
                <w:u w:val="single"/>
                <w:lang w:eastAsia="ja-JP"/>
              </w:rPr>
              <w:t xml:space="preserve">geplant </w:t>
            </w:r>
            <w:r w:rsidRPr="00E802D3">
              <w:rPr>
                <w:rFonts w:cs="Arial"/>
                <w:color w:val="000000"/>
                <w:sz w:val="18"/>
                <w:szCs w:val="18"/>
                <w:lang w:eastAsia="ja-JP"/>
              </w:rPr>
              <w:t>für Januar 2027 (Teil 1) und September 2027 (Teil 2), mit neuem Design, weiteren Sortenschutzämtern (Brasilien, Ghana und Demokratische Volksrepublik Laos) und Kulturpflanzen (China), nationale</w:t>
            </w:r>
            <w:r w:rsidR="00AE7D0E">
              <w:rPr>
                <w:rFonts w:cs="Arial"/>
                <w:color w:val="000000"/>
                <w:sz w:val="18"/>
                <w:szCs w:val="18"/>
                <w:lang w:eastAsia="ja-JP"/>
              </w:rPr>
              <w:t>n</w:t>
            </w:r>
            <w:r w:rsidRPr="00E802D3">
              <w:rPr>
                <w:rFonts w:cs="Arial"/>
                <w:color w:val="000000"/>
                <w:sz w:val="18"/>
                <w:szCs w:val="18"/>
                <w:lang w:eastAsia="ja-JP"/>
              </w:rPr>
              <w:t xml:space="preserve"> </w:t>
            </w:r>
            <w:r w:rsidR="00AE7D0E">
              <w:rPr>
                <w:rFonts w:cs="Arial"/>
                <w:color w:val="000000"/>
                <w:sz w:val="18"/>
                <w:szCs w:val="18"/>
                <w:lang w:eastAsia="ja-JP"/>
              </w:rPr>
              <w:t xml:space="preserve">Listen </w:t>
            </w:r>
            <w:r w:rsidRPr="00E802D3">
              <w:rPr>
                <w:rFonts w:cs="Arial"/>
                <w:color w:val="000000"/>
                <w:sz w:val="18"/>
                <w:szCs w:val="18"/>
                <w:lang w:eastAsia="ja-JP"/>
              </w:rPr>
              <w:t xml:space="preserve">(Tunesien), </w:t>
            </w:r>
            <w:r w:rsidR="00AE7D0E">
              <w:rPr>
                <w:rFonts w:cs="Arial"/>
                <w:color w:val="000000"/>
                <w:sz w:val="18"/>
                <w:szCs w:val="18"/>
                <w:lang w:eastAsia="ja-JP"/>
              </w:rPr>
              <w:t xml:space="preserve">Maschine-zu-Maschine </w:t>
            </w:r>
            <w:r w:rsidRPr="00E802D3">
              <w:rPr>
                <w:rFonts w:cs="Arial"/>
                <w:color w:val="000000"/>
                <w:sz w:val="18"/>
                <w:szCs w:val="18"/>
                <w:lang w:eastAsia="ja-JP"/>
              </w:rPr>
              <w:t>Datenaustausch (Brasilien) sowie erweiterten Funktionen.</w:t>
            </w:r>
          </w:p>
        </w:tc>
      </w:tr>
      <w:tr w:rsidR="0009548B" w:rsidRPr="00E802D3" w14:paraId="602F4025" w14:textId="77777777" w:rsidTr="005D6BDE">
        <w:tc>
          <w:tcPr>
            <w:tcW w:w="1696" w:type="dxa"/>
            <w:vAlign w:val="center"/>
            <w:hideMark/>
          </w:tcPr>
          <w:p w14:paraId="5086EEB7" w14:textId="6592BE31" w:rsidR="0009548B" w:rsidRPr="00E802D3" w:rsidRDefault="00E15104" w:rsidP="005F12D0">
            <w:pPr>
              <w:jc w:val="left"/>
              <w:rPr>
                <w:rFonts w:cs="Arial"/>
                <w:b/>
                <w:bCs/>
                <w:i/>
                <w:iCs/>
                <w:color w:val="000000"/>
                <w:sz w:val="18"/>
                <w:szCs w:val="18"/>
                <w:lang w:eastAsia="ja-JP"/>
              </w:rPr>
            </w:pPr>
            <w:r>
              <w:rPr>
                <w:rFonts w:cs="Arial"/>
                <w:b/>
                <w:bCs/>
                <w:i/>
                <w:iCs/>
                <w:color w:val="000000"/>
                <w:sz w:val="18"/>
                <w:szCs w:val="18"/>
                <w:lang w:eastAsia="ja-JP"/>
              </w:rPr>
              <w:t>UPOV e</w:t>
            </w:r>
            <w:r>
              <w:rPr>
                <w:rFonts w:cs="Arial"/>
                <w:b/>
                <w:bCs/>
                <w:i/>
                <w:iCs/>
                <w:color w:val="000000"/>
                <w:sz w:val="18"/>
                <w:szCs w:val="18"/>
                <w:lang w:eastAsia="ja-JP"/>
              </w:rPr>
              <w:noBreakHyphen/>
              <w:t>PVP</w:t>
            </w:r>
            <w:r w:rsidR="0009548B" w:rsidRPr="00E802D3">
              <w:rPr>
                <w:rFonts w:cs="Arial"/>
                <w:b/>
                <w:bCs/>
                <w:i/>
                <w:iCs/>
                <w:color w:val="000000"/>
                <w:sz w:val="18"/>
                <w:szCs w:val="18"/>
                <w:lang w:eastAsia="ja-JP"/>
              </w:rPr>
              <w:t>-Verwaltungsmodul</w:t>
            </w:r>
          </w:p>
        </w:tc>
        <w:tc>
          <w:tcPr>
            <w:tcW w:w="8256" w:type="dxa"/>
            <w:vAlign w:val="center"/>
            <w:hideMark/>
          </w:tcPr>
          <w:p w14:paraId="6380D319" w14:textId="23318341" w:rsidR="0009548B" w:rsidRPr="00E802D3" w:rsidRDefault="0009548B" w:rsidP="005F12D0">
            <w:pPr>
              <w:rPr>
                <w:rFonts w:cs="Arial"/>
                <w:color w:val="000000"/>
                <w:sz w:val="18"/>
                <w:szCs w:val="18"/>
                <w:lang w:eastAsia="ja-JP"/>
              </w:rPr>
            </w:pPr>
            <w:r w:rsidRPr="00E802D3">
              <w:rPr>
                <w:rFonts w:cs="Arial"/>
                <w:color w:val="000000"/>
                <w:sz w:val="18"/>
                <w:szCs w:val="18"/>
                <w:lang w:eastAsia="ja-JP"/>
              </w:rPr>
              <w:t xml:space="preserve">Maßgeschneiderte Implementierung, initiiert vom Vereinigten Königreich und </w:t>
            </w:r>
            <w:r w:rsidRPr="00E802D3">
              <w:rPr>
                <w:rFonts w:cs="Arial"/>
                <w:color w:val="000000"/>
                <w:sz w:val="18"/>
                <w:szCs w:val="18"/>
                <w:u w:val="single"/>
                <w:lang w:eastAsia="ja-JP"/>
              </w:rPr>
              <w:t>veröffentlicht</w:t>
            </w:r>
            <w:r w:rsidRPr="00AE3D87">
              <w:rPr>
                <w:rFonts w:cs="Arial"/>
                <w:color w:val="000000"/>
                <w:sz w:val="18"/>
                <w:szCs w:val="18"/>
                <w:lang w:eastAsia="ja-JP"/>
              </w:rPr>
              <w:t xml:space="preserve"> </w:t>
            </w:r>
            <w:r w:rsidRPr="00E802D3">
              <w:rPr>
                <w:rFonts w:cs="Arial"/>
                <w:color w:val="000000"/>
                <w:sz w:val="18"/>
                <w:szCs w:val="18"/>
                <w:lang w:eastAsia="ja-JP"/>
              </w:rPr>
              <w:t>im April</w:t>
            </w:r>
            <w:r w:rsidR="00AE3D87">
              <w:rPr>
                <w:rFonts w:cs="Arial"/>
                <w:color w:val="000000"/>
                <w:sz w:val="18"/>
                <w:szCs w:val="18"/>
                <w:lang w:eastAsia="ja-JP"/>
              </w:rPr>
              <w:t> </w:t>
            </w:r>
            <w:r w:rsidRPr="00E802D3">
              <w:rPr>
                <w:rFonts w:cs="Arial"/>
                <w:color w:val="000000"/>
                <w:sz w:val="18"/>
                <w:szCs w:val="18"/>
                <w:lang w:eastAsia="ja-JP"/>
              </w:rPr>
              <w:t>2025. Kanada, Ghana und Nigeria sowie die Demokratische Volksrepublik Laos und ARIPO bekundeten Interesse und prüften Implementierungs- und Anpassungsmöglichkeiten.</w:t>
            </w:r>
          </w:p>
        </w:tc>
      </w:tr>
      <w:tr w:rsidR="0009548B" w:rsidRPr="00E802D3" w14:paraId="6A72CBD1" w14:textId="77777777" w:rsidTr="005D6BDE">
        <w:tc>
          <w:tcPr>
            <w:tcW w:w="1696" w:type="dxa"/>
            <w:vAlign w:val="center"/>
            <w:hideMark/>
          </w:tcPr>
          <w:p w14:paraId="0FBCB206" w14:textId="15560B23" w:rsidR="0009548B" w:rsidRPr="00E802D3" w:rsidRDefault="00F7108C" w:rsidP="005F12D0">
            <w:pPr>
              <w:jc w:val="left"/>
              <w:rPr>
                <w:rFonts w:cs="Arial"/>
                <w:b/>
                <w:bCs/>
                <w:i/>
                <w:iCs/>
                <w:color w:val="000000"/>
                <w:sz w:val="18"/>
                <w:szCs w:val="18"/>
                <w:lang w:eastAsia="ja-JP"/>
              </w:rPr>
            </w:pPr>
            <w:r>
              <w:rPr>
                <w:rFonts w:cs="Arial"/>
                <w:b/>
                <w:bCs/>
                <w:i/>
                <w:iCs/>
                <w:color w:val="000000"/>
                <w:sz w:val="18"/>
                <w:szCs w:val="18"/>
                <w:lang w:eastAsia="ja-JP"/>
              </w:rPr>
              <w:t>UPOV e</w:t>
            </w:r>
            <w:r>
              <w:rPr>
                <w:rFonts w:cs="Arial"/>
                <w:b/>
                <w:bCs/>
                <w:i/>
                <w:iCs/>
                <w:color w:val="000000"/>
                <w:sz w:val="18"/>
                <w:szCs w:val="18"/>
                <w:lang w:eastAsia="ja-JP"/>
              </w:rPr>
              <w:noBreakHyphen/>
              <w:t>PVP</w:t>
            </w:r>
            <w:r w:rsidR="0009548B" w:rsidRPr="00E802D3">
              <w:rPr>
                <w:rFonts w:cs="Arial"/>
                <w:b/>
                <w:bCs/>
                <w:i/>
                <w:iCs/>
                <w:color w:val="000000"/>
                <w:sz w:val="18"/>
                <w:szCs w:val="18"/>
                <w:lang w:eastAsia="ja-JP"/>
              </w:rPr>
              <w:t>-Modul zum Austausch von DUS-Berichten</w:t>
            </w:r>
          </w:p>
        </w:tc>
        <w:tc>
          <w:tcPr>
            <w:tcW w:w="8256" w:type="dxa"/>
            <w:vAlign w:val="center"/>
            <w:hideMark/>
          </w:tcPr>
          <w:p w14:paraId="550636D7" w14:textId="27A963B0" w:rsidR="0009548B" w:rsidRPr="00E802D3" w:rsidRDefault="0009548B" w:rsidP="005F12D0">
            <w:pPr>
              <w:rPr>
                <w:rFonts w:cs="Arial"/>
                <w:color w:val="000000"/>
                <w:sz w:val="18"/>
                <w:szCs w:val="18"/>
                <w:lang w:eastAsia="ja-JP"/>
              </w:rPr>
            </w:pPr>
            <w:r w:rsidRPr="00E802D3">
              <w:rPr>
                <w:rFonts w:cs="Arial"/>
                <w:color w:val="000000"/>
                <w:sz w:val="18"/>
                <w:szCs w:val="18"/>
                <w:lang w:eastAsia="ja-JP"/>
              </w:rPr>
              <w:t xml:space="preserve">Bis August 2026 belief sich die Nutzung auf 1.182 Berichtsanfragen und 374 Berichte, die an die empfangenden Sortenschutzämter übermittelt wurden. Derzeit nutzen 17 Behörden das Modul, darunter auch die Demokratische Volksrepublik Laos, </w:t>
            </w:r>
            <w:r w:rsidR="00794D4D" w:rsidRPr="00E802D3">
              <w:rPr>
                <w:rFonts w:cs="Arial"/>
                <w:color w:val="000000"/>
                <w:sz w:val="18"/>
                <w:szCs w:val="18"/>
                <w:lang w:eastAsia="ja-JP"/>
              </w:rPr>
              <w:t xml:space="preserve">die </w:t>
            </w:r>
            <w:r w:rsidRPr="00E802D3">
              <w:rPr>
                <w:rFonts w:cs="Arial"/>
                <w:color w:val="000000"/>
                <w:sz w:val="18"/>
                <w:szCs w:val="18"/>
                <w:lang w:eastAsia="ja-JP"/>
              </w:rPr>
              <w:t>im August 2026 dem Modul beigetreten ist.</w:t>
            </w:r>
          </w:p>
        </w:tc>
      </w:tr>
    </w:tbl>
    <w:p w14:paraId="7CD09544" w14:textId="77777777" w:rsidR="00EF74D0" w:rsidRPr="00E802D3" w:rsidRDefault="00EF74D0" w:rsidP="007F7464"/>
    <w:p w14:paraId="72321BE8" w14:textId="77777777" w:rsidR="00F34D49" w:rsidRPr="00E802D3" w:rsidRDefault="00F34D49" w:rsidP="00F34D49">
      <w:pPr>
        <w:contextualSpacing/>
        <w:jc w:val="left"/>
        <w:rPr>
          <w:rFonts w:eastAsia="Calibri"/>
          <w:color w:val="000000"/>
          <w:kern w:val="24"/>
          <w:lang w:eastAsia="zh-CN"/>
        </w:rPr>
      </w:pPr>
    </w:p>
    <w:p w14:paraId="17DC840B" w14:textId="77777777" w:rsidR="00DE44C4" w:rsidRPr="00E802D3" w:rsidRDefault="00DE44C4" w:rsidP="00F34D49">
      <w:pPr>
        <w:contextualSpacing/>
        <w:jc w:val="left"/>
        <w:rPr>
          <w:rFonts w:eastAsia="Calibri"/>
          <w:color w:val="000000"/>
          <w:kern w:val="24"/>
          <w:lang w:eastAsia="zh-CN"/>
        </w:rPr>
      </w:pPr>
    </w:p>
    <w:p w14:paraId="07659536" w14:textId="77777777" w:rsidR="00F34D49" w:rsidRPr="00E802D3" w:rsidRDefault="00F34D49" w:rsidP="00F34D49">
      <w:pPr>
        <w:jc w:val="right"/>
      </w:pPr>
      <w:r w:rsidRPr="00E802D3">
        <w:t>[Ende des Dokuments]</w:t>
      </w:r>
    </w:p>
    <w:sectPr w:rsidR="00F34D49" w:rsidRPr="00E802D3" w:rsidSect="00750775">
      <w:headerReference w:type="default" r:id="rId17"/>
      <w:footerReference w:type="even" r:id="rId18"/>
      <w:pgSz w:w="11907" w:h="16840" w:code="9"/>
      <w:pgMar w:top="510" w:right="1134" w:bottom="993" w:left="1134" w:header="510" w:footer="68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B0DBD" w14:textId="77777777" w:rsidR="00832B23" w:rsidRDefault="00832B23" w:rsidP="006655D3">
      <w:r>
        <w:separator/>
      </w:r>
    </w:p>
    <w:p w14:paraId="79EABF22" w14:textId="77777777" w:rsidR="00832B23" w:rsidRDefault="00832B23" w:rsidP="006655D3"/>
    <w:p w14:paraId="3DB37363" w14:textId="77777777" w:rsidR="00832B23" w:rsidRDefault="00832B23" w:rsidP="006655D3"/>
  </w:endnote>
  <w:endnote w:type="continuationSeparator" w:id="0">
    <w:p w14:paraId="4AF50F06" w14:textId="77777777" w:rsidR="00832B23" w:rsidRDefault="00832B23" w:rsidP="006655D3">
      <w:r>
        <w:separator/>
      </w:r>
    </w:p>
    <w:p w14:paraId="364E430E" w14:textId="77777777" w:rsidR="00832B23" w:rsidRPr="00294751" w:rsidRDefault="00832B23">
      <w:pPr>
        <w:pStyle w:val="Footer"/>
        <w:spacing w:after="60"/>
        <w:rPr>
          <w:sz w:val="18"/>
          <w:lang w:val="fr-FR"/>
        </w:rPr>
      </w:pPr>
      <w:r w:rsidRPr="00294751">
        <w:rPr>
          <w:sz w:val="18"/>
          <w:lang w:val="fr-FR"/>
        </w:rPr>
        <w:t>[</w:t>
      </w:r>
      <w:proofErr w:type="spellStart"/>
      <w:r w:rsidRPr="00294751">
        <w:rPr>
          <w:sz w:val="18"/>
          <w:lang w:val="fr-FR"/>
        </w:rPr>
        <w:t>Fortsetzung</w:t>
      </w:r>
      <w:proofErr w:type="spellEnd"/>
      <w:r w:rsidRPr="00294751">
        <w:rPr>
          <w:sz w:val="18"/>
          <w:lang w:val="fr-FR"/>
        </w:rPr>
        <w:t xml:space="preserve"> der </w:t>
      </w:r>
      <w:proofErr w:type="spellStart"/>
      <w:r w:rsidRPr="00294751">
        <w:rPr>
          <w:sz w:val="18"/>
          <w:lang w:val="fr-FR"/>
        </w:rPr>
        <w:t>Anmerkung</w:t>
      </w:r>
      <w:proofErr w:type="spellEnd"/>
      <w:r w:rsidRPr="00294751">
        <w:rPr>
          <w:sz w:val="18"/>
          <w:lang w:val="fr-FR"/>
        </w:rPr>
        <w:t xml:space="preserve"> von der </w:t>
      </w:r>
      <w:proofErr w:type="spellStart"/>
      <w:r w:rsidRPr="00294751">
        <w:rPr>
          <w:sz w:val="18"/>
          <w:lang w:val="fr-FR"/>
        </w:rPr>
        <w:t>vorherigen</w:t>
      </w:r>
      <w:proofErr w:type="spellEnd"/>
      <w:r w:rsidRPr="00294751">
        <w:rPr>
          <w:sz w:val="18"/>
          <w:lang w:val="fr-FR"/>
        </w:rPr>
        <w:t xml:space="preserve"> Seite]</w:t>
      </w:r>
    </w:p>
    <w:p w14:paraId="736F3CCF" w14:textId="77777777" w:rsidR="00832B23" w:rsidRPr="00294751" w:rsidRDefault="00832B23" w:rsidP="006655D3">
      <w:pPr>
        <w:rPr>
          <w:lang w:val="fr-FR"/>
        </w:rPr>
      </w:pPr>
    </w:p>
    <w:p w14:paraId="0D7CD168" w14:textId="77777777" w:rsidR="00832B23" w:rsidRPr="00294751" w:rsidRDefault="00832B23" w:rsidP="006655D3">
      <w:pPr>
        <w:rPr>
          <w:lang w:val="fr-FR"/>
        </w:rPr>
      </w:pPr>
    </w:p>
  </w:endnote>
  <w:endnote w:type="continuationNotice" w:id="1">
    <w:p w14:paraId="5249E19D" w14:textId="77777777" w:rsidR="00832B23" w:rsidRPr="00294751" w:rsidRDefault="00832B23" w:rsidP="006655D3">
      <w:pPr>
        <w:rPr>
          <w:lang w:val="fr-FR"/>
        </w:rPr>
      </w:pPr>
      <w:r w:rsidRPr="00294751">
        <w:rPr>
          <w:lang w:val="fr-FR"/>
        </w:rPr>
        <w:t>[</w:t>
      </w:r>
      <w:proofErr w:type="spellStart"/>
      <w:r w:rsidRPr="00294751">
        <w:rPr>
          <w:lang w:val="fr-FR"/>
        </w:rPr>
        <w:t>Fortsetzung</w:t>
      </w:r>
      <w:proofErr w:type="spellEnd"/>
      <w:r w:rsidRPr="00294751">
        <w:rPr>
          <w:lang w:val="fr-FR"/>
        </w:rPr>
        <w:t xml:space="preserve"> der </w:t>
      </w:r>
      <w:proofErr w:type="spellStart"/>
      <w:r w:rsidRPr="00294751">
        <w:rPr>
          <w:lang w:val="fr-FR"/>
        </w:rPr>
        <w:t>Anmerkung</w:t>
      </w:r>
      <w:proofErr w:type="spellEnd"/>
      <w:r w:rsidRPr="00294751">
        <w:rPr>
          <w:lang w:val="fr-FR"/>
        </w:rPr>
        <w:t xml:space="preserve"> </w:t>
      </w:r>
      <w:proofErr w:type="spellStart"/>
      <w:r w:rsidRPr="00294751">
        <w:rPr>
          <w:lang w:val="fr-FR"/>
        </w:rPr>
        <w:t>auf</w:t>
      </w:r>
      <w:proofErr w:type="spellEnd"/>
      <w:r w:rsidRPr="00294751">
        <w:rPr>
          <w:lang w:val="fr-FR"/>
        </w:rPr>
        <w:t xml:space="preserve"> der </w:t>
      </w:r>
      <w:proofErr w:type="spellStart"/>
      <w:r w:rsidRPr="00294751">
        <w:rPr>
          <w:lang w:val="fr-FR"/>
        </w:rPr>
        <w:t>nächsten</w:t>
      </w:r>
      <w:proofErr w:type="spellEnd"/>
      <w:r w:rsidRPr="00294751">
        <w:rPr>
          <w:lang w:val="fr-FR"/>
        </w:rPr>
        <w:t xml:space="preserve"> Seite]</w:t>
      </w:r>
    </w:p>
    <w:p w14:paraId="77613480" w14:textId="77777777" w:rsidR="00832B23" w:rsidRPr="00294751" w:rsidRDefault="00832B23" w:rsidP="006655D3">
      <w:pPr>
        <w:rPr>
          <w:lang w:val="fr-FR"/>
        </w:rPr>
      </w:pPr>
    </w:p>
    <w:p w14:paraId="672804FD" w14:textId="77777777" w:rsidR="00832B23" w:rsidRPr="00294751" w:rsidRDefault="00832B23"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74913" w14:textId="086837C6" w:rsidR="00AD2D96" w:rsidRDefault="00D75FE7">
    <w:pPr>
      <w:pStyle w:val="Footer"/>
    </w:pPr>
    <w:r>
      <w:rPr>
        <w:noProof/>
      </w:rPr>
      <mc:AlternateContent>
        <mc:Choice Requires="wps">
          <w:drawing>
            <wp:anchor distT="0" distB="0" distL="0" distR="0" simplePos="0" relativeHeight="251658240" behindDoc="0" locked="0" layoutInCell="1" allowOverlap="1" wp14:anchorId="21306A24" wp14:editId="5816E9A3">
              <wp:simplePos x="635" y="635"/>
              <wp:positionH relativeFrom="page">
                <wp:align>center</wp:align>
              </wp:positionH>
              <wp:positionV relativeFrom="page">
                <wp:align>bottom</wp:align>
              </wp:positionV>
              <wp:extent cx="1695450" cy="342900"/>
              <wp:effectExtent l="0" t="0" r="0" b="0"/>
              <wp:wrapNone/>
              <wp:docPr id="659206458"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95450" cy="342900"/>
                      </a:xfrm>
                      <a:prstGeom prst="rect">
                        <a:avLst/>
                      </a:prstGeom>
                      <a:noFill/>
                      <a:ln>
                        <a:noFill/>
                      </a:ln>
                    </wps:spPr>
                    <wps:txbx>
                      <w:txbxContent>
                        <w:p w14:paraId="5B120A36" w14:textId="5E1EA117" w:rsidR="00D75FE7" w:rsidRPr="00D75FE7" w:rsidRDefault="00D75FE7" w:rsidP="00D75FE7">
                          <w:pPr>
                            <w:rPr>
                              <w:rFonts w:ascii="Aptos" w:eastAsia="Aptos" w:hAnsi="Aptos" w:cs="Aptos"/>
                              <w:noProof/>
                              <w:color w:val="000000"/>
                            </w:rPr>
                          </w:pPr>
                          <w:r w:rsidRPr="00D75FE7">
                            <w:rPr>
                              <w:rFonts w:ascii="Aptos" w:eastAsia="Aptos" w:hAnsi="Aptos" w:cs="Aptos"/>
                              <w:noProof/>
                              <w:color w:val="000000"/>
                            </w:rPr>
                            <w:t xml:space="preserve">WIPO – NUR FÜR DIENSTLICHE ZWECKE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306A24" id="_x0000_t202" coordsize="21600,21600" o:spt="202" path="m,l,21600r21600,l21600,xe">
              <v:stroke joinstyle="miter"/>
              <v:path gradientshapeok="t" o:connecttype="rect"/>
            </v:shapetype>
            <v:shape id="Text Box 2" o:spid="_x0000_s1026" type="#_x0000_t202" alt="WIPO FOR OFFICIAL USE ONLY " style="position:absolute;left:0;text-align:left;margin-left:0;margin-top:0;width:133.5pt;height:27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" filled="f" stroked="f">
              <v:textbox style="mso-fit-shape-to-text:t" inset="0,0,0,15pt">
                <w:txbxContent>
                  <w:p w14:paraId="5B120A36" w14:textId="5E1EA117" w:rsidR="00D75FE7" w:rsidRPr="00D75FE7" w:rsidRDefault="00D75FE7" w:rsidP="00D75FE7">
                    <w:pPr>
                      <w:rPr>
                        <w:rFonts w:ascii="Aptos" w:eastAsia="Aptos" w:hAnsi="Aptos" w:cs="Aptos"/>
                        <w:noProof/>
                        <w:color w:val="000000"/>
                      </w:rPr>
                    </w:pPr>
                    <w:r w:rsidRPr="00D75FE7">
                      <w:rPr>
                        <w:rFonts w:ascii="Aptos" w:eastAsia="Aptos" w:hAnsi="Aptos" w:cs="Aptos"/>
                        <w:noProof/>
                        <w:color w:val="000000"/>
                      </w:rPr>
                      <w:t xml:space="preserve">WIPO – NUR FÜR DIENSTLICHE ZWECKE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D5006" w14:textId="77777777" w:rsidR="00832B23" w:rsidRDefault="00832B23" w:rsidP="006655D3">
      <w:r>
        <w:separator/>
      </w:r>
    </w:p>
  </w:footnote>
  <w:footnote w:type="continuationSeparator" w:id="0">
    <w:p w14:paraId="58A2EC8D" w14:textId="77777777" w:rsidR="00832B23" w:rsidRDefault="00832B23" w:rsidP="006655D3">
      <w:r>
        <w:separator/>
      </w:r>
    </w:p>
  </w:footnote>
  <w:footnote w:type="continuationNotice" w:id="1">
    <w:p w14:paraId="7A2EE02C" w14:textId="77777777" w:rsidR="00832B23" w:rsidRPr="00AB530F" w:rsidRDefault="00832B23" w:rsidP="00AB530F">
      <w:pPr>
        <w:pStyle w:val="Footer"/>
      </w:pPr>
    </w:p>
  </w:footnote>
  <w:footnote w:id="2">
    <w:p w14:paraId="5901A63A" w14:textId="135F3C45" w:rsidR="001B3FFC" w:rsidRDefault="001B3FFC" w:rsidP="00DB62AB">
      <w:pPr>
        <w:pStyle w:val="FootnoteText"/>
      </w:pPr>
      <w:r>
        <w:rPr>
          <w:rStyle w:val="FootnoteReference"/>
        </w:rPr>
        <w:footnoteRef/>
      </w:r>
      <w:r>
        <w:t xml:space="preserve"> </w:t>
      </w:r>
      <w:r w:rsidR="00DC2D97">
        <w:t xml:space="preserve">Auf </w:t>
      </w:r>
      <w:r w:rsidR="00495A6D">
        <w:t xml:space="preserve">seiner </w:t>
      </w:r>
      <w:r w:rsidRPr="001B3FFC">
        <w:t xml:space="preserve">neunundfünfzigsten ordentlichen Tagung </w:t>
      </w:r>
      <w:r w:rsidR="00950C32">
        <w:t>(C/59)</w:t>
      </w:r>
      <w:r w:rsidRPr="001B3FFC">
        <w:t>, die am 24. Oktober 2025 in Genf stattfand</w:t>
      </w:r>
      <w:r>
        <w:t>.</w:t>
      </w:r>
    </w:p>
  </w:footnote>
  <w:footnote w:id="3">
    <w:p w14:paraId="350A49FF" w14:textId="4A3158DA" w:rsidR="00404200" w:rsidRDefault="00404200" w:rsidP="00DB62AB">
      <w:pPr>
        <w:pStyle w:val="FootnoteText"/>
      </w:pPr>
      <w:r>
        <w:rPr>
          <w:rStyle w:val="FootnoteReference"/>
        </w:rPr>
        <w:footnoteRef/>
      </w:r>
      <w:r>
        <w:t xml:space="preserve"> </w:t>
      </w:r>
      <w:r w:rsidR="007C23BA">
        <w:t>Einundsechzigste Tagung des Technischen Ausschusses (TC/61), die am 20. und 21. Oktober 2025 in Genf stattfand.</w:t>
      </w:r>
    </w:p>
  </w:footnote>
  <w:footnote w:id="4">
    <w:p w14:paraId="15337B1D" w14:textId="4610B0F5" w:rsidR="007C23BA" w:rsidRDefault="007C23BA" w:rsidP="00DB62AB">
      <w:pPr>
        <w:pStyle w:val="FootnoteText"/>
      </w:pPr>
      <w:r>
        <w:rPr>
          <w:rStyle w:val="FootnoteReference"/>
        </w:rPr>
        <w:footnoteRef/>
      </w:r>
      <w:r>
        <w:t xml:space="preserve"> </w:t>
      </w:r>
      <w:r w:rsidR="00C63338" w:rsidRPr="00C63338">
        <w:t>Zweiundachtzigste</w:t>
      </w:r>
      <w:r w:rsidR="00AB18DB">
        <w:t xml:space="preserve"> </w:t>
      </w:r>
      <w:r w:rsidR="00C63338">
        <w:t>Tag</w:t>
      </w:r>
      <w:r w:rsidR="00AB18DB">
        <w:t xml:space="preserve">ung des </w:t>
      </w:r>
      <w:r w:rsidR="00AB18DB" w:rsidRPr="00AB18DB">
        <w:t>Verwaltungs- und Rechtsausschusses (CAJ/82)</w:t>
      </w:r>
      <w:r w:rsidR="00AB18DB">
        <w:t>, die am 22. Oktober 2025 in Genf stattfand.</w:t>
      </w:r>
    </w:p>
  </w:footnote>
  <w:footnote w:id="5">
    <w:p w14:paraId="05AD604B" w14:textId="5AA6150C" w:rsidR="00690FC2" w:rsidRDefault="00690FC2" w:rsidP="00DB62AB">
      <w:pPr>
        <w:pStyle w:val="FootnoteText"/>
      </w:pPr>
      <w:r>
        <w:rPr>
          <w:rStyle w:val="FootnoteReference"/>
        </w:rPr>
        <w:footnoteRef/>
      </w:r>
      <w:r>
        <w:t xml:space="preserve"> </w:t>
      </w:r>
      <w:r w:rsidR="00CD2884" w:rsidRPr="00CD2884">
        <w:t xml:space="preserve">Neunzehnte </w:t>
      </w:r>
      <w:r w:rsidR="00CD2884" w:rsidRPr="00CD2884">
        <w:t xml:space="preserve">Sitzung </w:t>
      </w:r>
      <w:r w:rsidR="00DC2D97" w:rsidRPr="00DC2D97">
        <w:t xml:space="preserve">zur Ausarbeitung eines elektronischen Antragsformblattes </w:t>
      </w:r>
      <w:r w:rsidR="00DC2D97">
        <w:t xml:space="preserve">(EAF/19), </w:t>
      </w:r>
      <w:r>
        <w:t xml:space="preserve">die </w:t>
      </w:r>
      <w:r w:rsidR="00CD2884">
        <w:t xml:space="preserve">am 16. März 2022 auf elektronischem Wege </w:t>
      </w:r>
      <w:r>
        <w:t>stattfand</w:t>
      </w:r>
      <w:r w:rsidR="00CD2884">
        <w:t>.</w:t>
      </w:r>
    </w:p>
  </w:footnote>
  <w:footnote w:id="6">
    <w:p w14:paraId="3698F701" w14:textId="6828A2C9" w:rsidR="007F7464" w:rsidRPr="00C850DE" w:rsidRDefault="007F7464" w:rsidP="00DB62AB">
      <w:pPr>
        <w:pStyle w:val="FootnoteText"/>
      </w:pPr>
      <w:r w:rsidRPr="00C850DE">
        <w:rPr>
          <w:rStyle w:val="FootnoteReference"/>
        </w:rPr>
        <w:footnoteRef/>
      </w:r>
      <w:r w:rsidRPr="00C850DE">
        <w:t xml:space="preserve"> </w:t>
      </w:r>
      <w:r>
        <w:t xml:space="preserve">Siehe </w:t>
      </w:r>
      <w:r w:rsidRPr="00C850DE">
        <w:t xml:space="preserve">Dokument EAF/17/3 </w:t>
      </w:r>
      <w:r w:rsidR="00A00E1D">
        <w:t>„Bericht“</w:t>
      </w:r>
      <w:r w:rsidRPr="00C850DE">
        <w:t>, Absatz 19</w:t>
      </w:r>
      <w:r>
        <w:t>.</w:t>
      </w:r>
    </w:p>
  </w:footnote>
  <w:footnote w:id="7">
    <w:p w14:paraId="2548C039" w14:textId="3807348E" w:rsidR="007F7464" w:rsidRPr="00C850DE" w:rsidRDefault="007F7464" w:rsidP="00DB62AB">
      <w:pPr>
        <w:pStyle w:val="FootnoteText"/>
      </w:pPr>
      <w:r w:rsidRPr="00C850DE">
        <w:rPr>
          <w:rStyle w:val="FootnoteReference"/>
          <w:szCs w:val="16"/>
        </w:rPr>
        <w:footnoteRef/>
      </w:r>
      <w:r w:rsidRPr="00C850DE">
        <w:t xml:space="preserve"> </w:t>
      </w:r>
      <w:r w:rsidRPr="00C850DE">
        <w:t xml:space="preserve">Siehe Dokument EAF/16/3 </w:t>
      </w:r>
      <w:r w:rsidR="00A00E1D">
        <w:t>„Bericht“</w:t>
      </w:r>
      <w:r w:rsidRPr="00C850DE">
        <w:t>, Absatz 18</w:t>
      </w:r>
      <w:r>
        <w:t>.</w:t>
      </w:r>
    </w:p>
  </w:footnote>
  <w:footnote w:id="8">
    <w:p w14:paraId="0B3855A9" w14:textId="0DFBF2DF" w:rsidR="00A61F1E" w:rsidRDefault="00A61F1E" w:rsidP="00DB62AB">
      <w:pPr>
        <w:pStyle w:val="FootnoteText"/>
      </w:pPr>
      <w:r>
        <w:rPr>
          <w:rStyle w:val="FootnoteReference"/>
        </w:rPr>
        <w:footnoteRef/>
      </w:r>
      <w:r>
        <w:t xml:space="preserve"> </w:t>
      </w:r>
      <w:r w:rsidR="006D13D1" w:rsidRPr="006D13D1">
        <w:t xml:space="preserve">Sechste Sitzung </w:t>
      </w:r>
      <w:r w:rsidR="006D13D1">
        <w:t>zu elektronischen Anträgen (EAM/6), die am 21. Oktober 2025 in Genf stattfand.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3495" w14:textId="343FCB2C" w:rsidR="0004198B" w:rsidRPr="00C5280D" w:rsidRDefault="26235BD9" w:rsidP="00EB048E">
    <w:pPr>
      <w:pStyle w:val="Header"/>
      <w:rPr>
        <w:rStyle w:val="PageNumber"/>
        <w:lang w:val="en-US"/>
      </w:rPr>
    </w:pPr>
    <w:r w:rsidRPr="26235BD9">
      <w:rPr>
        <w:rStyle w:val="PageNumber"/>
      </w:rPr>
      <w:t>SESSIONS/2026/4</w:t>
    </w:r>
  </w:p>
  <w:p w14:paraId="6C7E1257" w14:textId="77777777" w:rsidR="0004198B" w:rsidRPr="00C5280D" w:rsidRDefault="26235BD9" w:rsidP="00EB048E">
    <w:pPr>
      <w:pStyle w:val="Header"/>
      <w:rPr>
        <w:lang w:val="en-US"/>
      </w:rPr>
    </w:pPr>
    <w:r>
      <w:t xml:space="preserve">Seite </w:t>
    </w:r>
    <w:r w:rsidR="0004198B" w:rsidRPr="26235BD9">
      <w:rPr>
        <w:rStyle w:val="PageNumber"/>
      </w:rPr>
      <w:fldChar w:fldCharType="begin"/>
    </w:r>
    <w:r w:rsidR="0004198B" w:rsidRPr="26235BD9">
      <w:rPr>
        <w:rStyle w:val="PageNumber"/>
        <w:lang w:val="en-US"/>
      </w:rPr>
      <w:instrText xml:space="preserve"> PAGE </w:instrText>
    </w:r>
    <w:r w:rsidR="0004198B" w:rsidRPr="26235BD9">
      <w:rPr>
        <w:rStyle w:val="PageNumber"/>
        <w:lang w:val="en-US"/>
      </w:rPr>
      <w:fldChar w:fldCharType="separate"/>
    </w:r>
    <w:r w:rsidRPr="26235BD9">
      <w:rPr>
        <w:rStyle w:val="PageNumber"/>
      </w:rPr>
      <w:t>2</w:t>
    </w:r>
    <w:r w:rsidR="0004198B" w:rsidRPr="26235BD9">
      <w:rPr>
        <w:rStyle w:val="PageNumber"/>
      </w:rPr>
      <w:fldChar w:fldCharType="end"/>
    </w:r>
  </w:p>
  <w:p w14:paraId="3B92881F" w14:textId="77777777" w:rsidR="0004198B" w:rsidRPr="00C5280D" w:rsidRDefault="0004198B" w:rsidP="006655D3"/>
</w:hdr>
</file>

<file path=word/intelligence2.xml><?xml version="1.0" encoding="utf-8"?>
<int2:intelligence xmlns:int2="http://schemas.microsoft.com/office/intelligence/2020/intelligence" xmlns:oel="http://schemas.microsoft.com/office/2019/extlst">
  <int2:observations>
    <int2:textHash int2:hashCode="eXe5IXsX8Q4Ao9" int2:id="RlZeku6z">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510"/>
    <w:multiLevelType w:val="hybridMultilevel"/>
    <w:tmpl w:val="BE8A2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16E64"/>
    <w:multiLevelType w:val="hybridMultilevel"/>
    <w:tmpl w:val="34FAE4B4"/>
    <w:lvl w:ilvl="0" w:tplc="2026A2E2">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8C632E"/>
    <w:multiLevelType w:val="hybridMultilevel"/>
    <w:tmpl w:val="475AD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796DBD"/>
    <w:multiLevelType w:val="hybridMultilevel"/>
    <w:tmpl w:val="68249FA2"/>
    <w:lvl w:ilvl="0" w:tplc="983498F2">
      <w:start w:val="1"/>
      <w:numFmt w:val="decimal"/>
      <w:lvlText w:val="%1."/>
      <w:lvlJc w:val="left"/>
      <w:pPr>
        <w:tabs>
          <w:tab w:val="num" w:pos="720"/>
        </w:tabs>
        <w:ind w:left="720" w:hanging="360"/>
      </w:pPr>
      <w:rPr>
        <w:rFonts w:ascii="Arial" w:hAnsi="Arial" w:cs="Arial" w:hint="default"/>
      </w:rPr>
    </w:lvl>
    <w:lvl w:ilvl="1" w:tplc="C4F22064" w:tentative="1">
      <w:start w:val="1"/>
      <w:numFmt w:val="decimal"/>
      <w:lvlText w:val="%2."/>
      <w:lvlJc w:val="left"/>
      <w:pPr>
        <w:tabs>
          <w:tab w:val="num" w:pos="1440"/>
        </w:tabs>
        <w:ind w:left="1440" w:hanging="360"/>
      </w:pPr>
    </w:lvl>
    <w:lvl w:ilvl="2" w:tplc="E6608464" w:tentative="1">
      <w:start w:val="1"/>
      <w:numFmt w:val="decimal"/>
      <w:lvlText w:val="%3."/>
      <w:lvlJc w:val="left"/>
      <w:pPr>
        <w:tabs>
          <w:tab w:val="num" w:pos="2160"/>
        </w:tabs>
        <w:ind w:left="2160" w:hanging="360"/>
      </w:pPr>
    </w:lvl>
    <w:lvl w:ilvl="3" w:tplc="637286BC" w:tentative="1">
      <w:start w:val="1"/>
      <w:numFmt w:val="decimal"/>
      <w:lvlText w:val="%4."/>
      <w:lvlJc w:val="left"/>
      <w:pPr>
        <w:tabs>
          <w:tab w:val="num" w:pos="2880"/>
        </w:tabs>
        <w:ind w:left="2880" w:hanging="360"/>
      </w:pPr>
    </w:lvl>
    <w:lvl w:ilvl="4" w:tplc="3AF64354" w:tentative="1">
      <w:start w:val="1"/>
      <w:numFmt w:val="decimal"/>
      <w:lvlText w:val="%5."/>
      <w:lvlJc w:val="left"/>
      <w:pPr>
        <w:tabs>
          <w:tab w:val="num" w:pos="3600"/>
        </w:tabs>
        <w:ind w:left="3600" w:hanging="360"/>
      </w:pPr>
    </w:lvl>
    <w:lvl w:ilvl="5" w:tplc="6DEC7E52" w:tentative="1">
      <w:start w:val="1"/>
      <w:numFmt w:val="decimal"/>
      <w:lvlText w:val="%6."/>
      <w:lvlJc w:val="left"/>
      <w:pPr>
        <w:tabs>
          <w:tab w:val="num" w:pos="4320"/>
        </w:tabs>
        <w:ind w:left="4320" w:hanging="360"/>
      </w:pPr>
    </w:lvl>
    <w:lvl w:ilvl="6" w:tplc="8634E19C" w:tentative="1">
      <w:start w:val="1"/>
      <w:numFmt w:val="decimal"/>
      <w:lvlText w:val="%7."/>
      <w:lvlJc w:val="left"/>
      <w:pPr>
        <w:tabs>
          <w:tab w:val="num" w:pos="5040"/>
        </w:tabs>
        <w:ind w:left="5040" w:hanging="360"/>
      </w:pPr>
    </w:lvl>
    <w:lvl w:ilvl="7" w:tplc="E036027C" w:tentative="1">
      <w:start w:val="1"/>
      <w:numFmt w:val="decimal"/>
      <w:lvlText w:val="%8."/>
      <w:lvlJc w:val="left"/>
      <w:pPr>
        <w:tabs>
          <w:tab w:val="num" w:pos="5760"/>
        </w:tabs>
        <w:ind w:left="5760" w:hanging="360"/>
      </w:pPr>
    </w:lvl>
    <w:lvl w:ilvl="8" w:tplc="BBF41BDA" w:tentative="1">
      <w:start w:val="1"/>
      <w:numFmt w:val="decimal"/>
      <w:lvlText w:val="%9."/>
      <w:lvlJc w:val="left"/>
      <w:pPr>
        <w:tabs>
          <w:tab w:val="num" w:pos="6480"/>
        </w:tabs>
        <w:ind w:left="6480" w:hanging="360"/>
      </w:pPr>
    </w:lvl>
  </w:abstractNum>
  <w:abstractNum w:abstractNumId="4" w15:restartNumberingAfterBreak="0">
    <w:nsid w:val="12DB0F67"/>
    <w:multiLevelType w:val="hybridMultilevel"/>
    <w:tmpl w:val="3D8C8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9C4602"/>
    <w:multiLevelType w:val="hybridMultilevel"/>
    <w:tmpl w:val="87869F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93D7656"/>
    <w:multiLevelType w:val="hybridMultilevel"/>
    <w:tmpl w:val="2BD02AC2"/>
    <w:lvl w:ilvl="0" w:tplc="C9E02F7C">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9434EA1"/>
    <w:multiLevelType w:val="hybridMultilevel"/>
    <w:tmpl w:val="6ACED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1A1478"/>
    <w:multiLevelType w:val="hybridMultilevel"/>
    <w:tmpl w:val="F5A68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C76A66"/>
    <w:multiLevelType w:val="hybridMultilevel"/>
    <w:tmpl w:val="38021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F33CB5"/>
    <w:multiLevelType w:val="hybridMultilevel"/>
    <w:tmpl w:val="77241376"/>
    <w:lvl w:ilvl="0" w:tplc="FFFFFFFF">
      <w:start w:val="1"/>
      <w:numFmt w:val="bullet"/>
      <w:lvlText w:val=""/>
      <w:lvlJc w:val="left"/>
      <w:pPr>
        <w:tabs>
          <w:tab w:val="num" w:pos="720"/>
        </w:tabs>
        <w:ind w:left="720" w:hanging="360"/>
      </w:pPr>
      <w:rPr>
        <w:rFonts w:ascii="Symbol" w:hAnsi="Symbol" w:hint="default"/>
      </w:rPr>
    </w:lvl>
    <w:lvl w:ilvl="1" w:tplc="08723DDE">
      <w:start w:val="1"/>
      <w:numFmt w:val="lowerRoman"/>
      <w:lvlText w:val="(%2)"/>
      <w:lvlJc w:val="left"/>
      <w:pPr>
        <w:ind w:left="1440" w:hanging="360"/>
      </w:pPr>
      <w:rPr>
        <w:rFonts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8E502C0"/>
    <w:multiLevelType w:val="hybridMultilevel"/>
    <w:tmpl w:val="7F685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F46292"/>
    <w:multiLevelType w:val="hybridMultilevel"/>
    <w:tmpl w:val="08F01BEE"/>
    <w:lvl w:ilvl="0" w:tplc="C9E02F7C">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C1D164B"/>
    <w:multiLevelType w:val="hybridMultilevel"/>
    <w:tmpl w:val="D39CA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CF6A37"/>
    <w:multiLevelType w:val="hybridMultilevel"/>
    <w:tmpl w:val="87869F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8555FAB"/>
    <w:multiLevelType w:val="hybridMultilevel"/>
    <w:tmpl w:val="F7D6725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C815F5C"/>
    <w:multiLevelType w:val="hybridMultilevel"/>
    <w:tmpl w:val="68249FA2"/>
    <w:lvl w:ilvl="0" w:tplc="FFFFFFFF">
      <w:start w:val="1"/>
      <w:numFmt w:val="decimal"/>
      <w:lvlText w:val="%1."/>
      <w:lvlJc w:val="left"/>
      <w:pPr>
        <w:tabs>
          <w:tab w:val="num" w:pos="1267"/>
        </w:tabs>
        <w:ind w:left="1267" w:hanging="360"/>
      </w:pPr>
      <w:rPr>
        <w:rFonts w:ascii="Arial" w:hAnsi="Arial" w:cs="Arial" w:hint="default"/>
      </w:rPr>
    </w:lvl>
    <w:lvl w:ilvl="1" w:tplc="FFFFFFFF" w:tentative="1">
      <w:start w:val="1"/>
      <w:numFmt w:val="decimal"/>
      <w:lvlText w:val="%2."/>
      <w:lvlJc w:val="left"/>
      <w:pPr>
        <w:tabs>
          <w:tab w:val="num" w:pos="1987"/>
        </w:tabs>
        <w:ind w:left="1987" w:hanging="360"/>
      </w:pPr>
    </w:lvl>
    <w:lvl w:ilvl="2" w:tplc="FFFFFFFF" w:tentative="1">
      <w:start w:val="1"/>
      <w:numFmt w:val="decimal"/>
      <w:lvlText w:val="%3."/>
      <w:lvlJc w:val="left"/>
      <w:pPr>
        <w:tabs>
          <w:tab w:val="num" w:pos="2707"/>
        </w:tabs>
        <w:ind w:left="2707" w:hanging="360"/>
      </w:pPr>
    </w:lvl>
    <w:lvl w:ilvl="3" w:tplc="FFFFFFFF" w:tentative="1">
      <w:start w:val="1"/>
      <w:numFmt w:val="decimal"/>
      <w:lvlText w:val="%4."/>
      <w:lvlJc w:val="left"/>
      <w:pPr>
        <w:tabs>
          <w:tab w:val="num" w:pos="3427"/>
        </w:tabs>
        <w:ind w:left="3427" w:hanging="360"/>
      </w:pPr>
    </w:lvl>
    <w:lvl w:ilvl="4" w:tplc="FFFFFFFF" w:tentative="1">
      <w:start w:val="1"/>
      <w:numFmt w:val="decimal"/>
      <w:lvlText w:val="%5."/>
      <w:lvlJc w:val="left"/>
      <w:pPr>
        <w:tabs>
          <w:tab w:val="num" w:pos="4147"/>
        </w:tabs>
        <w:ind w:left="4147" w:hanging="360"/>
      </w:pPr>
    </w:lvl>
    <w:lvl w:ilvl="5" w:tplc="FFFFFFFF" w:tentative="1">
      <w:start w:val="1"/>
      <w:numFmt w:val="decimal"/>
      <w:lvlText w:val="%6."/>
      <w:lvlJc w:val="left"/>
      <w:pPr>
        <w:tabs>
          <w:tab w:val="num" w:pos="4867"/>
        </w:tabs>
        <w:ind w:left="4867" w:hanging="360"/>
      </w:pPr>
    </w:lvl>
    <w:lvl w:ilvl="6" w:tplc="FFFFFFFF" w:tentative="1">
      <w:start w:val="1"/>
      <w:numFmt w:val="decimal"/>
      <w:lvlText w:val="%7."/>
      <w:lvlJc w:val="left"/>
      <w:pPr>
        <w:tabs>
          <w:tab w:val="num" w:pos="5587"/>
        </w:tabs>
        <w:ind w:left="5587" w:hanging="360"/>
      </w:pPr>
    </w:lvl>
    <w:lvl w:ilvl="7" w:tplc="FFFFFFFF" w:tentative="1">
      <w:start w:val="1"/>
      <w:numFmt w:val="decimal"/>
      <w:lvlText w:val="%8."/>
      <w:lvlJc w:val="left"/>
      <w:pPr>
        <w:tabs>
          <w:tab w:val="num" w:pos="6307"/>
        </w:tabs>
        <w:ind w:left="6307" w:hanging="360"/>
      </w:pPr>
    </w:lvl>
    <w:lvl w:ilvl="8" w:tplc="FFFFFFFF" w:tentative="1">
      <w:start w:val="1"/>
      <w:numFmt w:val="decimal"/>
      <w:lvlText w:val="%9."/>
      <w:lvlJc w:val="left"/>
      <w:pPr>
        <w:tabs>
          <w:tab w:val="num" w:pos="7027"/>
        </w:tabs>
        <w:ind w:left="7027" w:hanging="360"/>
      </w:pPr>
    </w:lvl>
  </w:abstractNum>
  <w:abstractNum w:abstractNumId="17" w15:restartNumberingAfterBreak="0">
    <w:nsid w:val="3D7043EF"/>
    <w:multiLevelType w:val="hybridMultilevel"/>
    <w:tmpl w:val="C994C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707753"/>
    <w:multiLevelType w:val="hybridMultilevel"/>
    <w:tmpl w:val="0A04A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232DC8"/>
    <w:multiLevelType w:val="hybridMultilevel"/>
    <w:tmpl w:val="34FAE4B4"/>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87D356A"/>
    <w:multiLevelType w:val="hybridMultilevel"/>
    <w:tmpl w:val="D1C02E6C"/>
    <w:lvl w:ilvl="0" w:tplc="01C2BD9E">
      <w:start w:val="1"/>
      <w:numFmt w:val="bullet"/>
      <w:lvlText w:val=""/>
      <w:lvlJc w:val="left"/>
      <w:pPr>
        <w:ind w:left="2628" w:hanging="360"/>
      </w:pPr>
      <w:rPr>
        <w:rFonts w:ascii="Symbol" w:hAnsi="Symbol"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21" w15:restartNumberingAfterBreak="0">
    <w:nsid w:val="494D4F43"/>
    <w:multiLevelType w:val="multilevel"/>
    <w:tmpl w:val="F67209F8"/>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2" w15:restartNumberingAfterBreak="0">
    <w:nsid w:val="502721E6"/>
    <w:multiLevelType w:val="hybridMultilevel"/>
    <w:tmpl w:val="63EA6C24"/>
    <w:lvl w:ilvl="0" w:tplc="0409000F">
      <w:start w:val="1"/>
      <w:numFmt w:val="decimal"/>
      <w:lvlText w:val="%1."/>
      <w:lvlJc w:val="left"/>
      <w:pPr>
        <w:ind w:left="833" w:hanging="360"/>
      </w:p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23" w15:restartNumberingAfterBreak="0">
    <w:nsid w:val="56205CEF"/>
    <w:multiLevelType w:val="hybridMultilevel"/>
    <w:tmpl w:val="15AA8D2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56455477"/>
    <w:multiLevelType w:val="hybridMultilevel"/>
    <w:tmpl w:val="40E6204E"/>
    <w:lvl w:ilvl="0" w:tplc="87A0A0EA">
      <w:start w:val="1"/>
      <w:numFmt w:val="decimal"/>
      <w:lvlText w:val="%1."/>
      <w:lvlJc w:val="left"/>
      <w:pPr>
        <w:ind w:left="1440" w:hanging="360"/>
      </w:pPr>
      <w:rPr>
        <w:rFonts w:hint="default"/>
        <w:sz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5F8944D6"/>
    <w:multiLevelType w:val="hybridMultilevel"/>
    <w:tmpl w:val="032281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19D17FB"/>
    <w:multiLevelType w:val="hybridMultilevel"/>
    <w:tmpl w:val="72F6DE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E53F40"/>
    <w:multiLevelType w:val="hybridMultilevel"/>
    <w:tmpl w:val="0A04A0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C791DF1"/>
    <w:multiLevelType w:val="hybridMultilevel"/>
    <w:tmpl w:val="B00684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4C11FF"/>
    <w:multiLevelType w:val="hybridMultilevel"/>
    <w:tmpl w:val="87869F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7747472"/>
    <w:multiLevelType w:val="hybridMultilevel"/>
    <w:tmpl w:val="32F419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162E0B"/>
    <w:multiLevelType w:val="hybridMultilevel"/>
    <w:tmpl w:val="B218DFE2"/>
    <w:lvl w:ilvl="0" w:tplc="6164BB46">
      <w:start w:val="1"/>
      <w:numFmt w:val="lowerLetter"/>
      <w:lvlText w:val="(%1)"/>
      <w:lvlJc w:val="left"/>
      <w:pPr>
        <w:ind w:left="786" w:hanging="360"/>
      </w:pPr>
      <w:rPr>
        <w:rFonts w:hint="default"/>
        <w:sz w:val="20"/>
        <w:szCs w:val="20"/>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2" w15:restartNumberingAfterBreak="0">
    <w:nsid w:val="78D00C39"/>
    <w:multiLevelType w:val="hybridMultilevel"/>
    <w:tmpl w:val="599C4D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327B59"/>
    <w:multiLevelType w:val="hybridMultilevel"/>
    <w:tmpl w:val="55D2B0CE"/>
    <w:lvl w:ilvl="0" w:tplc="C9E02F7C">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ED90E0B"/>
    <w:multiLevelType w:val="hybridMultilevel"/>
    <w:tmpl w:val="BFE2C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9292070">
    <w:abstractNumId w:val="20"/>
  </w:num>
  <w:num w:numId="2" w16cid:durableId="256598634">
    <w:abstractNumId w:val="30"/>
  </w:num>
  <w:num w:numId="3" w16cid:durableId="1079399640">
    <w:abstractNumId w:val="0"/>
  </w:num>
  <w:num w:numId="4" w16cid:durableId="854074945">
    <w:abstractNumId w:val="31"/>
  </w:num>
  <w:num w:numId="5" w16cid:durableId="862717638">
    <w:abstractNumId w:val="1"/>
  </w:num>
  <w:num w:numId="6" w16cid:durableId="1481459159">
    <w:abstractNumId w:val="8"/>
  </w:num>
  <w:num w:numId="7" w16cid:durableId="586765291">
    <w:abstractNumId w:val="24"/>
  </w:num>
  <w:num w:numId="8" w16cid:durableId="547381721">
    <w:abstractNumId w:val="32"/>
  </w:num>
  <w:num w:numId="9" w16cid:durableId="419982437">
    <w:abstractNumId w:val="14"/>
  </w:num>
  <w:num w:numId="10" w16cid:durableId="301931245">
    <w:abstractNumId w:val="7"/>
  </w:num>
  <w:num w:numId="11" w16cid:durableId="253242290">
    <w:abstractNumId w:val="34"/>
  </w:num>
  <w:num w:numId="12" w16cid:durableId="1173029224">
    <w:abstractNumId w:val="15"/>
  </w:num>
  <w:num w:numId="13" w16cid:durableId="277110331">
    <w:abstractNumId w:val="10"/>
  </w:num>
  <w:num w:numId="14" w16cid:durableId="615212318">
    <w:abstractNumId w:val="28"/>
  </w:num>
  <w:num w:numId="15" w16cid:durableId="841819782">
    <w:abstractNumId w:val="9"/>
  </w:num>
  <w:num w:numId="16" w16cid:durableId="442892584">
    <w:abstractNumId w:val="4"/>
  </w:num>
  <w:num w:numId="17" w16cid:durableId="2095780596">
    <w:abstractNumId w:val="3"/>
  </w:num>
  <w:num w:numId="18" w16cid:durableId="78252755">
    <w:abstractNumId w:val="26"/>
  </w:num>
  <w:num w:numId="19" w16cid:durableId="426200299">
    <w:abstractNumId w:val="16"/>
  </w:num>
  <w:num w:numId="20" w16cid:durableId="1253129034">
    <w:abstractNumId w:val="23"/>
  </w:num>
  <w:num w:numId="21" w16cid:durableId="424035359">
    <w:abstractNumId w:val="11"/>
  </w:num>
  <w:num w:numId="22" w16cid:durableId="1921910896">
    <w:abstractNumId w:val="5"/>
  </w:num>
  <w:num w:numId="23" w16cid:durableId="199785519">
    <w:abstractNumId w:val="29"/>
  </w:num>
  <w:num w:numId="24" w16cid:durableId="1325351812">
    <w:abstractNumId w:val="25"/>
  </w:num>
  <w:num w:numId="25" w16cid:durableId="1769502776">
    <w:abstractNumId w:val="22"/>
  </w:num>
  <w:num w:numId="26" w16cid:durableId="215094471">
    <w:abstractNumId w:val="21"/>
  </w:num>
  <w:num w:numId="27" w16cid:durableId="641472427">
    <w:abstractNumId w:val="18"/>
  </w:num>
  <w:num w:numId="28" w16cid:durableId="1269965583">
    <w:abstractNumId w:val="17"/>
  </w:num>
  <w:num w:numId="29" w16cid:durableId="1012494121">
    <w:abstractNumId w:val="27"/>
  </w:num>
  <w:num w:numId="30" w16cid:durableId="454954208">
    <w:abstractNumId w:val="2"/>
  </w:num>
  <w:num w:numId="31" w16cid:durableId="427850307">
    <w:abstractNumId w:val="19"/>
  </w:num>
  <w:num w:numId="32" w16cid:durableId="1299608159">
    <w:abstractNumId w:val="12"/>
  </w:num>
  <w:num w:numId="33" w16cid:durableId="1747923061">
    <w:abstractNumId w:val="33"/>
  </w:num>
  <w:num w:numId="34" w16cid:durableId="287052991">
    <w:abstractNumId w:val="6"/>
  </w:num>
  <w:num w:numId="35" w16cid:durableId="37601265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B9B"/>
    <w:rsid w:val="00003DEB"/>
    <w:rsid w:val="00003EF1"/>
    <w:rsid w:val="00005ACD"/>
    <w:rsid w:val="00010CF3"/>
    <w:rsid w:val="00011896"/>
    <w:rsid w:val="00011A5C"/>
    <w:rsid w:val="00011E27"/>
    <w:rsid w:val="00011FA5"/>
    <w:rsid w:val="000148BC"/>
    <w:rsid w:val="00014E66"/>
    <w:rsid w:val="00017DD2"/>
    <w:rsid w:val="000224A9"/>
    <w:rsid w:val="00024AB8"/>
    <w:rsid w:val="0002513C"/>
    <w:rsid w:val="0002626B"/>
    <w:rsid w:val="00030854"/>
    <w:rsid w:val="0003125C"/>
    <w:rsid w:val="00036028"/>
    <w:rsid w:val="00037A5C"/>
    <w:rsid w:val="0004198B"/>
    <w:rsid w:val="00041BB5"/>
    <w:rsid w:val="000427BE"/>
    <w:rsid w:val="00044642"/>
    <w:rsid w:val="000446B9"/>
    <w:rsid w:val="00044B1F"/>
    <w:rsid w:val="00047E21"/>
    <w:rsid w:val="00050E16"/>
    <w:rsid w:val="00051106"/>
    <w:rsid w:val="000522AD"/>
    <w:rsid w:val="00052870"/>
    <w:rsid w:val="00061DBA"/>
    <w:rsid w:val="00062595"/>
    <w:rsid w:val="00062AAA"/>
    <w:rsid w:val="00066815"/>
    <w:rsid w:val="00066C72"/>
    <w:rsid w:val="00067427"/>
    <w:rsid w:val="000745DF"/>
    <w:rsid w:val="000754B2"/>
    <w:rsid w:val="0007597A"/>
    <w:rsid w:val="00076056"/>
    <w:rsid w:val="00077A15"/>
    <w:rsid w:val="00077E97"/>
    <w:rsid w:val="0008060A"/>
    <w:rsid w:val="00080DA0"/>
    <w:rsid w:val="00082EA1"/>
    <w:rsid w:val="00083129"/>
    <w:rsid w:val="00083E9E"/>
    <w:rsid w:val="00084DF4"/>
    <w:rsid w:val="00085505"/>
    <w:rsid w:val="000865CC"/>
    <w:rsid w:val="00094A86"/>
    <w:rsid w:val="0009548B"/>
    <w:rsid w:val="000970CA"/>
    <w:rsid w:val="000A08AA"/>
    <w:rsid w:val="000A0FE7"/>
    <w:rsid w:val="000A1B09"/>
    <w:rsid w:val="000A1D46"/>
    <w:rsid w:val="000A3027"/>
    <w:rsid w:val="000A3626"/>
    <w:rsid w:val="000A3E2D"/>
    <w:rsid w:val="000B04B2"/>
    <w:rsid w:val="000B066D"/>
    <w:rsid w:val="000B1EE5"/>
    <w:rsid w:val="000B3BD2"/>
    <w:rsid w:val="000B5E2C"/>
    <w:rsid w:val="000C2626"/>
    <w:rsid w:val="000C337A"/>
    <w:rsid w:val="000C4E25"/>
    <w:rsid w:val="000C656A"/>
    <w:rsid w:val="000C7021"/>
    <w:rsid w:val="000C7A06"/>
    <w:rsid w:val="000C7C5D"/>
    <w:rsid w:val="000D1960"/>
    <w:rsid w:val="000D5106"/>
    <w:rsid w:val="000D6BBC"/>
    <w:rsid w:val="000D7780"/>
    <w:rsid w:val="000E0310"/>
    <w:rsid w:val="000E0C6B"/>
    <w:rsid w:val="000E0CDE"/>
    <w:rsid w:val="000E247F"/>
    <w:rsid w:val="000E5CA7"/>
    <w:rsid w:val="000E636A"/>
    <w:rsid w:val="000E6F41"/>
    <w:rsid w:val="000E7798"/>
    <w:rsid w:val="000F0C67"/>
    <w:rsid w:val="000F1D6E"/>
    <w:rsid w:val="000F2F11"/>
    <w:rsid w:val="000F3020"/>
    <w:rsid w:val="000F369C"/>
    <w:rsid w:val="000F38E0"/>
    <w:rsid w:val="000F3A5D"/>
    <w:rsid w:val="000F4C3A"/>
    <w:rsid w:val="0010097E"/>
    <w:rsid w:val="00100A5F"/>
    <w:rsid w:val="0010187F"/>
    <w:rsid w:val="00101EA5"/>
    <w:rsid w:val="00103BD2"/>
    <w:rsid w:val="0010508B"/>
    <w:rsid w:val="00105929"/>
    <w:rsid w:val="00105E43"/>
    <w:rsid w:val="00107F36"/>
    <w:rsid w:val="00110BED"/>
    <w:rsid w:val="00110C36"/>
    <w:rsid w:val="00110FE1"/>
    <w:rsid w:val="00111B2A"/>
    <w:rsid w:val="001131D5"/>
    <w:rsid w:val="00114547"/>
    <w:rsid w:val="001147CF"/>
    <w:rsid w:val="00114E34"/>
    <w:rsid w:val="00115630"/>
    <w:rsid w:val="00115663"/>
    <w:rsid w:val="00117B09"/>
    <w:rsid w:val="0012070D"/>
    <w:rsid w:val="00122786"/>
    <w:rsid w:val="00122D37"/>
    <w:rsid w:val="00122D4B"/>
    <w:rsid w:val="00123373"/>
    <w:rsid w:val="00132B6D"/>
    <w:rsid w:val="00132E06"/>
    <w:rsid w:val="001365F5"/>
    <w:rsid w:val="00141DB8"/>
    <w:rsid w:val="00142991"/>
    <w:rsid w:val="001451A7"/>
    <w:rsid w:val="001466B7"/>
    <w:rsid w:val="00146E83"/>
    <w:rsid w:val="0015027C"/>
    <w:rsid w:val="00150793"/>
    <w:rsid w:val="001512EA"/>
    <w:rsid w:val="001513FC"/>
    <w:rsid w:val="00154078"/>
    <w:rsid w:val="00154B0E"/>
    <w:rsid w:val="001601D2"/>
    <w:rsid w:val="00160A31"/>
    <w:rsid w:val="001623C5"/>
    <w:rsid w:val="00164E88"/>
    <w:rsid w:val="00170EBA"/>
    <w:rsid w:val="0017131E"/>
    <w:rsid w:val="00172084"/>
    <w:rsid w:val="001728DE"/>
    <w:rsid w:val="00172B03"/>
    <w:rsid w:val="00173447"/>
    <w:rsid w:val="0017474A"/>
    <w:rsid w:val="001758BC"/>
    <w:rsid w:val="001758C6"/>
    <w:rsid w:val="00176034"/>
    <w:rsid w:val="00176E41"/>
    <w:rsid w:val="0017716D"/>
    <w:rsid w:val="00181E61"/>
    <w:rsid w:val="00182B99"/>
    <w:rsid w:val="001876AF"/>
    <w:rsid w:val="00191888"/>
    <w:rsid w:val="00193B85"/>
    <w:rsid w:val="00193D65"/>
    <w:rsid w:val="00195500"/>
    <w:rsid w:val="001960A6"/>
    <w:rsid w:val="001A1A71"/>
    <w:rsid w:val="001A268C"/>
    <w:rsid w:val="001A47EA"/>
    <w:rsid w:val="001A4C5E"/>
    <w:rsid w:val="001A76A8"/>
    <w:rsid w:val="001B2A6D"/>
    <w:rsid w:val="001B2A9A"/>
    <w:rsid w:val="001B365C"/>
    <w:rsid w:val="001B3FFC"/>
    <w:rsid w:val="001B42E1"/>
    <w:rsid w:val="001B4F8D"/>
    <w:rsid w:val="001B6910"/>
    <w:rsid w:val="001C1525"/>
    <w:rsid w:val="001C1ED3"/>
    <w:rsid w:val="001C4367"/>
    <w:rsid w:val="001C6DB2"/>
    <w:rsid w:val="001C774E"/>
    <w:rsid w:val="001D17AD"/>
    <w:rsid w:val="001D29AE"/>
    <w:rsid w:val="001D37EE"/>
    <w:rsid w:val="001D5D99"/>
    <w:rsid w:val="001D6216"/>
    <w:rsid w:val="001E00CC"/>
    <w:rsid w:val="001E0886"/>
    <w:rsid w:val="001E0F2D"/>
    <w:rsid w:val="001E1724"/>
    <w:rsid w:val="001E41F2"/>
    <w:rsid w:val="001E4891"/>
    <w:rsid w:val="001E705D"/>
    <w:rsid w:val="001E7BCE"/>
    <w:rsid w:val="001F02AA"/>
    <w:rsid w:val="001F0795"/>
    <w:rsid w:val="001F08BC"/>
    <w:rsid w:val="001F4A05"/>
    <w:rsid w:val="001F5CBB"/>
    <w:rsid w:val="002010D6"/>
    <w:rsid w:val="002024FE"/>
    <w:rsid w:val="00203487"/>
    <w:rsid w:val="002035DC"/>
    <w:rsid w:val="00204291"/>
    <w:rsid w:val="002046A0"/>
    <w:rsid w:val="00204E14"/>
    <w:rsid w:val="00210AB3"/>
    <w:rsid w:val="00211569"/>
    <w:rsid w:val="00211689"/>
    <w:rsid w:val="00211F79"/>
    <w:rsid w:val="00212F54"/>
    <w:rsid w:val="00212F83"/>
    <w:rsid w:val="0021332C"/>
    <w:rsid w:val="00213982"/>
    <w:rsid w:val="0021454E"/>
    <w:rsid w:val="00214FB8"/>
    <w:rsid w:val="00217A1A"/>
    <w:rsid w:val="00220BD8"/>
    <w:rsid w:val="0022314F"/>
    <w:rsid w:val="00223FD7"/>
    <w:rsid w:val="00227AB5"/>
    <w:rsid w:val="00230D8E"/>
    <w:rsid w:val="002347CD"/>
    <w:rsid w:val="0023532E"/>
    <w:rsid w:val="00237505"/>
    <w:rsid w:val="00242B53"/>
    <w:rsid w:val="0024416D"/>
    <w:rsid w:val="002464DF"/>
    <w:rsid w:val="00247470"/>
    <w:rsid w:val="00247D1D"/>
    <w:rsid w:val="0025006C"/>
    <w:rsid w:val="00251C6A"/>
    <w:rsid w:val="00253CED"/>
    <w:rsid w:val="00255D0F"/>
    <w:rsid w:val="00256441"/>
    <w:rsid w:val="00261070"/>
    <w:rsid w:val="0026288A"/>
    <w:rsid w:val="00264798"/>
    <w:rsid w:val="00264A54"/>
    <w:rsid w:val="00265F2F"/>
    <w:rsid w:val="00266921"/>
    <w:rsid w:val="00266CE9"/>
    <w:rsid w:val="00271911"/>
    <w:rsid w:val="00273187"/>
    <w:rsid w:val="00273701"/>
    <w:rsid w:val="002742F4"/>
    <w:rsid w:val="002800A0"/>
    <w:rsid w:val="002801B3"/>
    <w:rsid w:val="00281060"/>
    <w:rsid w:val="0028332C"/>
    <w:rsid w:val="00284050"/>
    <w:rsid w:val="00284873"/>
    <w:rsid w:val="00285234"/>
    <w:rsid w:val="00285BD0"/>
    <w:rsid w:val="00290806"/>
    <w:rsid w:val="00292801"/>
    <w:rsid w:val="00292A3B"/>
    <w:rsid w:val="002930F2"/>
    <w:rsid w:val="00293ECF"/>
    <w:rsid w:val="002940E8"/>
    <w:rsid w:val="00294751"/>
    <w:rsid w:val="00294F62"/>
    <w:rsid w:val="002950E5"/>
    <w:rsid w:val="002A14D0"/>
    <w:rsid w:val="002A6E50"/>
    <w:rsid w:val="002B018F"/>
    <w:rsid w:val="002B1A58"/>
    <w:rsid w:val="002B2BC9"/>
    <w:rsid w:val="002B3559"/>
    <w:rsid w:val="002B4298"/>
    <w:rsid w:val="002B6C0A"/>
    <w:rsid w:val="002B7A36"/>
    <w:rsid w:val="002C224D"/>
    <w:rsid w:val="002C256A"/>
    <w:rsid w:val="002D5226"/>
    <w:rsid w:val="002D5B9B"/>
    <w:rsid w:val="002D657C"/>
    <w:rsid w:val="002D741D"/>
    <w:rsid w:val="002D7E22"/>
    <w:rsid w:val="002E00BA"/>
    <w:rsid w:val="002E0198"/>
    <w:rsid w:val="002E1299"/>
    <w:rsid w:val="002E166D"/>
    <w:rsid w:val="002E2AA8"/>
    <w:rsid w:val="002E5EFE"/>
    <w:rsid w:val="002E6855"/>
    <w:rsid w:val="002E6B9B"/>
    <w:rsid w:val="002F046B"/>
    <w:rsid w:val="002F07BC"/>
    <w:rsid w:val="002F1377"/>
    <w:rsid w:val="002F303E"/>
    <w:rsid w:val="002F3188"/>
    <w:rsid w:val="002F39EA"/>
    <w:rsid w:val="002F6A05"/>
    <w:rsid w:val="0030102C"/>
    <w:rsid w:val="00301413"/>
    <w:rsid w:val="00303F85"/>
    <w:rsid w:val="00305A7F"/>
    <w:rsid w:val="0030697A"/>
    <w:rsid w:val="00307FA1"/>
    <w:rsid w:val="003152FE"/>
    <w:rsid w:val="003229EC"/>
    <w:rsid w:val="003239E3"/>
    <w:rsid w:val="003252A7"/>
    <w:rsid w:val="00327436"/>
    <w:rsid w:val="0033130F"/>
    <w:rsid w:val="00331843"/>
    <w:rsid w:val="00332781"/>
    <w:rsid w:val="0033377E"/>
    <w:rsid w:val="00333CF3"/>
    <w:rsid w:val="00335E2C"/>
    <w:rsid w:val="00337ACA"/>
    <w:rsid w:val="0034168E"/>
    <w:rsid w:val="00342F95"/>
    <w:rsid w:val="00344123"/>
    <w:rsid w:val="00344BD6"/>
    <w:rsid w:val="0035084E"/>
    <w:rsid w:val="00352BDC"/>
    <w:rsid w:val="0035528D"/>
    <w:rsid w:val="00355E8A"/>
    <w:rsid w:val="003560E3"/>
    <w:rsid w:val="00356AEB"/>
    <w:rsid w:val="00360636"/>
    <w:rsid w:val="00361821"/>
    <w:rsid w:val="00361BB1"/>
    <w:rsid w:val="00361E9E"/>
    <w:rsid w:val="00362862"/>
    <w:rsid w:val="00364E4C"/>
    <w:rsid w:val="003674D7"/>
    <w:rsid w:val="0036784A"/>
    <w:rsid w:val="003753EE"/>
    <w:rsid w:val="00376364"/>
    <w:rsid w:val="0037659C"/>
    <w:rsid w:val="00376F61"/>
    <w:rsid w:val="003860E3"/>
    <w:rsid w:val="0038759B"/>
    <w:rsid w:val="00393AA0"/>
    <w:rsid w:val="00396973"/>
    <w:rsid w:val="003A0835"/>
    <w:rsid w:val="003A50F5"/>
    <w:rsid w:val="003A5AAF"/>
    <w:rsid w:val="003A5EAF"/>
    <w:rsid w:val="003A6ABD"/>
    <w:rsid w:val="003A6F5B"/>
    <w:rsid w:val="003B4D24"/>
    <w:rsid w:val="003B5030"/>
    <w:rsid w:val="003B5B88"/>
    <w:rsid w:val="003B700A"/>
    <w:rsid w:val="003C099E"/>
    <w:rsid w:val="003C132B"/>
    <w:rsid w:val="003C2784"/>
    <w:rsid w:val="003C7E8B"/>
    <w:rsid w:val="003C7FBE"/>
    <w:rsid w:val="003D12C1"/>
    <w:rsid w:val="003D227C"/>
    <w:rsid w:val="003D2A46"/>
    <w:rsid w:val="003D2B4D"/>
    <w:rsid w:val="003D40CE"/>
    <w:rsid w:val="003D7B94"/>
    <w:rsid w:val="003E1573"/>
    <w:rsid w:val="003E3392"/>
    <w:rsid w:val="003E35B4"/>
    <w:rsid w:val="003E3A55"/>
    <w:rsid w:val="003E6642"/>
    <w:rsid w:val="003F0E57"/>
    <w:rsid w:val="003F37F5"/>
    <w:rsid w:val="003F661B"/>
    <w:rsid w:val="003F787E"/>
    <w:rsid w:val="00400F23"/>
    <w:rsid w:val="00402AD3"/>
    <w:rsid w:val="00404200"/>
    <w:rsid w:val="00412DB6"/>
    <w:rsid w:val="00420050"/>
    <w:rsid w:val="00421B3E"/>
    <w:rsid w:val="0042239D"/>
    <w:rsid w:val="004225D1"/>
    <w:rsid w:val="004255D1"/>
    <w:rsid w:val="00425A52"/>
    <w:rsid w:val="004303CE"/>
    <w:rsid w:val="0043333F"/>
    <w:rsid w:val="00435436"/>
    <w:rsid w:val="00435A37"/>
    <w:rsid w:val="00437501"/>
    <w:rsid w:val="0044085E"/>
    <w:rsid w:val="004411F2"/>
    <w:rsid w:val="00441B5D"/>
    <w:rsid w:val="00441F1D"/>
    <w:rsid w:val="004427A4"/>
    <w:rsid w:val="00444A88"/>
    <w:rsid w:val="00445350"/>
    <w:rsid w:val="0045032A"/>
    <w:rsid w:val="00450968"/>
    <w:rsid w:val="00452970"/>
    <w:rsid w:val="00454032"/>
    <w:rsid w:val="00454183"/>
    <w:rsid w:val="004572EA"/>
    <w:rsid w:val="004576EC"/>
    <w:rsid w:val="00457751"/>
    <w:rsid w:val="004610E6"/>
    <w:rsid w:val="00466979"/>
    <w:rsid w:val="00470E64"/>
    <w:rsid w:val="00472DF0"/>
    <w:rsid w:val="00474DA4"/>
    <w:rsid w:val="004752EB"/>
    <w:rsid w:val="00476B4D"/>
    <w:rsid w:val="00477F56"/>
    <w:rsid w:val="004801A4"/>
    <w:rsid w:val="004805FA"/>
    <w:rsid w:val="00483189"/>
    <w:rsid w:val="00484142"/>
    <w:rsid w:val="00484491"/>
    <w:rsid w:val="004871F8"/>
    <w:rsid w:val="004905F2"/>
    <w:rsid w:val="00491527"/>
    <w:rsid w:val="00491E5C"/>
    <w:rsid w:val="00492232"/>
    <w:rsid w:val="00493280"/>
    <w:rsid w:val="004935D2"/>
    <w:rsid w:val="00493E5A"/>
    <w:rsid w:val="004958C8"/>
    <w:rsid w:val="00495A6D"/>
    <w:rsid w:val="00496E47"/>
    <w:rsid w:val="00497495"/>
    <w:rsid w:val="004A324A"/>
    <w:rsid w:val="004A559A"/>
    <w:rsid w:val="004B1215"/>
    <w:rsid w:val="004B2442"/>
    <w:rsid w:val="004B2905"/>
    <w:rsid w:val="004B2CC3"/>
    <w:rsid w:val="004B463D"/>
    <w:rsid w:val="004B75F4"/>
    <w:rsid w:val="004C0D37"/>
    <w:rsid w:val="004C1C04"/>
    <w:rsid w:val="004C1D45"/>
    <w:rsid w:val="004C28CE"/>
    <w:rsid w:val="004C2D1D"/>
    <w:rsid w:val="004C660D"/>
    <w:rsid w:val="004C6747"/>
    <w:rsid w:val="004D047D"/>
    <w:rsid w:val="004D1F6B"/>
    <w:rsid w:val="004D3D8D"/>
    <w:rsid w:val="004D56EE"/>
    <w:rsid w:val="004E0ECB"/>
    <w:rsid w:val="004E1434"/>
    <w:rsid w:val="004E2000"/>
    <w:rsid w:val="004E3289"/>
    <w:rsid w:val="004E5E28"/>
    <w:rsid w:val="004E7129"/>
    <w:rsid w:val="004F1E9E"/>
    <w:rsid w:val="004F2F3B"/>
    <w:rsid w:val="004F305A"/>
    <w:rsid w:val="004F3DEA"/>
    <w:rsid w:val="004F4FD3"/>
    <w:rsid w:val="004F7CF4"/>
    <w:rsid w:val="00500FDB"/>
    <w:rsid w:val="0050366F"/>
    <w:rsid w:val="00505878"/>
    <w:rsid w:val="00505D8A"/>
    <w:rsid w:val="00506DEE"/>
    <w:rsid w:val="00511858"/>
    <w:rsid w:val="00512164"/>
    <w:rsid w:val="005127B2"/>
    <w:rsid w:val="00514F15"/>
    <w:rsid w:val="005159C2"/>
    <w:rsid w:val="00515E78"/>
    <w:rsid w:val="005162BA"/>
    <w:rsid w:val="0051630F"/>
    <w:rsid w:val="0052025B"/>
    <w:rsid w:val="00520297"/>
    <w:rsid w:val="00520FC9"/>
    <w:rsid w:val="00521AF6"/>
    <w:rsid w:val="00522CC9"/>
    <w:rsid w:val="00527B2A"/>
    <w:rsid w:val="005338F9"/>
    <w:rsid w:val="00533D15"/>
    <w:rsid w:val="005346A4"/>
    <w:rsid w:val="005375B7"/>
    <w:rsid w:val="00540649"/>
    <w:rsid w:val="00540D0F"/>
    <w:rsid w:val="00541B0E"/>
    <w:rsid w:val="00542644"/>
    <w:rsid w:val="0054281C"/>
    <w:rsid w:val="00542DF3"/>
    <w:rsid w:val="005441B1"/>
    <w:rsid w:val="00544512"/>
    <w:rsid w:val="00544581"/>
    <w:rsid w:val="00551289"/>
    <w:rsid w:val="00551E37"/>
    <w:rsid w:val="0055268D"/>
    <w:rsid w:val="005537BD"/>
    <w:rsid w:val="00553863"/>
    <w:rsid w:val="00553AE3"/>
    <w:rsid w:val="00553C81"/>
    <w:rsid w:val="00554C4A"/>
    <w:rsid w:val="00555CCA"/>
    <w:rsid w:val="005631E3"/>
    <w:rsid w:val="0056335E"/>
    <w:rsid w:val="0056518B"/>
    <w:rsid w:val="00566629"/>
    <w:rsid w:val="005725D5"/>
    <w:rsid w:val="005742E9"/>
    <w:rsid w:val="00575DE2"/>
    <w:rsid w:val="00576BE4"/>
    <w:rsid w:val="005773DA"/>
    <w:rsid w:val="005779DB"/>
    <w:rsid w:val="00580040"/>
    <w:rsid w:val="0058259A"/>
    <w:rsid w:val="00583ED0"/>
    <w:rsid w:val="005842E3"/>
    <w:rsid w:val="00584D08"/>
    <w:rsid w:val="005850D8"/>
    <w:rsid w:val="00585AD1"/>
    <w:rsid w:val="00585C7C"/>
    <w:rsid w:val="005871D9"/>
    <w:rsid w:val="00594AC4"/>
    <w:rsid w:val="00594EE5"/>
    <w:rsid w:val="005964B7"/>
    <w:rsid w:val="00596F80"/>
    <w:rsid w:val="005974FB"/>
    <w:rsid w:val="005A052A"/>
    <w:rsid w:val="005A1755"/>
    <w:rsid w:val="005A2A67"/>
    <w:rsid w:val="005A3BCA"/>
    <w:rsid w:val="005A400A"/>
    <w:rsid w:val="005A6490"/>
    <w:rsid w:val="005B116B"/>
    <w:rsid w:val="005B2359"/>
    <w:rsid w:val="005B269D"/>
    <w:rsid w:val="005B2A65"/>
    <w:rsid w:val="005B6E06"/>
    <w:rsid w:val="005C1FE9"/>
    <w:rsid w:val="005C213C"/>
    <w:rsid w:val="005C3ED2"/>
    <w:rsid w:val="005C4F0B"/>
    <w:rsid w:val="005C6C2A"/>
    <w:rsid w:val="005D184E"/>
    <w:rsid w:val="005D405C"/>
    <w:rsid w:val="005D6BDE"/>
    <w:rsid w:val="005E1B09"/>
    <w:rsid w:val="005E49BC"/>
    <w:rsid w:val="005E49E3"/>
    <w:rsid w:val="005E6A3D"/>
    <w:rsid w:val="005E7466"/>
    <w:rsid w:val="005F0935"/>
    <w:rsid w:val="005F0D29"/>
    <w:rsid w:val="005F12D0"/>
    <w:rsid w:val="005F161F"/>
    <w:rsid w:val="005F3381"/>
    <w:rsid w:val="005F5C7A"/>
    <w:rsid w:val="005F7B92"/>
    <w:rsid w:val="00602725"/>
    <w:rsid w:val="00603B24"/>
    <w:rsid w:val="0060490B"/>
    <w:rsid w:val="00606406"/>
    <w:rsid w:val="0060697A"/>
    <w:rsid w:val="00607AE3"/>
    <w:rsid w:val="006109E7"/>
    <w:rsid w:val="00612379"/>
    <w:rsid w:val="00613BAB"/>
    <w:rsid w:val="006153B6"/>
    <w:rsid w:val="0061555F"/>
    <w:rsid w:val="00617B63"/>
    <w:rsid w:val="00617F8F"/>
    <w:rsid w:val="00620F11"/>
    <w:rsid w:val="006227B4"/>
    <w:rsid w:val="006232C4"/>
    <w:rsid w:val="006245ED"/>
    <w:rsid w:val="00625918"/>
    <w:rsid w:val="00627282"/>
    <w:rsid w:val="00627FD4"/>
    <w:rsid w:val="006339FF"/>
    <w:rsid w:val="006352C5"/>
    <w:rsid w:val="00636CA6"/>
    <w:rsid w:val="00636D6C"/>
    <w:rsid w:val="0064077F"/>
    <w:rsid w:val="00641200"/>
    <w:rsid w:val="0064232D"/>
    <w:rsid w:val="006424CF"/>
    <w:rsid w:val="006455D8"/>
    <w:rsid w:val="00645CA8"/>
    <w:rsid w:val="00646315"/>
    <w:rsid w:val="006465A3"/>
    <w:rsid w:val="00650AE7"/>
    <w:rsid w:val="00654987"/>
    <w:rsid w:val="006565EA"/>
    <w:rsid w:val="006569B2"/>
    <w:rsid w:val="006625F7"/>
    <w:rsid w:val="00664197"/>
    <w:rsid w:val="006655D3"/>
    <w:rsid w:val="00665A53"/>
    <w:rsid w:val="00666041"/>
    <w:rsid w:val="006668BA"/>
    <w:rsid w:val="00667404"/>
    <w:rsid w:val="0067018E"/>
    <w:rsid w:val="0067126F"/>
    <w:rsid w:val="006714B2"/>
    <w:rsid w:val="00671F20"/>
    <w:rsid w:val="0067466D"/>
    <w:rsid w:val="00675431"/>
    <w:rsid w:val="00676A9D"/>
    <w:rsid w:val="00676B95"/>
    <w:rsid w:val="00676F0E"/>
    <w:rsid w:val="006777FB"/>
    <w:rsid w:val="00677B2D"/>
    <w:rsid w:val="006808BC"/>
    <w:rsid w:val="0068333C"/>
    <w:rsid w:val="00684CC3"/>
    <w:rsid w:val="00687EB4"/>
    <w:rsid w:val="0069085F"/>
    <w:rsid w:val="00690FC2"/>
    <w:rsid w:val="00692061"/>
    <w:rsid w:val="00694CEA"/>
    <w:rsid w:val="00694D4D"/>
    <w:rsid w:val="00695C56"/>
    <w:rsid w:val="0069622C"/>
    <w:rsid w:val="006963CE"/>
    <w:rsid w:val="006A0487"/>
    <w:rsid w:val="006A1D94"/>
    <w:rsid w:val="006A5CDE"/>
    <w:rsid w:val="006A644A"/>
    <w:rsid w:val="006B17D2"/>
    <w:rsid w:val="006B18E8"/>
    <w:rsid w:val="006B3DD3"/>
    <w:rsid w:val="006B4228"/>
    <w:rsid w:val="006B65C9"/>
    <w:rsid w:val="006B7C5C"/>
    <w:rsid w:val="006C0FF0"/>
    <w:rsid w:val="006C1420"/>
    <w:rsid w:val="006C224E"/>
    <w:rsid w:val="006C2935"/>
    <w:rsid w:val="006C3041"/>
    <w:rsid w:val="006C3044"/>
    <w:rsid w:val="006D13D1"/>
    <w:rsid w:val="006D223F"/>
    <w:rsid w:val="006D49D1"/>
    <w:rsid w:val="006D5963"/>
    <w:rsid w:val="006D688E"/>
    <w:rsid w:val="006D780A"/>
    <w:rsid w:val="006E1410"/>
    <w:rsid w:val="006E144B"/>
    <w:rsid w:val="006E58C3"/>
    <w:rsid w:val="006E624A"/>
    <w:rsid w:val="006E6E21"/>
    <w:rsid w:val="006F46AC"/>
    <w:rsid w:val="006F582E"/>
    <w:rsid w:val="006F6C13"/>
    <w:rsid w:val="007003CF"/>
    <w:rsid w:val="00700E59"/>
    <w:rsid w:val="007041B0"/>
    <w:rsid w:val="00704ECF"/>
    <w:rsid w:val="0070728D"/>
    <w:rsid w:val="00710275"/>
    <w:rsid w:val="0071236D"/>
    <w:rsid w:val="0071271E"/>
    <w:rsid w:val="0071708D"/>
    <w:rsid w:val="00721C7F"/>
    <w:rsid w:val="007232D3"/>
    <w:rsid w:val="0072362D"/>
    <w:rsid w:val="00723F6E"/>
    <w:rsid w:val="007258D7"/>
    <w:rsid w:val="007263F2"/>
    <w:rsid w:val="007301FB"/>
    <w:rsid w:val="00731AF3"/>
    <w:rsid w:val="00732DEC"/>
    <w:rsid w:val="00735353"/>
    <w:rsid w:val="00735BD5"/>
    <w:rsid w:val="007402FC"/>
    <w:rsid w:val="00743700"/>
    <w:rsid w:val="007451EC"/>
    <w:rsid w:val="00746F0D"/>
    <w:rsid w:val="00750775"/>
    <w:rsid w:val="00750D64"/>
    <w:rsid w:val="00751613"/>
    <w:rsid w:val="0075236F"/>
    <w:rsid w:val="00752DBA"/>
    <w:rsid w:val="00753EE9"/>
    <w:rsid w:val="00754D03"/>
    <w:rsid w:val="007556F6"/>
    <w:rsid w:val="00756C41"/>
    <w:rsid w:val="007600A4"/>
    <w:rsid w:val="00760EEF"/>
    <w:rsid w:val="007622C3"/>
    <w:rsid w:val="00764787"/>
    <w:rsid w:val="0076635F"/>
    <w:rsid w:val="00770373"/>
    <w:rsid w:val="0077183E"/>
    <w:rsid w:val="00772566"/>
    <w:rsid w:val="00774DF5"/>
    <w:rsid w:val="00775A82"/>
    <w:rsid w:val="007760FF"/>
    <w:rsid w:val="00777AFB"/>
    <w:rsid w:val="00777DA2"/>
    <w:rsid w:val="00777EE5"/>
    <w:rsid w:val="007812D8"/>
    <w:rsid w:val="00781466"/>
    <w:rsid w:val="00783F1B"/>
    <w:rsid w:val="00784836"/>
    <w:rsid w:val="0078646A"/>
    <w:rsid w:val="00787C21"/>
    <w:rsid w:val="0079023E"/>
    <w:rsid w:val="00790682"/>
    <w:rsid w:val="007907EE"/>
    <w:rsid w:val="00792733"/>
    <w:rsid w:val="00793EAD"/>
    <w:rsid w:val="00794D4D"/>
    <w:rsid w:val="0079642C"/>
    <w:rsid w:val="00796EC3"/>
    <w:rsid w:val="007A0D14"/>
    <w:rsid w:val="007A2854"/>
    <w:rsid w:val="007A5BB4"/>
    <w:rsid w:val="007A5E25"/>
    <w:rsid w:val="007A7673"/>
    <w:rsid w:val="007B5985"/>
    <w:rsid w:val="007C1D92"/>
    <w:rsid w:val="007C23BA"/>
    <w:rsid w:val="007C330E"/>
    <w:rsid w:val="007C4336"/>
    <w:rsid w:val="007C4CB9"/>
    <w:rsid w:val="007C5DF7"/>
    <w:rsid w:val="007D0B9D"/>
    <w:rsid w:val="007D19B0"/>
    <w:rsid w:val="007D1FD6"/>
    <w:rsid w:val="007D2032"/>
    <w:rsid w:val="007D2FEE"/>
    <w:rsid w:val="007D7525"/>
    <w:rsid w:val="007D7587"/>
    <w:rsid w:val="007E0205"/>
    <w:rsid w:val="007E0F2F"/>
    <w:rsid w:val="007E2518"/>
    <w:rsid w:val="007E3BF7"/>
    <w:rsid w:val="007E4322"/>
    <w:rsid w:val="007E66A7"/>
    <w:rsid w:val="007E7B25"/>
    <w:rsid w:val="007F16C6"/>
    <w:rsid w:val="007F2104"/>
    <w:rsid w:val="007F44C6"/>
    <w:rsid w:val="007F498F"/>
    <w:rsid w:val="007F5B47"/>
    <w:rsid w:val="007F7464"/>
    <w:rsid w:val="0080072D"/>
    <w:rsid w:val="0080188C"/>
    <w:rsid w:val="00802DBC"/>
    <w:rsid w:val="00803DB4"/>
    <w:rsid w:val="008065D1"/>
    <w:rsid w:val="0080679D"/>
    <w:rsid w:val="00810508"/>
    <w:rsid w:val="008108B0"/>
    <w:rsid w:val="008108FC"/>
    <w:rsid w:val="0081117B"/>
    <w:rsid w:val="00811947"/>
    <w:rsid w:val="00811B20"/>
    <w:rsid w:val="00812609"/>
    <w:rsid w:val="008130E1"/>
    <w:rsid w:val="00813950"/>
    <w:rsid w:val="00814AF4"/>
    <w:rsid w:val="008211B5"/>
    <w:rsid w:val="0082296E"/>
    <w:rsid w:val="00824099"/>
    <w:rsid w:val="008264E3"/>
    <w:rsid w:val="008272EC"/>
    <w:rsid w:val="00832B23"/>
    <w:rsid w:val="00832E4D"/>
    <w:rsid w:val="008341F3"/>
    <w:rsid w:val="008341FC"/>
    <w:rsid w:val="008356B1"/>
    <w:rsid w:val="00836008"/>
    <w:rsid w:val="008369E0"/>
    <w:rsid w:val="00836EBB"/>
    <w:rsid w:val="00836F6D"/>
    <w:rsid w:val="008411EF"/>
    <w:rsid w:val="00841AA6"/>
    <w:rsid w:val="00843C50"/>
    <w:rsid w:val="00843F25"/>
    <w:rsid w:val="00846D7C"/>
    <w:rsid w:val="0084765E"/>
    <w:rsid w:val="00850430"/>
    <w:rsid w:val="00850A14"/>
    <w:rsid w:val="00851EB8"/>
    <w:rsid w:val="0085491B"/>
    <w:rsid w:val="00855E56"/>
    <w:rsid w:val="0085638B"/>
    <w:rsid w:val="00856B4E"/>
    <w:rsid w:val="00857E81"/>
    <w:rsid w:val="00860C38"/>
    <w:rsid w:val="00861963"/>
    <w:rsid w:val="008638CC"/>
    <w:rsid w:val="00864898"/>
    <w:rsid w:val="00866E2D"/>
    <w:rsid w:val="008678DC"/>
    <w:rsid w:val="00867AC1"/>
    <w:rsid w:val="0087355B"/>
    <w:rsid w:val="0087384D"/>
    <w:rsid w:val="008751DE"/>
    <w:rsid w:val="008764ED"/>
    <w:rsid w:val="00876847"/>
    <w:rsid w:val="00881D12"/>
    <w:rsid w:val="00890DF8"/>
    <w:rsid w:val="00892A14"/>
    <w:rsid w:val="0089361F"/>
    <w:rsid w:val="00896609"/>
    <w:rsid w:val="00896E1A"/>
    <w:rsid w:val="00897D65"/>
    <w:rsid w:val="00897F19"/>
    <w:rsid w:val="008A0ADE"/>
    <w:rsid w:val="008A3646"/>
    <w:rsid w:val="008A373D"/>
    <w:rsid w:val="008A5457"/>
    <w:rsid w:val="008A585E"/>
    <w:rsid w:val="008A6AC9"/>
    <w:rsid w:val="008A743F"/>
    <w:rsid w:val="008A79AC"/>
    <w:rsid w:val="008B36B5"/>
    <w:rsid w:val="008B3939"/>
    <w:rsid w:val="008B7B1D"/>
    <w:rsid w:val="008C0970"/>
    <w:rsid w:val="008C1D5E"/>
    <w:rsid w:val="008C2774"/>
    <w:rsid w:val="008C4A81"/>
    <w:rsid w:val="008C5D1B"/>
    <w:rsid w:val="008C62D1"/>
    <w:rsid w:val="008C62FB"/>
    <w:rsid w:val="008D0BC5"/>
    <w:rsid w:val="008D2CF7"/>
    <w:rsid w:val="008D3FC4"/>
    <w:rsid w:val="008D4F43"/>
    <w:rsid w:val="008D71E4"/>
    <w:rsid w:val="008E11C8"/>
    <w:rsid w:val="008E245E"/>
    <w:rsid w:val="008E41BF"/>
    <w:rsid w:val="008E6A2C"/>
    <w:rsid w:val="008F3908"/>
    <w:rsid w:val="008F4FB5"/>
    <w:rsid w:val="008F7672"/>
    <w:rsid w:val="00900C26"/>
    <w:rsid w:val="0090197F"/>
    <w:rsid w:val="00901B53"/>
    <w:rsid w:val="00902CAA"/>
    <w:rsid w:val="00903139"/>
    <w:rsid w:val="00903264"/>
    <w:rsid w:val="00903B56"/>
    <w:rsid w:val="009043C1"/>
    <w:rsid w:val="00906DDC"/>
    <w:rsid w:val="009107EC"/>
    <w:rsid w:val="0091436A"/>
    <w:rsid w:val="009149E0"/>
    <w:rsid w:val="0092178A"/>
    <w:rsid w:val="009224B5"/>
    <w:rsid w:val="00922537"/>
    <w:rsid w:val="0092282E"/>
    <w:rsid w:val="00923EA4"/>
    <w:rsid w:val="009250A9"/>
    <w:rsid w:val="009276A2"/>
    <w:rsid w:val="00931345"/>
    <w:rsid w:val="00934085"/>
    <w:rsid w:val="00934E09"/>
    <w:rsid w:val="00936253"/>
    <w:rsid w:val="00940D46"/>
    <w:rsid w:val="009413F1"/>
    <w:rsid w:val="0094164F"/>
    <w:rsid w:val="00941B19"/>
    <w:rsid w:val="00944B63"/>
    <w:rsid w:val="00945830"/>
    <w:rsid w:val="0094604C"/>
    <w:rsid w:val="00946C63"/>
    <w:rsid w:val="00947F42"/>
    <w:rsid w:val="00950C32"/>
    <w:rsid w:val="00951234"/>
    <w:rsid w:val="00952DD4"/>
    <w:rsid w:val="00953A82"/>
    <w:rsid w:val="00955827"/>
    <w:rsid w:val="00955D54"/>
    <w:rsid w:val="009561F4"/>
    <w:rsid w:val="00957501"/>
    <w:rsid w:val="00960E29"/>
    <w:rsid w:val="00961B23"/>
    <w:rsid w:val="00962FC0"/>
    <w:rsid w:val="009634A2"/>
    <w:rsid w:val="009658B6"/>
    <w:rsid w:val="00965AE7"/>
    <w:rsid w:val="00966A56"/>
    <w:rsid w:val="00967B42"/>
    <w:rsid w:val="00970ED1"/>
    <w:rsid w:val="00970FED"/>
    <w:rsid w:val="0097149B"/>
    <w:rsid w:val="0097238E"/>
    <w:rsid w:val="00973633"/>
    <w:rsid w:val="00973BE7"/>
    <w:rsid w:val="0097400A"/>
    <w:rsid w:val="009740A7"/>
    <w:rsid w:val="00974325"/>
    <w:rsid w:val="009743A1"/>
    <w:rsid w:val="00977B25"/>
    <w:rsid w:val="00981C47"/>
    <w:rsid w:val="009831BD"/>
    <w:rsid w:val="00983278"/>
    <w:rsid w:val="00983BE5"/>
    <w:rsid w:val="00984323"/>
    <w:rsid w:val="00984B37"/>
    <w:rsid w:val="00986473"/>
    <w:rsid w:val="00992D82"/>
    <w:rsid w:val="009935A7"/>
    <w:rsid w:val="00994FEB"/>
    <w:rsid w:val="00997029"/>
    <w:rsid w:val="009A1189"/>
    <w:rsid w:val="009A25D5"/>
    <w:rsid w:val="009A3184"/>
    <w:rsid w:val="009A43F7"/>
    <w:rsid w:val="009A5E90"/>
    <w:rsid w:val="009A7339"/>
    <w:rsid w:val="009B440E"/>
    <w:rsid w:val="009B551F"/>
    <w:rsid w:val="009B76FB"/>
    <w:rsid w:val="009C1EA3"/>
    <w:rsid w:val="009C24A0"/>
    <w:rsid w:val="009C302A"/>
    <w:rsid w:val="009C6561"/>
    <w:rsid w:val="009D4C74"/>
    <w:rsid w:val="009D63BA"/>
    <w:rsid w:val="009D690D"/>
    <w:rsid w:val="009E1504"/>
    <w:rsid w:val="009E1A72"/>
    <w:rsid w:val="009E2EF7"/>
    <w:rsid w:val="009E3748"/>
    <w:rsid w:val="009E4D0B"/>
    <w:rsid w:val="009E553F"/>
    <w:rsid w:val="009E55CE"/>
    <w:rsid w:val="009E65B6"/>
    <w:rsid w:val="009F0A51"/>
    <w:rsid w:val="009F30E0"/>
    <w:rsid w:val="009F31FC"/>
    <w:rsid w:val="009F44B8"/>
    <w:rsid w:val="009F77CF"/>
    <w:rsid w:val="00A00090"/>
    <w:rsid w:val="00A00E1D"/>
    <w:rsid w:val="00A06C7F"/>
    <w:rsid w:val="00A10523"/>
    <w:rsid w:val="00A141B8"/>
    <w:rsid w:val="00A145D3"/>
    <w:rsid w:val="00A15B91"/>
    <w:rsid w:val="00A21508"/>
    <w:rsid w:val="00A23119"/>
    <w:rsid w:val="00A239D9"/>
    <w:rsid w:val="00A23AD7"/>
    <w:rsid w:val="00A24C10"/>
    <w:rsid w:val="00A25D26"/>
    <w:rsid w:val="00A2741F"/>
    <w:rsid w:val="00A27ECF"/>
    <w:rsid w:val="00A32289"/>
    <w:rsid w:val="00A33B69"/>
    <w:rsid w:val="00A3497E"/>
    <w:rsid w:val="00A36C7D"/>
    <w:rsid w:val="00A40DAC"/>
    <w:rsid w:val="00A41C87"/>
    <w:rsid w:val="00A42401"/>
    <w:rsid w:val="00A42AC3"/>
    <w:rsid w:val="00A430CF"/>
    <w:rsid w:val="00A45273"/>
    <w:rsid w:val="00A463B5"/>
    <w:rsid w:val="00A5052B"/>
    <w:rsid w:val="00A509AA"/>
    <w:rsid w:val="00A513B0"/>
    <w:rsid w:val="00A54309"/>
    <w:rsid w:val="00A610A9"/>
    <w:rsid w:val="00A61F1E"/>
    <w:rsid w:val="00A62A66"/>
    <w:rsid w:val="00A62F63"/>
    <w:rsid w:val="00A66F2B"/>
    <w:rsid w:val="00A72C55"/>
    <w:rsid w:val="00A74B2E"/>
    <w:rsid w:val="00A75AA8"/>
    <w:rsid w:val="00A76AAB"/>
    <w:rsid w:val="00A76C14"/>
    <w:rsid w:val="00A80F2A"/>
    <w:rsid w:val="00A821BE"/>
    <w:rsid w:val="00A8432F"/>
    <w:rsid w:val="00A85F2F"/>
    <w:rsid w:val="00A9390A"/>
    <w:rsid w:val="00A95E07"/>
    <w:rsid w:val="00A96C33"/>
    <w:rsid w:val="00A97191"/>
    <w:rsid w:val="00AA3A47"/>
    <w:rsid w:val="00AA4683"/>
    <w:rsid w:val="00AA6913"/>
    <w:rsid w:val="00AA719A"/>
    <w:rsid w:val="00AA7CDB"/>
    <w:rsid w:val="00AA7DB6"/>
    <w:rsid w:val="00AB0BE1"/>
    <w:rsid w:val="00AB0CA5"/>
    <w:rsid w:val="00AB18DB"/>
    <w:rsid w:val="00AB220D"/>
    <w:rsid w:val="00AB2B93"/>
    <w:rsid w:val="00AB530F"/>
    <w:rsid w:val="00AB555A"/>
    <w:rsid w:val="00AB6E0E"/>
    <w:rsid w:val="00AB7E5B"/>
    <w:rsid w:val="00AB7F6B"/>
    <w:rsid w:val="00AC145B"/>
    <w:rsid w:val="00AC2883"/>
    <w:rsid w:val="00AC4536"/>
    <w:rsid w:val="00AC4B91"/>
    <w:rsid w:val="00AD0D5B"/>
    <w:rsid w:val="00AD2D96"/>
    <w:rsid w:val="00AD5078"/>
    <w:rsid w:val="00AD5BC8"/>
    <w:rsid w:val="00AD6028"/>
    <w:rsid w:val="00AD6402"/>
    <w:rsid w:val="00AE0144"/>
    <w:rsid w:val="00AE0EF1"/>
    <w:rsid w:val="00AE1674"/>
    <w:rsid w:val="00AE1AC0"/>
    <w:rsid w:val="00AE2937"/>
    <w:rsid w:val="00AE3174"/>
    <w:rsid w:val="00AE3D87"/>
    <w:rsid w:val="00AE412F"/>
    <w:rsid w:val="00AE7D0E"/>
    <w:rsid w:val="00AF350D"/>
    <w:rsid w:val="00AF35CC"/>
    <w:rsid w:val="00AF3BBF"/>
    <w:rsid w:val="00AF3E0E"/>
    <w:rsid w:val="00AF4D34"/>
    <w:rsid w:val="00AF4E24"/>
    <w:rsid w:val="00AF5BAA"/>
    <w:rsid w:val="00AF61E9"/>
    <w:rsid w:val="00AF6849"/>
    <w:rsid w:val="00B04A25"/>
    <w:rsid w:val="00B04AB7"/>
    <w:rsid w:val="00B056DC"/>
    <w:rsid w:val="00B05730"/>
    <w:rsid w:val="00B05FB3"/>
    <w:rsid w:val="00B07301"/>
    <w:rsid w:val="00B108F7"/>
    <w:rsid w:val="00B10EDE"/>
    <w:rsid w:val="00B11639"/>
    <w:rsid w:val="00B11F3E"/>
    <w:rsid w:val="00B16CC3"/>
    <w:rsid w:val="00B17BF5"/>
    <w:rsid w:val="00B204AC"/>
    <w:rsid w:val="00B206EB"/>
    <w:rsid w:val="00B224DE"/>
    <w:rsid w:val="00B22698"/>
    <w:rsid w:val="00B22AE2"/>
    <w:rsid w:val="00B247F8"/>
    <w:rsid w:val="00B24987"/>
    <w:rsid w:val="00B3016C"/>
    <w:rsid w:val="00B31C4C"/>
    <w:rsid w:val="00B324D4"/>
    <w:rsid w:val="00B33073"/>
    <w:rsid w:val="00B33AE9"/>
    <w:rsid w:val="00B35EC2"/>
    <w:rsid w:val="00B36800"/>
    <w:rsid w:val="00B413AA"/>
    <w:rsid w:val="00B4142E"/>
    <w:rsid w:val="00B431DE"/>
    <w:rsid w:val="00B46575"/>
    <w:rsid w:val="00B477AD"/>
    <w:rsid w:val="00B505A2"/>
    <w:rsid w:val="00B50C70"/>
    <w:rsid w:val="00B514AC"/>
    <w:rsid w:val="00B5254C"/>
    <w:rsid w:val="00B531F9"/>
    <w:rsid w:val="00B5581E"/>
    <w:rsid w:val="00B57F59"/>
    <w:rsid w:val="00B601EF"/>
    <w:rsid w:val="00B61777"/>
    <w:rsid w:val="00B61EC3"/>
    <w:rsid w:val="00B622E6"/>
    <w:rsid w:val="00B62E41"/>
    <w:rsid w:val="00B6307A"/>
    <w:rsid w:val="00B630EF"/>
    <w:rsid w:val="00B63107"/>
    <w:rsid w:val="00B661AB"/>
    <w:rsid w:val="00B66BD8"/>
    <w:rsid w:val="00B72263"/>
    <w:rsid w:val="00B757B4"/>
    <w:rsid w:val="00B76DBE"/>
    <w:rsid w:val="00B81F91"/>
    <w:rsid w:val="00B82C5F"/>
    <w:rsid w:val="00B83E82"/>
    <w:rsid w:val="00B8411C"/>
    <w:rsid w:val="00B84BBD"/>
    <w:rsid w:val="00B95FEC"/>
    <w:rsid w:val="00B96911"/>
    <w:rsid w:val="00B9793C"/>
    <w:rsid w:val="00BA024D"/>
    <w:rsid w:val="00BA0BFA"/>
    <w:rsid w:val="00BA147D"/>
    <w:rsid w:val="00BA43FB"/>
    <w:rsid w:val="00BA5C74"/>
    <w:rsid w:val="00BA769B"/>
    <w:rsid w:val="00BA7AA9"/>
    <w:rsid w:val="00BB07FD"/>
    <w:rsid w:val="00BB32A9"/>
    <w:rsid w:val="00BB62C9"/>
    <w:rsid w:val="00BB6677"/>
    <w:rsid w:val="00BB7E98"/>
    <w:rsid w:val="00BB7F28"/>
    <w:rsid w:val="00BC0A4D"/>
    <w:rsid w:val="00BC127D"/>
    <w:rsid w:val="00BC1709"/>
    <w:rsid w:val="00BC1FE6"/>
    <w:rsid w:val="00BC2A26"/>
    <w:rsid w:val="00BC40AE"/>
    <w:rsid w:val="00BD04FF"/>
    <w:rsid w:val="00BD1D85"/>
    <w:rsid w:val="00BD4FE8"/>
    <w:rsid w:val="00BD79B3"/>
    <w:rsid w:val="00BE017F"/>
    <w:rsid w:val="00BE0ED1"/>
    <w:rsid w:val="00BE10E5"/>
    <w:rsid w:val="00BE6C57"/>
    <w:rsid w:val="00BE6DB4"/>
    <w:rsid w:val="00BE6FC5"/>
    <w:rsid w:val="00BE70F7"/>
    <w:rsid w:val="00BF235D"/>
    <w:rsid w:val="00BF242E"/>
    <w:rsid w:val="00BF2C63"/>
    <w:rsid w:val="00BF2FB9"/>
    <w:rsid w:val="00BF44D6"/>
    <w:rsid w:val="00BF46F6"/>
    <w:rsid w:val="00BF49D7"/>
    <w:rsid w:val="00BF4A6A"/>
    <w:rsid w:val="00BF66D8"/>
    <w:rsid w:val="00BF794D"/>
    <w:rsid w:val="00BF7A96"/>
    <w:rsid w:val="00C0215B"/>
    <w:rsid w:val="00C02EBA"/>
    <w:rsid w:val="00C04CB0"/>
    <w:rsid w:val="00C04EC3"/>
    <w:rsid w:val="00C061B6"/>
    <w:rsid w:val="00C06D59"/>
    <w:rsid w:val="00C06F80"/>
    <w:rsid w:val="00C173F7"/>
    <w:rsid w:val="00C22C56"/>
    <w:rsid w:val="00C2446C"/>
    <w:rsid w:val="00C24F48"/>
    <w:rsid w:val="00C2560E"/>
    <w:rsid w:val="00C301D6"/>
    <w:rsid w:val="00C34648"/>
    <w:rsid w:val="00C36AE5"/>
    <w:rsid w:val="00C40220"/>
    <w:rsid w:val="00C40418"/>
    <w:rsid w:val="00C41A64"/>
    <w:rsid w:val="00C41F17"/>
    <w:rsid w:val="00C437A3"/>
    <w:rsid w:val="00C45364"/>
    <w:rsid w:val="00C46999"/>
    <w:rsid w:val="00C47286"/>
    <w:rsid w:val="00C527FA"/>
    <w:rsid w:val="00C5280D"/>
    <w:rsid w:val="00C53EB3"/>
    <w:rsid w:val="00C54916"/>
    <w:rsid w:val="00C54A51"/>
    <w:rsid w:val="00C55E12"/>
    <w:rsid w:val="00C5791C"/>
    <w:rsid w:val="00C57A03"/>
    <w:rsid w:val="00C63338"/>
    <w:rsid w:val="00C6464E"/>
    <w:rsid w:val="00C66290"/>
    <w:rsid w:val="00C71412"/>
    <w:rsid w:val="00C715F0"/>
    <w:rsid w:val="00C72B7A"/>
    <w:rsid w:val="00C74A50"/>
    <w:rsid w:val="00C751CA"/>
    <w:rsid w:val="00C75A58"/>
    <w:rsid w:val="00C8362B"/>
    <w:rsid w:val="00C83C11"/>
    <w:rsid w:val="00C83ED7"/>
    <w:rsid w:val="00C850B2"/>
    <w:rsid w:val="00C87516"/>
    <w:rsid w:val="00C877D3"/>
    <w:rsid w:val="00C902DD"/>
    <w:rsid w:val="00C915A2"/>
    <w:rsid w:val="00C91BB2"/>
    <w:rsid w:val="00C92141"/>
    <w:rsid w:val="00C92305"/>
    <w:rsid w:val="00C943BF"/>
    <w:rsid w:val="00C94821"/>
    <w:rsid w:val="00C9517A"/>
    <w:rsid w:val="00C951CE"/>
    <w:rsid w:val="00C963E7"/>
    <w:rsid w:val="00C973F2"/>
    <w:rsid w:val="00CA2DCA"/>
    <w:rsid w:val="00CA2FA2"/>
    <w:rsid w:val="00CA304C"/>
    <w:rsid w:val="00CA5EEB"/>
    <w:rsid w:val="00CA6EAE"/>
    <w:rsid w:val="00CA774A"/>
    <w:rsid w:val="00CB0652"/>
    <w:rsid w:val="00CB0F67"/>
    <w:rsid w:val="00CB231B"/>
    <w:rsid w:val="00CB4921"/>
    <w:rsid w:val="00CB5F9B"/>
    <w:rsid w:val="00CC00DA"/>
    <w:rsid w:val="00CC0791"/>
    <w:rsid w:val="00CC11B0"/>
    <w:rsid w:val="00CC2841"/>
    <w:rsid w:val="00CC3482"/>
    <w:rsid w:val="00CC7072"/>
    <w:rsid w:val="00CD2884"/>
    <w:rsid w:val="00CD2B2E"/>
    <w:rsid w:val="00CD32E7"/>
    <w:rsid w:val="00CD442B"/>
    <w:rsid w:val="00CD5E93"/>
    <w:rsid w:val="00CD7953"/>
    <w:rsid w:val="00CF0FF1"/>
    <w:rsid w:val="00CF1330"/>
    <w:rsid w:val="00CF1A4B"/>
    <w:rsid w:val="00CF2BB8"/>
    <w:rsid w:val="00CF454F"/>
    <w:rsid w:val="00CF4F0F"/>
    <w:rsid w:val="00CF52BF"/>
    <w:rsid w:val="00CF7046"/>
    <w:rsid w:val="00CF72B8"/>
    <w:rsid w:val="00CF7426"/>
    <w:rsid w:val="00CF7E36"/>
    <w:rsid w:val="00D0106A"/>
    <w:rsid w:val="00D017FD"/>
    <w:rsid w:val="00D044AA"/>
    <w:rsid w:val="00D05523"/>
    <w:rsid w:val="00D070D7"/>
    <w:rsid w:val="00D12D40"/>
    <w:rsid w:val="00D13295"/>
    <w:rsid w:val="00D13D01"/>
    <w:rsid w:val="00D17ED0"/>
    <w:rsid w:val="00D220D7"/>
    <w:rsid w:val="00D25BC7"/>
    <w:rsid w:val="00D312D8"/>
    <w:rsid w:val="00D32885"/>
    <w:rsid w:val="00D3345E"/>
    <w:rsid w:val="00D3639A"/>
    <w:rsid w:val="00D3708D"/>
    <w:rsid w:val="00D40426"/>
    <w:rsid w:val="00D43DDA"/>
    <w:rsid w:val="00D44B2B"/>
    <w:rsid w:val="00D47D1D"/>
    <w:rsid w:val="00D501E0"/>
    <w:rsid w:val="00D52777"/>
    <w:rsid w:val="00D5676D"/>
    <w:rsid w:val="00D569AF"/>
    <w:rsid w:val="00D57C96"/>
    <w:rsid w:val="00D57D18"/>
    <w:rsid w:val="00D602FF"/>
    <w:rsid w:val="00D61EE2"/>
    <w:rsid w:val="00D6295A"/>
    <w:rsid w:val="00D6680F"/>
    <w:rsid w:val="00D70E65"/>
    <w:rsid w:val="00D75FE7"/>
    <w:rsid w:val="00D82F83"/>
    <w:rsid w:val="00D90B6D"/>
    <w:rsid w:val="00D90D39"/>
    <w:rsid w:val="00D91203"/>
    <w:rsid w:val="00D9258A"/>
    <w:rsid w:val="00D93222"/>
    <w:rsid w:val="00D95174"/>
    <w:rsid w:val="00D96161"/>
    <w:rsid w:val="00D97E2E"/>
    <w:rsid w:val="00DA3BAE"/>
    <w:rsid w:val="00DA3F22"/>
    <w:rsid w:val="00DA4973"/>
    <w:rsid w:val="00DA6F36"/>
    <w:rsid w:val="00DB1875"/>
    <w:rsid w:val="00DB1AB3"/>
    <w:rsid w:val="00DB33FF"/>
    <w:rsid w:val="00DB596E"/>
    <w:rsid w:val="00DB597B"/>
    <w:rsid w:val="00DB62AB"/>
    <w:rsid w:val="00DB7773"/>
    <w:rsid w:val="00DC00EA"/>
    <w:rsid w:val="00DC16D1"/>
    <w:rsid w:val="00DC2D97"/>
    <w:rsid w:val="00DC3802"/>
    <w:rsid w:val="00DC411D"/>
    <w:rsid w:val="00DC60EF"/>
    <w:rsid w:val="00DC70D8"/>
    <w:rsid w:val="00DD00AF"/>
    <w:rsid w:val="00DD133A"/>
    <w:rsid w:val="00DD1BF0"/>
    <w:rsid w:val="00DD3A2D"/>
    <w:rsid w:val="00DD42E9"/>
    <w:rsid w:val="00DD56C3"/>
    <w:rsid w:val="00DD6208"/>
    <w:rsid w:val="00DD7FA5"/>
    <w:rsid w:val="00DE36DB"/>
    <w:rsid w:val="00DE4055"/>
    <w:rsid w:val="00DE44C4"/>
    <w:rsid w:val="00DE4FD4"/>
    <w:rsid w:val="00DE50AC"/>
    <w:rsid w:val="00DE5565"/>
    <w:rsid w:val="00DE770F"/>
    <w:rsid w:val="00DF0586"/>
    <w:rsid w:val="00DF1A5F"/>
    <w:rsid w:val="00DF7CA8"/>
    <w:rsid w:val="00DF7E99"/>
    <w:rsid w:val="00E02534"/>
    <w:rsid w:val="00E02CD1"/>
    <w:rsid w:val="00E033CC"/>
    <w:rsid w:val="00E046D8"/>
    <w:rsid w:val="00E059DE"/>
    <w:rsid w:val="00E06E09"/>
    <w:rsid w:val="00E06F21"/>
    <w:rsid w:val="00E07D87"/>
    <w:rsid w:val="00E10768"/>
    <w:rsid w:val="00E10AEA"/>
    <w:rsid w:val="00E11199"/>
    <w:rsid w:val="00E13BED"/>
    <w:rsid w:val="00E147D2"/>
    <w:rsid w:val="00E14932"/>
    <w:rsid w:val="00E15104"/>
    <w:rsid w:val="00E178DD"/>
    <w:rsid w:val="00E243B0"/>
    <w:rsid w:val="00E249C8"/>
    <w:rsid w:val="00E2540D"/>
    <w:rsid w:val="00E257AD"/>
    <w:rsid w:val="00E261A5"/>
    <w:rsid w:val="00E3142F"/>
    <w:rsid w:val="00E32F7E"/>
    <w:rsid w:val="00E3599E"/>
    <w:rsid w:val="00E3724E"/>
    <w:rsid w:val="00E4072B"/>
    <w:rsid w:val="00E436CE"/>
    <w:rsid w:val="00E439FD"/>
    <w:rsid w:val="00E444FE"/>
    <w:rsid w:val="00E44BB4"/>
    <w:rsid w:val="00E45193"/>
    <w:rsid w:val="00E46058"/>
    <w:rsid w:val="00E476AD"/>
    <w:rsid w:val="00E50009"/>
    <w:rsid w:val="00E506A5"/>
    <w:rsid w:val="00E5185A"/>
    <w:rsid w:val="00E522EB"/>
    <w:rsid w:val="00E5267B"/>
    <w:rsid w:val="00E547BD"/>
    <w:rsid w:val="00E559F0"/>
    <w:rsid w:val="00E57117"/>
    <w:rsid w:val="00E57E08"/>
    <w:rsid w:val="00E62D83"/>
    <w:rsid w:val="00E63C0E"/>
    <w:rsid w:val="00E64FB5"/>
    <w:rsid w:val="00E6623F"/>
    <w:rsid w:val="00E72D49"/>
    <w:rsid w:val="00E7325C"/>
    <w:rsid w:val="00E73BD2"/>
    <w:rsid w:val="00E7593C"/>
    <w:rsid w:val="00E76346"/>
    <w:rsid w:val="00E7678A"/>
    <w:rsid w:val="00E802D3"/>
    <w:rsid w:val="00E82DE4"/>
    <w:rsid w:val="00E90F4C"/>
    <w:rsid w:val="00E931A7"/>
    <w:rsid w:val="00E935F1"/>
    <w:rsid w:val="00E94A81"/>
    <w:rsid w:val="00E95F29"/>
    <w:rsid w:val="00E96490"/>
    <w:rsid w:val="00E9736E"/>
    <w:rsid w:val="00EA0A2E"/>
    <w:rsid w:val="00EA1FFB"/>
    <w:rsid w:val="00EA2DB7"/>
    <w:rsid w:val="00EA39A8"/>
    <w:rsid w:val="00EA553E"/>
    <w:rsid w:val="00EA76A9"/>
    <w:rsid w:val="00EB048E"/>
    <w:rsid w:val="00EB489F"/>
    <w:rsid w:val="00EB4E9C"/>
    <w:rsid w:val="00EB5357"/>
    <w:rsid w:val="00EB76C5"/>
    <w:rsid w:val="00EC2C90"/>
    <w:rsid w:val="00EC4847"/>
    <w:rsid w:val="00EC4B80"/>
    <w:rsid w:val="00ED174E"/>
    <w:rsid w:val="00ED7DEB"/>
    <w:rsid w:val="00EE1A6D"/>
    <w:rsid w:val="00EE1EAA"/>
    <w:rsid w:val="00EE34DF"/>
    <w:rsid w:val="00EE45CC"/>
    <w:rsid w:val="00EE460F"/>
    <w:rsid w:val="00EE6BAF"/>
    <w:rsid w:val="00EF0877"/>
    <w:rsid w:val="00EF2896"/>
    <w:rsid w:val="00EF2F89"/>
    <w:rsid w:val="00EF4C63"/>
    <w:rsid w:val="00EF580D"/>
    <w:rsid w:val="00EF5944"/>
    <w:rsid w:val="00EF74D0"/>
    <w:rsid w:val="00F026EC"/>
    <w:rsid w:val="00F03998"/>
    <w:rsid w:val="00F03E98"/>
    <w:rsid w:val="00F066A6"/>
    <w:rsid w:val="00F107C2"/>
    <w:rsid w:val="00F1220F"/>
    <w:rsid w:val="00F1237A"/>
    <w:rsid w:val="00F135CC"/>
    <w:rsid w:val="00F13772"/>
    <w:rsid w:val="00F147AB"/>
    <w:rsid w:val="00F1794B"/>
    <w:rsid w:val="00F22CBD"/>
    <w:rsid w:val="00F23157"/>
    <w:rsid w:val="00F237FA"/>
    <w:rsid w:val="00F255A7"/>
    <w:rsid w:val="00F272F1"/>
    <w:rsid w:val="00F278DE"/>
    <w:rsid w:val="00F301CE"/>
    <w:rsid w:val="00F31412"/>
    <w:rsid w:val="00F31E52"/>
    <w:rsid w:val="00F33B51"/>
    <w:rsid w:val="00F34D49"/>
    <w:rsid w:val="00F41767"/>
    <w:rsid w:val="00F41CEA"/>
    <w:rsid w:val="00F43DCE"/>
    <w:rsid w:val="00F44763"/>
    <w:rsid w:val="00F45372"/>
    <w:rsid w:val="00F506B2"/>
    <w:rsid w:val="00F519C6"/>
    <w:rsid w:val="00F51CA1"/>
    <w:rsid w:val="00F560F7"/>
    <w:rsid w:val="00F57B9D"/>
    <w:rsid w:val="00F60859"/>
    <w:rsid w:val="00F623D7"/>
    <w:rsid w:val="00F63042"/>
    <w:rsid w:val="00F6334D"/>
    <w:rsid w:val="00F63599"/>
    <w:rsid w:val="00F645B5"/>
    <w:rsid w:val="00F709C6"/>
    <w:rsid w:val="00F7108C"/>
    <w:rsid w:val="00F71781"/>
    <w:rsid w:val="00F720CF"/>
    <w:rsid w:val="00F72F7B"/>
    <w:rsid w:val="00F7384D"/>
    <w:rsid w:val="00F75D0C"/>
    <w:rsid w:val="00F76F86"/>
    <w:rsid w:val="00F83688"/>
    <w:rsid w:val="00F8390E"/>
    <w:rsid w:val="00F83DE3"/>
    <w:rsid w:val="00F8618D"/>
    <w:rsid w:val="00F91037"/>
    <w:rsid w:val="00F91FFD"/>
    <w:rsid w:val="00F93A8D"/>
    <w:rsid w:val="00F941B5"/>
    <w:rsid w:val="00FA29C1"/>
    <w:rsid w:val="00FA496E"/>
    <w:rsid w:val="00FA49AB"/>
    <w:rsid w:val="00FA4BE6"/>
    <w:rsid w:val="00FA5A9F"/>
    <w:rsid w:val="00FA7D28"/>
    <w:rsid w:val="00FB338A"/>
    <w:rsid w:val="00FB3BFF"/>
    <w:rsid w:val="00FB4D77"/>
    <w:rsid w:val="00FB5AFA"/>
    <w:rsid w:val="00FB6591"/>
    <w:rsid w:val="00FC1B83"/>
    <w:rsid w:val="00FC24EA"/>
    <w:rsid w:val="00FC3079"/>
    <w:rsid w:val="00FC3270"/>
    <w:rsid w:val="00FC465F"/>
    <w:rsid w:val="00FC5FD0"/>
    <w:rsid w:val="00FC6011"/>
    <w:rsid w:val="00FC6AD8"/>
    <w:rsid w:val="00FD01DD"/>
    <w:rsid w:val="00FD0ED9"/>
    <w:rsid w:val="00FD1512"/>
    <w:rsid w:val="00FD264B"/>
    <w:rsid w:val="00FD4201"/>
    <w:rsid w:val="00FD55B4"/>
    <w:rsid w:val="00FD5BDB"/>
    <w:rsid w:val="00FD68D5"/>
    <w:rsid w:val="00FE1348"/>
    <w:rsid w:val="00FE1A00"/>
    <w:rsid w:val="00FE39C7"/>
    <w:rsid w:val="00FF2D66"/>
    <w:rsid w:val="00FF4D07"/>
    <w:rsid w:val="00FF4E19"/>
    <w:rsid w:val="00FF4F5A"/>
    <w:rsid w:val="00FF5AAD"/>
    <w:rsid w:val="00FF5CD7"/>
    <w:rsid w:val="00FF7237"/>
    <w:rsid w:val="01654869"/>
    <w:rsid w:val="01F67CE7"/>
    <w:rsid w:val="021C0C15"/>
    <w:rsid w:val="02210FAD"/>
    <w:rsid w:val="02553D65"/>
    <w:rsid w:val="02A5ACA3"/>
    <w:rsid w:val="05191C7E"/>
    <w:rsid w:val="06450135"/>
    <w:rsid w:val="08D04E14"/>
    <w:rsid w:val="0E4C67CE"/>
    <w:rsid w:val="1076280A"/>
    <w:rsid w:val="1252A0F5"/>
    <w:rsid w:val="147D214C"/>
    <w:rsid w:val="1561BE73"/>
    <w:rsid w:val="16744B78"/>
    <w:rsid w:val="173456BA"/>
    <w:rsid w:val="19175717"/>
    <w:rsid w:val="194FF9AE"/>
    <w:rsid w:val="1953C2C7"/>
    <w:rsid w:val="1B5D90DA"/>
    <w:rsid w:val="1C9B3640"/>
    <w:rsid w:val="1DD93C1E"/>
    <w:rsid w:val="1FA34C73"/>
    <w:rsid w:val="1FBD968B"/>
    <w:rsid w:val="20F35DBD"/>
    <w:rsid w:val="215D5C84"/>
    <w:rsid w:val="2276ED58"/>
    <w:rsid w:val="22CCDF81"/>
    <w:rsid w:val="2475C737"/>
    <w:rsid w:val="26235BD9"/>
    <w:rsid w:val="277B8E23"/>
    <w:rsid w:val="280FF3E2"/>
    <w:rsid w:val="2A976572"/>
    <w:rsid w:val="2D52F19A"/>
    <w:rsid w:val="2DDE43A9"/>
    <w:rsid w:val="2FE70052"/>
    <w:rsid w:val="304D41B6"/>
    <w:rsid w:val="32C54318"/>
    <w:rsid w:val="33777787"/>
    <w:rsid w:val="355D7F59"/>
    <w:rsid w:val="365110A1"/>
    <w:rsid w:val="3833293C"/>
    <w:rsid w:val="386DD033"/>
    <w:rsid w:val="38BEBCA4"/>
    <w:rsid w:val="3A7466CC"/>
    <w:rsid w:val="3B48866C"/>
    <w:rsid w:val="3BB6E4F7"/>
    <w:rsid w:val="3BD273B7"/>
    <w:rsid w:val="3CB5611B"/>
    <w:rsid w:val="3DE7E241"/>
    <w:rsid w:val="3EDB6A57"/>
    <w:rsid w:val="40F50317"/>
    <w:rsid w:val="432E4CBB"/>
    <w:rsid w:val="44936D9E"/>
    <w:rsid w:val="455D8B10"/>
    <w:rsid w:val="470F39F4"/>
    <w:rsid w:val="48A9AE27"/>
    <w:rsid w:val="4D5755A5"/>
    <w:rsid w:val="4DAA55E2"/>
    <w:rsid w:val="4DAE84E8"/>
    <w:rsid w:val="4E100030"/>
    <w:rsid w:val="4E1B45A1"/>
    <w:rsid w:val="4FC1CC59"/>
    <w:rsid w:val="5045CAC8"/>
    <w:rsid w:val="514E99D2"/>
    <w:rsid w:val="52891FC5"/>
    <w:rsid w:val="55A4DA00"/>
    <w:rsid w:val="5AB55030"/>
    <w:rsid w:val="5BCB99C8"/>
    <w:rsid w:val="5D081DF4"/>
    <w:rsid w:val="5D86330E"/>
    <w:rsid w:val="6077EFF5"/>
    <w:rsid w:val="61BEDF47"/>
    <w:rsid w:val="62DB4180"/>
    <w:rsid w:val="63270CA2"/>
    <w:rsid w:val="63BC3264"/>
    <w:rsid w:val="6402FB1E"/>
    <w:rsid w:val="6529DE25"/>
    <w:rsid w:val="6672C147"/>
    <w:rsid w:val="66959FE8"/>
    <w:rsid w:val="66AA98F3"/>
    <w:rsid w:val="673BC80F"/>
    <w:rsid w:val="6754FA35"/>
    <w:rsid w:val="6758A489"/>
    <w:rsid w:val="679DFAEB"/>
    <w:rsid w:val="67D59C64"/>
    <w:rsid w:val="68CDBD55"/>
    <w:rsid w:val="68E1222F"/>
    <w:rsid w:val="6E18D92F"/>
    <w:rsid w:val="6F36C26E"/>
    <w:rsid w:val="704B3588"/>
    <w:rsid w:val="72924F1C"/>
    <w:rsid w:val="72E890AC"/>
    <w:rsid w:val="74127CE9"/>
    <w:rsid w:val="7505B8F7"/>
    <w:rsid w:val="751019FB"/>
    <w:rsid w:val="77CFEBB3"/>
    <w:rsid w:val="7B7FA27A"/>
    <w:rsid w:val="7B8BA15F"/>
    <w:rsid w:val="7C5EA27B"/>
    <w:rsid w:val="7EF1F2DC"/>
    <w:rsid w:val="7F3E3DA0"/>
    <w:rsid w:val="7F58AB25"/>
    <w:rsid w:val="7FC3EF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69BC84"/>
  <w15:docId w15:val="{414D794B-27E3-4B42-8EE4-243C787D5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2D3"/>
    <w:pPr>
      <w:jc w:val="both"/>
    </w:pPr>
    <w:rPr>
      <w:rFonts w:ascii="Arial" w:hAnsi="Arial"/>
      <w:lang w:val="de-DE"/>
    </w:rPr>
  </w:style>
  <w:style w:type="paragraph" w:styleId="Heading1">
    <w:name w:val="heading 1"/>
    <w:next w:val="Normal"/>
    <w:link w:val="Heading1Char"/>
    <w:autoRedefine/>
    <w:uiPriority w:val="9"/>
    <w:qFormat/>
    <w:rsid w:val="00C91BB2"/>
    <w:pPr>
      <w:keepNext/>
      <w:jc w:val="both"/>
      <w:outlineLvl w:val="0"/>
    </w:pPr>
    <w:rPr>
      <w:rFonts w:ascii="Arial" w:hAnsi="Arial"/>
      <w:bCs/>
      <w:caps/>
    </w:rPr>
  </w:style>
  <w:style w:type="paragraph" w:styleId="Heading2">
    <w:name w:val="heading 2"/>
    <w:next w:val="Normal"/>
    <w:link w:val="Heading2Char"/>
    <w:autoRedefine/>
    <w:qFormat/>
    <w:rsid w:val="00C437A3"/>
    <w:pPr>
      <w:keepNext/>
      <w:jc w:val="both"/>
      <w:outlineLvl w:val="1"/>
    </w:pPr>
    <w:rPr>
      <w:rFonts w:ascii="Arial" w:hAnsi="Arial"/>
      <w:u w:val="single"/>
    </w:rPr>
  </w:style>
  <w:style w:type="paragraph" w:styleId="Heading3">
    <w:name w:val="heading 3"/>
    <w:next w:val="Normal"/>
    <w:link w:val="Heading3Char"/>
    <w:autoRedefine/>
    <w:qFormat/>
    <w:rsid w:val="00C437A3"/>
    <w:pPr>
      <w:keepNext/>
      <w:jc w:val="both"/>
      <w:outlineLvl w:val="2"/>
    </w:pPr>
    <w:rPr>
      <w:rFonts w:ascii="Arial" w:hAnsi="Arial"/>
      <w:i/>
    </w:rPr>
  </w:style>
  <w:style w:type="paragraph" w:styleId="Heading4">
    <w:name w:val="heading 4"/>
    <w:next w:val="Normal"/>
    <w:link w:val="Heading4Char"/>
    <w:autoRedefine/>
    <w:qFormat/>
    <w:rsid w:val="00F7384D"/>
    <w:pPr>
      <w:keepNext/>
      <w:ind w:left="562"/>
      <w:jc w:val="both"/>
      <w:outlineLvl w:val="3"/>
    </w:pPr>
    <w:rPr>
      <w:rFonts w:ascii="Arial" w:hAnsi="Arial"/>
      <w:u w:val="single"/>
      <w:lang w:val="fr-FR"/>
    </w:rPr>
  </w:style>
  <w:style w:type="paragraph" w:styleId="Heading5">
    <w:name w:val="heading 5"/>
    <w:next w:val="Normal"/>
    <w:link w:val="Heading5Char"/>
    <w:autoRedefine/>
    <w:qFormat/>
    <w:rsid w:val="00C437A3"/>
    <w:pPr>
      <w:keepNext/>
      <w:ind w:left="1134" w:hanging="567"/>
      <w:jc w:val="both"/>
      <w:outlineLvl w:val="4"/>
    </w:pPr>
    <w:rPr>
      <w:rFonts w:ascii="Arial" w:hAnsi="Arial"/>
      <w:i/>
    </w:rPr>
  </w:style>
  <w:style w:type="paragraph" w:styleId="Heading6">
    <w:name w:val="heading 6"/>
    <w:basedOn w:val="Normal"/>
    <w:next w:val="Normal"/>
    <w:link w:val="Heading6Char"/>
    <w:uiPriority w:val="1"/>
    <w:qFormat/>
    <w:rsid w:val="26235BD9"/>
    <w:pPr>
      <w:outlineLvl w:val="5"/>
    </w:pPr>
    <w:rPr>
      <w:lang w:val="es-ES"/>
    </w:rPr>
  </w:style>
  <w:style w:type="paragraph" w:styleId="Heading7">
    <w:name w:val="heading 7"/>
    <w:basedOn w:val="Normal"/>
    <w:next w:val="Normal"/>
    <w:link w:val="Heading7Char"/>
    <w:uiPriority w:val="1"/>
    <w:qFormat/>
    <w:rsid w:val="26235BD9"/>
    <w:pPr>
      <w:spacing w:before="240" w:after="60"/>
      <w:outlineLvl w:val="6"/>
    </w:pPr>
  </w:style>
  <w:style w:type="paragraph" w:styleId="Heading8">
    <w:name w:val="heading 8"/>
    <w:basedOn w:val="Normal"/>
    <w:next w:val="Normal"/>
    <w:link w:val="Heading8Char"/>
    <w:uiPriority w:val="1"/>
    <w:qFormat/>
    <w:rsid w:val="26235BD9"/>
    <w:pPr>
      <w:keepNext/>
      <w:jc w:val="center"/>
      <w:outlineLvl w:val="7"/>
    </w:pPr>
    <w:rPr>
      <w:u w:val="single"/>
    </w:rPr>
  </w:style>
  <w:style w:type="paragraph" w:styleId="Heading9">
    <w:name w:val="heading 9"/>
    <w:basedOn w:val="Normal"/>
    <w:next w:val="Normal"/>
    <w:link w:val="Heading9Char"/>
    <w:uiPriority w:val="1"/>
    <w:qFormat/>
    <w:rsid w:val="26235BD9"/>
    <w:pPr>
      <w:spacing w:before="240" w:after="60"/>
      <w:outlineLvl w:val="8"/>
    </w:pPr>
    <w:rPr>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C437A3"/>
    <w:pPr>
      <w:jc w:val="center"/>
    </w:pPr>
    <w:rPr>
      <w:rFonts w:ascii="Arial" w:hAnsi="Arial"/>
      <w:lang w:val="fr-FR"/>
    </w:rPr>
  </w:style>
  <w:style w:type="paragraph" w:styleId="Footer">
    <w:name w:val="footer"/>
    <w:aliases w:val="doc_path_name"/>
    <w:link w:val="FooterChar"/>
    <w:autoRedefine/>
    <w:uiPriority w:val="99"/>
    <w:rsid w:val="00C437A3"/>
    <w:pPr>
      <w:jc w:val="both"/>
    </w:pPr>
    <w:rPr>
      <w:rFonts w:ascii="Arial" w:hAnsi="Arial"/>
      <w:sz w:val="14"/>
    </w:rPr>
  </w:style>
  <w:style w:type="character" w:styleId="PageNumber">
    <w:name w:val="page number"/>
    <w:basedOn w:val="DefaultParagraphFont"/>
    <w:rsid w:val="00C437A3"/>
    <w:rPr>
      <w:rFonts w:ascii="Arial" w:hAnsi="Arial"/>
      <w:sz w:val="20"/>
    </w:rPr>
  </w:style>
  <w:style w:type="paragraph" w:styleId="Title">
    <w:name w:val="Title"/>
    <w:basedOn w:val="Normal"/>
    <w:link w:val="TitleChar"/>
    <w:uiPriority w:val="1"/>
    <w:qFormat/>
    <w:rsid w:val="26235BD9"/>
    <w:pPr>
      <w:spacing w:after="300"/>
      <w:jc w:val="center"/>
    </w:pPr>
    <w:rPr>
      <w:b/>
      <w:bCs/>
      <w:caps/>
      <w:sz w:val="30"/>
      <w:szCs w:val="30"/>
    </w:rPr>
  </w:style>
  <w:style w:type="paragraph" w:customStyle="1" w:styleId="preparedby">
    <w:name w:val="preparedby"/>
    <w:basedOn w:val="Normal"/>
    <w:next w:val="Normal"/>
    <w:uiPriority w:val="1"/>
    <w:rsid w:val="26235BD9"/>
    <w:pPr>
      <w:spacing w:after="600"/>
      <w:jc w:val="center"/>
    </w:pPr>
    <w:rPr>
      <w:i/>
      <w:iCs/>
    </w:rPr>
  </w:style>
  <w:style w:type="paragraph" w:customStyle="1" w:styleId="Docoriginal">
    <w:name w:val="Doc_original"/>
    <w:basedOn w:val="Code"/>
    <w:link w:val="DocoriginalChar"/>
    <w:rsid w:val="00C437A3"/>
    <w:pPr>
      <w:spacing w:before="240" w:line="240" w:lineRule="exact"/>
      <w:ind w:left="0"/>
      <w:contextualSpacing/>
      <w:jc w:val="left"/>
    </w:pPr>
    <w:rPr>
      <w:sz w:val="18"/>
    </w:rPr>
  </w:style>
  <w:style w:type="paragraph" w:customStyle="1" w:styleId="DecisionParagraphs">
    <w:name w:val="DecisionParagraphs"/>
    <w:basedOn w:val="Normal"/>
    <w:uiPriority w:val="1"/>
    <w:rsid w:val="26235BD9"/>
    <w:pPr>
      <w:tabs>
        <w:tab w:val="left" w:pos="5387"/>
      </w:tabs>
      <w:ind w:left="4820"/>
    </w:pPr>
    <w:rPr>
      <w:i/>
      <w:iCs/>
    </w:rPr>
  </w:style>
  <w:style w:type="paragraph" w:styleId="FootnoteText">
    <w:name w:val="footnote text"/>
    <w:link w:val="FootnoteTextChar"/>
    <w:autoRedefine/>
    <w:rsid w:val="00DB62AB"/>
    <w:pPr>
      <w:spacing w:before="60"/>
      <w:jc w:val="both"/>
    </w:pPr>
    <w:rPr>
      <w:rFonts w:ascii="Arial" w:hAnsi="Arial"/>
      <w:sz w:val="16"/>
      <w:lang w:val="de-DE"/>
    </w:rPr>
  </w:style>
  <w:style w:type="character" w:styleId="FootnoteReference">
    <w:name w:val="footnote reference"/>
    <w:basedOn w:val="DefaultParagraphFont"/>
    <w:rsid w:val="00C437A3"/>
    <w:rPr>
      <w:vertAlign w:val="superscript"/>
    </w:rPr>
  </w:style>
  <w:style w:type="paragraph" w:styleId="Closing">
    <w:name w:val="Closing"/>
    <w:basedOn w:val="Normal"/>
    <w:link w:val="ClosingChar"/>
    <w:uiPriority w:val="1"/>
    <w:rsid w:val="26235BD9"/>
    <w:pPr>
      <w:ind w:left="4536"/>
      <w:jc w:val="center"/>
    </w:pPr>
  </w:style>
  <w:style w:type="paragraph" w:styleId="Index1">
    <w:name w:val="index 1"/>
    <w:basedOn w:val="Normal"/>
    <w:next w:val="Normal"/>
    <w:uiPriority w:val="1"/>
    <w:semiHidden/>
    <w:rsid w:val="26235BD9"/>
    <w:pPr>
      <w:tabs>
        <w:tab w:val="right" w:leader="dot" w:pos="9071"/>
      </w:tabs>
      <w:ind w:left="284" w:hanging="284"/>
    </w:pPr>
    <w:rPr>
      <w:sz w:val="24"/>
      <w:szCs w:val="24"/>
    </w:rPr>
  </w:style>
  <w:style w:type="paragraph" w:styleId="Index2">
    <w:name w:val="index 2"/>
    <w:basedOn w:val="Normal"/>
    <w:next w:val="Normal"/>
    <w:uiPriority w:val="1"/>
    <w:semiHidden/>
    <w:rsid w:val="26235BD9"/>
    <w:pPr>
      <w:tabs>
        <w:tab w:val="right" w:leader="dot" w:pos="9071"/>
      </w:tabs>
      <w:ind w:left="568" w:hanging="284"/>
    </w:pPr>
    <w:rPr>
      <w:sz w:val="24"/>
      <w:szCs w:val="24"/>
    </w:rPr>
  </w:style>
  <w:style w:type="paragraph" w:styleId="Index3">
    <w:name w:val="index 3"/>
    <w:basedOn w:val="Normal"/>
    <w:next w:val="Normal"/>
    <w:uiPriority w:val="1"/>
    <w:semiHidden/>
    <w:rsid w:val="26235BD9"/>
    <w:pPr>
      <w:tabs>
        <w:tab w:val="right" w:leader="dot" w:pos="9071"/>
      </w:tabs>
      <w:ind w:left="851" w:hanging="284"/>
    </w:pPr>
    <w:rPr>
      <w:sz w:val="24"/>
      <w:szCs w:val="24"/>
    </w:rPr>
  </w:style>
  <w:style w:type="paragraph" w:styleId="MacroText">
    <w:name w:val="macro"/>
    <w:link w:val="MacroTextChar"/>
    <w:semiHidden/>
    <w:rsid w:val="00C437A3"/>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link w:val="SignatureChar"/>
    <w:uiPriority w:val="1"/>
    <w:rsid w:val="26235BD9"/>
    <w:pPr>
      <w:ind w:left="4536"/>
      <w:jc w:val="center"/>
    </w:pPr>
  </w:style>
  <w:style w:type="character" w:customStyle="1" w:styleId="Doclang">
    <w:name w:val="Doc_lang"/>
    <w:basedOn w:val="DefaultParagraphFont"/>
    <w:rsid w:val="00C437A3"/>
    <w:rPr>
      <w:rFonts w:ascii="Arial" w:hAnsi="Arial"/>
      <w:sz w:val="20"/>
      <w:lang w:val="en-US"/>
    </w:rPr>
  </w:style>
  <w:style w:type="paragraph" w:customStyle="1" w:styleId="Session">
    <w:name w:val="Session"/>
    <w:basedOn w:val="Normal"/>
    <w:uiPriority w:val="1"/>
    <w:rsid w:val="26235BD9"/>
    <w:pPr>
      <w:spacing w:before="60"/>
      <w:jc w:val="center"/>
    </w:pPr>
    <w:rPr>
      <w:b/>
      <w:bCs/>
    </w:rPr>
  </w:style>
  <w:style w:type="paragraph" w:customStyle="1" w:styleId="Organizer">
    <w:name w:val="Organizer"/>
    <w:basedOn w:val="Normal"/>
    <w:uiPriority w:val="1"/>
    <w:rsid w:val="26235BD9"/>
    <w:pPr>
      <w:spacing w:after="600"/>
      <w:ind w:left="-993" w:right="-994"/>
      <w:jc w:val="center"/>
    </w:pPr>
    <w:rPr>
      <w:b/>
      <w:bCs/>
      <w:caps/>
      <w:sz w:val="26"/>
      <w:szCs w:val="26"/>
    </w:rPr>
  </w:style>
  <w:style w:type="paragraph" w:styleId="BodyText">
    <w:name w:val="Body Text"/>
    <w:basedOn w:val="Normal"/>
    <w:link w:val="BodyTextChar"/>
    <w:uiPriority w:val="1"/>
    <w:qFormat/>
    <w:rsid w:val="26235BD9"/>
  </w:style>
  <w:style w:type="paragraph" w:customStyle="1" w:styleId="Disclaimer">
    <w:name w:val="Disclaimer"/>
    <w:next w:val="Normal"/>
    <w:qFormat/>
    <w:rsid w:val="00C437A3"/>
    <w:pPr>
      <w:spacing w:after="600"/>
    </w:pPr>
    <w:rPr>
      <w:rFonts w:ascii="Arial" w:hAnsi="Arial"/>
      <w:i/>
      <w:iCs/>
      <w:color w:val="A6A6A6" w:themeColor="background1" w:themeShade="A6"/>
    </w:rPr>
  </w:style>
  <w:style w:type="paragraph" w:customStyle="1" w:styleId="upove">
    <w:name w:val="upov_e"/>
    <w:basedOn w:val="Normal"/>
    <w:uiPriority w:val="1"/>
    <w:rsid w:val="26235BD9"/>
    <w:pPr>
      <w:spacing w:before="120"/>
    </w:pPr>
    <w:rPr>
      <w:sz w:val="16"/>
      <w:szCs w:val="16"/>
    </w:rPr>
  </w:style>
  <w:style w:type="paragraph" w:customStyle="1" w:styleId="TitleofDoc">
    <w:name w:val="Title of Doc"/>
    <w:basedOn w:val="Normal"/>
    <w:uiPriority w:val="1"/>
    <w:rsid w:val="26235BD9"/>
    <w:pPr>
      <w:spacing w:before="1200"/>
      <w:jc w:val="center"/>
    </w:pPr>
    <w:rPr>
      <w:caps/>
    </w:rPr>
  </w:style>
  <w:style w:type="paragraph" w:customStyle="1" w:styleId="preparedby0">
    <w:name w:val="prepared by"/>
    <w:basedOn w:val="Normal"/>
    <w:uiPriority w:val="1"/>
    <w:semiHidden/>
    <w:rsid w:val="26235BD9"/>
    <w:pPr>
      <w:spacing w:before="600" w:after="600"/>
      <w:jc w:val="center"/>
    </w:pPr>
    <w:rPr>
      <w:i/>
      <w:iCs/>
    </w:rPr>
  </w:style>
  <w:style w:type="paragraph" w:customStyle="1" w:styleId="PlaceAndDate">
    <w:name w:val="PlaceAndDate"/>
    <w:basedOn w:val="Session"/>
    <w:rsid w:val="00C437A3"/>
  </w:style>
  <w:style w:type="paragraph" w:styleId="EndnoteText">
    <w:name w:val="endnote text"/>
    <w:basedOn w:val="Normal"/>
    <w:link w:val="EndnoteTextChar"/>
    <w:uiPriority w:val="1"/>
    <w:rsid w:val="26235BD9"/>
  </w:style>
  <w:style w:type="character" w:styleId="EndnoteReference">
    <w:name w:val="endnote reference"/>
    <w:basedOn w:val="DefaultParagraphFont"/>
    <w:rsid w:val="00C437A3"/>
    <w:rPr>
      <w:vertAlign w:val="superscript"/>
    </w:rPr>
  </w:style>
  <w:style w:type="paragraph" w:customStyle="1" w:styleId="SessionMeetingPlace">
    <w:name w:val="Session_MeetingPlace"/>
    <w:basedOn w:val="Normal"/>
    <w:uiPriority w:val="1"/>
    <w:semiHidden/>
    <w:rsid w:val="26235BD9"/>
    <w:pPr>
      <w:spacing w:before="480"/>
      <w:jc w:val="center"/>
    </w:pPr>
    <w:rPr>
      <w:b/>
      <w:bCs/>
      <w:sz w:val="24"/>
      <w:szCs w:val="24"/>
    </w:rPr>
  </w:style>
  <w:style w:type="paragraph" w:customStyle="1" w:styleId="Original">
    <w:name w:val="Original"/>
    <w:basedOn w:val="Normal"/>
    <w:uiPriority w:val="1"/>
    <w:rsid w:val="26235BD9"/>
    <w:pPr>
      <w:spacing w:before="60"/>
      <w:ind w:left="1276"/>
    </w:pPr>
    <w:rPr>
      <w:b/>
      <w:bCs/>
      <w:sz w:val="22"/>
      <w:szCs w:val="22"/>
    </w:rPr>
  </w:style>
  <w:style w:type="paragraph" w:styleId="Date">
    <w:name w:val="Date"/>
    <w:basedOn w:val="Normal"/>
    <w:link w:val="DateChar"/>
    <w:uiPriority w:val="1"/>
    <w:rsid w:val="26235BD9"/>
    <w:pPr>
      <w:spacing w:line="340" w:lineRule="exact"/>
      <w:ind w:left="1276"/>
    </w:pPr>
    <w:rPr>
      <w:b/>
      <w:bCs/>
      <w:sz w:val="22"/>
      <w:szCs w:val="22"/>
    </w:rPr>
  </w:style>
  <w:style w:type="paragraph" w:customStyle="1" w:styleId="Code">
    <w:name w:val="Code"/>
    <w:basedOn w:val="Normal"/>
    <w:link w:val="CodeChar"/>
    <w:uiPriority w:val="1"/>
    <w:semiHidden/>
    <w:rsid w:val="26235BD9"/>
    <w:pPr>
      <w:spacing w:line="340" w:lineRule="atLeast"/>
      <w:ind w:left="1276"/>
    </w:pPr>
    <w:rPr>
      <w:b/>
      <w:bCs/>
    </w:rPr>
  </w:style>
  <w:style w:type="paragraph" w:customStyle="1" w:styleId="Country">
    <w:name w:val="Country"/>
    <w:basedOn w:val="Normal"/>
    <w:uiPriority w:val="1"/>
    <w:semiHidden/>
    <w:rsid w:val="26235BD9"/>
    <w:pPr>
      <w:spacing w:before="60" w:after="480"/>
      <w:jc w:val="center"/>
    </w:pPr>
  </w:style>
  <w:style w:type="paragraph" w:customStyle="1" w:styleId="Lettrine">
    <w:name w:val="Lettrine"/>
    <w:basedOn w:val="Normal"/>
    <w:uiPriority w:val="1"/>
    <w:rsid w:val="26235BD9"/>
    <w:pPr>
      <w:spacing w:line="340" w:lineRule="atLeast"/>
      <w:jc w:val="right"/>
    </w:pPr>
    <w:rPr>
      <w:b/>
      <w:bCs/>
      <w:sz w:val="36"/>
      <w:szCs w:val="36"/>
    </w:rPr>
  </w:style>
  <w:style w:type="paragraph" w:customStyle="1" w:styleId="LogoUPOV">
    <w:name w:val="LogoUPOV"/>
    <w:basedOn w:val="Normal"/>
    <w:uiPriority w:val="1"/>
    <w:rsid w:val="26235BD9"/>
    <w:pPr>
      <w:spacing w:before="600" w:after="80"/>
      <w:jc w:val="center"/>
    </w:pPr>
  </w:style>
  <w:style w:type="paragraph" w:customStyle="1" w:styleId="Sessiontc">
    <w:name w:val="Session_tc"/>
    <w:basedOn w:val="StyleSessionAllcaps"/>
    <w:rsid w:val="00C437A3"/>
    <w:pPr>
      <w:spacing w:before="0" w:line="280" w:lineRule="exact"/>
      <w:jc w:val="left"/>
    </w:pPr>
    <w:rPr>
      <w:caps w:val="0"/>
      <w:sz w:val="20"/>
    </w:rPr>
  </w:style>
  <w:style w:type="paragraph" w:customStyle="1" w:styleId="TitreUpov">
    <w:name w:val="TitreUpov"/>
    <w:basedOn w:val="Normal"/>
    <w:uiPriority w:val="1"/>
    <w:semiHidden/>
    <w:rsid w:val="26235BD9"/>
    <w:pPr>
      <w:spacing w:before="60"/>
      <w:jc w:val="center"/>
    </w:pPr>
    <w:rPr>
      <w:b/>
      <w:bCs/>
      <w:sz w:val="24"/>
      <w:szCs w:val="24"/>
    </w:rPr>
  </w:style>
  <w:style w:type="paragraph" w:customStyle="1" w:styleId="StyleSessionAllcaps">
    <w:name w:val="Style Session + All caps"/>
    <w:basedOn w:val="Session"/>
    <w:semiHidden/>
    <w:rsid w:val="00C437A3"/>
    <w:pPr>
      <w:spacing w:before="480"/>
    </w:pPr>
    <w:rPr>
      <w:caps/>
      <w:kern w:val="28"/>
      <w:sz w:val="24"/>
    </w:rPr>
  </w:style>
  <w:style w:type="paragraph" w:customStyle="1" w:styleId="plcountry">
    <w:name w:val="plcountry"/>
    <w:basedOn w:val="Normal"/>
    <w:link w:val="plcountryChar"/>
    <w:uiPriority w:val="1"/>
    <w:rsid w:val="26235BD9"/>
    <w:pPr>
      <w:keepNext/>
      <w:keepLines/>
      <w:spacing w:before="180" w:after="120"/>
      <w:jc w:val="left"/>
    </w:pPr>
    <w:rPr>
      <w:caps/>
      <w:noProof/>
      <w:u w:val="single"/>
    </w:rPr>
  </w:style>
  <w:style w:type="paragraph" w:customStyle="1" w:styleId="pldetails">
    <w:name w:val="pldetails"/>
    <w:basedOn w:val="Normal"/>
    <w:link w:val="pldetailsChar"/>
    <w:uiPriority w:val="1"/>
    <w:rsid w:val="26235BD9"/>
    <w:pPr>
      <w:keepLines/>
      <w:spacing w:before="60" w:after="60"/>
      <w:jc w:val="left"/>
    </w:pPr>
    <w:rPr>
      <w:noProof/>
    </w:rPr>
  </w:style>
  <w:style w:type="paragraph" w:customStyle="1" w:styleId="plheading">
    <w:name w:val="plheading"/>
    <w:basedOn w:val="Normal"/>
    <w:uiPriority w:val="1"/>
    <w:rsid w:val="26235BD9"/>
    <w:pPr>
      <w:keepNext/>
      <w:spacing w:before="480" w:after="120"/>
      <w:jc w:val="center"/>
    </w:pPr>
    <w:rPr>
      <w:caps/>
      <w:u w:val="single"/>
    </w:rPr>
  </w:style>
  <w:style w:type="paragraph" w:customStyle="1" w:styleId="Sessiontcplacedate">
    <w:name w:val="Session_tc_place_date"/>
    <w:basedOn w:val="SessionMeetingPlace"/>
    <w:rsid w:val="00C437A3"/>
    <w:pPr>
      <w:spacing w:before="240"/>
      <w:contextualSpacing/>
      <w:jc w:val="left"/>
    </w:pPr>
    <w:rPr>
      <w:sz w:val="20"/>
    </w:rPr>
  </w:style>
  <w:style w:type="paragraph" w:customStyle="1" w:styleId="Titleofdoc0">
    <w:name w:val="Title_of_doc"/>
    <w:basedOn w:val="TitleofDoc"/>
    <w:link w:val="TitleofdocChar"/>
    <w:rsid w:val="00C437A3"/>
    <w:pPr>
      <w:spacing w:before="600" w:after="240"/>
      <w:jc w:val="left"/>
    </w:pPr>
    <w:rPr>
      <w:b/>
    </w:rPr>
  </w:style>
  <w:style w:type="paragraph" w:customStyle="1" w:styleId="preparedby1">
    <w:name w:val="prepared_by"/>
    <w:basedOn w:val="preparedby0"/>
    <w:rsid w:val="00C437A3"/>
    <w:pPr>
      <w:spacing w:before="0" w:after="240"/>
      <w:jc w:val="left"/>
    </w:pPr>
  </w:style>
  <w:style w:type="character" w:customStyle="1" w:styleId="CodeChar">
    <w:name w:val="Code Char"/>
    <w:basedOn w:val="DefaultParagraphFont"/>
    <w:link w:val="Code"/>
    <w:rsid w:val="00C437A3"/>
    <w:rPr>
      <w:rFonts w:ascii="Arial" w:hAnsi="Arial"/>
      <w:b/>
      <w:bCs/>
      <w:spacing w:val="10"/>
    </w:rPr>
  </w:style>
  <w:style w:type="paragraph" w:customStyle="1" w:styleId="endofdoc">
    <w:name w:val="end_of_doc"/>
    <w:next w:val="Header"/>
    <w:autoRedefine/>
    <w:rsid w:val="00C437A3"/>
    <w:pPr>
      <w:spacing w:before="480"/>
      <w:ind w:left="567" w:hanging="567"/>
      <w:jc w:val="right"/>
    </w:pPr>
    <w:rPr>
      <w:rFonts w:ascii="Arial" w:hAnsi="Arial"/>
    </w:rPr>
  </w:style>
  <w:style w:type="character" w:customStyle="1" w:styleId="DocoriginalChar">
    <w:name w:val="Doc_original Char"/>
    <w:basedOn w:val="CodeChar"/>
    <w:link w:val="Docoriginal"/>
    <w:rsid w:val="00C437A3"/>
    <w:rPr>
      <w:rFonts w:ascii="Arial" w:hAnsi="Arial"/>
      <w:b/>
      <w:bCs/>
      <w:spacing w:val="10"/>
      <w:sz w:val="18"/>
    </w:rPr>
  </w:style>
  <w:style w:type="paragraph" w:styleId="TOC2">
    <w:name w:val="toc 2"/>
    <w:basedOn w:val="Normal"/>
    <w:next w:val="Normal"/>
    <w:uiPriority w:val="39"/>
    <w:qFormat/>
    <w:rsid w:val="00897D65"/>
    <w:pPr>
      <w:tabs>
        <w:tab w:val="right" w:leader="dot" w:pos="9639"/>
      </w:tabs>
      <w:spacing w:after="120"/>
      <w:ind w:left="284" w:right="851"/>
      <w:jc w:val="left"/>
    </w:pPr>
    <w:rPr>
      <w:rFonts w:eastAsiaTheme="minorEastAsia" w:cs="Arial"/>
      <w:noProof/>
    </w:rPr>
  </w:style>
  <w:style w:type="paragraph" w:styleId="TOC3">
    <w:name w:val="toc 3"/>
    <w:next w:val="Normal"/>
    <w:uiPriority w:val="39"/>
    <w:qFormat/>
    <w:rsid w:val="00C9517A"/>
    <w:pPr>
      <w:tabs>
        <w:tab w:val="right" w:leader="dot" w:pos="9639"/>
      </w:tabs>
      <w:spacing w:after="120"/>
      <w:ind w:left="567" w:right="1418"/>
      <w:contextualSpacing/>
    </w:pPr>
    <w:rPr>
      <w:rFonts w:ascii="Arial" w:hAnsi="Arial" w:cs="Arial"/>
      <w:i/>
      <w:noProof/>
      <w:szCs w:val="22"/>
    </w:rPr>
  </w:style>
  <w:style w:type="character" w:styleId="Hyperlink">
    <w:name w:val="Hyperlink"/>
    <w:basedOn w:val="DefaultParagraphFont"/>
    <w:rsid w:val="00C437A3"/>
    <w:rPr>
      <w:rFonts w:ascii="Arial" w:hAnsi="Arial"/>
      <w:color w:val="0000FF"/>
      <w:u w:val="single"/>
    </w:rPr>
  </w:style>
  <w:style w:type="paragraph" w:styleId="TOC4">
    <w:name w:val="toc 4"/>
    <w:next w:val="Normal"/>
    <w:autoRedefine/>
    <w:rsid w:val="00C437A3"/>
    <w:pPr>
      <w:tabs>
        <w:tab w:val="right" w:leader="dot" w:pos="9639"/>
      </w:tabs>
      <w:spacing w:before="120"/>
      <w:ind w:left="738" w:right="851" w:hanging="284"/>
    </w:pPr>
    <w:rPr>
      <w:rFonts w:ascii="Arial" w:hAnsi="Arial"/>
      <w:i/>
      <w:sz w:val="18"/>
      <w:lang w:val="fr-FR"/>
    </w:rPr>
  </w:style>
  <w:style w:type="paragraph" w:styleId="TOC1">
    <w:name w:val="toc 1"/>
    <w:basedOn w:val="Normal"/>
    <w:next w:val="Normal"/>
    <w:uiPriority w:val="39"/>
    <w:qFormat/>
    <w:rsid w:val="00897D65"/>
    <w:pPr>
      <w:tabs>
        <w:tab w:val="right" w:leader="dot" w:pos="9639"/>
      </w:tabs>
      <w:spacing w:before="120" w:after="180"/>
      <w:ind w:right="1418"/>
      <w:jc w:val="left"/>
    </w:pPr>
    <w:rPr>
      <w:rFonts w:cs="Arial"/>
      <w:caps/>
      <w:noProof/>
      <w:szCs w:val="18"/>
    </w:rPr>
  </w:style>
  <w:style w:type="paragraph" w:styleId="TOC5">
    <w:name w:val="toc 5"/>
    <w:next w:val="Normal"/>
    <w:autoRedefine/>
    <w:rsid w:val="00C437A3"/>
    <w:pPr>
      <w:tabs>
        <w:tab w:val="right" w:leader="dot" w:pos="9639"/>
      </w:tabs>
      <w:ind w:left="567" w:right="851" w:firstLine="284"/>
      <w:jc w:val="both"/>
    </w:pPr>
    <w:rPr>
      <w:rFonts w:ascii="Arial" w:hAnsi="Arial"/>
      <w:sz w:val="16"/>
      <w:lang w:val="fr-FR"/>
    </w:rPr>
  </w:style>
  <w:style w:type="paragraph" w:styleId="BalloonText">
    <w:name w:val="Balloon Text"/>
    <w:basedOn w:val="Normal"/>
    <w:link w:val="BalloonTextChar"/>
    <w:uiPriority w:val="1"/>
    <w:rsid w:val="26235BD9"/>
    <w:rPr>
      <w:rFonts w:ascii="Tahoma" w:hAnsi="Tahoma" w:cs="Tahoma"/>
      <w:sz w:val="16"/>
      <w:szCs w:val="16"/>
    </w:rPr>
  </w:style>
  <w:style w:type="character" w:customStyle="1" w:styleId="BalloonTextChar">
    <w:name w:val="Balloon Text Char"/>
    <w:basedOn w:val="DefaultParagraphFont"/>
    <w:link w:val="BalloonText"/>
    <w:rsid w:val="00C437A3"/>
    <w:rPr>
      <w:rFonts w:ascii="Tahoma" w:hAnsi="Tahoma" w:cs="Tahoma"/>
      <w:sz w:val="16"/>
      <w:szCs w:val="16"/>
    </w:rPr>
  </w:style>
  <w:style w:type="paragraph" w:customStyle="1" w:styleId="Doccode">
    <w:name w:val="Doc_code"/>
    <w:qFormat/>
    <w:rsid w:val="00C437A3"/>
    <w:rPr>
      <w:rFonts w:ascii="Arial" w:hAnsi="Arial"/>
      <w:b/>
      <w:bCs/>
      <w:spacing w:val="10"/>
      <w:sz w:val="18"/>
    </w:rPr>
  </w:style>
  <w:style w:type="character" w:customStyle="1" w:styleId="TitleofdocChar">
    <w:name w:val="Title_of_doc Char"/>
    <w:link w:val="Titleofdoc0"/>
    <w:rsid w:val="00704ECF"/>
    <w:rPr>
      <w:rFonts w:ascii="Arial" w:hAnsi="Arial"/>
      <w:b/>
      <w:caps/>
    </w:rPr>
  </w:style>
  <w:style w:type="paragraph" w:customStyle="1" w:styleId="Sessiontwp">
    <w:name w:val="Session_twp"/>
    <w:basedOn w:val="Normal"/>
    <w:next w:val="Normal"/>
    <w:uiPriority w:val="1"/>
    <w:qFormat/>
    <w:rsid w:val="26235BD9"/>
    <w:rPr>
      <w:b/>
      <w:bCs/>
    </w:rPr>
  </w:style>
  <w:style w:type="paragraph" w:customStyle="1" w:styleId="Sessiontwpplacedate">
    <w:name w:val="Session_twp_place_date"/>
    <w:basedOn w:val="Normal"/>
    <w:next w:val="Normal"/>
    <w:uiPriority w:val="1"/>
    <w:qFormat/>
    <w:rsid w:val="26235BD9"/>
  </w:style>
  <w:style w:type="character" w:customStyle="1" w:styleId="Heading6Char">
    <w:name w:val="Heading 6 Char"/>
    <w:basedOn w:val="DefaultParagraphFont"/>
    <w:link w:val="Heading6"/>
    <w:rsid w:val="007F7464"/>
    <w:rPr>
      <w:rFonts w:ascii="Arial" w:hAnsi="Arial"/>
      <w:lang w:val="es-ES_tradnl"/>
    </w:rPr>
  </w:style>
  <w:style w:type="character" w:customStyle="1" w:styleId="Heading7Char">
    <w:name w:val="Heading 7 Char"/>
    <w:basedOn w:val="DefaultParagraphFont"/>
    <w:link w:val="Heading7"/>
    <w:rsid w:val="007F7464"/>
    <w:rPr>
      <w:rFonts w:ascii="Arial" w:hAnsi="Arial"/>
      <w:szCs w:val="24"/>
    </w:rPr>
  </w:style>
  <w:style w:type="character" w:customStyle="1" w:styleId="Heading8Char">
    <w:name w:val="Heading 8 Char"/>
    <w:basedOn w:val="DefaultParagraphFont"/>
    <w:link w:val="Heading8"/>
    <w:rsid w:val="007F7464"/>
    <w:rPr>
      <w:rFonts w:ascii="Arial" w:hAnsi="Arial"/>
      <w:u w:val="single"/>
    </w:rPr>
  </w:style>
  <w:style w:type="character" w:customStyle="1" w:styleId="Heading1Char">
    <w:name w:val="Heading 1 Char"/>
    <w:basedOn w:val="DefaultParagraphFont"/>
    <w:link w:val="Heading1"/>
    <w:uiPriority w:val="9"/>
    <w:rsid w:val="00C91BB2"/>
    <w:rPr>
      <w:rFonts w:ascii="Arial" w:hAnsi="Arial"/>
      <w:bCs/>
      <w:caps/>
    </w:rPr>
  </w:style>
  <w:style w:type="character" w:customStyle="1" w:styleId="Heading2Char">
    <w:name w:val="Heading 2 Char"/>
    <w:basedOn w:val="DefaultParagraphFont"/>
    <w:link w:val="Heading2"/>
    <w:rsid w:val="007F7464"/>
    <w:rPr>
      <w:rFonts w:ascii="Arial" w:hAnsi="Arial"/>
      <w:u w:val="single"/>
    </w:rPr>
  </w:style>
  <w:style w:type="character" w:customStyle="1" w:styleId="Heading3Char">
    <w:name w:val="Heading 3 Char"/>
    <w:basedOn w:val="DefaultParagraphFont"/>
    <w:link w:val="Heading3"/>
    <w:rsid w:val="007F7464"/>
    <w:rPr>
      <w:rFonts w:ascii="Arial" w:hAnsi="Arial"/>
      <w:i/>
    </w:rPr>
  </w:style>
  <w:style w:type="character" w:customStyle="1" w:styleId="Heading4Char">
    <w:name w:val="Heading 4 Char"/>
    <w:basedOn w:val="DefaultParagraphFont"/>
    <w:link w:val="Heading4"/>
    <w:rsid w:val="00F7384D"/>
    <w:rPr>
      <w:rFonts w:ascii="Arial" w:hAnsi="Arial"/>
      <w:u w:val="single"/>
      <w:lang w:val="fr-FR"/>
    </w:rPr>
  </w:style>
  <w:style w:type="character" w:customStyle="1" w:styleId="Heading5Char">
    <w:name w:val="Heading 5 Char"/>
    <w:basedOn w:val="DefaultParagraphFont"/>
    <w:link w:val="Heading5"/>
    <w:rsid w:val="007F7464"/>
    <w:rPr>
      <w:rFonts w:ascii="Arial" w:hAnsi="Arial"/>
      <w:i/>
    </w:rPr>
  </w:style>
  <w:style w:type="character" w:customStyle="1" w:styleId="Heading9Char">
    <w:name w:val="Heading 9 Char"/>
    <w:basedOn w:val="DefaultParagraphFont"/>
    <w:link w:val="Heading9"/>
    <w:rsid w:val="007F7464"/>
    <w:rPr>
      <w:rFonts w:ascii="Arial" w:hAnsi="Arial"/>
      <w:i/>
      <w:sz w:val="18"/>
    </w:rPr>
  </w:style>
  <w:style w:type="character" w:customStyle="1" w:styleId="HeaderChar">
    <w:name w:val="Header Char"/>
    <w:basedOn w:val="DefaultParagraphFont"/>
    <w:link w:val="Header"/>
    <w:uiPriority w:val="99"/>
    <w:rsid w:val="007F7464"/>
    <w:rPr>
      <w:rFonts w:ascii="Arial" w:hAnsi="Arial"/>
      <w:lang w:val="fr-FR"/>
    </w:rPr>
  </w:style>
  <w:style w:type="character" w:customStyle="1" w:styleId="FooterChar">
    <w:name w:val="Footer Char"/>
    <w:aliases w:val="doc_path_name Char"/>
    <w:basedOn w:val="DefaultParagraphFont"/>
    <w:link w:val="Footer"/>
    <w:uiPriority w:val="99"/>
    <w:rsid w:val="007F7464"/>
    <w:rPr>
      <w:rFonts w:ascii="Arial" w:hAnsi="Arial"/>
      <w:sz w:val="14"/>
    </w:rPr>
  </w:style>
  <w:style w:type="character" w:customStyle="1" w:styleId="TitleChar">
    <w:name w:val="Title Char"/>
    <w:basedOn w:val="DefaultParagraphFont"/>
    <w:link w:val="Title"/>
    <w:rsid w:val="007F7464"/>
    <w:rPr>
      <w:rFonts w:ascii="Arial" w:hAnsi="Arial"/>
      <w:b/>
      <w:caps/>
      <w:kern w:val="28"/>
      <w:sz w:val="30"/>
    </w:rPr>
  </w:style>
  <w:style w:type="character" w:customStyle="1" w:styleId="FootnoteTextChar">
    <w:name w:val="Footnote Text Char"/>
    <w:basedOn w:val="DefaultParagraphFont"/>
    <w:link w:val="FootnoteText"/>
    <w:rsid w:val="00DB62AB"/>
    <w:rPr>
      <w:rFonts w:ascii="Arial" w:hAnsi="Arial"/>
      <w:sz w:val="16"/>
      <w:lang w:val="de-DE"/>
    </w:rPr>
  </w:style>
  <w:style w:type="character" w:customStyle="1" w:styleId="ClosingChar">
    <w:name w:val="Closing Char"/>
    <w:basedOn w:val="DefaultParagraphFont"/>
    <w:link w:val="Closing"/>
    <w:rsid w:val="007F7464"/>
    <w:rPr>
      <w:rFonts w:ascii="Arial" w:hAnsi="Arial"/>
    </w:rPr>
  </w:style>
  <w:style w:type="character" w:customStyle="1" w:styleId="MacroTextChar">
    <w:name w:val="Macro Text Char"/>
    <w:basedOn w:val="DefaultParagraphFont"/>
    <w:link w:val="MacroText"/>
    <w:semiHidden/>
    <w:rsid w:val="007F7464"/>
    <w:rPr>
      <w:rFonts w:ascii="Courier New" w:hAnsi="Courier New"/>
      <w:sz w:val="16"/>
    </w:rPr>
  </w:style>
  <w:style w:type="character" w:customStyle="1" w:styleId="SignatureChar">
    <w:name w:val="Signature Char"/>
    <w:basedOn w:val="DefaultParagraphFont"/>
    <w:link w:val="Signature"/>
    <w:rsid w:val="007F7464"/>
    <w:rPr>
      <w:rFonts w:ascii="Arial" w:hAnsi="Arial"/>
    </w:rPr>
  </w:style>
  <w:style w:type="character" w:customStyle="1" w:styleId="BodyTextChar">
    <w:name w:val="Body Text Char"/>
    <w:basedOn w:val="DefaultParagraphFont"/>
    <w:link w:val="BodyText"/>
    <w:rsid w:val="007F7464"/>
    <w:rPr>
      <w:rFonts w:ascii="Arial" w:hAnsi="Arial"/>
    </w:rPr>
  </w:style>
  <w:style w:type="character" w:customStyle="1" w:styleId="EndnoteTextChar">
    <w:name w:val="Endnote Text Char"/>
    <w:basedOn w:val="DefaultParagraphFont"/>
    <w:link w:val="EndnoteText"/>
    <w:rsid w:val="007F7464"/>
    <w:rPr>
      <w:rFonts w:ascii="Arial" w:hAnsi="Arial"/>
    </w:rPr>
  </w:style>
  <w:style w:type="character" w:customStyle="1" w:styleId="DateChar">
    <w:name w:val="Date Char"/>
    <w:basedOn w:val="DefaultParagraphFont"/>
    <w:link w:val="Date"/>
    <w:rsid w:val="007F7464"/>
    <w:rPr>
      <w:rFonts w:ascii="Arial" w:hAnsi="Arial"/>
      <w:b/>
      <w:sz w:val="22"/>
    </w:rPr>
  </w:style>
  <w:style w:type="paragraph" w:customStyle="1" w:styleId="StyleDocoriginalNotBold">
    <w:name w:val="Style Doc_original + Not Bold"/>
    <w:basedOn w:val="Docoriginal"/>
    <w:link w:val="StyleDocoriginalNotBoldChar"/>
    <w:autoRedefine/>
    <w:rsid w:val="007F7464"/>
    <w:pPr>
      <w:spacing w:before="0" w:line="280" w:lineRule="exact"/>
      <w:ind w:left="1589"/>
      <w:contextualSpacing w:val="0"/>
    </w:pPr>
    <w:rPr>
      <w:lang w:val="fr-FR"/>
    </w:rPr>
  </w:style>
  <w:style w:type="character" w:customStyle="1" w:styleId="StyleDocoriginalNotBoldChar">
    <w:name w:val="Style Doc_original + Not Bold Char"/>
    <w:basedOn w:val="DocoriginalChar"/>
    <w:link w:val="StyleDocoriginalNotBold"/>
    <w:rsid w:val="007F7464"/>
    <w:rPr>
      <w:rFonts w:ascii="Arial" w:hAnsi="Arial"/>
      <w:b/>
      <w:bCs/>
      <w:spacing w:val="10"/>
      <w:sz w:val="18"/>
      <w:lang w:val="fr-FR"/>
    </w:rPr>
  </w:style>
  <w:style w:type="paragraph" w:customStyle="1" w:styleId="StyleDocnumber">
    <w:name w:val="Style Doc_number"/>
    <w:basedOn w:val="Docoriginal"/>
    <w:rsid w:val="007F7464"/>
    <w:pPr>
      <w:spacing w:before="0" w:line="280" w:lineRule="exact"/>
      <w:ind w:left="1589"/>
      <w:contextualSpacing w:val="0"/>
      <w:jc w:val="both"/>
    </w:pPr>
    <w:rPr>
      <w:sz w:val="20"/>
    </w:rPr>
  </w:style>
  <w:style w:type="paragraph" w:customStyle="1" w:styleId="StyleDocoriginal">
    <w:name w:val="Style Doc_original"/>
    <w:basedOn w:val="Docoriginal"/>
    <w:link w:val="StyleDocoriginalChar"/>
    <w:rsid w:val="007F7464"/>
    <w:pPr>
      <w:spacing w:before="0" w:line="280" w:lineRule="exact"/>
      <w:ind w:left="1361"/>
      <w:contextualSpacing w:val="0"/>
      <w:jc w:val="both"/>
    </w:pPr>
    <w:rPr>
      <w:lang w:val="fr-FR"/>
    </w:rPr>
  </w:style>
  <w:style w:type="character" w:customStyle="1" w:styleId="StyleDocoriginalChar">
    <w:name w:val="Style Doc_original Char"/>
    <w:basedOn w:val="DocoriginalChar"/>
    <w:link w:val="StyleDocoriginal"/>
    <w:rsid w:val="007F7464"/>
    <w:rPr>
      <w:rFonts w:ascii="Arial" w:hAnsi="Arial"/>
      <w:b/>
      <w:bCs/>
      <w:spacing w:val="10"/>
      <w:sz w:val="18"/>
      <w:lang w:val="fr-FR"/>
    </w:rPr>
  </w:style>
  <w:style w:type="paragraph" w:customStyle="1" w:styleId="StyleStyleDocoriginalNotBoldNotBold">
    <w:name w:val="Style Style Doc_original + Not Bold + Not Bold"/>
    <w:basedOn w:val="StyleDocoriginalNotBold"/>
    <w:link w:val="StyleStyleDocoriginalNotBoldNotBoldChar"/>
    <w:rsid w:val="007F7464"/>
    <w:rPr>
      <w:b w:val="0"/>
      <w:bCs w:val="0"/>
    </w:rPr>
  </w:style>
  <w:style w:type="character" w:customStyle="1" w:styleId="StyleStyleDocoriginalNotBoldNotBoldChar">
    <w:name w:val="Style Style Doc_original + Not Bold + Not Bold Char"/>
    <w:basedOn w:val="StyleDocoriginalNotBoldChar"/>
    <w:link w:val="StyleStyleDocoriginalNotBoldNotBold"/>
    <w:rsid w:val="007F7464"/>
    <w:rPr>
      <w:rFonts w:ascii="Arial" w:hAnsi="Arial"/>
      <w:b w:val="0"/>
      <w:bCs w:val="0"/>
      <w:spacing w:val="10"/>
      <w:sz w:val="18"/>
      <w:lang w:val="fr-FR"/>
    </w:rPr>
  </w:style>
  <w:style w:type="character" w:customStyle="1" w:styleId="StyleDocoriginalNotBold1">
    <w:name w:val="Style Doc_original + Not Bold1"/>
    <w:basedOn w:val="DefaultParagraphFont"/>
    <w:rsid w:val="007F7464"/>
    <w:rPr>
      <w:rFonts w:ascii="Arial" w:hAnsi="Arial"/>
      <w:b/>
      <w:bCs/>
      <w:spacing w:val="10"/>
      <w:lang w:val="en-US" w:eastAsia="en-US" w:bidi="ar-SA"/>
    </w:rPr>
  </w:style>
  <w:style w:type="character" w:customStyle="1" w:styleId="StyleDoclangBold">
    <w:name w:val="Style Doc_lang + Bold"/>
    <w:basedOn w:val="Doclang"/>
    <w:rsid w:val="007F7464"/>
    <w:rPr>
      <w:rFonts w:ascii="Arial" w:hAnsi="Arial"/>
      <w:b/>
      <w:bCs/>
      <w:sz w:val="20"/>
      <w:lang w:val="en-US"/>
    </w:rPr>
  </w:style>
  <w:style w:type="paragraph" w:customStyle="1" w:styleId="DecisionInvitingPara">
    <w:name w:val="Decision Inviting Para."/>
    <w:basedOn w:val="Normal"/>
    <w:uiPriority w:val="1"/>
    <w:rsid w:val="26235BD9"/>
    <w:pPr>
      <w:ind w:left="4536"/>
    </w:pPr>
    <w:rPr>
      <w:i/>
      <w:iCs/>
      <w:lang w:val="es-ES"/>
    </w:rPr>
  </w:style>
  <w:style w:type="paragraph" w:customStyle="1" w:styleId="Default">
    <w:name w:val="Default"/>
    <w:rsid w:val="007F7464"/>
    <w:pP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uiPriority w:val="1"/>
    <w:rsid w:val="26235BD9"/>
  </w:style>
  <w:style w:type="character" w:customStyle="1" w:styleId="CommentTextChar">
    <w:name w:val="Comment Text Char"/>
    <w:basedOn w:val="DefaultParagraphFont"/>
    <w:link w:val="CommentText"/>
    <w:rsid w:val="007F7464"/>
    <w:rPr>
      <w:rFonts w:ascii="Arial" w:hAnsi="Arial"/>
    </w:rPr>
  </w:style>
  <w:style w:type="character" w:styleId="CommentReference">
    <w:name w:val="annotation reference"/>
    <w:basedOn w:val="DefaultParagraphFont"/>
    <w:rsid w:val="007F7464"/>
    <w:rPr>
      <w:sz w:val="16"/>
      <w:szCs w:val="16"/>
    </w:rPr>
  </w:style>
  <w:style w:type="paragraph" w:styleId="Subtitle">
    <w:name w:val="Subtitle"/>
    <w:basedOn w:val="Normal"/>
    <w:next w:val="Normal"/>
    <w:link w:val="SubtitleChar"/>
    <w:uiPriority w:val="1"/>
    <w:qFormat/>
    <w:rsid w:val="26235BD9"/>
    <w:rPr>
      <w:rFonts w:asciiTheme="majorHAnsi" w:eastAsiaTheme="majorEastAsia" w:hAnsiTheme="majorHAnsi" w:cstheme="majorBidi"/>
      <w:i/>
      <w:iCs/>
      <w:color w:val="4F81BD" w:themeColor="accent1"/>
      <w:sz w:val="24"/>
      <w:szCs w:val="24"/>
    </w:rPr>
  </w:style>
  <w:style w:type="character" w:customStyle="1" w:styleId="SubtitleChar">
    <w:name w:val="Subtitle Char"/>
    <w:basedOn w:val="DefaultParagraphFont"/>
    <w:link w:val="Subtitle"/>
    <w:rsid w:val="007F7464"/>
    <w:rPr>
      <w:rFonts w:asciiTheme="majorHAnsi" w:eastAsiaTheme="majorEastAsia" w:hAnsiTheme="majorHAnsi" w:cstheme="majorBidi"/>
      <w:i/>
      <w:iCs/>
      <w:color w:val="4F81BD" w:themeColor="accent1"/>
      <w:spacing w:val="15"/>
      <w:sz w:val="24"/>
      <w:szCs w:val="24"/>
    </w:rPr>
  </w:style>
  <w:style w:type="character" w:styleId="FollowedHyperlink">
    <w:name w:val="FollowedHyperlink"/>
    <w:basedOn w:val="DefaultParagraphFont"/>
    <w:rsid w:val="007F7464"/>
    <w:rPr>
      <w:color w:val="800080" w:themeColor="followedHyperlink"/>
      <w:u w:val="single"/>
    </w:rPr>
  </w:style>
  <w:style w:type="character" w:styleId="Strong">
    <w:name w:val="Strong"/>
    <w:basedOn w:val="DefaultParagraphFont"/>
    <w:qFormat/>
    <w:rsid w:val="007F7464"/>
    <w:rPr>
      <w:b/>
      <w:bCs/>
    </w:rPr>
  </w:style>
  <w:style w:type="character" w:styleId="Emphasis">
    <w:name w:val="Emphasis"/>
    <w:basedOn w:val="DefaultParagraphFont"/>
    <w:qFormat/>
    <w:rsid w:val="007F7464"/>
    <w:rPr>
      <w:i/>
      <w:iCs/>
    </w:rPr>
  </w:style>
  <w:style w:type="paragraph" w:styleId="CommentSubject">
    <w:name w:val="annotation subject"/>
    <w:basedOn w:val="CommentText"/>
    <w:next w:val="CommentText"/>
    <w:link w:val="CommentSubjectChar"/>
    <w:rsid w:val="007F7464"/>
    <w:rPr>
      <w:b/>
      <w:bCs/>
    </w:rPr>
  </w:style>
  <w:style w:type="character" w:customStyle="1" w:styleId="CommentSubjectChar">
    <w:name w:val="Comment Subject Char"/>
    <w:basedOn w:val="CommentTextChar"/>
    <w:link w:val="CommentSubject"/>
    <w:rsid w:val="007F7464"/>
    <w:rPr>
      <w:rFonts w:ascii="Arial" w:hAnsi="Arial"/>
      <w:b/>
      <w:bCs/>
    </w:rPr>
  </w:style>
  <w:style w:type="table" w:styleId="TableGrid">
    <w:name w:val="Table Grid"/>
    <w:basedOn w:val="TableNormal"/>
    <w:rsid w:val="007F746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26235BD9"/>
    <w:pPr>
      <w:ind w:left="720"/>
      <w:jc w:val="left"/>
    </w:pPr>
    <w:rPr>
      <w:rFonts w:ascii="Calibri" w:eastAsia="Calibri" w:hAnsi="Calibri"/>
      <w:sz w:val="22"/>
      <w:szCs w:val="22"/>
      <w:lang w:val="fr-FR" w:eastAsia="fr-FR"/>
    </w:rPr>
  </w:style>
  <w:style w:type="paragraph" w:styleId="TOCHeading">
    <w:name w:val="TOC Heading"/>
    <w:basedOn w:val="Heading1"/>
    <w:next w:val="Normal"/>
    <w:uiPriority w:val="39"/>
    <w:unhideWhenUsed/>
    <w:qFormat/>
    <w:rsid w:val="007F7464"/>
    <w:pPr>
      <w:keepLines/>
      <w:spacing w:before="480" w:line="276" w:lineRule="auto"/>
      <w:jc w:val="left"/>
      <w:outlineLvl w:val="9"/>
    </w:pPr>
    <w:rPr>
      <w:rFonts w:asciiTheme="majorHAnsi" w:eastAsiaTheme="majorEastAsia" w:hAnsiTheme="majorHAnsi" w:cstheme="majorBidi"/>
      <w:b/>
      <w:bCs w:val="0"/>
      <w:caps w:val="0"/>
      <w:color w:val="365F91" w:themeColor="accent1" w:themeShade="BF"/>
      <w:sz w:val="28"/>
      <w:szCs w:val="28"/>
      <w:lang w:eastAsia="ja-JP"/>
    </w:rPr>
  </w:style>
  <w:style w:type="paragraph" w:customStyle="1" w:styleId="pdflink">
    <w:name w:val="pdflink"/>
    <w:basedOn w:val="Normal"/>
    <w:next w:val="Normal"/>
    <w:uiPriority w:val="1"/>
    <w:rsid w:val="26235BD9"/>
    <w:rPr>
      <w:color w:val="800000"/>
      <w:u w:val="words"/>
    </w:rPr>
  </w:style>
  <w:style w:type="paragraph" w:customStyle="1" w:styleId="Draft">
    <w:name w:val="Draft"/>
    <w:basedOn w:val="Normal"/>
    <w:next w:val="preparedby"/>
    <w:uiPriority w:val="1"/>
    <w:rsid w:val="26235BD9"/>
    <w:pPr>
      <w:spacing w:before="720" w:after="480"/>
      <w:jc w:val="center"/>
    </w:pPr>
    <w:rPr>
      <w:caps/>
      <w:sz w:val="28"/>
      <w:szCs w:val="28"/>
    </w:rPr>
  </w:style>
  <w:style w:type="paragraph" w:customStyle="1" w:styleId="quote1">
    <w:name w:val="quote1"/>
    <w:basedOn w:val="Normal"/>
    <w:uiPriority w:val="1"/>
    <w:semiHidden/>
    <w:rsid w:val="26235BD9"/>
    <w:pPr>
      <w:ind w:left="567" w:right="565" w:firstLine="567"/>
    </w:pPr>
    <w:rPr>
      <w:sz w:val="22"/>
      <w:szCs w:val="22"/>
    </w:rPr>
  </w:style>
  <w:style w:type="paragraph" w:customStyle="1" w:styleId="tqparabox">
    <w:name w:val="tqparabox"/>
    <w:basedOn w:val="Normal"/>
    <w:uiPriority w:val="1"/>
    <w:rsid w:val="26235BD9"/>
    <w:pPr>
      <w:tabs>
        <w:tab w:val="left" w:pos="567"/>
        <w:tab w:val="left" w:pos="1134"/>
        <w:tab w:val="left" w:pos="2976"/>
        <w:tab w:val="left" w:pos="5856"/>
        <w:tab w:val="left" w:pos="7296"/>
      </w:tabs>
      <w:spacing w:before="40" w:after="40"/>
      <w:ind w:left="567"/>
      <w:jc w:val="left"/>
    </w:pPr>
  </w:style>
  <w:style w:type="paragraph" w:styleId="TOC6">
    <w:name w:val="toc 6"/>
    <w:basedOn w:val="Normal"/>
    <w:next w:val="Normal"/>
    <w:uiPriority w:val="1"/>
    <w:rsid w:val="26235BD9"/>
    <w:pPr>
      <w:tabs>
        <w:tab w:val="right" w:leader="dot" w:pos="9639"/>
      </w:tabs>
      <w:ind w:left="1134"/>
    </w:pPr>
    <w:rPr>
      <w:sz w:val="18"/>
      <w:szCs w:val="18"/>
    </w:rPr>
  </w:style>
  <w:style w:type="paragraph" w:styleId="BodyTextIndent">
    <w:name w:val="Body Text Indent"/>
    <w:basedOn w:val="Normal"/>
    <w:link w:val="BodyTextIndentChar"/>
    <w:uiPriority w:val="1"/>
    <w:rsid w:val="26235BD9"/>
    <w:pPr>
      <w:ind w:left="567"/>
    </w:pPr>
    <w:rPr>
      <w:lang w:val="es-ES"/>
    </w:rPr>
  </w:style>
  <w:style w:type="character" w:customStyle="1" w:styleId="BodyTextIndentChar">
    <w:name w:val="Body Text Indent Char"/>
    <w:basedOn w:val="DefaultParagraphFont"/>
    <w:link w:val="BodyTextIndent"/>
    <w:rsid w:val="007F7464"/>
    <w:rPr>
      <w:rFonts w:ascii="Arial" w:hAnsi="Arial"/>
      <w:lang w:val="es-ES_tradnl"/>
    </w:rPr>
  </w:style>
  <w:style w:type="paragraph" w:customStyle="1" w:styleId="twpcheck">
    <w:name w:val="twpcheck"/>
    <w:basedOn w:val="Normal"/>
    <w:uiPriority w:val="1"/>
    <w:rsid w:val="26235BD9"/>
    <w:pPr>
      <w:spacing w:before="80" w:after="80"/>
      <w:jc w:val="left"/>
    </w:pPr>
    <w:rPr>
      <w:sz w:val="16"/>
      <w:szCs w:val="16"/>
    </w:rPr>
  </w:style>
  <w:style w:type="paragraph" w:customStyle="1" w:styleId="Enttepair">
    <w:name w:val="Entête_pair"/>
    <w:basedOn w:val="Normal"/>
    <w:next w:val="Normal"/>
    <w:uiPriority w:val="1"/>
    <w:rsid w:val="26235BD9"/>
    <w:pPr>
      <w:pBdr>
        <w:bottom w:val="single" w:sz="4" w:space="1" w:color="auto"/>
      </w:pBdr>
      <w:jc w:val="left"/>
    </w:pPr>
  </w:style>
  <w:style w:type="paragraph" w:customStyle="1" w:styleId="Entteimpair">
    <w:name w:val="Entête_impair"/>
    <w:basedOn w:val="Normal"/>
    <w:next w:val="Normal"/>
    <w:uiPriority w:val="1"/>
    <w:rsid w:val="26235BD9"/>
    <w:pPr>
      <w:pBdr>
        <w:bottom w:val="single" w:sz="4" w:space="1" w:color="auto"/>
      </w:pBdr>
      <w:jc w:val="right"/>
    </w:pPr>
  </w:style>
  <w:style w:type="paragraph" w:styleId="E-mailSignature">
    <w:name w:val="E-mail Signature"/>
    <w:basedOn w:val="Normal"/>
    <w:link w:val="E-mailSignatureChar"/>
    <w:uiPriority w:val="1"/>
    <w:semiHidden/>
    <w:rsid w:val="26235BD9"/>
  </w:style>
  <w:style w:type="character" w:customStyle="1" w:styleId="E-mailSignatureChar">
    <w:name w:val="E-mail Signature Char"/>
    <w:basedOn w:val="DefaultParagraphFont"/>
    <w:link w:val="E-mailSignature"/>
    <w:semiHidden/>
    <w:rsid w:val="007F7464"/>
    <w:rPr>
      <w:rFonts w:ascii="Arial" w:hAnsi="Arial"/>
    </w:rPr>
  </w:style>
  <w:style w:type="paragraph" w:styleId="EnvelopeAddress">
    <w:name w:val="envelope address"/>
    <w:basedOn w:val="Normal"/>
    <w:uiPriority w:val="1"/>
    <w:semiHidden/>
    <w:rsid w:val="26235BD9"/>
    <w:pPr>
      <w:ind w:left="2880"/>
    </w:pPr>
  </w:style>
  <w:style w:type="paragraph" w:styleId="EnvelopeReturn">
    <w:name w:val="envelope return"/>
    <w:basedOn w:val="Normal"/>
    <w:uiPriority w:val="1"/>
    <w:semiHidden/>
    <w:rsid w:val="26235BD9"/>
  </w:style>
  <w:style w:type="character" w:styleId="HTMLAcronym">
    <w:name w:val="HTML Acronym"/>
    <w:basedOn w:val="DefaultParagraphFont"/>
    <w:semiHidden/>
    <w:rsid w:val="007F7464"/>
  </w:style>
  <w:style w:type="paragraph" w:styleId="HTMLAddress">
    <w:name w:val="HTML Address"/>
    <w:basedOn w:val="Normal"/>
    <w:link w:val="HTMLAddressChar"/>
    <w:uiPriority w:val="1"/>
    <w:semiHidden/>
    <w:rsid w:val="26235BD9"/>
    <w:rPr>
      <w:i/>
      <w:iCs/>
    </w:rPr>
  </w:style>
  <w:style w:type="character" w:customStyle="1" w:styleId="HTMLAddressChar">
    <w:name w:val="HTML Address Char"/>
    <w:basedOn w:val="DefaultParagraphFont"/>
    <w:link w:val="HTMLAddress"/>
    <w:semiHidden/>
    <w:rsid w:val="007F7464"/>
    <w:rPr>
      <w:rFonts w:ascii="Arial" w:hAnsi="Arial"/>
      <w:i/>
      <w:iCs/>
    </w:rPr>
  </w:style>
  <w:style w:type="character" w:styleId="HTMLCite">
    <w:name w:val="HTML Cite"/>
    <w:basedOn w:val="DefaultParagraphFont"/>
    <w:semiHidden/>
    <w:rsid w:val="007F7464"/>
    <w:rPr>
      <w:i/>
      <w:iCs/>
    </w:rPr>
  </w:style>
  <w:style w:type="character" w:styleId="HTMLCode">
    <w:name w:val="HTML Code"/>
    <w:basedOn w:val="DefaultParagraphFont"/>
    <w:semiHidden/>
    <w:rsid w:val="007F7464"/>
    <w:rPr>
      <w:rFonts w:ascii="Courier New" w:hAnsi="Courier New" w:cs="Courier New"/>
      <w:sz w:val="20"/>
      <w:szCs w:val="20"/>
    </w:rPr>
  </w:style>
  <w:style w:type="character" w:styleId="HTMLDefinition">
    <w:name w:val="HTML Definition"/>
    <w:basedOn w:val="DefaultParagraphFont"/>
    <w:semiHidden/>
    <w:rsid w:val="007F7464"/>
    <w:rPr>
      <w:i/>
      <w:iCs/>
    </w:rPr>
  </w:style>
  <w:style w:type="character" w:styleId="HTMLKeyboard">
    <w:name w:val="HTML Keyboard"/>
    <w:basedOn w:val="DefaultParagraphFont"/>
    <w:semiHidden/>
    <w:rsid w:val="007F7464"/>
    <w:rPr>
      <w:rFonts w:ascii="Courier New" w:hAnsi="Courier New" w:cs="Courier New"/>
      <w:sz w:val="20"/>
      <w:szCs w:val="20"/>
    </w:rPr>
  </w:style>
  <w:style w:type="paragraph" w:styleId="HTMLPreformatted">
    <w:name w:val="HTML Preformatted"/>
    <w:basedOn w:val="Normal"/>
    <w:link w:val="HTMLPreformattedChar"/>
    <w:uiPriority w:val="1"/>
    <w:semiHidden/>
    <w:rsid w:val="26235BD9"/>
    <w:rPr>
      <w:rFonts w:ascii="Courier New" w:hAnsi="Courier New" w:cs="Courier New"/>
    </w:rPr>
  </w:style>
  <w:style w:type="character" w:customStyle="1" w:styleId="HTMLPreformattedChar">
    <w:name w:val="HTML Preformatted Char"/>
    <w:basedOn w:val="DefaultParagraphFont"/>
    <w:link w:val="HTMLPreformatted"/>
    <w:semiHidden/>
    <w:rsid w:val="007F7464"/>
    <w:rPr>
      <w:rFonts w:ascii="Courier New" w:hAnsi="Courier New" w:cs="Courier New"/>
    </w:rPr>
  </w:style>
  <w:style w:type="character" w:styleId="HTMLSample">
    <w:name w:val="HTML Sample"/>
    <w:basedOn w:val="DefaultParagraphFont"/>
    <w:semiHidden/>
    <w:rsid w:val="007F7464"/>
    <w:rPr>
      <w:rFonts w:ascii="Courier New" w:hAnsi="Courier New" w:cs="Courier New"/>
    </w:rPr>
  </w:style>
  <w:style w:type="character" w:styleId="HTMLTypewriter">
    <w:name w:val="HTML Typewriter"/>
    <w:basedOn w:val="DefaultParagraphFont"/>
    <w:semiHidden/>
    <w:rsid w:val="007F7464"/>
    <w:rPr>
      <w:rFonts w:ascii="Courier New" w:hAnsi="Courier New" w:cs="Courier New"/>
      <w:sz w:val="20"/>
      <w:szCs w:val="20"/>
    </w:rPr>
  </w:style>
  <w:style w:type="character" w:styleId="HTMLVariable">
    <w:name w:val="HTML Variable"/>
    <w:basedOn w:val="DefaultParagraphFont"/>
    <w:semiHidden/>
    <w:rsid w:val="007F7464"/>
    <w:rPr>
      <w:i/>
      <w:iCs/>
    </w:rPr>
  </w:style>
  <w:style w:type="character" w:styleId="LineNumber">
    <w:name w:val="line number"/>
    <w:basedOn w:val="DefaultParagraphFont"/>
    <w:semiHidden/>
    <w:rsid w:val="007F7464"/>
  </w:style>
  <w:style w:type="paragraph" w:styleId="List">
    <w:name w:val="List"/>
    <w:basedOn w:val="Normal"/>
    <w:uiPriority w:val="1"/>
    <w:semiHidden/>
    <w:rsid w:val="26235BD9"/>
    <w:pPr>
      <w:ind w:left="360" w:hanging="360"/>
    </w:pPr>
  </w:style>
  <w:style w:type="paragraph" w:styleId="List2">
    <w:name w:val="List 2"/>
    <w:basedOn w:val="Normal"/>
    <w:uiPriority w:val="1"/>
    <w:semiHidden/>
    <w:rsid w:val="26235BD9"/>
    <w:pPr>
      <w:ind w:left="720" w:hanging="360"/>
    </w:pPr>
  </w:style>
  <w:style w:type="paragraph" w:styleId="List3">
    <w:name w:val="List 3"/>
    <w:basedOn w:val="Normal"/>
    <w:uiPriority w:val="1"/>
    <w:semiHidden/>
    <w:rsid w:val="26235BD9"/>
    <w:pPr>
      <w:ind w:left="1080" w:hanging="360"/>
    </w:pPr>
  </w:style>
  <w:style w:type="paragraph" w:styleId="List4">
    <w:name w:val="List 4"/>
    <w:basedOn w:val="Normal"/>
    <w:uiPriority w:val="1"/>
    <w:rsid w:val="26235BD9"/>
    <w:pPr>
      <w:ind w:left="1440" w:hanging="360"/>
    </w:pPr>
  </w:style>
  <w:style w:type="paragraph" w:styleId="List5">
    <w:name w:val="List 5"/>
    <w:basedOn w:val="Normal"/>
    <w:uiPriority w:val="1"/>
    <w:rsid w:val="26235BD9"/>
    <w:pPr>
      <w:ind w:left="1800" w:hanging="360"/>
    </w:pPr>
  </w:style>
  <w:style w:type="paragraph" w:styleId="ListBullet">
    <w:name w:val="List Bullet"/>
    <w:basedOn w:val="Normal"/>
    <w:uiPriority w:val="1"/>
    <w:rsid w:val="26235BD9"/>
    <w:pPr>
      <w:tabs>
        <w:tab w:val="num" w:pos="360"/>
      </w:tabs>
      <w:ind w:left="360" w:hanging="360"/>
    </w:pPr>
    <w:rPr>
      <w:lang w:val="es-ES" w:eastAsia="zh-CN"/>
    </w:rPr>
  </w:style>
  <w:style w:type="paragraph" w:styleId="ListBullet2">
    <w:name w:val="List Bullet 2"/>
    <w:basedOn w:val="Normal"/>
    <w:uiPriority w:val="1"/>
    <w:semiHidden/>
    <w:rsid w:val="26235BD9"/>
    <w:pPr>
      <w:tabs>
        <w:tab w:val="num" w:pos="720"/>
      </w:tabs>
      <w:ind w:left="720" w:hanging="360"/>
    </w:pPr>
  </w:style>
  <w:style w:type="paragraph" w:styleId="ListBullet3">
    <w:name w:val="List Bullet 3"/>
    <w:basedOn w:val="Normal"/>
    <w:uiPriority w:val="1"/>
    <w:semiHidden/>
    <w:rsid w:val="26235BD9"/>
    <w:pPr>
      <w:tabs>
        <w:tab w:val="num" w:pos="1080"/>
      </w:tabs>
      <w:ind w:left="1080" w:hanging="360"/>
    </w:pPr>
  </w:style>
  <w:style w:type="paragraph" w:styleId="ListBullet4">
    <w:name w:val="List Bullet 4"/>
    <w:basedOn w:val="Normal"/>
    <w:uiPriority w:val="1"/>
    <w:semiHidden/>
    <w:rsid w:val="26235BD9"/>
    <w:pPr>
      <w:tabs>
        <w:tab w:val="num" w:pos="1440"/>
      </w:tabs>
      <w:ind w:left="1440" w:hanging="360"/>
    </w:pPr>
  </w:style>
  <w:style w:type="paragraph" w:styleId="ListBullet5">
    <w:name w:val="List Bullet 5"/>
    <w:basedOn w:val="Normal"/>
    <w:uiPriority w:val="1"/>
    <w:semiHidden/>
    <w:rsid w:val="26235BD9"/>
    <w:pPr>
      <w:tabs>
        <w:tab w:val="num" w:pos="1800"/>
      </w:tabs>
      <w:ind w:left="1800" w:hanging="360"/>
    </w:pPr>
  </w:style>
  <w:style w:type="paragraph" w:styleId="ListContinue">
    <w:name w:val="List Continue"/>
    <w:basedOn w:val="Normal"/>
    <w:uiPriority w:val="1"/>
    <w:semiHidden/>
    <w:rsid w:val="26235BD9"/>
    <w:pPr>
      <w:spacing w:after="120"/>
      <w:ind w:left="360"/>
    </w:pPr>
  </w:style>
  <w:style w:type="paragraph" w:styleId="ListContinue2">
    <w:name w:val="List Continue 2"/>
    <w:basedOn w:val="Normal"/>
    <w:uiPriority w:val="1"/>
    <w:semiHidden/>
    <w:rsid w:val="26235BD9"/>
    <w:pPr>
      <w:spacing w:after="120"/>
      <w:ind w:left="720"/>
    </w:pPr>
  </w:style>
  <w:style w:type="paragraph" w:styleId="ListContinue3">
    <w:name w:val="List Continue 3"/>
    <w:basedOn w:val="Normal"/>
    <w:uiPriority w:val="1"/>
    <w:semiHidden/>
    <w:rsid w:val="26235BD9"/>
    <w:pPr>
      <w:spacing w:after="120"/>
      <w:ind w:left="1080"/>
    </w:pPr>
  </w:style>
  <w:style w:type="paragraph" w:styleId="ListContinue4">
    <w:name w:val="List Continue 4"/>
    <w:basedOn w:val="Normal"/>
    <w:uiPriority w:val="1"/>
    <w:semiHidden/>
    <w:rsid w:val="26235BD9"/>
    <w:pPr>
      <w:spacing w:after="120"/>
      <w:ind w:left="1440"/>
    </w:pPr>
  </w:style>
  <w:style w:type="paragraph" w:styleId="ListContinue5">
    <w:name w:val="List Continue 5"/>
    <w:basedOn w:val="Normal"/>
    <w:uiPriority w:val="1"/>
    <w:semiHidden/>
    <w:rsid w:val="26235BD9"/>
    <w:pPr>
      <w:spacing w:after="120"/>
      <w:ind w:left="1800"/>
    </w:pPr>
  </w:style>
  <w:style w:type="paragraph" w:styleId="ListNumber">
    <w:name w:val="List Number"/>
    <w:basedOn w:val="Normal"/>
    <w:uiPriority w:val="1"/>
    <w:rsid w:val="26235BD9"/>
    <w:pPr>
      <w:tabs>
        <w:tab w:val="num" w:pos="360"/>
      </w:tabs>
      <w:ind w:left="360" w:hanging="360"/>
    </w:pPr>
  </w:style>
  <w:style w:type="paragraph" w:styleId="ListNumber2">
    <w:name w:val="List Number 2"/>
    <w:basedOn w:val="Normal"/>
    <w:uiPriority w:val="1"/>
    <w:semiHidden/>
    <w:rsid w:val="26235BD9"/>
    <w:pPr>
      <w:tabs>
        <w:tab w:val="num" w:pos="720"/>
      </w:tabs>
      <w:ind w:left="720" w:hanging="360"/>
    </w:pPr>
  </w:style>
  <w:style w:type="paragraph" w:styleId="ListNumber3">
    <w:name w:val="List Number 3"/>
    <w:basedOn w:val="Normal"/>
    <w:uiPriority w:val="1"/>
    <w:semiHidden/>
    <w:rsid w:val="26235BD9"/>
    <w:pPr>
      <w:tabs>
        <w:tab w:val="num" w:pos="1080"/>
      </w:tabs>
      <w:ind w:left="1080" w:hanging="360"/>
    </w:pPr>
  </w:style>
  <w:style w:type="paragraph" w:styleId="ListNumber4">
    <w:name w:val="List Number 4"/>
    <w:basedOn w:val="Normal"/>
    <w:uiPriority w:val="1"/>
    <w:semiHidden/>
    <w:rsid w:val="26235BD9"/>
    <w:pPr>
      <w:tabs>
        <w:tab w:val="num" w:pos="1440"/>
      </w:tabs>
      <w:ind w:left="1440" w:hanging="360"/>
    </w:pPr>
  </w:style>
  <w:style w:type="paragraph" w:styleId="ListNumber5">
    <w:name w:val="List Number 5"/>
    <w:basedOn w:val="Normal"/>
    <w:uiPriority w:val="1"/>
    <w:semiHidden/>
    <w:rsid w:val="26235BD9"/>
    <w:pPr>
      <w:tabs>
        <w:tab w:val="num" w:pos="1800"/>
      </w:tabs>
      <w:ind w:left="1800" w:hanging="360"/>
    </w:pPr>
  </w:style>
  <w:style w:type="paragraph" w:styleId="MessageHeader">
    <w:name w:val="Message Header"/>
    <w:basedOn w:val="Normal"/>
    <w:link w:val="MessageHeaderChar"/>
    <w:uiPriority w:val="1"/>
    <w:semiHidden/>
    <w:rsid w:val="26235BD9"/>
    <w:pPr>
      <w:pBdr>
        <w:top w:val="single" w:sz="6" w:space="1" w:color="auto"/>
        <w:left w:val="single" w:sz="6" w:space="1" w:color="auto"/>
        <w:bottom w:val="single" w:sz="6" w:space="1" w:color="auto"/>
        <w:right w:val="single" w:sz="6" w:space="1" w:color="auto"/>
      </w:pBdr>
      <w:ind w:left="1080" w:hanging="1080"/>
    </w:pPr>
  </w:style>
  <w:style w:type="character" w:customStyle="1" w:styleId="MessageHeaderChar">
    <w:name w:val="Message Header Char"/>
    <w:basedOn w:val="DefaultParagraphFont"/>
    <w:link w:val="MessageHeader"/>
    <w:semiHidden/>
    <w:rsid w:val="007F7464"/>
    <w:rPr>
      <w:rFonts w:ascii="Arial" w:hAnsi="Arial"/>
    </w:rPr>
  </w:style>
  <w:style w:type="paragraph" w:styleId="NoteHeading">
    <w:name w:val="Note Heading"/>
    <w:basedOn w:val="Normal"/>
    <w:next w:val="Normal"/>
    <w:link w:val="NoteHeadingChar"/>
    <w:uiPriority w:val="1"/>
    <w:semiHidden/>
    <w:rsid w:val="26235BD9"/>
  </w:style>
  <w:style w:type="character" w:customStyle="1" w:styleId="NoteHeadingChar">
    <w:name w:val="Note Heading Char"/>
    <w:basedOn w:val="DefaultParagraphFont"/>
    <w:link w:val="NoteHeading"/>
    <w:semiHidden/>
    <w:rsid w:val="007F7464"/>
    <w:rPr>
      <w:rFonts w:ascii="Arial" w:hAnsi="Arial"/>
    </w:rPr>
  </w:style>
  <w:style w:type="paragraph" w:styleId="Salutation">
    <w:name w:val="Salutation"/>
    <w:basedOn w:val="Normal"/>
    <w:next w:val="Normal"/>
    <w:link w:val="SalutationChar"/>
    <w:uiPriority w:val="1"/>
    <w:rsid w:val="26235BD9"/>
  </w:style>
  <w:style w:type="character" w:customStyle="1" w:styleId="SalutationChar">
    <w:name w:val="Salutation Char"/>
    <w:basedOn w:val="DefaultParagraphFont"/>
    <w:link w:val="Salutation"/>
    <w:rsid w:val="007F7464"/>
    <w:rPr>
      <w:rFonts w:ascii="Arial" w:hAnsi="Arial"/>
    </w:rPr>
  </w:style>
  <w:style w:type="table" w:styleId="Table3Deffects1">
    <w:name w:val="Table 3D effects 1"/>
    <w:basedOn w:val="TableNormal"/>
    <w:semiHidden/>
    <w:rsid w:val="007F7464"/>
    <w:pPr>
      <w:jc w:val="both"/>
    </w:pPr>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F7464"/>
    <w:pPr>
      <w:jc w:val="both"/>
    </w:pPr>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F7464"/>
    <w:pPr>
      <w:jc w:val="both"/>
    </w:pPr>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F7464"/>
    <w:pPr>
      <w:jc w:val="both"/>
    </w:pPr>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F7464"/>
    <w:pPr>
      <w:jc w:val="both"/>
    </w:pPr>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F7464"/>
    <w:pPr>
      <w:jc w:val="both"/>
    </w:pPr>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F7464"/>
    <w:pPr>
      <w:jc w:val="both"/>
    </w:pPr>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F7464"/>
    <w:pPr>
      <w:jc w:val="both"/>
    </w:pPr>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F7464"/>
    <w:pPr>
      <w:jc w:val="both"/>
    </w:pPr>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F7464"/>
    <w:pPr>
      <w:jc w:val="both"/>
    </w:pPr>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F7464"/>
    <w:pPr>
      <w:jc w:val="both"/>
    </w:pPr>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F7464"/>
    <w:pPr>
      <w:jc w:val="both"/>
    </w:pPr>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F7464"/>
    <w:pPr>
      <w:jc w:val="both"/>
    </w:pPr>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F7464"/>
    <w:pPr>
      <w:jc w:val="both"/>
    </w:pPr>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F7464"/>
    <w:pPr>
      <w:jc w:val="both"/>
    </w:pPr>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F7464"/>
    <w:pPr>
      <w:jc w:val="both"/>
    </w:pPr>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F7464"/>
    <w:pPr>
      <w:jc w:val="both"/>
    </w:pPr>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F7464"/>
    <w:pPr>
      <w:jc w:val="both"/>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F7464"/>
    <w:pPr>
      <w:jc w:val="both"/>
    </w:pPr>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F7464"/>
    <w:pPr>
      <w:jc w:val="both"/>
    </w:pPr>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F7464"/>
    <w:pPr>
      <w:jc w:val="both"/>
    </w:pPr>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F7464"/>
    <w:pPr>
      <w:jc w:val="both"/>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F7464"/>
    <w:pPr>
      <w:jc w:val="both"/>
    </w:pPr>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F7464"/>
    <w:pPr>
      <w:jc w:val="both"/>
    </w:pPr>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F7464"/>
    <w:pPr>
      <w:jc w:val="both"/>
    </w:pPr>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F7464"/>
    <w:pPr>
      <w:jc w:val="both"/>
    </w:pPr>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F7464"/>
    <w:pPr>
      <w:jc w:val="both"/>
    </w:pPr>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F7464"/>
    <w:pPr>
      <w:jc w:val="both"/>
    </w:pPr>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F7464"/>
    <w:pPr>
      <w:jc w:val="both"/>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F7464"/>
    <w:pPr>
      <w:jc w:val="both"/>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F7464"/>
    <w:pPr>
      <w:jc w:val="both"/>
    </w:pPr>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F7464"/>
    <w:pPr>
      <w:jc w:val="both"/>
    </w:pPr>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F7464"/>
    <w:pPr>
      <w:jc w:val="both"/>
    </w:pPr>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F7464"/>
    <w:pPr>
      <w:jc w:val="both"/>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F7464"/>
    <w:pPr>
      <w:jc w:val="both"/>
    </w:pPr>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F7464"/>
    <w:pPr>
      <w:jc w:val="both"/>
    </w:pPr>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F7464"/>
    <w:pPr>
      <w:jc w:val="both"/>
    </w:pPr>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7F7464"/>
    <w:pPr>
      <w:jc w:val="both"/>
    </w:pPr>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F7464"/>
    <w:pPr>
      <w:jc w:val="both"/>
    </w:pPr>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F7464"/>
    <w:pPr>
      <w:jc w:val="both"/>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F7464"/>
    <w:pPr>
      <w:jc w:val="both"/>
    </w:pPr>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7F7464"/>
    <w:pPr>
      <w:jc w:val="both"/>
    </w:pPr>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7F7464"/>
    <w:pPr>
      <w:jc w:val="both"/>
    </w:pPr>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7">
    <w:name w:val="toc 7"/>
    <w:basedOn w:val="Normal"/>
    <w:next w:val="Normal"/>
    <w:uiPriority w:val="1"/>
    <w:semiHidden/>
    <w:rsid w:val="26235BD9"/>
    <w:pPr>
      <w:ind w:left="1440"/>
    </w:pPr>
  </w:style>
  <w:style w:type="paragraph" w:styleId="TOC8">
    <w:name w:val="toc 8"/>
    <w:basedOn w:val="Normal"/>
    <w:next w:val="Normal"/>
    <w:uiPriority w:val="1"/>
    <w:semiHidden/>
    <w:rsid w:val="26235BD9"/>
    <w:pPr>
      <w:ind w:left="1680"/>
    </w:pPr>
  </w:style>
  <w:style w:type="paragraph" w:styleId="TOC9">
    <w:name w:val="toc 9"/>
    <w:basedOn w:val="Normal"/>
    <w:next w:val="Normal"/>
    <w:uiPriority w:val="1"/>
    <w:semiHidden/>
    <w:rsid w:val="26235BD9"/>
    <w:pPr>
      <w:ind w:left="1920"/>
    </w:pPr>
  </w:style>
  <w:style w:type="paragraph" w:styleId="BlockText">
    <w:name w:val="Block Text"/>
    <w:basedOn w:val="Normal"/>
    <w:uiPriority w:val="1"/>
    <w:rsid w:val="26235BD9"/>
    <w:pPr>
      <w:ind w:left="567" w:right="566"/>
    </w:pPr>
    <w:rPr>
      <w:sz w:val="22"/>
      <w:szCs w:val="22"/>
    </w:rPr>
  </w:style>
  <w:style w:type="paragraph" w:styleId="Caption">
    <w:name w:val="caption"/>
    <w:basedOn w:val="Normal"/>
    <w:next w:val="Normal"/>
    <w:uiPriority w:val="1"/>
    <w:qFormat/>
    <w:rsid w:val="26235BD9"/>
    <w:pPr>
      <w:jc w:val="center"/>
    </w:pPr>
    <w:rPr>
      <w:b/>
      <w:bCs/>
    </w:rPr>
  </w:style>
  <w:style w:type="paragraph" w:customStyle="1" w:styleId="Committee">
    <w:name w:val="Committee"/>
    <w:basedOn w:val="Title"/>
    <w:rsid w:val="007F7464"/>
    <w:rPr>
      <w:caps w:val="0"/>
      <w:lang w:val="es-ES_tradnl"/>
    </w:rPr>
  </w:style>
  <w:style w:type="paragraph" w:customStyle="1" w:styleId="TitleofSection">
    <w:name w:val="Title of Section"/>
    <w:basedOn w:val="TitleofDoc"/>
    <w:rsid w:val="007F7464"/>
    <w:pPr>
      <w:spacing w:before="120" w:after="120"/>
    </w:pPr>
    <w:rPr>
      <w:b/>
      <w:caps w:val="0"/>
      <w:lang w:val="es-ES_tradnl" w:eastAsia="de-DE"/>
    </w:rPr>
  </w:style>
  <w:style w:type="paragraph" w:customStyle="1" w:styleId="TOCAnnex">
    <w:name w:val="TOC Annex"/>
    <w:basedOn w:val="Normal"/>
    <w:uiPriority w:val="1"/>
    <w:rsid w:val="26235BD9"/>
    <w:pPr>
      <w:tabs>
        <w:tab w:val="right" w:pos="9061"/>
      </w:tabs>
      <w:spacing w:before="240" w:after="120"/>
      <w:ind w:left="1021" w:right="567" w:hanging="1021"/>
      <w:jc w:val="left"/>
      <w:outlineLvl w:val="0"/>
    </w:pPr>
    <w:rPr>
      <w:b/>
      <w:bCs/>
      <w:noProof/>
      <w:sz w:val="22"/>
      <w:szCs w:val="22"/>
    </w:rPr>
  </w:style>
  <w:style w:type="paragraph" w:customStyle="1" w:styleId="Chapter">
    <w:name w:val="Chapter"/>
    <w:basedOn w:val="Normal"/>
    <w:uiPriority w:val="1"/>
    <w:semiHidden/>
    <w:rsid w:val="26235BD9"/>
    <w:pPr>
      <w:jc w:val="center"/>
    </w:pPr>
    <w:rPr>
      <w:b/>
      <w:bCs/>
      <w:caps/>
    </w:rPr>
  </w:style>
  <w:style w:type="paragraph" w:customStyle="1" w:styleId="Notetoarticle">
    <w:name w:val="Note to article"/>
    <w:basedOn w:val="Normal"/>
    <w:uiPriority w:val="1"/>
    <w:semiHidden/>
    <w:rsid w:val="26235BD9"/>
  </w:style>
  <w:style w:type="paragraph" w:styleId="PlainText">
    <w:name w:val="Plain Text"/>
    <w:basedOn w:val="Normal"/>
    <w:link w:val="PlainTextChar"/>
    <w:uiPriority w:val="1"/>
    <w:rsid w:val="26235BD9"/>
    <w:rPr>
      <w:rFonts w:ascii="Courier New" w:hAnsi="Courier New" w:cs="Courier New"/>
      <w:lang w:eastAsia="fr-FR"/>
    </w:rPr>
  </w:style>
  <w:style w:type="character" w:customStyle="1" w:styleId="PlainTextChar">
    <w:name w:val="Plain Text Char"/>
    <w:basedOn w:val="DefaultParagraphFont"/>
    <w:link w:val="PlainText"/>
    <w:rsid w:val="007F7464"/>
    <w:rPr>
      <w:rFonts w:ascii="Courier New" w:hAnsi="Courier New" w:cs="Courier New"/>
      <w:lang w:eastAsia="fr-FR"/>
    </w:rPr>
  </w:style>
  <w:style w:type="character" w:customStyle="1" w:styleId="plcountryChar">
    <w:name w:val="plcountry Char"/>
    <w:basedOn w:val="DefaultParagraphFont"/>
    <w:link w:val="plcountry"/>
    <w:rsid w:val="007F7464"/>
    <w:rPr>
      <w:rFonts w:ascii="Arial" w:hAnsi="Arial"/>
      <w:caps/>
      <w:noProof/>
      <w:snapToGrid w:val="0"/>
      <w:u w:val="single"/>
    </w:rPr>
  </w:style>
  <w:style w:type="character" w:customStyle="1" w:styleId="pldetailsChar">
    <w:name w:val="pldetails Char"/>
    <w:link w:val="pldetails"/>
    <w:locked/>
    <w:rsid w:val="007F7464"/>
    <w:rPr>
      <w:rFonts w:ascii="Arial" w:hAnsi="Arial"/>
      <w:noProof/>
      <w:snapToGrid w:val="0"/>
    </w:rPr>
  </w:style>
  <w:style w:type="paragraph" w:customStyle="1" w:styleId="Inf6Titre4">
    <w:name w:val="Inf6_Titre4"/>
    <w:basedOn w:val="Normal"/>
    <w:next w:val="Normal"/>
    <w:uiPriority w:val="1"/>
    <w:rsid w:val="26235BD9"/>
    <w:pPr>
      <w:spacing w:after="360"/>
      <w:jc w:val="center"/>
    </w:pPr>
    <w:rPr>
      <w:rFonts w:cs="Arial"/>
      <w:caps/>
    </w:rPr>
  </w:style>
  <w:style w:type="paragraph" w:customStyle="1" w:styleId="Inf6Titre1">
    <w:name w:val="Inf6_Titre1"/>
    <w:basedOn w:val="Heading1"/>
    <w:next w:val="Normal"/>
    <w:rsid w:val="007F7464"/>
    <w:pPr>
      <w:spacing w:before="480"/>
      <w:ind w:firstLine="284"/>
      <w:jc w:val="center"/>
    </w:pPr>
    <w:rPr>
      <w:b/>
    </w:rPr>
  </w:style>
  <w:style w:type="paragraph" w:customStyle="1" w:styleId="Inf6Titre2">
    <w:name w:val="Inf6_Titre2"/>
    <w:basedOn w:val="Inf6Titre1"/>
    <w:next w:val="Normal"/>
    <w:rsid w:val="007F7464"/>
    <w:pPr>
      <w:spacing w:after="360" w:line="360" w:lineRule="auto"/>
      <w:ind w:firstLine="0"/>
    </w:pPr>
    <w:rPr>
      <w:rFonts w:cs="Arial"/>
      <w:b w:val="0"/>
    </w:rPr>
  </w:style>
  <w:style w:type="paragraph" w:customStyle="1" w:styleId="Inf6Titre3">
    <w:name w:val="Inf6_Titre3"/>
    <w:basedOn w:val="Inf6Titre2"/>
    <w:next w:val="Normal"/>
    <w:rsid w:val="007F7464"/>
    <w:pPr>
      <w:keepNext w:val="0"/>
      <w:spacing w:after="240" w:line="240" w:lineRule="auto"/>
    </w:pPr>
    <w:rPr>
      <w:b/>
      <w:caps w:val="0"/>
    </w:rPr>
  </w:style>
  <w:style w:type="table" w:customStyle="1" w:styleId="TableGrid10">
    <w:name w:val="Table Grid1"/>
    <w:basedOn w:val="TableNormal"/>
    <w:next w:val="TableGrid"/>
    <w:rsid w:val="007F7464"/>
    <w:pPr>
      <w:jc w:val="both"/>
    </w:pPr>
    <w:rPr>
      <w:rFonts w:ascii="Arial" w:eastAsiaTheme="minorEastAsia"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main">
    <w:name w:val="domain"/>
    <w:basedOn w:val="DefaultParagraphFont"/>
    <w:rsid w:val="007F7464"/>
  </w:style>
  <w:style w:type="paragraph" w:styleId="Revision">
    <w:name w:val="Revision"/>
    <w:hidden/>
    <w:uiPriority w:val="99"/>
    <w:semiHidden/>
    <w:rsid w:val="007F7464"/>
    <w:rPr>
      <w:rFonts w:ascii="Arial" w:eastAsiaTheme="minorEastAsia" w:hAnsi="Arial"/>
    </w:rPr>
  </w:style>
  <w:style w:type="table" w:customStyle="1" w:styleId="TableGrid20">
    <w:name w:val="Table Grid2"/>
    <w:basedOn w:val="TableNormal"/>
    <w:next w:val="TableGrid"/>
    <w:rsid w:val="007F746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7F7464"/>
    <w:pPr>
      <w:jc w:val="both"/>
    </w:pPr>
    <w:rPr>
      <w:rFonts w:ascii="Arial" w:eastAsiaTheme="minorEastAsia"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uiPriority w:val="1"/>
    <w:rsid w:val="26235BD9"/>
    <w:pPr>
      <w:spacing w:beforeAutospacing="1" w:afterAutospacing="1"/>
      <w:jc w:val="left"/>
    </w:pPr>
    <w:rPr>
      <w:rFonts w:ascii="Times New Roman" w:hAnsi="Times New Roman"/>
      <w:sz w:val="24"/>
      <w:szCs w:val="24"/>
      <w:lang w:eastAsia="zh-CN"/>
    </w:rPr>
  </w:style>
  <w:style w:type="character" w:customStyle="1" w:styleId="cf01">
    <w:name w:val="cf01"/>
    <w:basedOn w:val="DefaultParagraphFont"/>
    <w:rsid w:val="007F7464"/>
    <w:rPr>
      <w:rFonts w:ascii="Segoe UI" w:hAnsi="Segoe UI" w:cs="Segoe UI" w:hint="default"/>
      <w:sz w:val="18"/>
      <w:szCs w:val="18"/>
    </w:rPr>
  </w:style>
  <w:style w:type="character" w:styleId="UnresolvedMention">
    <w:name w:val="Unresolved Mention"/>
    <w:basedOn w:val="DefaultParagraphFont"/>
    <w:uiPriority w:val="99"/>
    <w:semiHidden/>
    <w:unhideWhenUsed/>
    <w:rsid w:val="007F7464"/>
    <w:rPr>
      <w:color w:val="605E5C"/>
      <w:shd w:val="clear" w:color="auto" w:fill="E1DFDD"/>
    </w:rPr>
  </w:style>
  <w:style w:type="character" w:customStyle="1" w:styleId="ListParagraphChar">
    <w:name w:val="List Paragraph Char"/>
    <w:basedOn w:val="DefaultParagraphFont"/>
    <w:link w:val="ListParagraph"/>
    <w:uiPriority w:val="34"/>
    <w:rsid w:val="00506DEE"/>
    <w:rPr>
      <w:rFonts w:ascii="Calibri" w:eastAsia="Calibri" w:hAnsi="Calibri"/>
      <w:sz w:val="22"/>
      <w:szCs w:val="22"/>
      <w:lang w:val="fr-FR" w:eastAsia="fr-FR"/>
    </w:rPr>
  </w:style>
  <w:style w:type="character" w:styleId="Mention">
    <w:name w:val="Mention"/>
    <w:basedOn w:val="DefaultParagraphFont"/>
    <w:uiPriority w:val="99"/>
    <w:unhideWhenUsed/>
    <w:rsid w:val="00803DB4"/>
    <w:rPr>
      <w:color w:val="2B579A"/>
      <w:shd w:val="clear" w:color="auto" w:fill="E1DFDD"/>
    </w:rPr>
  </w:style>
  <w:style w:type="table" w:styleId="GridTable4-Accent1">
    <w:name w:val="Grid Table 4 Accent 1"/>
    <w:basedOn w:val="TableNormal"/>
    <w:uiPriority w:val="49"/>
    <w:rsid w:val="00E444FE"/>
    <w:rPr>
      <w:rFonts w:asciiTheme="minorHAnsi" w:hAnsiTheme="minorHAnsi"/>
      <w:kern w:val="2"/>
      <w:sz w:val="24"/>
      <w:szCs w:val="24"/>
      <w14:ligatures w14:val="standardContextual"/>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risma@upov.in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upov.int/edocs/mdocs/upov/de/c_59/c_59_4_rev.pdf"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edocs/mdocs/upov/de/c_59/c_59_14.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chezv\Downloads\SESSIONS_2026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false</Exclude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f7a99264-aac8-44dd-b14f-8017e78a225a" ContentTypeId="0x01010055C8466DB2DC0041BD825C52736E99FC" PreviousValue="false"/>
</file>

<file path=customXml/item6.xml><?xml version="1.0" encoding="utf-8"?>
<ct:contentTypeSchema xmlns:ct="http://schemas.microsoft.com/office/2006/metadata/contentType" xmlns:ma="http://schemas.microsoft.com/office/2006/metadata/properties/metaAttributes" ct:_="" ma:_="" ma:contentTypeName="UPOV Document" ma:contentTypeID="0x01010055C8466DB2DC0041BD825C52736E99FC00AF5E84653936E549829E09A97CBDD378" ma:contentTypeVersion="143" ma:contentTypeDescription="" ma:contentTypeScope="" ma:versionID="c68713d55233078dab0c6dacd15172fd">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db8793f1b706c3d087ac1f7e93cb4e4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280B91-1651-4642-B49E-6679F958B64A}">
  <ds:schemaRefs>
    <ds:schemaRef ds:uri="http://schemas.microsoft.com/sharepoint/events"/>
  </ds:schemaRefs>
</ds:datastoreItem>
</file>

<file path=customXml/itemProps2.xml><?xml version="1.0" encoding="utf-8"?>
<ds:datastoreItem xmlns:ds="http://schemas.openxmlformats.org/officeDocument/2006/customXml" ds:itemID="{BF06F68C-1A67-4F0E-9498-6B35F7EBB47C}">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3.xml><?xml version="1.0" encoding="utf-8"?>
<ds:datastoreItem xmlns:ds="http://schemas.openxmlformats.org/officeDocument/2006/customXml" ds:itemID="{8B21CE53-8D99-4FB9-9672-84443FBDDD31}">
  <ds:schemaRefs>
    <ds:schemaRef ds:uri="http://schemas.microsoft.com/sharepoint/v3/contenttype/forms"/>
  </ds:schemaRefs>
</ds:datastoreItem>
</file>

<file path=customXml/itemProps4.xml><?xml version="1.0" encoding="utf-8"?>
<ds:datastoreItem xmlns:ds="http://schemas.openxmlformats.org/officeDocument/2006/customXml" ds:itemID="{13C9083A-3317-4DF0-BB51-D1CCA2911A54}">
  <ds:schemaRefs>
    <ds:schemaRef ds:uri="http://schemas.openxmlformats.org/officeDocument/2006/bibliography"/>
  </ds:schemaRefs>
</ds:datastoreItem>
</file>

<file path=customXml/itemProps5.xml><?xml version="1.0" encoding="utf-8"?>
<ds:datastoreItem xmlns:ds="http://schemas.openxmlformats.org/officeDocument/2006/customXml" ds:itemID="{A0CC7CBF-B742-4004-839E-022BAF3CD799}">
  <ds:schemaRefs>
    <ds:schemaRef ds:uri="Microsoft.SharePoint.Taxonomy.ContentTypeSync"/>
  </ds:schemaRefs>
</ds:datastoreItem>
</file>

<file path=customXml/itemProps6.xml><?xml version="1.0" encoding="utf-8"?>
<ds:datastoreItem xmlns:ds="http://schemas.openxmlformats.org/officeDocument/2006/customXml" ds:itemID="{3B1C419A-FE46-473B-954A-C5D38FE86A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SESSIONS_2026_EN.dotx</Template>
  <TotalTime>48</TotalTime>
  <Pages>11</Pages>
  <Words>4512</Words>
  <Characters>24686</Characters>
  <Application>Microsoft Office Word</Application>
  <DocSecurity>0</DocSecurity>
  <Lines>726</Lines>
  <Paragraphs>384</Paragraphs>
  <ScaleCrop>false</ScaleCrop>
  <HeadingPairs>
    <vt:vector size="2" baseType="variant">
      <vt:variant>
        <vt:lpstr>Title</vt:lpstr>
      </vt:variant>
      <vt:variant>
        <vt:i4>1</vt:i4>
      </vt:variant>
    </vt:vector>
  </HeadingPairs>
  <TitlesOfParts>
    <vt:vector size="1" baseType="lpstr">
      <vt:lpstr>SESSIONS/2026/4</vt:lpstr>
    </vt:vector>
  </TitlesOfParts>
  <Company>UPOV</Company>
  <LinksUpToDate>false</LinksUpToDate>
  <CharactersWithSpaces>28814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SESSIONS/2026/4</dc:title>
  <dc:subject/>
  <dc:creator>UPOV</dc:creator>
  <cp:keywords>, docId:C8295744B61001647138217EADB6BAF4</cp:keywords>
  <dc:description/>
  <cp:lastModifiedBy>SANCHEZ VIZCAINO GOMEZ Rosa Maria</cp:lastModifiedBy>
  <cp:revision>48</cp:revision>
  <cp:lastPrinted>2026-09-14T16:18:00Z</cp:lastPrinted>
  <dcterms:created xsi:type="dcterms:W3CDTF">2026-09-14T15:27:00Z</dcterms:created>
  <dcterms:modified xsi:type="dcterms:W3CDTF">2026-09-14T16:18:00Z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0x01010055C8466DB2DC0041BD825C52736E99FC00AF5E84653936E549829E09A97CBDD378</vt:lpwstr>
  </property>
  <property fmtid="{D5CDD505-2E9C-101B-9397-08002B2CF9AE}" pid="3" name="BusinessUnit">
    <vt:lpwstr>3;#International Union for the Protection of New Varieties of Plants|b5148cec-dea8-4a3e-91f7-349f7e3ddab8</vt:lpwstr>
  </property>
  <property fmtid="{D5CDD505-2E9C-101B-9397-08002B2CF9AE}" pid="4" name="Languages">
    <vt:lpwstr/>
  </property>
  <property fmtid="{D5CDD505-2E9C-101B-9397-08002B2CF9AE}" pid="5" name="UPOVTopics">
    <vt:lpwstr/>
  </property>
  <property fmtid="{D5CDD505-2E9C-101B-9397-08002B2CF9AE}" pid="6" name="_dlc_DocIdItemGuid">
    <vt:lpwstr>790ee8dc-2347-4489-83c8-224c20e9c084</vt:lpwstr>
  </property>
  <property fmtid="{D5CDD505-2E9C-101B-9397-08002B2CF9AE}" pid="7" name="IP System">
    <vt:lpwstr/>
  </property>
  <property fmtid="{D5CDD505-2E9C-101B-9397-08002B2CF9AE}" pid="8" name="DocumentSetDescription">
    <vt:lpwstr/>
  </property>
  <property fmtid="{D5CDD505-2E9C-101B-9397-08002B2CF9AE}" pid="9" name="RoutingRuleDescription">
    <vt:lpwstr/>
  </property>
  <property fmtid="{D5CDD505-2E9C-101B-9397-08002B2CF9AE}" pid="10" name="_ExtendedDescription">
    <vt:lpwstr/>
  </property>
  <property fmtid="{D5CDD505-2E9C-101B-9397-08002B2CF9AE}" pid="11" name="PolicyFileOldType">
    <vt:lpwstr/>
  </property>
  <property fmtid="{D5CDD505-2E9C-101B-9397-08002B2CF9AE}" pid="12" name="_docset_NoMedatataSyncRequired">
    <vt:lpwstr>False</vt:lpwstr>
  </property>
  <property fmtid="{D5CDD505-2E9C-101B-9397-08002B2CF9AE}" pid="13" name="docLang">
    <vt:lpwstr>en</vt:lpwstr>
  </property>
  <property fmtid="{D5CDD505-2E9C-101B-9397-08002B2CF9AE}" pid="14" name="ClassificationContentMarkingFooterShapeIds">
    <vt:lpwstr>38f586a6,274ab13a,54ef1a2a</vt:lpwstr>
  </property>
  <property fmtid="{D5CDD505-2E9C-101B-9397-08002B2CF9AE}" pid="15" name="ClassificationContentMarkingFooterFontProps">
    <vt:lpwstr>#000000,10,Aptos</vt:lpwstr>
  </property>
  <property fmtid="{D5CDD505-2E9C-101B-9397-08002B2CF9AE}" pid="16" name="ClassificationContentMarkingFooterText">
    <vt:lpwstr>WIPO FOR OFFICIAL USE ONLY </vt:lpwstr>
  </property>
  <property fmtid="{D5CDD505-2E9C-101B-9397-08002B2CF9AE}" pid="17" name="MSIP_Label_bfc084f7-b690-4c43-8ee6-d475b6d3461d_Enabled">
    <vt:lpwstr>true</vt:lpwstr>
  </property>
  <property fmtid="{D5CDD505-2E9C-101B-9397-08002B2CF9AE}" pid="18" name="MSIP_Label_bfc084f7-b690-4c43-8ee6-d475b6d3461d_SetDate">
    <vt:lpwstr>2026-09-03T15:00:14Z</vt:lpwstr>
  </property>
  <property fmtid="{D5CDD505-2E9C-101B-9397-08002B2CF9AE}" pid="19" name="MSIP_Label_bfc084f7-b690-4c43-8ee6-d475b6d3461d_Method">
    <vt:lpwstr>Standard</vt:lpwstr>
  </property>
  <property fmtid="{D5CDD505-2E9C-101B-9397-08002B2CF9AE}" pid="20" name="MSIP_Label_bfc084f7-b690-4c43-8ee6-d475b6d3461d_Name">
    <vt:lpwstr>FOR OFFICIAL USE ONLY</vt:lpwstr>
  </property>
  <property fmtid="{D5CDD505-2E9C-101B-9397-08002B2CF9AE}" pid="21" name="MSIP_Label_bfc084f7-b690-4c43-8ee6-d475b6d3461d_SiteId">
    <vt:lpwstr>faa31b06-8ccc-48c9-867f-f7510dd11c02</vt:lpwstr>
  </property>
  <property fmtid="{D5CDD505-2E9C-101B-9397-08002B2CF9AE}" pid="22" name="MSIP_Label_bfc084f7-b690-4c43-8ee6-d475b6d3461d_ActionId">
    <vt:lpwstr>ec54d59e-4a51-46f4-9c99-f6e23a6e4889</vt:lpwstr>
  </property>
  <property fmtid="{D5CDD505-2E9C-101B-9397-08002B2CF9AE}" pid="23" name="MSIP_Label_bfc084f7-b690-4c43-8ee6-d475b6d3461d_ContentBits">
    <vt:lpwstr>2</vt:lpwstr>
  </property>
  <property fmtid="{D5CDD505-2E9C-101B-9397-08002B2CF9AE}" pid="24" name="MSIP_Label_bfc084f7-b690-4c43-8ee6-d475b6d3461d_Tag">
    <vt:lpwstr>10, 3, 0, 2</vt:lpwstr>
  </property>
  <property fmtid="{D5CDD505-2E9C-101B-9397-08002B2CF9AE}" pid="25" name="RMClassification">
    <vt:lpwstr>4</vt:lpwstr>
  </property>
  <property fmtid="{D5CDD505-2E9C-101B-9397-08002B2CF9AE}" pid="26" name="ECCM_Year">
    <vt:lpwstr>721</vt:lpwstr>
  </property>
</Properties>
</file>