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3059B3" w:rsidTr="00FB0D37">
        <w:trPr>
          <w:trHeight w:val="1760"/>
        </w:trPr>
        <w:tc>
          <w:tcPr>
            <w:tcW w:w="4243" w:type="dxa"/>
          </w:tcPr>
          <w:p w:rsidR="000D7780" w:rsidRPr="003059B3" w:rsidRDefault="000D7780" w:rsidP="007D0B9D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3059B3" w:rsidRDefault="00110481" w:rsidP="00576BE4">
            <w:pPr>
              <w:pStyle w:val="LogoUPOV"/>
              <w:rPr>
                <w:lang w:val="de-DE"/>
              </w:rPr>
            </w:pPr>
            <w:r w:rsidRPr="003059B3">
              <w:rPr>
                <w:noProof/>
              </w:rPr>
              <w:drawing>
                <wp:inline distT="0" distB="0" distL="0" distR="0" wp14:anchorId="112B8010" wp14:editId="4CDC8F6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3059B3" w:rsidRDefault="00342896" w:rsidP="00576BE4">
            <w:pPr>
              <w:pStyle w:val="Lettrine"/>
              <w:rPr>
                <w:lang w:val="de-DE"/>
              </w:rPr>
            </w:pPr>
            <w:r w:rsidRPr="003059B3">
              <w:rPr>
                <w:lang w:val="de-DE"/>
              </w:rPr>
              <w:t>G</w:t>
            </w:r>
          </w:p>
          <w:p w:rsidR="000D7780" w:rsidRPr="003059B3" w:rsidRDefault="001C20B3" w:rsidP="00474DA4">
            <w:pPr>
              <w:pStyle w:val="Docoriginal"/>
              <w:jc w:val="left"/>
              <w:rPr>
                <w:lang w:val="de-DE"/>
              </w:rPr>
            </w:pPr>
            <w:r>
              <w:rPr>
                <w:lang w:val="de-DE"/>
              </w:rPr>
              <w:t>CAJ/71/1 Rev.</w:t>
            </w:r>
          </w:p>
          <w:p w:rsidR="000D7780" w:rsidRPr="003059B3" w:rsidRDefault="0061555F" w:rsidP="00474DA4">
            <w:pPr>
              <w:pStyle w:val="Docoriginal"/>
              <w:jc w:val="left"/>
              <w:rPr>
                <w:lang w:val="de-DE"/>
              </w:rPr>
            </w:pPr>
            <w:r w:rsidRPr="003059B3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3059B3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3059B3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342896" w:rsidRPr="003059B3">
              <w:rPr>
                <w:rStyle w:val="StyleDocoriginalNotBold1"/>
                <w:spacing w:val="0"/>
                <w:lang w:val="de-DE"/>
              </w:rPr>
              <w:t>e</w:t>
            </w:r>
            <w:r w:rsidR="0024416D" w:rsidRPr="003059B3">
              <w:rPr>
                <w:b w:val="0"/>
                <w:spacing w:val="0"/>
                <w:lang w:val="de-DE"/>
              </w:rPr>
              <w:t>nglis</w:t>
            </w:r>
            <w:r w:rsidR="00342896" w:rsidRPr="003059B3">
              <w:rPr>
                <w:b w:val="0"/>
                <w:spacing w:val="0"/>
                <w:lang w:val="de-DE"/>
              </w:rPr>
              <w:t>c</w:t>
            </w:r>
            <w:r w:rsidR="0024416D" w:rsidRPr="003059B3">
              <w:rPr>
                <w:b w:val="0"/>
                <w:spacing w:val="0"/>
                <w:lang w:val="de-DE"/>
              </w:rPr>
              <w:t>h</w:t>
            </w:r>
          </w:p>
          <w:p w:rsidR="000D7780" w:rsidRPr="003059B3" w:rsidRDefault="000D7780" w:rsidP="001C20B3">
            <w:pPr>
              <w:pStyle w:val="Docoriginal"/>
              <w:jc w:val="left"/>
              <w:rPr>
                <w:b w:val="0"/>
                <w:spacing w:val="0"/>
                <w:lang w:val="de-DE"/>
              </w:rPr>
            </w:pPr>
            <w:r w:rsidRPr="003059B3">
              <w:rPr>
                <w:spacing w:val="0"/>
                <w:lang w:val="de-DE"/>
              </w:rPr>
              <w:t>DAT</w:t>
            </w:r>
            <w:r w:rsidR="00342896" w:rsidRPr="003059B3">
              <w:rPr>
                <w:spacing w:val="0"/>
                <w:lang w:val="de-DE"/>
              </w:rPr>
              <w:t>UM</w:t>
            </w:r>
            <w:r w:rsidRPr="003059B3">
              <w:rPr>
                <w:spacing w:val="0"/>
                <w:lang w:val="de-DE"/>
              </w:rPr>
              <w:t>:</w:t>
            </w:r>
            <w:r w:rsidR="0061555F" w:rsidRPr="003059B3">
              <w:rPr>
                <w:b w:val="0"/>
                <w:spacing w:val="0"/>
                <w:lang w:val="de-DE"/>
              </w:rPr>
              <w:t xml:space="preserve"> </w:t>
            </w:r>
            <w:r w:rsidR="001C20B3">
              <w:rPr>
                <w:b w:val="0"/>
                <w:spacing w:val="0"/>
                <w:lang w:val="de-DE"/>
              </w:rPr>
              <w:t>2</w:t>
            </w:r>
            <w:r w:rsidR="00342896" w:rsidRPr="003059B3">
              <w:rPr>
                <w:b w:val="0"/>
                <w:spacing w:val="0"/>
                <w:lang w:val="de-DE"/>
              </w:rPr>
              <w:t>.</w:t>
            </w:r>
            <w:r w:rsidRPr="003059B3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1C20B3">
              <w:rPr>
                <w:rStyle w:val="StyleDocoriginalNotBold1"/>
                <w:spacing w:val="0"/>
                <w:lang w:val="de-DE"/>
              </w:rPr>
              <w:t xml:space="preserve">März </w:t>
            </w:r>
            <w:r w:rsidR="00155F6F" w:rsidRPr="003059B3">
              <w:rPr>
                <w:rStyle w:val="StyleDocoriginalNotBold1"/>
                <w:spacing w:val="0"/>
                <w:lang w:val="de-DE"/>
              </w:rPr>
              <w:t>201</w:t>
            </w:r>
            <w:r w:rsidR="00551E76" w:rsidRPr="003059B3">
              <w:rPr>
                <w:rStyle w:val="StyleDocoriginalNotBold1"/>
                <w:spacing w:val="0"/>
                <w:lang w:val="de-DE"/>
              </w:rPr>
              <w:t>5</w:t>
            </w:r>
          </w:p>
        </w:tc>
      </w:tr>
      <w:tr w:rsidR="000D7780" w:rsidRPr="003059B3" w:rsidTr="00FB0D37">
        <w:tc>
          <w:tcPr>
            <w:tcW w:w="10131" w:type="dxa"/>
            <w:gridSpan w:val="3"/>
          </w:tcPr>
          <w:p w:rsidR="000D7780" w:rsidRPr="003059B3" w:rsidRDefault="00342896" w:rsidP="0080679D">
            <w:pPr>
              <w:pStyle w:val="upove"/>
              <w:rPr>
                <w:sz w:val="28"/>
                <w:lang w:val="de-DE"/>
              </w:rPr>
            </w:pPr>
            <w:r w:rsidRPr="003059B3">
              <w:rPr>
                <w:snapToGrid w:val="0"/>
                <w:lang w:val="de-DE"/>
              </w:rPr>
              <w:t>INTERNATIONALER VERBAND ZUM SCHUTZ VON PFLANZENZÜCHTUNGEN</w:t>
            </w:r>
          </w:p>
        </w:tc>
      </w:tr>
      <w:tr w:rsidR="000D7780" w:rsidRPr="003059B3" w:rsidTr="00FB0D37">
        <w:tc>
          <w:tcPr>
            <w:tcW w:w="10131" w:type="dxa"/>
            <w:gridSpan w:val="3"/>
          </w:tcPr>
          <w:p w:rsidR="000D7780" w:rsidRPr="003059B3" w:rsidRDefault="00867AC1" w:rsidP="00342896">
            <w:pPr>
              <w:pStyle w:val="Country"/>
              <w:rPr>
                <w:lang w:val="de-DE"/>
              </w:rPr>
            </w:pPr>
            <w:r w:rsidRPr="003059B3">
              <w:rPr>
                <w:lang w:val="de-DE"/>
              </w:rPr>
              <w:t>Gen</w:t>
            </w:r>
            <w:r w:rsidR="00342896" w:rsidRPr="003059B3">
              <w:rPr>
                <w:lang w:val="de-DE"/>
              </w:rPr>
              <w:t>f</w:t>
            </w:r>
          </w:p>
        </w:tc>
      </w:tr>
    </w:tbl>
    <w:p w:rsidR="00342896" w:rsidRPr="003059B3" w:rsidRDefault="00342896" w:rsidP="00342896">
      <w:pPr>
        <w:pStyle w:val="Sessiontc"/>
        <w:rPr>
          <w:lang w:val="de-DE"/>
        </w:rPr>
      </w:pPr>
      <w:r w:rsidRPr="003059B3">
        <w:rPr>
          <w:lang w:val="de-DE"/>
        </w:rPr>
        <w:t>VERWALTUNGS- UND RECHTSAUSSCHUSS</w:t>
      </w:r>
    </w:p>
    <w:p w:rsidR="00342896" w:rsidRPr="003059B3" w:rsidRDefault="00342896" w:rsidP="00342896">
      <w:pPr>
        <w:pStyle w:val="Sessiontcplacedate"/>
        <w:rPr>
          <w:lang w:val="de-DE"/>
        </w:rPr>
      </w:pPr>
      <w:r w:rsidRPr="003059B3">
        <w:rPr>
          <w:lang w:val="de-DE"/>
        </w:rPr>
        <w:t>Einundsiebzigste Tagung</w:t>
      </w:r>
      <w:r w:rsidR="008B44C9" w:rsidRPr="00814A84">
        <w:rPr>
          <w:rStyle w:val="FootnoteReference"/>
          <w:vanish/>
          <w:sz w:val="2"/>
          <w:szCs w:val="2"/>
        </w:rPr>
        <w:footnoteReference w:id="2"/>
      </w:r>
      <w:r w:rsidRPr="003059B3">
        <w:rPr>
          <w:lang w:val="de-DE"/>
        </w:rPr>
        <w:br/>
        <w:t>Genf, 26. März 2015</w:t>
      </w:r>
    </w:p>
    <w:p w:rsidR="00342896" w:rsidRPr="003059B3" w:rsidRDefault="00857DCD" w:rsidP="00342896">
      <w:pPr>
        <w:pStyle w:val="Titleofdoc0"/>
        <w:rPr>
          <w:lang w:val="de-DE"/>
        </w:rPr>
      </w:pPr>
      <w:r>
        <w:rPr>
          <w:lang w:val="de-DE"/>
        </w:rPr>
        <w:t xml:space="preserve">revidierter </w:t>
      </w:r>
      <w:r w:rsidR="00342896" w:rsidRPr="003059B3">
        <w:rPr>
          <w:lang w:val="de-DE"/>
        </w:rPr>
        <w:t>ENTWURF EINER TAGESORDNUNG</w:t>
      </w:r>
    </w:p>
    <w:p w:rsidR="00342896" w:rsidRPr="003059B3" w:rsidRDefault="00342896" w:rsidP="00342896">
      <w:pPr>
        <w:pStyle w:val="preparedby1"/>
        <w:rPr>
          <w:lang w:val="de-DE"/>
        </w:rPr>
      </w:pPr>
      <w:r w:rsidRPr="003059B3">
        <w:rPr>
          <w:lang w:val="de-DE"/>
        </w:rPr>
        <w:t xml:space="preserve">vom </w:t>
      </w:r>
      <w:r w:rsidRPr="003059B3">
        <w:rPr>
          <w:color w:val="000000"/>
          <w:lang w:val="de-DE"/>
        </w:rPr>
        <w:t>Verbandsbüro erstellt</w:t>
      </w:r>
      <w:r w:rsidRPr="003059B3">
        <w:rPr>
          <w:lang w:val="de-DE"/>
        </w:rPr>
        <w:br/>
      </w:r>
      <w:r w:rsidRPr="003059B3">
        <w:rPr>
          <w:lang w:val="de-DE"/>
        </w:rPr>
        <w:br/>
      </w:r>
      <w:r w:rsidRPr="003059B3">
        <w:rPr>
          <w:color w:val="A6A6A6"/>
          <w:lang w:val="de-DE"/>
        </w:rPr>
        <w:t>Haftungsausschluß: Dieses Dokument gibt nicht die Grundsätze oder eine Anleitung der UPOV wieder</w:t>
      </w:r>
    </w:p>
    <w:p w:rsidR="00FA4E23" w:rsidRPr="003059B3" w:rsidRDefault="00FA4E23" w:rsidP="00E92546">
      <w:pPr>
        <w:pStyle w:val="BodyText"/>
        <w:rPr>
          <w:szCs w:val="24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szCs w:val="24"/>
          <w:lang w:val="de-DE"/>
        </w:rPr>
        <w:tab/>
        <w:t>Eröffnung der Tagung</w:t>
      </w:r>
    </w:p>
    <w:p w:rsidR="00FA4E23" w:rsidRPr="003059B3" w:rsidRDefault="00FA4E23" w:rsidP="00E92546">
      <w:pPr>
        <w:rPr>
          <w:szCs w:val="24"/>
          <w:lang w:val="de-DE"/>
        </w:rPr>
      </w:pPr>
    </w:p>
    <w:p w:rsidR="00FA4E23" w:rsidRPr="003059B3" w:rsidRDefault="00FA4E23" w:rsidP="00E92546">
      <w:pPr>
        <w:pStyle w:val="BodyText"/>
        <w:rPr>
          <w:szCs w:val="24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szCs w:val="24"/>
          <w:lang w:val="de-DE"/>
        </w:rPr>
        <w:tab/>
        <w:t>Annahme der Tagesordnung</w:t>
      </w:r>
    </w:p>
    <w:p w:rsidR="00FA4E23" w:rsidRPr="003059B3" w:rsidRDefault="00FA4E23" w:rsidP="00E92546">
      <w:pPr>
        <w:rPr>
          <w:szCs w:val="24"/>
          <w:lang w:val="de-DE"/>
        </w:rPr>
      </w:pPr>
    </w:p>
    <w:p w:rsidR="003E2FBD" w:rsidRPr="003059B3" w:rsidRDefault="003E2FBD" w:rsidP="00E92546">
      <w:pPr>
        <w:tabs>
          <w:tab w:val="left" w:pos="567"/>
        </w:tabs>
        <w:rPr>
          <w:kern w:val="28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</w:r>
      <w:r w:rsidR="00FA4E23" w:rsidRPr="003059B3">
        <w:rPr>
          <w:kern w:val="28"/>
          <w:lang w:val="de-DE"/>
        </w:rPr>
        <w:t xml:space="preserve">Bericht über die Entwicklungen im Technischen </w:t>
      </w:r>
      <w:r w:rsidR="006C6E3D" w:rsidRPr="003059B3">
        <w:rPr>
          <w:kern w:val="28"/>
          <w:lang w:val="de-DE"/>
        </w:rPr>
        <w:t>Ausschuß</w:t>
      </w:r>
      <w:r w:rsidR="00FA4E23" w:rsidRPr="003059B3">
        <w:rPr>
          <w:kern w:val="28"/>
          <w:lang w:val="de-DE"/>
        </w:rPr>
        <w:t xml:space="preserve"> </w:t>
      </w:r>
      <w:r w:rsidRPr="003059B3">
        <w:rPr>
          <w:kern w:val="28"/>
          <w:lang w:val="de-DE"/>
        </w:rPr>
        <w:t>(</w:t>
      </w:r>
      <w:r w:rsidR="00FA4E23" w:rsidRPr="003059B3">
        <w:rPr>
          <w:kern w:val="28"/>
          <w:lang w:val="de-DE"/>
        </w:rPr>
        <w:t>Dokument</w:t>
      </w:r>
      <w:r w:rsidRPr="003059B3">
        <w:rPr>
          <w:kern w:val="28"/>
          <w:lang w:val="de-DE"/>
        </w:rPr>
        <w:t xml:space="preserve"> CAJ/71/9)</w:t>
      </w:r>
    </w:p>
    <w:p w:rsidR="003E2FBD" w:rsidRPr="003059B3" w:rsidRDefault="003E2FBD" w:rsidP="00E92546">
      <w:pPr>
        <w:tabs>
          <w:tab w:val="left" w:pos="567"/>
        </w:tabs>
        <w:rPr>
          <w:kern w:val="28"/>
          <w:lang w:val="de-DE"/>
        </w:rPr>
      </w:pPr>
    </w:p>
    <w:p w:rsidR="003E2FBD" w:rsidRPr="003059B3" w:rsidRDefault="003E2FBD" w:rsidP="00E92546">
      <w:pPr>
        <w:ind w:left="567" w:hanging="567"/>
        <w:rPr>
          <w:kern w:val="28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</w:r>
      <w:r w:rsidR="00FA4E23" w:rsidRPr="003059B3">
        <w:rPr>
          <w:kern w:val="28"/>
          <w:lang w:val="de-DE"/>
        </w:rPr>
        <w:t xml:space="preserve">Ausarbeitung von Informationsmaterial zum UPOV-Übereinkommen </w:t>
      </w:r>
      <w:r w:rsidRPr="003059B3">
        <w:rPr>
          <w:kern w:val="28"/>
          <w:lang w:val="de-DE"/>
        </w:rPr>
        <w:t>(</w:t>
      </w:r>
      <w:r w:rsidR="00FA4E23" w:rsidRPr="003059B3">
        <w:rPr>
          <w:kern w:val="28"/>
          <w:lang w:val="de-DE"/>
        </w:rPr>
        <w:t>Dokumente</w:t>
      </w:r>
      <w:r w:rsidRPr="003059B3">
        <w:rPr>
          <w:kern w:val="28"/>
          <w:lang w:val="de-DE"/>
        </w:rPr>
        <w:t xml:space="preserve"> CAJ/71/2</w:t>
      </w:r>
      <w:r w:rsidR="001C20B3">
        <w:rPr>
          <w:kern w:val="28"/>
          <w:lang w:val="de-DE"/>
        </w:rPr>
        <w:t>, CAJ</w:t>
      </w:r>
      <w:r w:rsidR="001C20B3">
        <w:rPr>
          <w:kern w:val="28"/>
          <w:lang w:val="de-DE"/>
        </w:rPr>
        <w:noBreakHyphen/>
        <w:t>AG/14/9/6</w:t>
      </w:r>
      <w:r w:rsidRPr="003059B3">
        <w:rPr>
          <w:kern w:val="28"/>
          <w:lang w:val="de-DE"/>
        </w:rPr>
        <w:t xml:space="preserve"> </w:t>
      </w:r>
      <w:r w:rsidR="00FA4E23" w:rsidRPr="003059B3">
        <w:rPr>
          <w:kern w:val="28"/>
          <w:lang w:val="de-DE"/>
        </w:rPr>
        <w:t>u</w:t>
      </w:r>
      <w:r w:rsidRPr="003059B3">
        <w:rPr>
          <w:kern w:val="28"/>
          <w:lang w:val="de-DE"/>
        </w:rPr>
        <w:t>nd CAJ</w:t>
      </w:r>
      <w:r w:rsidR="00FA4E23" w:rsidRPr="003059B3">
        <w:rPr>
          <w:kern w:val="28"/>
          <w:lang w:val="de-DE"/>
        </w:rPr>
        <w:noBreakHyphen/>
        <w:t>AG/14/9/7)</w:t>
      </w:r>
    </w:p>
    <w:p w:rsidR="003E2FBD" w:rsidRPr="000B568D" w:rsidRDefault="003E2FBD" w:rsidP="00E92546">
      <w:pPr>
        <w:tabs>
          <w:tab w:val="left" w:pos="567"/>
        </w:tabs>
        <w:rPr>
          <w:kern w:val="28"/>
          <w:sz w:val="16"/>
          <w:lang w:val="de-DE"/>
        </w:rPr>
      </w:pPr>
    </w:p>
    <w:p w:rsidR="003E2FBD" w:rsidRPr="003059B3" w:rsidRDefault="003E2FBD" w:rsidP="00E92546">
      <w:pPr>
        <w:ind w:left="1134" w:right="567" w:hanging="567"/>
        <w:rPr>
          <w:strike/>
          <w:spacing w:val="-2"/>
          <w:lang w:val="de-DE"/>
        </w:rPr>
      </w:pPr>
      <w:r w:rsidRPr="003059B3">
        <w:rPr>
          <w:spacing w:val="-2"/>
          <w:lang w:val="de-DE"/>
        </w:rPr>
        <w:t>a)</w:t>
      </w:r>
      <w:r w:rsidRPr="003059B3">
        <w:rPr>
          <w:spacing w:val="-2"/>
          <w:lang w:val="de-DE"/>
        </w:rPr>
        <w:tab/>
      </w:r>
      <w:r w:rsidR="00471CC7" w:rsidRPr="003059B3">
        <w:rPr>
          <w:lang w:val="de-DE"/>
        </w:rPr>
        <w:t xml:space="preserve">Erläuterungen zu den im wesentlichen abgeleiteten Sorten nach der Akte von 1991 des UPOV-Übereinkommens </w:t>
      </w:r>
      <w:r w:rsidRPr="003059B3">
        <w:rPr>
          <w:spacing w:val="-2"/>
          <w:lang w:val="de-DE"/>
        </w:rPr>
        <w:t>(</w:t>
      </w:r>
      <w:r w:rsidR="00471CC7" w:rsidRPr="003059B3">
        <w:rPr>
          <w:spacing w:val="-2"/>
          <w:lang w:val="de-DE"/>
        </w:rPr>
        <w:t>Überarbeitung</w:t>
      </w:r>
      <w:r w:rsidRPr="003059B3">
        <w:rPr>
          <w:spacing w:val="-2"/>
          <w:lang w:val="de-DE"/>
        </w:rPr>
        <w:t>) (</w:t>
      </w:r>
      <w:r w:rsidR="00FA4E23" w:rsidRPr="003059B3">
        <w:rPr>
          <w:spacing w:val="-2"/>
          <w:kern w:val="28"/>
          <w:lang w:val="de-DE"/>
        </w:rPr>
        <w:t>Dokument</w:t>
      </w:r>
      <w:r w:rsidRPr="003059B3">
        <w:rPr>
          <w:spacing w:val="-2"/>
          <w:kern w:val="28"/>
          <w:lang w:val="de-DE"/>
        </w:rPr>
        <w:t xml:space="preserve"> CAJ/71/2</w:t>
      </w:r>
      <w:r w:rsidRPr="003059B3">
        <w:rPr>
          <w:spacing w:val="-2"/>
          <w:lang w:val="de-DE"/>
        </w:rPr>
        <w:t>)</w:t>
      </w:r>
    </w:p>
    <w:p w:rsidR="003E2FBD" w:rsidRPr="000B568D" w:rsidRDefault="003E2FBD" w:rsidP="00E92546">
      <w:pPr>
        <w:ind w:left="1134" w:right="567" w:hanging="567"/>
        <w:rPr>
          <w:sz w:val="16"/>
          <w:lang w:val="de-DE"/>
        </w:rPr>
      </w:pPr>
    </w:p>
    <w:p w:rsidR="003E2FBD" w:rsidRPr="003059B3" w:rsidRDefault="003E2FBD" w:rsidP="00E92546">
      <w:pPr>
        <w:ind w:left="1134" w:right="567" w:hanging="567"/>
        <w:rPr>
          <w:lang w:val="de-DE"/>
        </w:rPr>
      </w:pPr>
      <w:r w:rsidRPr="003059B3">
        <w:rPr>
          <w:lang w:val="de-DE"/>
        </w:rPr>
        <w:t>b)</w:t>
      </w:r>
      <w:r w:rsidRPr="003059B3">
        <w:rPr>
          <w:lang w:val="de-DE"/>
        </w:rPr>
        <w:tab/>
        <w:t>E</w:t>
      </w:r>
      <w:r w:rsidR="00471CC7" w:rsidRPr="003059B3">
        <w:rPr>
          <w:lang w:val="de-DE"/>
        </w:rPr>
        <w:t xml:space="preserve">rläuterungen zum Vermehrungsmaterial nach </w:t>
      </w:r>
      <w:r w:rsidR="001C20B3" w:rsidRPr="003059B3">
        <w:rPr>
          <w:lang w:val="de-DE"/>
        </w:rPr>
        <w:t>der Akte von 1991 des UPOV</w:t>
      </w:r>
      <w:r w:rsidR="001C20B3" w:rsidRPr="003059B3">
        <w:rPr>
          <w:lang w:val="de-DE"/>
        </w:rPr>
        <w:noBreakHyphen/>
        <w:t xml:space="preserve">Übereinkommens </w:t>
      </w:r>
      <w:r w:rsidRPr="003059B3">
        <w:rPr>
          <w:lang w:val="de-DE"/>
        </w:rPr>
        <w:t>(</w:t>
      </w:r>
      <w:r w:rsidR="00FA4E23" w:rsidRPr="003059B3">
        <w:rPr>
          <w:lang w:val="de-DE"/>
        </w:rPr>
        <w:t>Dokument</w:t>
      </w:r>
      <w:r w:rsidRPr="003059B3">
        <w:rPr>
          <w:lang w:val="de-DE"/>
        </w:rPr>
        <w:t> UPOV/EXN/PPM/1 Draft 4)</w:t>
      </w:r>
    </w:p>
    <w:p w:rsidR="003E2FBD" w:rsidRPr="000B568D" w:rsidRDefault="003E2FBD" w:rsidP="00E92546">
      <w:pPr>
        <w:ind w:left="1134" w:right="567" w:hanging="567"/>
        <w:rPr>
          <w:sz w:val="16"/>
          <w:lang w:val="de-DE"/>
        </w:rPr>
      </w:pPr>
    </w:p>
    <w:p w:rsidR="003E2FBD" w:rsidRPr="003059B3" w:rsidRDefault="003E2FBD" w:rsidP="00E92546">
      <w:pPr>
        <w:ind w:left="1134" w:right="567" w:hanging="567"/>
        <w:rPr>
          <w:kern w:val="28"/>
          <w:lang w:val="de-DE"/>
        </w:rPr>
      </w:pPr>
      <w:r w:rsidRPr="003059B3">
        <w:rPr>
          <w:lang w:val="de-DE"/>
        </w:rPr>
        <w:t>c)</w:t>
      </w:r>
      <w:r w:rsidRPr="003059B3">
        <w:rPr>
          <w:lang w:val="de-DE"/>
        </w:rPr>
        <w:tab/>
      </w:r>
      <w:r w:rsidR="00471CC7" w:rsidRPr="003059B3">
        <w:rPr>
          <w:lang w:val="de-DE"/>
        </w:rPr>
        <w:t>Erläuterungen zu Handlungen in bezug auf Erntegut nach der Akte von 1991 des UPOV</w:t>
      </w:r>
      <w:r w:rsidR="00471CC7" w:rsidRPr="003059B3">
        <w:rPr>
          <w:lang w:val="de-DE"/>
        </w:rPr>
        <w:noBreakHyphen/>
        <w:t xml:space="preserve">Übereinkommens </w:t>
      </w:r>
      <w:r w:rsidRPr="003059B3">
        <w:rPr>
          <w:lang w:val="de-DE"/>
        </w:rPr>
        <w:t>(</w:t>
      </w:r>
      <w:r w:rsidR="00471CC7" w:rsidRPr="003059B3">
        <w:rPr>
          <w:lang w:val="de-DE"/>
        </w:rPr>
        <w:t>Überarbeitung</w:t>
      </w:r>
      <w:r w:rsidRPr="003059B3">
        <w:rPr>
          <w:lang w:val="de-DE"/>
        </w:rPr>
        <w:t xml:space="preserve">) </w:t>
      </w:r>
      <w:r w:rsidRPr="003059B3">
        <w:rPr>
          <w:kern w:val="28"/>
          <w:lang w:val="de-DE"/>
        </w:rPr>
        <w:t>(</w:t>
      </w:r>
      <w:r w:rsidR="00FA4E23" w:rsidRPr="003059B3">
        <w:rPr>
          <w:kern w:val="28"/>
          <w:lang w:val="de-DE"/>
        </w:rPr>
        <w:t>Dokument</w:t>
      </w:r>
      <w:r w:rsidR="003E325F" w:rsidRPr="003059B3">
        <w:rPr>
          <w:kern w:val="28"/>
          <w:lang w:val="de-DE"/>
        </w:rPr>
        <w:t xml:space="preserve"> CAJ/71/2)</w:t>
      </w:r>
    </w:p>
    <w:p w:rsidR="003E2FBD" w:rsidRPr="000B568D" w:rsidRDefault="003E2FBD" w:rsidP="00E92546">
      <w:pPr>
        <w:ind w:left="1134" w:right="567" w:hanging="567"/>
        <w:rPr>
          <w:kern w:val="28"/>
          <w:sz w:val="16"/>
          <w:lang w:val="de-DE"/>
        </w:rPr>
      </w:pPr>
    </w:p>
    <w:p w:rsidR="003E2FBD" w:rsidRPr="003059B3" w:rsidRDefault="003E2FBD" w:rsidP="00E92546">
      <w:pPr>
        <w:ind w:left="1134" w:right="567" w:hanging="567"/>
        <w:rPr>
          <w:lang w:val="de-DE"/>
        </w:rPr>
      </w:pPr>
      <w:r w:rsidRPr="003059B3">
        <w:rPr>
          <w:kern w:val="28"/>
          <w:lang w:val="de-DE"/>
        </w:rPr>
        <w:t>d)</w:t>
      </w:r>
      <w:r w:rsidRPr="003059B3">
        <w:rPr>
          <w:kern w:val="28"/>
          <w:lang w:val="de-DE"/>
        </w:rPr>
        <w:tab/>
      </w:r>
      <w:r w:rsidR="00471CC7" w:rsidRPr="003059B3">
        <w:rPr>
          <w:lang w:val="de-DE"/>
        </w:rPr>
        <w:t xml:space="preserve">Erläuterungen zur Aufhebung des Züchterrechts nach dem UPOV-Übereinkommen </w:t>
      </w:r>
      <w:r w:rsidRPr="003059B3">
        <w:rPr>
          <w:lang w:val="de-DE"/>
        </w:rPr>
        <w:t>(</w:t>
      </w:r>
      <w:r w:rsidR="00471CC7" w:rsidRPr="003059B3">
        <w:rPr>
          <w:lang w:val="de-DE"/>
        </w:rPr>
        <w:t>Überarbeitung</w:t>
      </w:r>
      <w:r w:rsidRPr="003059B3">
        <w:rPr>
          <w:lang w:val="de-DE"/>
        </w:rPr>
        <w:t>) (</w:t>
      </w:r>
      <w:r w:rsidR="00FA4E23" w:rsidRPr="003059B3">
        <w:rPr>
          <w:lang w:val="de-DE"/>
        </w:rPr>
        <w:t>Dokument</w:t>
      </w:r>
      <w:r w:rsidRPr="003059B3">
        <w:rPr>
          <w:lang w:val="de-DE"/>
        </w:rPr>
        <w:t> UPOV/EXN/CAN/2 Draft 3)</w:t>
      </w:r>
    </w:p>
    <w:p w:rsidR="003E2FBD" w:rsidRPr="000B568D" w:rsidRDefault="003E2FBD" w:rsidP="00E92546">
      <w:pPr>
        <w:ind w:left="1134" w:right="567" w:hanging="567"/>
        <w:rPr>
          <w:sz w:val="16"/>
          <w:lang w:val="de-DE"/>
        </w:rPr>
      </w:pPr>
    </w:p>
    <w:p w:rsidR="003E2FBD" w:rsidRPr="003059B3" w:rsidRDefault="003E2FBD" w:rsidP="00E92546">
      <w:pPr>
        <w:ind w:left="1134" w:right="567" w:hanging="567"/>
        <w:rPr>
          <w:lang w:val="de-DE"/>
        </w:rPr>
      </w:pPr>
      <w:r w:rsidRPr="003059B3">
        <w:rPr>
          <w:lang w:val="de-DE"/>
        </w:rPr>
        <w:t>e)</w:t>
      </w:r>
      <w:r w:rsidRPr="003059B3">
        <w:rPr>
          <w:lang w:val="de-DE"/>
        </w:rPr>
        <w:tab/>
      </w:r>
      <w:r w:rsidR="00471CC7" w:rsidRPr="003059B3">
        <w:rPr>
          <w:lang w:val="de-DE"/>
        </w:rPr>
        <w:t xml:space="preserve">Erläuterungen zur Nichtigkeit des Züchterrechts nach dem UPOV-Übereinkommen </w:t>
      </w:r>
      <w:r w:rsidRPr="003059B3">
        <w:rPr>
          <w:lang w:val="de-DE"/>
        </w:rPr>
        <w:t>(</w:t>
      </w:r>
      <w:r w:rsidR="00471CC7" w:rsidRPr="003059B3">
        <w:rPr>
          <w:lang w:val="de-DE"/>
        </w:rPr>
        <w:t>Überarbeitung</w:t>
      </w:r>
      <w:r w:rsidRPr="003059B3">
        <w:rPr>
          <w:lang w:val="de-DE"/>
        </w:rPr>
        <w:t>) (</w:t>
      </w:r>
      <w:r w:rsidR="00FA4E23" w:rsidRPr="003059B3">
        <w:rPr>
          <w:lang w:val="de-DE"/>
        </w:rPr>
        <w:t>Dokument</w:t>
      </w:r>
      <w:r w:rsidR="003E325F" w:rsidRPr="003059B3">
        <w:rPr>
          <w:lang w:val="de-DE"/>
        </w:rPr>
        <w:t> UPOV/EXN/NUL/2 Draft 3)</w:t>
      </w:r>
    </w:p>
    <w:p w:rsidR="003E2FBD" w:rsidRPr="000B568D" w:rsidRDefault="003E2FBD" w:rsidP="00E92546">
      <w:pPr>
        <w:ind w:right="567"/>
        <w:rPr>
          <w:kern w:val="28"/>
          <w:sz w:val="16"/>
          <w:lang w:val="de-DE"/>
        </w:rPr>
      </w:pPr>
    </w:p>
    <w:p w:rsidR="003E2FBD" w:rsidRPr="003059B3" w:rsidRDefault="00141C81" w:rsidP="00E92546">
      <w:pPr>
        <w:ind w:left="1134" w:right="567" w:hanging="567"/>
        <w:rPr>
          <w:lang w:val="de-DE"/>
        </w:rPr>
      </w:pPr>
      <w:r w:rsidRPr="003059B3">
        <w:rPr>
          <w:kern w:val="28"/>
          <w:lang w:val="de-DE"/>
        </w:rPr>
        <w:t>f</w:t>
      </w:r>
      <w:r w:rsidR="003E2FBD" w:rsidRPr="003059B3">
        <w:rPr>
          <w:kern w:val="28"/>
          <w:lang w:val="de-DE"/>
        </w:rPr>
        <w:t>)</w:t>
      </w:r>
      <w:r w:rsidR="003E2FBD" w:rsidRPr="003059B3">
        <w:rPr>
          <w:kern w:val="28"/>
          <w:lang w:val="de-DE"/>
        </w:rPr>
        <w:tab/>
      </w:r>
      <w:r w:rsidR="00C325E2" w:rsidRPr="003059B3">
        <w:rPr>
          <w:lang w:val="de-DE"/>
        </w:rPr>
        <w:t xml:space="preserve">Erläuterungen zum vorläufigen Schutz nach dem UPOV Übereinkommen </w:t>
      </w:r>
      <w:r w:rsidR="003E2FBD" w:rsidRPr="003059B3">
        <w:rPr>
          <w:lang w:val="de-DE"/>
        </w:rPr>
        <w:t>(</w:t>
      </w:r>
      <w:r w:rsidR="00471CC7" w:rsidRPr="003059B3">
        <w:rPr>
          <w:lang w:val="de-DE"/>
        </w:rPr>
        <w:t>Überarbeitung</w:t>
      </w:r>
      <w:r w:rsidR="003E2FBD" w:rsidRPr="003059B3">
        <w:rPr>
          <w:lang w:val="de-DE"/>
        </w:rPr>
        <w:t>) (</w:t>
      </w:r>
      <w:r w:rsidR="00FA4E23" w:rsidRPr="003059B3">
        <w:rPr>
          <w:lang w:val="de-DE"/>
        </w:rPr>
        <w:t>Dokument</w:t>
      </w:r>
      <w:r w:rsidR="003E325F" w:rsidRPr="003059B3">
        <w:rPr>
          <w:lang w:val="de-DE"/>
        </w:rPr>
        <w:t> UPOV/EXN/PRP/2 Draft 3)</w:t>
      </w:r>
    </w:p>
    <w:p w:rsidR="00141C81" w:rsidRPr="000B568D" w:rsidRDefault="00141C81" w:rsidP="00E92546">
      <w:pPr>
        <w:ind w:left="1134" w:right="567" w:hanging="567"/>
        <w:rPr>
          <w:sz w:val="16"/>
          <w:lang w:val="de-DE"/>
        </w:rPr>
      </w:pPr>
    </w:p>
    <w:p w:rsidR="00141C81" w:rsidRPr="003059B3" w:rsidRDefault="00141C81" w:rsidP="00E92546">
      <w:pPr>
        <w:ind w:left="1134" w:right="567" w:hanging="567"/>
        <w:rPr>
          <w:kern w:val="28"/>
          <w:lang w:val="de-DE"/>
        </w:rPr>
      </w:pPr>
      <w:r w:rsidRPr="003059B3">
        <w:rPr>
          <w:lang w:val="de-DE"/>
        </w:rPr>
        <w:t>g)</w:t>
      </w:r>
      <w:r w:rsidRPr="003059B3">
        <w:rPr>
          <w:lang w:val="de-DE"/>
        </w:rPr>
        <w:tab/>
      </w:r>
      <w:r w:rsidR="00C325E2" w:rsidRPr="003059B3">
        <w:rPr>
          <w:lang w:val="de-DE"/>
        </w:rPr>
        <w:t xml:space="preserve">Angelegenheiten betreffend Sortenbeschreibungen </w:t>
      </w:r>
      <w:r w:rsidRPr="003059B3">
        <w:rPr>
          <w:kern w:val="28"/>
          <w:lang w:val="de-DE"/>
        </w:rPr>
        <w:t>(</w:t>
      </w:r>
      <w:r w:rsidR="00FA4E23" w:rsidRPr="003059B3">
        <w:rPr>
          <w:kern w:val="28"/>
          <w:lang w:val="de-DE"/>
        </w:rPr>
        <w:t>Dokument</w:t>
      </w:r>
      <w:r w:rsidR="003E325F" w:rsidRPr="003059B3">
        <w:rPr>
          <w:kern w:val="28"/>
          <w:lang w:val="de-DE"/>
        </w:rPr>
        <w:t xml:space="preserve"> CAJ/71/2)</w:t>
      </w:r>
    </w:p>
    <w:p w:rsidR="000B568D" w:rsidRPr="003059B3" w:rsidRDefault="000B568D" w:rsidP="00E92546">
      <w:pPr>
        <w:tabs>
          <w:tab w:val="left" w:pos="567"/>
        </w:tabs>
        <w:rPr>
          <w:kern w:val="28"/>
          <w:lang w:val="de-DE"/>
        </w:rPr>
      </w:pPr>
    </w:p>
    <w:p w:rsidR="00190DCE" w:rsidRPr="003059B3" w:rsidRDefault="00190DCE" w:rsidP="00190DCE">
      <w:pPr>
        <w:tabs>
          <w:tab w:val="left" w:pos="567"/>
        </w:tabs>
        <w:rPr>
          <w:kern w:val="28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  <w:t>Sorten</w:t>
      </w:r>
      <w:r w:rsidR="006427B0">
        <w:rPr>
          <w:kern w:val="28"/>
          <w:lang w:val="de-DE"/>
        </w:rPr>
        <w:t>bezeichnungen (Dokument CAJ/71/3</w:t>
      </w:r>
      <w:r w:rsidRPr="003059B3">
        <w:rPr>
          <w:kern w:val="28"/>
          <w:lang w:val="de-DE"/>
        </w:rPr>
        <w:t>)</w:t>
      </w:r>
    </w:p>
    <w:p w:rsidR="00190DCE" w:rsidRPr="003059B3" w:rsidRDefault="00190DCE" w:rsidP="00190DCE">
      <w:pPr>
        <w:tabs>
          <w:tab w:val="left" w:pos="567"/>
        </w:tabs>
        <w:rPr>
          <w:kern w:val="28"/>
          <w:lang w:val="de-DE"/>
        </w:rPr>
      </w:pPr>
    </w:p>
    <w:p w:rsidR="00EE132F" w:rsidRDefault="00EE132F">
      <w:pPr>
        <w:jc w:val="left"/>
        <w:rPr>
          <w:kern w:val="28"/>
          <w:lang w:val="de-DE"/>
        </w:rPr>
      </w:pPr>
      <w:r>
        <w:rPr>
          <w:kern w:val="28"/>
          <w:lang w:val="de-DE"/>
        </w:rPr>
        <w:br w:type="page"/>
      </w:r>
    </w:p>
    <w:p w:rsidR="00190DCE" w:rsidRPr="003059B3" w:rsidRDefault="00190DCE" w:rsidP="00190DCE">
      <w:pPr>
        <w:keepNext/>
        <w:tabs>
          <w:tab w:val="left" w:pos="567"/>
        </w:tabs>
        <w:rPr>
          <w:kern w:val="28"/>
          <w:lang w:val="de-DE"/>
        </w:rPr>
      </w:pPr>
      <w:r w:rsidRPr="003059B3">
        <w:rPr>
          <w:kern w:val="28"/>
          <w:lang w:val="de-DE"/>
        </w:rPr>
        <w:lastRenderedPageBreak/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  <w:t>Information und Datenbanken</w:t>
      </w:r>
    </w:p>
    <w:p w:rsidR="00190DCE" w:rsidRPr="00190DCE" w:rsidRDefault="00190DCE" w:rsidP="00190DCE">
      <w:pPr>
        <w:keepNext/>
        <w:tabs>
          <w:tab w:val="left" w:pos="567"/>
        </w:tabs>
        <w:rPr>
          <w:kern w:val="28"/>
          <w:sz w:val="16"/>
          <w:lang w:val="de-DE"/>
        </w:rPr>
      </w:pPr>
    </w:p>
    <w:p w:rsidR="00190DCE" w:rsidRPr="003059B3" w:rsidRDefault="00190DCE" w:rsidP="00190DCE">
      <w:pPr>
        <w:tabs>
          <w:tab w:val="left" w:pos="567"/>
        </w:tabs>
        <w:ind w:left="567"/>
        <w:rPr>
          <w:kern w:val="28"/>
          <w:lang w:val="de-DE"/>
        </w:rPr>
      </w:pPr>
      <w:r w:rsidRPr="003059B3">
        <w:rPr>
          <w:kern w:val="28"/>
          <w:lang w:val="de-DE"/>
        </w:rPr>
        <w:t>a)</w:t>
      </w:r>
      <w:r w:rsidRPr="003059B3">
        <w:rPr>
          <w:kern w:val="28"/>
          <w:lang w:val="de-DE"/>
        </w:rPr>
        <w:tab/>
      </w:r>
      <w:r w:rsidRPr="003059B3">
        <w:rPr>
          <w:lang w:val="de-DE"/>
        </w:rPr>
        <w:t>Elektronische Systeme für die Einreichung von Anträgen</w:t>
      </w:r>
      <w:r w:rsidR="006427B0">
        <w:rPr>
          <w:kern w:val="28"/>
          <w:lang w:val="de-DE"/>
        </w:rPr>
        <w:t xml:space="preserve"> (Dokument CAJ/71/4</w:t>
      </w:r>
      <w:r w:rsidRPr="003059B3">
        <w:rPr>
          <w:kern w:val="28"/>
          <w:lang w:val="de-DE"/>
        </w:rPr>
        <w:t>)</w:t>
      </w:r>
    </w:p>
    <w:p w:rsidR="00190DCE" w:rsidRPr="00190DCE" w:rsidRDefault="00190DCE" w:rsidP="00190DCE">
      <w:pPr>
        <w:tabs>
          <w:tab w:val="left" w:pos="567"/>
        </w:tabs>
        <w:ind w:left="567"/>
        <w:rPr>
          <w:kern w:val="28"/>
          <w:sz w:val="16"/>
          <w:lang w:val="de-DE"/>
        </w:rPr>
      </w:pPr>
    </w:p>
    <w:p w:rsidR="00190DCE" w:rsidRPr="003059B3" w:rsidRDefault="00190DCE" w:rsidP="00190DCE">
      <w:pPr>
        <w:tabs>
          <w:tab w:val="left" w:pos="567"/>
        </w:tabs>
        <w:ind w:left="567"/>
        <w:rPr>
          <w:kern w:val="28"/>
          <w:lang w:val="de-DE"/>
        </w:rPr>
      </w:pPr>
      <w:r w:rsidRPr="003059B3">
        <w:rPr>
          <w:kern w:val="28"/>
          <w:lang w:val="de-DE"/>
        </w:rPr>
        <w:t>b)</w:t>
      </w:r>
      <w:r w:rsidRPr="003059B3">
        <w:rPr>
          <w:kern w:val="28"/>
          <w:lang w:val="de-DE"/>
        </w:rPr>
        <w:tab/>
        <w:t>UPOV-Informatio</w:t>
      </w:r>
      <w:r w:rsidR="006427B0">
        <w:rPr>
          <w:kern w:val="28"/>
          <w:lang w:val="de-DE"/>
        </w:rPr>
        <w:t>nsdatenbanken (Dokument CAJ/71/5</w:t>
      </w:r>
      <w:r w:rsidRPr="003059B3">
        <w:rPr>
          <w:kern w:val="28"/>
          <w:lang w:val="de-DE"/>
        </w:rPr>
        <w:t>)</w:t>
      </w:r>
    </w:p>
    <w:p w:rsidR="00190DCE" w:rsidRPr="00190DCE" w:rsidRDefault="00190DCE" w:rsidP="00190DCE">
      <w:pPr>
        <w:tabs>
          <w:tab w:val="left" w:pos="567"/>
        </w:tabs>
        <w:ind w:left="567"/>
        <w:rPr>
          <w:kern w:val="28"/>
          <w:sz w:val="16"/>
          <w:lang w:val="de-DE"/>
        </w:rPr>
      </w:pPr>
    </w:p>
    <w:p w:rsidR="00190DCE" w:rsidRPr="003059B3" w:rsidRDefault="00190DCE" w:rsidP="00190DCE">
      <w:pPr>
        <w:tabs>
          <w:tab w:val="left" w:pos="567"/>
        </w:tabs>
        <w:spacing w:after="240"/>
        <w:ind w:left="567"/>
        <w:rPr>
          <w:kern w:val="28"/>
          <w:lang w:val="de-DE"/>
        </w:rPr>
      </w:pPr>
      <w:r w:rsidRPr="003059B3">
        <w:rPr>
          <w:kern w:val="28"/>
          <w:lang w:val="de-DE"/>
        </w:rPr>
        <w:t>c)</w:t>
      </w:r>
      <w:r w:rsidRPr="003059B3">
        <w:rPr>
          <w:kern w:val="28"/>
          <w:lang w:val="de-DE"/>
        </w:rPr>
        <w:tab/>
        <w:t>Austausch und Verwendung von So</w:t>
      </w:r>
      <w:r w:rsidRPr="003059B3">
        <w:rPr>
          <w:lang w:val="de-DE"/>
        </w:rPr>
        <w:t>ftware und Ausrüstung</w:t>
      </w:r>
      <w:r w:rsidR="006427B0">
        <w:rPr>
          <w:kern w:val="28"/>
          <w:lang w:val="de-DE"/>
        </w:rPr>
        <w:t xml:space="preserve"> (Dokument CAJ/71/6</w:t>
      </w:r>
      <w:r w:rsidRPr="003059B3">
        <w:rPr>
          <w:kern w:val="28"/>
          <w:lang w:val="de-DE"/>
        </w:rPr>
        <w:t>)</w:t>
      </w:r>
    </w:p>
    <w:p w:rsidR="003E2FBD" w:rsidRPr="003059B3" w:rsidRDefault="003E2FBD" w:rsidP="00E92546">
      <w:pPr>
        <w:tabs>
          <w:tab w:val="left" w:pos="567"/>
        </w:tabs>
        <w:rPr>
          <w:kern w:val="28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  <w:t>TGP</w:t>
      </w:r>
      <w:r w:rsidR="00FA4E23" w:rsidRPr="003059B3">
        <w:rPr>
          <w:kern w:val="28"/>
          <w:lang w:val="de-DE"/>
        </w:rPr>
        <w:t>-Dokumente</w:t>
      </w:r>
      <w:r w:rsidRPr="003059B3">
        <w:rPr>
          <w:kern w:val="28"/>
          <w:lang w:val="de-DE"/>
        </w:rPr>
        <w:t xml:space="preserve"> (</w:t>
      </w:r>
      <w:r w:rsidR="00FA4E23" w:rsidRPr="003059B3">
        <w:rPr>
          <w:kern w:val="28"/>
          <w:lang w:val="de-DE"/>
        </w:rPr>
        <w:t>Dokument</w:t>
      </w:r>
      <w:r w:rsidR="006427B0">
        <w:rPr>
          <w:kern w:val="28"/>
          <w:lang w:val="de-DE"/>
        </w:rPr>
        <w:t xml:space="preserve"> CAJ/71/7</w:t>
      </w:r>
      <w:r w:rsidR="003E325F" w:rsidRPr="003059B3">
        <w:rPr>
          <w:kern w:val="28"/>
          <w:lang w:val="de-DE"/>
        </w:rPr>
        <w:t>)</w:t>
      </w:r>
    </w:p>
    <w:p w:rsidR="003E2FBD" w:rsidRPr="003059B3" w:rsidRDefault="003E2FBD" w:rsidP="00E92546">
      <w:pPr>
        <w:tabs>
          <w:tab w:val="left" w:pos="567"/>
        </w:tabs>
        <w:rPr>
          <w:kern w:val="28"/>
          <w:lang w:val="de-DE"/>
        </w:rPr>
      </w:pPr>
    </w:p>
    <w:p w:rsidR="003E2FBD" w:rsidRPr="003059B3" w:rsidRDefault="003E2FBD" w:rsidP="00E92546">
      <w:pPr>
        <w:tabs>
          <w:tab w:val="left" w:pos="567"/>
        </w:tabs>
        <w:rPr>
          <w:kern w:val="28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  <w:t>Mole</w:t>
      </w:r>
      <w:r w:rsidR="003E325F" w:rsidRPr="003059B3">
        <w:rPr>
          <w:kern w:val="28"/>
          <w:lang w:val="de-DE"/>
        </w:rPr>
        <w:t>k</w:t>
      </w:r>
      <w:r w:rsidRPr="003059B3">
        <w:rPr>
          <w:kern w:val="28"/>
          <w:lang w:val="de-DE"/>
        </w:rPr>
        <w:t>ular</w:t>
      </w:r>
      <w:r w:rsidR="003E325F" w:rsidRPr="003059B3">
        <w:rPr>
          <w:kern w:val="28"/>
          <w:lang w:val="de-DE"/>
        </w:rPr>
        <w:t>e</w:t>
      </w:r>
      <w:r w:rsidRPr="003059B3">
        <w:rPr>
          <w:kern w:val="28"/>
          <w:lang w:val="de-DE"/>
        </w:rPr>
        <w:t xml:space="preserve"> </w:t>
      </w:r>
      <w:r w:rsidR="003E325F" w:rsidRPr="003059B3">
        <w:rPr>
          <w:kern w:val="28"/>
          <w:lang w:val="de-DE"/>
        </w:rPr>
        <w:t>Verfahren</w:t>
      </w:r>
      <w:r w:rsidRPr="003059B3">
        <w:rPr>
          <w:kern w:val="28"/>
          <w:lang w:val="de-DE"/>
        </w:rPr>
        <w:t xml:space="preserve"> (</w:t>
      </w:r>
      <w:r w:rsidR="00FA4E23" w:rsidRPr="003059B3">
        <w:rPr>
          <w:kern w:val="28"/>
          <w:lang w:val="de-DE"/>
        </w:rPr>
        <w:t>Dokument</w:t>
      </w:r>
      <w:r w:rsidR="006427B0">
        <w:rPr>
          <w:kern w:val="28"/>
          <w:lang w:val="de-DE"/>
        </w:rPr>
        <w:t xml:space="preserve"> CAJ/71/8</w:t>
      </w:r>
      <w:r w:rsidR="003E325F" w:rsidRPr="003059B3">
        <w:rPr>
          <w:kern w:val="28"/>
          <w:lang w:val="de-DE"/>
        </w:rPr>
        <w:t>)</w:t>
      </w:r>
    </w:p>
    <w:p w:rsidR="002D488A" w:rsidRPr="003059B3" w:rsidRDefault="002D488A" w:rsidP="00E92546">
      <w:pPr>
        <w:tabs>
          <w:tab w:val="left" w:pos="567"/>
        </w:tabs>
        <w:rPr>
          <w:kern w:val="28"/>
          <w:lang w:val="de-DE"/>
        </w:rPr>
      </w:pPr>
    </w:p>
    <w:p w:rsidR="003E2FBD" w:rsidRPr="003059B3" w:rsidRDefault="003E2FBD" w:rsidP="00E92546">
      <w:pPr>
        <w:tabs>
          <w:tab w:val="left" w:pos="567"/>
        </w:tabs>
        <w:rPr>
          <w:kern w:val="28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  <w:t>Program</w:t>
      </w:r>
      <w:r w:rsidR="00267CF5" w:rsidRPr="003059B3">
        <w:rPr>
          <w:kern w:val="28"/>
          <w:lang w:val="de-DE"/>
        </w:rPr>
        <w:t>m der zweiundsiebzigsten</w:t>
      </w:r>
      <w:r w:rsidRPr="003059B3">
        <w:rPr>
          <w:kern w:val="28"/>
          <w:lang w:val="de-DE"/>
        </w:rPr>
        <w:t xml:space="preserve"> </w:t>
      </w:r>
      <w:r w:rsidR="00267CF5" w:rsidRPr="003059B3">
        <w:rPr>
          <w:kern w:val="28"/>
          <w:lang w:val="de-DE"/>
        </w:rPr>
        <w:t>Tagung</w:t>
      </w:r>
    </w:p>
    <w:p w:rsidR="003E2FBD" w:rsidRPr="003059B3" w:rsidRDefault="003E2FBD" w:rsidP="00E92546">
      <w:pPr>
        <w:ind w:left="567"/>
        <w:rPr>
          <w:sz w:val="18"/>
          <w:szCs w:val="18"/>
          <w:lang w:val="de-DE"/>
        </w:rPr>
      </w:pPr>
    </w:p>
    <w:p w:rsidR="003E2FBD" w:rsidRPr="003059B3" w:rsidRDefault="003E2FBD" w:rsidP="00E92546">
      <w:pPr>
        <w:tabs>
          <w:tab w:val="left" w:pos="567"/>
        </w:tabs>
        <w:ind w:left="567" w:hanging="567"/>
        <w:rPr>
          <w:kern w:val="28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  <w:t>A</w:t>
      </w:r>
      <w:r w:rsidR="00267CF5" w:rsidRPr="003059B3">
        <w:rPr>
          <w:kern w:val="28"/>
          <w:lang w:val="de-DE"/>
        </w:rPr>
        <w:t xml:space="preserve">nnahme des Berichts über die </w:t>
      </w:r>
      <w:r w:rsidR="00BD028F" w:rsidRPr="003059B3">
        <w:rPr>
          <w:kern w:val="28"/>
          <w:lang w:val="de-DE"/>
        </w:rPr>
        <w:t>Entschließungen</w:t>
      </w:r>
      <w:r w:rsidRPr="003059B3">
        <w:rPr>
          <w:kern w:val="28"/>
          <w:lang w:val="de-DE"/>
        </w:rPr>
        <w:t xml:space="preserve"> (</w:t>
      </w:r>
      <w:r w:rsidR="00267CF5" w:rsidRPr="003059B3">
        <w:rPr>
          <w:kern w:val="28"/>
          <w:lang w:val="de-DE"/>
        </w:rPr>
        <w:t>wenn zeitlich möglich</w:t>
      </w:r>
      <w:r w:rsidRPr="003059B3">
        <w:rPr>
          <w:kern w:val="28"/>
          <w:lang w:val="de-DE"/>
        </w:rPr>
        <w:t>)</w:t>
      </w:r>
    </w:p>
    <w:p w:rsidR="003E2FBD" w:rsidRPr="003059B3" w:rsidRDefault="003E2FBD" w:rsidP="00E92546">
      <w:pPr>
        <w:tabs>
          <w:tab w:val="left" w:pos="567"/>
        </w:tabs>
        <w:rPr>
          <w:kern w:val="28"/>
          <w:lang w:val="de-DE"/>
        </w:rPr>
      </w:pPr>
    </w:p>
    <w:p w:rsidR="003E2FBD" w:rsidRPr="003059B3" w:rsidRDefault="003E2FBD" w:rsidP="00E92546">
      <w:pPr>
        <w:tabs>
          <w:tab w:val="left" w:pos="567"/>
        </w:tabs>
        <w:ind w:left="567" w:hanging="567"/>
        <w:rPr>
          <w:kern w:val="28"/>
          <w:lang w:val="de-DE"/>
        </w:rPr>
      </w:pPr>
      <w:r w:rsidRPr="003059B3">
        <w:rPr>
          <w:kern w:val="28"/>
          <w:lang w:val="de-DE"/>
        </w:rPr>
        <w:fldChar w:fldCharType="begin"/>
      </w:r>
      <w:r w:rsidRPr="003059B3">
        <w:rPr>
          <w:kern w:val="28"/>
          <w:lang w:val="de-DE"/>
        </w:rPr>
        <w:instrText xml:space="preserve"> AUTONUM  </w:instrText>
      </w:r>
      <w:r w:rsidRPr="003059B3">
        <w:rPr>
          <w:kern w:val="28"/>
          <w:lang w:val="de-DE"/>
        </w:rPr>
        <w:fldChar w:fldCharType="end"/>
      </w:r>
      <w:r w:rsidRPr="003059B3">
        <w:rPr>
          <w:kern w:val="28"/>
          <w:lang w:val="de-DE"/>
        </w:rPr>
        <w:tab/>
      </w:r>
      <w:r w:rsidR="00BD028F" w:rsidRPr="003059B3">
        <w:rPr>
          <w:kern w:val="28"/>
          <w:lang w:val="de-DE"/>
        </w:rPr>
        <w:t>Schließung</w:t>
      </w:r>
      <w:r w:rsidR="00FA4E23" w:rsidRPr="003059B3">
        <w:rPr>
          <w:kern w:val="28"/>
          <w:lang w:val="de-DE"/>
        </w:rPr>
        <w:t xml:space="preserve"> der Tagung</w:t>
      </w:r>
    </w:p>
    <w:p w:rsidR="003E2FBD" w:rsidRPr="003059B3" w:rsidRDefault="003E2FBD" w:rsidP="00E92546">
      <w:pPr>
        <w:tabs>
          <w:tab w:val="left" w:pos="567"/>
        </w:tabs>
        <w:ind w:left="567" w:hanging="567"/>
        <w:rPr>
          <w:kern w:val="28"/>
          <w:lang w:val="de-DE"/>
        </w:rPr>
      </w:pPr>
    </w:p>
    <w:p w:rsidR="003E2FBD" w:rsidRPr="003059B3" w:rsidRDefault="003E2FBD" w:rsidP="003E2FBD">
      <w:pPr>
        <w:rPr>
          <w:lang w:val="de-DE"/>
        </w:rPr>
      </w:pPr>
    </w:p>
    <w:p w:rsidR="003E2FBD" w:rsidRPr="003059B3" w:rsidRDefault="003E2FBD" w:rsidP="003E2FBD">
      <w:pPr>
        <w:rPr>
          <w:lang w:val="de-DE"/>
        </w:rPr>
      </w:pPr>
    </w:p>
    <w:p w:rsidR="003E2FBD" w:rsidRPr="003059B3" w:rsidRDefault="003E2FBD" w:rsidP="003E2FBD">
      <w:pPr>
        <w:jc w:val="right"/>
        <w:rPr>
          <w:lang w:val="de-DE"/>
        </w:rPr>
      </w:pPr>
      <w:r w:rsidRPr="003059B3">
        <w:rPr>
          <w:lang w:val="de-DE"/>
        </w:rPr>
        <w:t>[End</w:t>
      </w:r>
      <w:r w:rsidR="00FA4E23" w:rsidRPr="003059B3">
        <w:rPr>
          <w:lang w:val="de-DE"/>
        </w:rPr>
        <w:t>e des</w:t>
      </w:r>
      <w:r w:rsidRPr="003059B3">
        <w:rPr>
          <w:lang w:val="de-DE"/>
        </w:rPr>
        <w:t xml:space="preserve"> </w:t>
      </w:r>
      <w:r w:rsidR="00FA4E23" w:rsidRPr="003059B3">
        <w:rPr>
          <w:lang w:val="de-DE"/>
        </w:rPr>
        <w:t>Dokuments</w:t>
      </w:r>
      <w:r w:rsidRPr="003059B3">
        <w:rPr>
          <w:lang w:val="de-DE"/>
        </w:rPr>
        <w:t>]</w:t>
      </w:r>
    </w:p>
    <w:p w:rsidR="00155F6F" w:rsidRPr="003059B3" w:rsidRDefault="00155F6F">
      <w:pPr>
        <w:jc w:val="left"/>
        <w:rPr>
          <w:snapToGrid w:val="0"/>
          <w:lang w:val="de-DE"/>
        </w:rPr>
      </w:pPr>
    </w:p>
    <w:p w:rsidR="00900C26" w:rsidRPr="003059B3" w:rsidRDefault="00900C26" w:rsidP="00664515">
      <w:pPr>
        <w:jc w:val="left"/>
        <w:rPr>
          <w:snapToGrid w:val="0"/>
          <w:lang w:val="de-DE"/>
        </w:rPr>
      </w:pPr>
    </w:p>
    <w:sectPr w:rsidR="00900C26" w:rsidRPr="003059B3" w:rsidSect="00EE132F">
      <w:headerReference w:type="default" r:id="rId8"/>
      <w:pgSz w:w="11907" w:h="16840" w:code="9"/>
      <w:pgMar w:top="510" w:right="1134" w:bottom="1134" w:left="1134" w:header="51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24" w:rsidRDefault="00A32124">
      <w:r>
        <w:separator/>
      </w:r>
    </w:p>
    <w:p w:rsidR="00A32124" w:rsidRDefault="00A32124"/>
    <w:p w:rsidR="00A32124" w:rsidRDefault="00A32124"/>
  </w:endnote>
  <w:endnote w:type="continuationSeparator" w:id="0">
    <w:p w:rsidR="00A32124" w:rsidRDefault="00A32124">
      <w:r>
        <w:separator/>
      </w:r>
    </w:p>
    <w:p w:rsidR="00A32124" w:rsidRPr="00664515" w:rsidRDefault="00A32124" w:rsidP="00023AE8">
      <w:pPr>
        <w:pStyle w:val="Footer"/>
      </w:pPr>
      <w:r w:rsidRPr="00664515">
        <w:t>[Suite de la note de la page précédente]</w:t>
      </w:r>
    </w:p>
    <w:p w:rsidR="00A32124" w:rsidRPr="00664515" w:rsidRDefault="00A32124">
      <w:pPr>
        <w:rPr>
          <w:lang w:val="fr-CH"/>
        </w:rPr>
      </w:pPr>
    </w:p>
    <w:p w:rsidR="00A32124" w:rsidRPr="00664515" w:rsidRDefault="00A32124">
      <w:pPr>
        <w:rPr>
          <w:lang w:val="fr-CH"/>
        </w:rPr>
      </w:pPr>
    </w:p>
  </w:endnote>
  <w:endnote w:type="continuationNotice" w:id="1">
    <w:p w:rsidR="00A32124" w:rsidRPr="00664515" w:rsidRDefault="00A32124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A32124" w:rsidRPr="00664515" w:rsidRDefault="00A32124">
      <w:pPr>
        <w:rPr>
          <w:lang w:val="fr-CH"/>
        </w:rPr>
      </w:pPr>
    </w:p>
    <w:p w:rsidR="00A32124" w:rsidRPr="00664515" w:rsidRDefault="00A32124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24" w:rsidRDefault="00A32124" w:rsidP="009D690D">
      <w:pPr>
        <w:spacing w:before="120"/>
      </w:pPr>
      <w:r>
        <w:separator/>
      </w:r>
    </w:p>
  </w:footnote>
  <w:footnote w:type="continuationSeparator" w:id="0">
    <w:p w:rsidR="00A32124" w:rsidRDefault="00A32124" w:rsidP="00520297">
      <w:pPr>
        <w:spacing w:before="120"/>
        <w:jc w:val="left"/>
      </w:pPr>
      <w:r>
        <w:separator/>
      </w:r>
    </w:p>
  </w:footnote>
  <w:footnote w:type="continuationNotice" w:id="1">
    <w:p w:rsidR="00A32124" w:rsidRDefault="00A32124"/>
  </w:footnote>
  <w:footnote w:id="2">
    <w:p w:rsidR="008B44C9" w:rsidRPr="008B44C9" w:rsidRDefault="008B44C9" w:rsidP="008B44C9">
      <w:pPr>
        <w:pStyle w:val="FootnoteText"/>
      </w:pPr>
      <w:r w:rsidRPr="008B44C9">
        <w:t>Die Tagung wird am Donnerstag, den 26. März 2015 am Hauptsitz der UPOV (34, chemin des Colombettes, Genf (Schweiz)) stattfinden und um 9.30 Uhr beginnen.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1C20B3" w:rsidP="00E23920">
    <w:pPr>
      <w:jc w:val="center"/>
      <w:rPr>
        <w:rStyle w:val="PageNumber"/>
      </w:rPr>
    </w:pPr>
    <w:r>
      <w:rPr>
        <w:rStyle w:val="PageNumber"/>
      </w:rPr>
      <w:t>CAJ/71/1 Rev.</w:t>
    </w:r>
  </w:p>
  <w:p w:rsidR="002F78FA" w:rsidRPr="00997029" w:rsidRDefault="00BD028F" w:rsidP="00E23920">
    <w:pPr>
      <w:jc w:val="center"/>
    </w:pPr>
    <w:r>
      <w:t>Seit</w:t>
    </w:r>
    <w:r w:rsidR="002F78FA" w:rsidRPr="00997029">
      <w:t xml:space="preserve">e </w:t>
    </w:r>
    <w:r w:rsidR="002F78FA" w:rsidRPr="00997029">
      <w:rPr>
        <w:rStyle w:val="PageNumber"/>
      </w:rPr>
      <w:fldChar w:fldCharType="begin"/>
    </w:r>
    <w:r w:rsidR="002F78FA" w:rsidRPr="00997029">
      <w:rPr>
        <w:rStyle w:val="PageNumber"/>
      </w:rPr>
      <w:instrText xml:space="preserve"> PAGE </w:instrText>
    </w:r>
    <w:r w:rsidR="002F78FA" w:rsidRPr="00997029">
      <w:rPr>
        <w:rStyle w:val="PageNumber"/>
      </w:rPr>
      <w:fldChar w:fldCharType="separate"/>
    </w:r>
    <w:r w:rsidR="00EC15C8">
      <w:rPr>
        <w:rStyle w:val="PageNumber"/>
        <w:noProof/>
      </w:rPr>
      <w:t>2</w:t>
    </w:r>
    <w:r w:rsidR="002F78FA"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31"/>
    <w:rsid w:val="00001380"/>
    <w:rsid w:val="00001D48"/>
    <w:rsid w:val="00010CF3"/>
    <w:rsid w:val="00011E27"/>
    <w:rsid w:val="000148BC"/>
    <w:rsid w:val="00023AE8"/>
    <w:rsid w:val="00024AB8"/>
    <w:rsid w:val="00036028"/>
    <w:rsid w:val="000446B9"/>
    <w:rsid w:val="00047E21"/>
    <w:rsid w:val="0006472C"/>
    <w:rsid w:val="00085505"/>
    <w:rsid w:val="000B568D"/>
    <w:rsid w:val="000C7021"/>
    <w:rsid w:val="000D492E"/>
    <w:rsid w:val="000D6BBC"/>
    <w:rsid w:val="000D7780"/>
    <w:rsid w:val="00105929"/>
    <w:rsid w:val="00110481"/>
    <w:rsid w:val="001131D5"/>
    <w:rsid w:val="00141C81"/>
    <w:rsid w:val="00141DB8"/>
    <w:rsid w:val="00155F6F"/>
    <w:rsid w:val="00166CB9"/>
    <w:rsid w:val="0017474A"/>
    <w:rsid w:val="001758C6"/>
    <w:rsid w:val="00190DCE"/>
    <w:rsid w:val="001C20B3"/>
    <w:rsid w:val="001C3DF3"/>
    <w:rsid w:val="001F1F2A"/>
    <w:rsid w:val="0021332C"/>
    <w:rsid w:val="00213982"/>
    <w:rsid w:val="00230780"/>
    <w:rsid w:val="00237C7D"/>
    <w:rsid w:val="0024416D"/>
    <w:rsid w:val="00267CF5"/>
    <w:rsid w:val="0027309C"/>
    <w:rsid w:val="002800A0"/>
    <w:rsid w:val="00281060"/>
    <w:rsid w:val="0029439F"/>
    <w:rsid w:val="002A38A7"/>
    <w:rsid w:val="002A6E50"/>
    <w:rsid w:val="002C256A"/>
    <w:rsid w:val="002D488A"/>
    <w:rsid w:val="002E7BA1"/>
    <w:rsid w:val="002F78FA"/>
    <w:rsid w:val="003059B3"/>
    <w:rsid w:val="00305A7F"/>
    <w:rsid w:val="003152FE"/>
    <w:rsid w:val="00327436"/>
    <w:rsid w:val="00342896"/>
    <w:rsid w:val="00344BD6"/>
    <w:rsid w:val="0035528D"/>
    <w:rsid w:val="00361821"/>
    <w:rsid w:val="003A17C8"/>
    <w:rsid w:val="003B3431"/>
    <w:rsid w:val="003C563E"/>
    <w:rsid w:val="003D227C"/>
    <w:rsid w:val="003D2B4D"/>
    <w:rsid w:val="003E2FBD"/>
    <w:rsid w:val="003E325F"/>
    <w:rsid w:val="003F6136"/>
    <w:rsid w:val="00427139"/>
    <w:rsid w:val="00444A88"/>
    <w:rsid w:val="00471CC7"/>
    <w:rsid w:val="00474DA4"/>
    <w:rsid w:val="004D047D"/>
    <w:rsid w:val="004F305A"/>
    <w:rsid w:val="004F561C"/>
    <w:rsid w:val="00512164"/>
    <w:rsid w:val="00520297"/>
    <w:rsid w:val="005338F9"/>
    <w:rsid w:val="0054281C"/>
    <w:rsid w:val="00551E76"/>
    <w:rsid w:val="0055268D"/>
    <w:rsid w:val="00572E44"/>
    <w:rsid w:val="00576BE4"/>
    <w:rsid w:val="00595797"/>
    <w:rsid w:val="005A400A"/>
    <w:rsid w:val="00612379"/>
    <w:rsid w:val="0061555F"/>
    <w:rsid w:val="00641200"/>
    <w:rsid w:val="006427B0"/>
    <w:rsid w:val="00663ED8"/>
    <w:rsid w:val="00664515"/>
    <w:rsid w:val="00687EB4"/>
    <w:rsid w:val="006B17D2"/>
    <w:rsid w:val="006B45FA"/>
    <w:rsid w:val="006B5608"/>
    <w:rsid w:val="006C224E"/>
    <w:rsid w:val="006C6E3D"/>
    <w:rsid w:val="00732DEC"/>
    <w:rsid w:val="00735BD5"/>
    <w:rsid w:val="007420BC"/>
    <w:rsid w:val="0074260E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14A84"/>
    <w:rsid w:val="0082296E"/>
    <w:rsid w:val="00824099"/>
    <w:rsid w:val="00836E88"/>
    <w:rsid w:val="00855DBD"/>
    <w:rsid w:val="00857DCD"/>
    <w:rsid w:val="00867AC1"/>
    <w:rsid w:val="008A395B"/>
    <w:rsid w:val="008A743F"/>
    <w:rsid w:val="008B15E2"/>
    <w:rsid w:val="008B44C9"/>
    <w:rsid w:val="008B51D0"/>
    <w:rsid w:val="008C0970"/>
    <w:rsid w:val="008D2CF7"/>
    <w:rsid w:val="008E793E"/>
    <w:rsid w:val="008E7D49"/>
    <w:rsid w:val="00900C26"/>
    <w:rsid w:val="0090197F"/>
    <w:rsid w:val="00906DDC"/>
    <w:rsid w:val="0092197F"/>
    <w:rsid w:val="00934E09"/>
    <w:rsid w:val="00936253"/>
    <w:rsid w:val="009601F3"/>
    <w:rsid w:val="00970FED"/>
    <w:rsid w:val="00997029"/>
    <w:rsid w:val="009D0DE5"/>
    <w:rsid w:val="009D690D"/>
    <w:rsid w:val="009E65B6"/>
    <w:rsid w:val="009F3838"/>
    <w:rsid w:val="00A32124"/>
    <w:rsid w:val="00A42AC3"/>
    <w:rsid w:val="00A430CF"/>
    <w:rsid w:val="00A54309"/>
    <w:rsid w:val="00AB2B93"/>
    <w:rsid w:val="00AE0EF1"/>
    <w:rsid w:val="00B07301"/>
    <w:rsid w:val="00B1027B"/>
    <w:rsid w:val="00B224DE"/>
    <w:rsid w:val="00B73D69"/>
    <w:rsid w:val="00B84BBD"/>
    <w:rsid w:val="00BA43FB"/>
    <w:rsid w:val="00BC127D"/>
    <w:rsid w:val="00BC1FE6"/>
    <w:rsid w:val="00BD028F"/>
    <w:rsid w:val="00BD4C24"/>
    <w:rsid w:val="00BD5E1A"/>
    <w:rsid w:val="00C061B6"/>
    <w:rsid w:val="00C21DBF"/>
    <w:rsid w:val="00C2446C"/>
    <w:rsid w:val="00C325E2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233D8"/>
    <w:rsid w:val="00D24210"/>
    <w:rsid w:val="00D3708D"/>
    <w:rsid w:val="00D40426"/>
    <w:rsid w:val="00D57C96"/>
    <w:rsid w:val="00D91203"/>
    <w:rsid w:val="00D931C9"/>
    <w:rsid w:val="00D95174"/>
    <w:rsid w:val="00D95A5C"/>
    <w:rsid w:val="00DA6F36"/>
    <w:rsid w:val="00DC00EA"/>
    <w:rsid w:val="00E10EFC"/>
    <w:rsid w:val="00E23920"/>
    <w:rsid w:val="00E72D49"/>
    <w:rsid w:val="00E7593C"/>
    <w:rsid w:val="00E7678A"/>
    <w:rsid w:val="00E92546"/>
    <w:rsid w:val="00E935F1"/>
    <w:rsid w:val="00E94A81"/>
    <w:rsid w:val="00EA052C"/>
    <w:rsid w:val="00EA1FFB"/>
    <w:rsid w:val="00EB048E"/>
    <w:rsid w:val="00EB3EFA"/>
    <w:rsid w:val="00EC15C8"/>
    <w:rsid w:val="00EE132F"/>
    <w:rsid w:val="00EF2F89"/>
    <w:rsid w:val="00F04DEB"/>
    <w:rsid w:val="00F1237A"/>
    <w:rsid w:val="00F22CBD"/>
    <w:rsid w:val="00F37961"/>
    <w:rsid w:val="00F6334D"/>
    <w:rsid w:val="00FA49AB"/>
    <w:rsid w:val="00FA4E23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3AE8"/>
    <w:pPr>
      <w:tabs>
        <w:tab w:val="left" w:leader="underscore" w:pos="1985"/>
      </w:tabs>
      <w:spacing w:before="60"/>
      <w:ind w:left="57"/>
      <w:jc w:val="both"/>
    </w:pPr>
    <w:rPr>
      <w:rFonts w:ascii="Arial" w:hAnsi="Arial"/>
      <w:sz w:val="16"/>
      <w:u w:val="single"/>
      <w:lang w:val="de-CH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44C9"/>
    <w:pPr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023AE8"/>
    <w:rPr>
      <w:rFonts w:ascii="Arial" w:hAnsi="Arial"/>
      <w:sz w:val="16"/>
      <w:u w:val="single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3AE8"/>
    <w:pPr>
      <w:tabs>
        <w:tab w:val="left" w:leader="underscore" w:pos="1985"/>
      </w:tabs>
      <w:spacing w:before="60"/>
      <w:ind w:left="57"/>
      <w:jc w:val="both"/>
    </w:pPr>
    <w:rPr>
      <w:rFonts w:ascii="Arial" w:hAnsi="Arial"/>
      <w:sz w:val="16"/>
      <w:u w:val="single"/>
      <w:lang w:val="de-CH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44C9"/>
    <w:pPr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023AE8"/>
    <w:rPr>
      <w:rFonts w:ascii="Arial" w:hAnsi="Arial"/>
      <w:sz w:val="16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-12-02-2014\UPOV-2015\CAJ_7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CAJ_71_EN.dotx</Template>
  <TotalTime>1</TotalTime>
  <Pages>2</Pages>
  <Words>236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CAJ/70/</vt:lpstr>
      <vt:lpstr>CAJ/70/</vt:lpstr>
    </vt:vector>
  </TitlesOfParts>
  <Company>UPOV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BESSE Ariane</dc:creator>
  <cp:lastModifiedBy>BESSE Ariane</cp:lastModifiedBy>
  <cp:revision>6</cp:revision>
  <cp:lastPrinted>2015-03-02T16:51:00Z</cp:lastPrinted>
  <dcterms:created xsi:type="dcterms:W3CDTF">2015-03-02T10:16:00Z</dcterms:created>
  <dcterms:modified xsi:type="dcterms:W3CDTF">2015-03-02T16:51:00Z</dcterms:modified>
</cp:coreProperties>
</file>