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01F03" w:rsidTr="00A641FA">
        <w:trPr>
          <w:trHeight w:val="1760"/>
        </w:trPr>
        <w:tc>
          <w:tcPr>
            <w:tcW w:w="4243" w:type="dxa"/>
          </w:tcPr>
          <w:p w:rsidR="000D7780" w:rsidRPr="00F011ED" w:rsidRDefault="000D7780" w:rsidP="007D0B9D"/>
        </w:tc>
        <w:tc>
          <w:tcPr>
            <w:tcW w:w="1646" w:type="dxa"/>
            <w:vAlign w:val="center"/>
          </w:tcPr>
          <w:p w:rsidR="00FC30E1" w:rsidRPr="00F011ED" w:rsidRDefault="00FC30E1" w:rsidP="00576BE4">
            <w:pPr>
              <w:pStyle w:val="LogoUPOV"/>
            </w:pPr>
            <w:r>
              <w:rPr>
                <w:noProof/>
                <w:lang w:val="en-US"/>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157F1" w:rsidRDefault="004A6E90" w:rsidP="00576BE4">
            <w:pPr>
              <w:pStyle w:val="Lettrine"/>
            </w:pPr>
            <w:r w:rsidRPr="00D157F1">
              <w:t>G</w:t>
            </w:r>
          </w:p>
          <w:p w:rsidR="000D7780" w:rsidRPr="00D157F1" w:rsidRDefault="00FF35E2" w:rsidP="00474DA4">
            <w:pPr>
              <w:pStyle w:val="Docoriginal"/>
              <w:jc w:val="left"/>
            </w:pPr>
            <w:r w:rsidRPr="00D157F1">
              <w:t>CAJ/68</w:t>
            </w:r>
            <w:r w:rsidR="00022F05" w:rsidRPr="00D157F1">
              <w:t>/</w:t>
            </w:r>
            <w:bookmarkStart w:id="0" w:name="Code"/>
            <w:bookmarkEnd w:id="0"/>
            <w:r w:rsidR="00104B23" w:rsidRPr="00D157F1">
              <w:t>8</w:t>
            </w:r>
          </w:p>
          <w:p w:rsidR="000D7780" w:rsidRPr="00D157F1" w:rsidRDefault="0061555F" w:rsidP="00474DA4">
            <w:pPr>
              <w:pStyle w:val="Docoriginal"/>
              <w:jc w:val="left"/>
            </w:pPr>
            <w:r w:rsidRPr="00D157F1">
              <w:rPr>
                <w:rStyle w:val="StyleDoclangBold"/>
                <w:b/>
                <w:bCs/>
                <w:spacing w:val="0"/>
                <w:lang w:val="de-DE"/>
              </w:rPr>
              <w:t>ORIGINAL</w:t>
            </w:r>
            <w:r w:rsidR="000D7780" w:rsidRPr="00D157F1">
              <w:rPr>
                <w:rStyle w:val="StyleDoclangBold"/>
                <w:b/>
                <w:bCs/>
                <w:spacing w:val="0"/>
                <w:lang w:val="de-DE"/>
              </w:rPr>
              <w:t>:</w:t>
            </w:r>
            <w:r w:rsidRPr="00D157F1">
              <w:rPr>
                <w:rStyle w:val="StyleDocoriginalNotBold1"/>
                <w:spacing w:val="0"/>
                <w:lang w:val="de-DE"/>
              </w:rPr>
              <w:t xml:space="preserve"> </w:t>
            </w:r>
            <w:bookmarkStart w:id="1" w:name="Original"/>
            <w:bookmarkEnd w:id="1"/>
            <w:r w:rsidR="00EF2E3C" w:rsidRPr="00D157F1">
              <w:rPr>
                <w:rStyle w:val="StyleDocoriginalNotBold1"/>
                <w:spacing w:val="0"/>
                <w:lang w:val="de-DE"/>
              </w:rPr>
              <w:t>E</w:t>
            </w:r>
            <w:r w:rsidR="00F011ED" w:rsidRPr="00D157F1">
              <w:rPr>
                <w:b w:val="0"/>
                <w:spacing w:val="0"/>
              </w:rPr>
              <w:t>nglisch</w:t>
            </w:r>
          </w:p>
          <w:p w:rsidR="000D7780" w:rsidRPr="00D157F1" w:rsidRDefault="00F011ED" w:rsidP="00036028">
            <w:pPr>
              <w:pStyle w:val="Docoriginal"/>
              <w:jc w:val="left"/>
            </w:pPr>
            <w:r w:rsidRPr="00D157F1">
              <w:t xml:space="preserve">DATUM: </w:t>
            </w:r>
            <w:bookmarkStart w:id="2" w:name="Date"/>
            <w:bookmarkEnd w:id="2"/>
            <w:r w:rsidR="00D157F1" w:rsidRPr="00D157F1">
              <w:rPr>
                <w:b w:val="0"/>
                <w:spacing w:val="0"/>
              </w:rPr>
              <w:t>2</w:t>
            </w:r>
            <w:r w:rsidRPr="00D157F1">
              <w:rPr>
                <w:b w:val="0"/>
                <w:spacing w:val="0"/>
              </w:rPr>
              <w:t xml:space="preserve">. </w:t>
            </w:r>
            <w:r w:rsidR="00FF35E2" w:rsidRPr="00D157F1">
              <w:rPr>
                <w:b w:val="0"/>
                <w:spacing w:val="0"/>
              </w:rPr>
              <w:t xml:space="preserve">September </w:t>
            </w:r>
            <w:r w:rsidRPr="00D157F1">
              <w:rPr>
                <w:b w:val="0"/>
                <w:spacing w:val="0"/>
              </w:rPr>
              <w:t>20</w:t>
            </w:r>
            <w:r w:rsidR="00101F03" w:rsidRPr="00D157F1">
              <w:rPr>
                <w:b w:val="0"/>
                <w:spacing w:val="0"/>
              </w:rPr>
              <w:t>13</w:t>
            </w:r>
            <w:bookmarkStart w:id="3" w:name="_GoBack"/>
            <w:bookmarkEnd w:id="3"/>
          </w:p>
        </w:tc>
      </w:tr>
      <w:tr w:rsidR="000D7780" w:rsidRPr="00C52191" w:rsidTr="00A641FA">
        <w:tc>
          <w:tcPr>
            <w:tcW w:w="10131" w:type="dxa"/>
            <w:gridSpan w:val="3"/>
          </w:tcPr>
          <w:p w:rsidR="000D7780" w:rsidRPr="00C52191" w:rsidRDefault="00F011ED" w:rsidP="0080679D">
            <w:pPr>
              <w:pStyle w:val="upove"/>
              <w:rPr>
                <w:spacing w:val="10"/>
                <w:sz w:val="28"/>
              </w:rPr>
            </w:pPr>
            <w:r w:rsidRPr="00C52191">
              <w:rPr>
                <w:snapToGrid w:val="0"/>
                <w:spacing w:val="10"/>
              </w:rPr>
              <w:t>INTERNATIONALER VERBAND ZUM SCHUTZ VON PFLANZENZÜCHTUNGEN</w:t>
            </w:r>
          </w:p>
        </w:tc>
      </w:tr>
      <w:tr w:rsidR="000D7780" w:rsidRPr="00C52191" w:rsidTr="00A641FA">
        <w:tc>
          <w:tcPr>
            <w:tcW w:w="10131" w:type="dxa"/>
            <w:gridSpan w:val="3"/>
          </w:tcPr>
          <w:p w:rsidR="000D7780" w:rsidRPr="00C52191" w:rsidRDefault="00F011ED" w:rsidP="0080679D">
            <w:pPr>
              <w:pStyle w:val="Country"/>
            </w:pPr>
            <w:r w:rsidRPr="00C52191">
              <w:t>Genf</w:t>
            </w:r>
          </w:p>
        </w:tc>
      </w:tr>
    </w:tbl>
    <w:p w:rsidR="000D7780" w:rsidRPr="00F011ED" w:rsidRDefault="00022F05" w:rsidP="0080679D">
      <w:pPr>
        <w:pStyle w:val="Sessiontc"/>
      </w:pPr>
      <w:r w:rsidRPr="00022F05">
        <w:t>Verwaltungs- und Rechtsausschuss</w:t>
      </w:r>
    </w:p>
    <w:p w:rsidR="00361821" w:rsidRPr="00F011ED" w:rsidRDefault="00FF35E2" w:rsidP="0080679D">
      <w:pPr>
        <w:pStyle w:val="Sessiontcplacedate"/>
      </w:pPr>
      <w:r>
        <w:t>Acht</w:t>
      </w:r>
      <w:r w:rsidR="00022F05">
        <w:t>undsechzigste</w:t>
      </w:r>
      <w:r w:rsidR="00022F05" w:rsidRPr="003354EE">
        <w:t xml:space="preserve"> Tagung</w:t>
      </w:r>
      <w:r w:rsidR="00022F05" w:rsidRPr="003354EE">
        <w:br/>
        <w:t xml:space="preserve">Genf, </w:t>
      </w:r>
      <w:r w:rsidR="00101F03">
        <w:t>21.</w:t>
      </w:r>
      <w:r w:rsidR="00022F05" w:rsidRPr="003354EE">
        <w:t xml:space="preserve"> </w:t>
      </w:r>
      <w:r>
        <w:t xml:space="preserve">Oktober </w:t>
      </w:r>
      <w:r w:rsidR="00101F03">
        <w:t>2013</w:t>
      </w:r>
    </w:p>
    <w:p w:rsidR="00A8079C" w:rsidRPr="00C72CED" w:rsidRDefault="00A8079C" w:rsidP="00A8079C">
      <w:pPr>
        <w:pStyle w:val="Titleofdoc0"/>
      </w:pPr>
      <w:bookmarkStart w:id="4" w:name="TitleOfDoc"/>
      <w:bookmarkStart w:id="5" w:name="Prepared"/>
      <w:bookmarkEnd w:id="4"/>
      <w:bookmarkEnd w:id="5"/>
      <w:r w:rsidRPr="00C72CED">
        <w:rPr>
          <w:snapToGrid w:val="0"/>
        </w:rPr>
        <w:t>Elektronische Systeme für die Einreichung von Anträgen</w:t>
      </w:r>
    </w:p>
    <w:p w:rsidR="000D7780" w:rsidRPr="00F011ED" w:rsidRDefault="004430B3" w:rsidP="0080679D">
      <w:pPr>
        <w:pStyle w:val="preparedby1"/>
      </w:pPr>
      <w:r>
        <w:t>V</w:t>
      </w:r>
      <w:r w:rsidR="00AC30BE" w:rsidRPr="00C27491">
        <w:t xml:space="preserve">om Verbandsbüro </w:t>
      </w:r>
      <w:r w:rsidR="00AC30BE" w:rsidRPr="00DC555E">
        <w:t>erstelltes Dokument</w:t>
      </w:r>
      <w:r w:rsidR="00DC555E">
        <w:t xml:space="preserve"> </w:t>
      </w:r>
      <w:r w:rsidR="00AC30BE">
        <w:br/>
      </w:r>
      <w:r w:rsidR="00726626">
        <w:br/>
      </w:r>
      <w:r w:rsidR="00726626">
        <w:rPr>
          <w:color w:val="A6A6A6" w:themeColor="background1" w:themeShade="A6"/>
        </w:rPr>
        <w:t>Haftungsausschluß: dieses Dokument gibt nicht die Grundsätze oder eine Anleitung der UPOV wieder</w:t>
      </w:r>
    </w:p>
    <w:p w:rsidR="00EF2E3C" w:rsidRPr="00C72CED" w:rsidRDefault="005A3542" w:rsidP="00EF2E3C">
      <w:pPr>
        <w:rPr>
          <w:snapToGrid w:val="0"/>
        </w:rPr>
      </w:pPr>
      <w:r w:rsidRPr="00C72CED">
        <w:rPr>
          <w:snapToGrid w:val="0"/>
        </w:rPr>
        <w:fldChar w:fldCharType="begin"/>
      </w:r>
      <w:r w:rsidR="00EF2E3C" w:rsidRPr="00C72CED">
        <w:rPr>
          <w:snapToGrid w:val="0"/>
        </w:rPr>
        <w:instrText xml:space="preserve"> AUTONUM  </w:instrText>
      </w:r>
      <w:r w:rsidRPr="00C72CED">
        <w:rPr>
          <w:snapToGrid w:val="0"/>
        </w:rPr>
        <w:fldChar w:fldCharType="end"/>
      </w:r>
      <w:r w:rsidR="00EF2E3C" w:rsidRPr="00C72CED">
        <w:rPr>
          <w:snapToGrid w:val="0"/>
        </w:rPr>
        <w:tab/>
        <w:t>Zweck dieses Dokuments ist es, über Entwicklungen im Hinblick auf die Verwendung von</w:t>
      </w:r>
      <w:r w:rsidR="00EF2E3C" w:rsidRPr="00C72CED">
        <w:t xml:space="preserve"> </w:t>
      </w:r>
      <w:r w:rsidR="00EF2E3C" w:rsidRPr="00C72CED">
        <w:rPr>
          <w:snapToGrid w:val="0"/>
        </w:rPr>
        <w:t xml:space="preserve">Standardverweisen des UPOV-Musterantragsformblatts in den Antragsformularen der Verbandsmitglieder und </w:t>
      </w:r>
      <w:r w:rsidR="00EF2E3C" w:rsidRPr="00C72CED">
        <w:t>den P</w:t>
      </w:r>
      <w:r w:rsidR="00D25703">
        <w:t>rototyp des elektronischen Formblatts</w:t>
      </w:r>
      <w:r w:rsidR="00EF2E3C" w:rsidRPr="00C72CED">
        <w:t xml:space="preserve"> zu berichten</w:t>
      </w:r>
      <w:r w:rsidR="00EF2E3C" w:rsidRPr="00C72CED">
        <w:rPr>
          <w:snapToGrid w:val="0"/>
        </w:rPr>
        <w:t>.</w:t>
      </w:r>
    </w:p>
    <w:p w:rsidR="00EF2E3C" w:rsidRPr="00C72CED" w:rsidRDefault="00EF2E3C" w:rsidP="00EF2E3C">
      <w:pPr>
        <w:rPr>
          <w:snapToGrid w:val="0"/>
        </w:rPr>
      </w:pPr>
    </w:p>
    <w:p w:rsidR="00EF2E3C" w:rsidRPr="00C72CED" w:rsidRDefault="00EF2E3C" w:rsidP="00EF2E3C">
      <w:pPr>
        <w:rPr>
          <w:snapToGrid w:val="0"/>
        </w:rPr>
      </w:pPr>
    </w:p>
    <w:p w:rsidR="00EF2E3C" w:rsidRPr="00C72CED" w:rsidRDefault="00EF2E3C" w:rsidP="00EF2E3C">
      <w:pPr>
        <w:rPr>
          <w:snapToGrid w:val="0"/>
        </w:rPr>
      </w:pPr>
    </w:p>
    <w:p w:rsidR="00EF2E3C" w:rsidRPr="00C72CED" w:rsidRDefault="00EF2E3C" w:rsidP="00EF2E3C">
      <w:pPr>
        <w:pStyle w:val="Heading1"/>
        <w:rPr>
          <w:snapToGrid w:val="0"/>
          <w:lang w:val="de-DE"/>
        </w:rPr>
      </w:pPr>
      <w:bookmarkStart w:id="6" w:name="_Toc304190696"/>
      <w:bookmarkStart w:id="7" w:name="_Toc333398671"/>
      <w:bookmarkStart w:id="8" w:name="_Toc346619891"/>
      <w:r w:rsidRPr="00C72CED">
        <w:rPr>
          <w:snapToGrid w:val="0"/>
          <w:lang w:val="de-DE"/>
        </w:rPr>
        <w:t>I.</w:t>
      </w:r>
      <w:r w:rsidRPr="00C72CED">
        <w:rPr>
          <w:snapToGrid w:val="0"/>
          <w:lang w:val="de-DE"/>
        </w:rPr>
        <w:tab/>
        <w:t>STANDARD</w:t>
      </w:r>
      <w:r w:rsidR="00923EAA">
        <w:rPr>
          <w:snapToGrid w:val="0"/>
          <w:lang w:val="de-DE"/>
        </w:rPr>
        <w:t>V</w:t>
      </w:r>
      <w:r w:rsidRPr="00C72CED">
        <w:rPr>
          <w:snapToGrid w:val="0"/>
          <w:lang w:val="de-DE"/>
        </w:rPr>
        <w:t xml:space="preserve">ERWEISE des </w:t>
      </w:r>
      <w:bookmarkEnd w:id="6"/>
      <w:bookmarkEnd w:id="7"/>
      <w:bookmarkEnd w:id="8"/>
      <w:r w:rsidRPr="00C72CED">
        <w:rPr>
          <w:snapToGrid w:val="0"/>
          <w:lang w:val="de-DE"/>
        </w:rPr>
        <w:t>UPOV-MUSTERANTRAGSFORMBLATTs</w:t>
      </w:r>
    </w:p>
    <w:p w:rsidR="00EF2E3C" w:rsidRPr="00C72CED" w:rsidRDefault="00EF2E3C" w:rsidP="00EF2E3C">
      <w:pPr>
        <w:keepNext/>
      </w:pPr>
    </w:p>
    <w:p w:rsidR="00EF2E3C" w:rsidRPr="00C72CED" w:rsidRDefault="005A3542" w:rsidP="00EF2E3C">
      <w:r w:rsidRPr="00C72CED">
        <w:fldChar w:fldCharType="begin"/>
      </w:r>
      <w:r w:rsidR="00EF2E3C" w:rsidRPr="00C72CED">
        <w:instrText xml:space="preserve"> AUTONUM  </w:instrText>
      </w:r>
      <w:r w:rsidRPr="00C72CED">
        <w:fldChar w:fldCharType="end"/>
      </w:r>
      <w:r w:rsidR="00EF2E3C" w:rsidRPr="00C72CED">
        <w:tab/>
        <w:t xml:space="preserve">Dokument </w:t>
      </w:r>
      <w:r w:rsidR="00EF2E3C" w:rsidRPr="00C72CED">
        <w:rPr>
          <w:spacing w:val="-2"/>
        </w:rPr>
        <w:t>TGP/5 Abschnitt 2/3 „Erfahrung und Zusammenarbeit bei der DUS-Prüfung: UPOV</w:t>
      </w:r>
      <w:r w:rsidR="00EF2E3C" w:rsidRPr="00C72CED">
        <w:rPr>
          <w:spacing w:val="-2"/>
        </w:rPr>
        <w:noBreakHyphen/>
        <w:t>Musterformblatt für die Anmeldung zur Erteilung des Sortenschutzes”</w:t>
      </w:r>
      <w:r w:rsidR="00EF2E3C" w:rsidRPr="00C72CED">
        <w:t>, Anlage I „Hinweise für die Umwandlung des UPOV-Musterformblatts für die Anmeldung zur Erteilung des Sortenschutzes in ein Formblatt einer Behörde” enthält folgende Bestimmungen für Standardverweise des UPOV</w:t>
      </w:r>
      <w:r w:rsidR="00EF2E3C" w:rsidRPr="00C72CED">
        <w:noBreakHyphen/>
        <w:t>Musterantragsformblatts:</w:t>
      </w:r>
    </w:p>
    <w:p w:rsidR="00EF2E3C" w:rsidRPr="00C72CED" w:rsidRDefault="00EF2E3C" w:rsidP="00EF2E3C"/>
    <w:p w:rsidR="00EF2E3C" w:rsidRPr="00C72CED" w:rsidRDefault="00EF2E3C" w:rsidP="00EF2E3C">
      <w:pPr>
        <w:ind w:left="567" w:right="567"/>
        <w:rPr>
          <w:sz w:val="18"/>
          <w:szCs w:val="18"/>
        </w:rPr>
      </w:pPr>
      <w:r w:rsidRPr="00C72CED">
        <w:rPr>
          <w:sz w:val="18"/>
        </w:rPr>
        <w:t>„A.</w:t>
      </w:r>
      <w:r w:rsidRPr="00C72CED">
        <w:rPr>
          <w:sz w:val="18"/>
        </w:rPr>
        <w:tab/>
      </w:r>
      <w:r w:rsidRPr="00C72CED">
        <w:rPr>
          <w:sz w:val="18"/>
          <w:u w:val="single"/>
        </w:rPr>
        <w:t>Allgemeine Hinweise</w:t>
      </w:r>
    </w:p>
    <w:p w:rsidR="00EF2E3C" w:rsidRPr="00C72CED" w:rsidRDefault="00EF2E3C" w:rsidP="00EF2E3C">
      <w:pPr>
        <w:ind w:left="1134" w:right="567" w:hanging="567"/>
        <w:rPr>
          <w:sz w:val="18"/>
          <w:szCs w:val="18"/>
        </w:rPr>
      </w:pPr>
    </w:p>
    <w:p w:rsidR="00EF2E3C" w:rsidRPr="00C72CED" w:rsidRDefault="00EF2E3C" w:rsidP="00EF2E3C">
      <w:pPr>
        <w:ind w:left="1134" w:right="567" w:hanging="567"/>
        <w:rPr>
          <w:sz w:val="18"/>
          <w:szCs w:val="18"/>
        </w:rPr>
      </w:pPr>
      <w:r w:rsidRPr="00C72CED">
        <w:rPr>
          <w:sz w:val="18"/>
        </w:rPr>
        <w:t>[…]</w:t>
      </w:r>
    </w:p>
    <w:p w:rsidR="00EF2E3C" w:rsidRPr="00C72CED" w:rsidRDefault="00EF2E3C" w:rsidP="00EF2E3C">
      <w:pPr>
        <w:ind w:left="1134" w:right="567" w:hanging="567"/>
        <w:rPr>
          <w:sz w:val="18"/>
          <w:szCs w:val="18"/>
        </w:rPr>
      </w:pPr>
    </w:p>
    <w:p w:rsidR="00EF2E3C" w:rsidRPr="00C72CED" w:rsidRDefault="00EF2E3C" w:rsidP="00EF2E3C">
      <w:pPr>
        <w:ind w:left="1134" w:right="567" w:hanging="567"/>
        <w:rPr>
          <w:snapToGrid w:val="0"/>
          <w:sz w:val="18"/>
          <w:szCs w:val="18"/>
        </w:rPr>
      </w:pPr>
      <w:r w:rsidRPr="00C72CED">
        <w:rPr>
          <w:sz w:val="18"/>
        </w:rPr>
        <w:t>0.4</w:t>
      </w:r>
      <w:r w:rsidRPr="00C72CED">
        <w:rPr>
          <w:sz w:val="18"/>
        </w:rPr>
        <w:tab/>
      </w:r>
      <w:r w:rsidR="00923EAA">
        <w:rPr>
          <w:snapToGrid w:val="0"/>
          <w:sz w:val="18"/>
        </w:rPr>
        <w:t>Ein UPOV-</w:t>
      </w:r>
      <w:r w:rsidRPr="00C72CED">
        <w:rPr>
          <w:snapToGrid w:val="0"/>
          <w:sz w:val="18"/>
        </w:rPr>
        <w:t xml:space="preserve">Standardverweis wurde für jedes Feld des UPOV-Musterformblatts angegeben. Zum Beispiel, </w:t>
      </w:r>
    </w:p>
    <w:p w:rsidR="00EF2E3C" w:rsidRPr="00C72CED" w:rsidRDefault="00EF2E3C" w:rsidP="00EF2E3C">
      <w:pPr>
        <w:ind w:left="1134" w:right="567" w:hanging="567"/>
        <w:rPr>
          <w:snapToGrid w:val="0"/>
          <w:sz w:val="18"/>
          <w:szCs w:val="18"/>
        </w:rPr>
      </w:pPr>
    </w:p>
    <w:p w:rsidR="00EF2E3C" w:rsidRPr="00C72CED" w:rsidRDefault="00EF2E3C" w:rsidP="00EF2E3C">
      <w:pPr>
        <w:ind w:left="1134" w:right="567"/>
        <w:rPr>
          <w:snapToGrid w:val="0"/>
          <w:sz w:val="18"/>
          <w:szCs w:val="18"/>
        </w:rPr>
      </w:pPr>
      <w:r w:rsidRPr="00C72CED">
        <w:rPr>
          <w:snapToGrid w:val="0"/>
          <w:sz w:val="18"/>
        </w:rPr>
        <w:tab/>
        <w:t xml:space="preserve">für Punkt 1(a) Anmelder: Name(n) </w:t>
      </w:r>
    </w:p>
    <w:p w:rsidR="00EF2E3C" w:rsidRPr="00C72CED" w:rsidRDefault="00EF2E3C" w:rsidP="00EF2E3C">
      <w:pPr>
        <w:ind w:left="1134" w:right="567"/>
        <w:rPr>
          <w:snapToGrid w:val="0"/>
          <w:sz w:val="18"/>
          <w:szCs w:val="18"/>
        </w:rPr>
      </w:pPr>
      <w:r w:rsidRPr="00C72CED">
        <w:rPr>
          <w:snapToGrid w:val="0"/>
          <w:sz w:val="18"/>
        </w:rPr>
        <w:tab/>
        <w:t>UPOV Standardverweis ist UPOV A1: 1 (a)( i)</w:t>
      </w:r>
    </w:p>
    <w:p w:rsidR="00EF2E3C" w:rsidRPr="00C72CED" w:rsidRDefault="00EF2E3C" w:rsidP="00EF2E3C">
      <w:pPr>
        <w:ind w:left="1134" w:right="567"/>
        <w:rPr>
          <w:snapToGrid w:val="0"/>
          <w:sz w:val="18"/>
          <w:szCs w:val="18"/>
        </w:rPr>
      </w:pPr>
    </w:p>
    <w:p w:rsidR="00EF2E3C" w:rsidRPr="00C72CED" w:rsidRDefault="00EF2E3C" w:rsidP="00EF2E3C">
      <w:pPr>
        <w:ind w:left="1134" w:right="567"/>
        <w:rPr>
          <w:snapToGrid w:val="0"/>
          <w:sz w:val="18"/>
          <w:szCs w:val="18"/>
        </w:rPr>
      </w:pPr>
      <w:r w:rsidRPr="00C72CED">
        <w:rPr>
          <w:snapToGrid w:val="0"/>
          <w:sz w:val="18"/>
        </w:rPr>
        <w:t>Zur Erleichterung der Harmonisierung und zur Unterstützung der Antragsteller kann eine Behörde diesen UPOV-Standardverweis in das entsprechende Feld ihres eigenen Formblatts aufnehmen. Es ist Aufgabe der Behörde, zu beurteilen, ob die Übereinstimmung zwischen dem Feld des eigenen Formblatts der Behörde und dem Feld im UPOV-Musterformblatt ausreichend ist, um den UPOV-Standardverweis einfügen zu können.“</w:t>
      </w:r>
    </w:p>
    <w:p w:rsidR="00EF2E3C" w:rsidRPr="00C72CED" w:rsidRDefault="00EF2E3C" w:rsidP="00EF2E3C"/>
    <w:p w:rsidR="00EF2E3C" w:rsidRPr="00C72CED" w:rsidRDefault="005A3542" w:rsidP="00EF2E3C">
      <w:r w:rsidRPr="00C72CED">
        <w:fldChar w:fldCharType="begin"/>
      </w:r>
      <w:r w:rsidR="00EF2E3C" w:rsidRPr="00C72CED">
        <w:instrText xml:space="preserve"> AUTONUM  </w:instrText>
      </w:r>
      <w:r w:rsidRPr="00C72CED">
        <w:fldChar w:fldCharType="end"/>
      </w:r>
      <w:r w:rsidR="00EF2E3C" w:rsidRPr="00C72CED">
        <w:tab/>
        <w:t xml:space="preserve">Der </w:t>
      </w:r>
      <w:r w:rsidR="00EF2E3C" w:rsidRPr="00C72CED">
        <w:rPr>
          <w:color w:val="000000"/>
        </w:rPr>
        <w:t>Verwaltungs- und Rechtsausschuß (CAJ)</w:t>
      </w:r>
      <w:r w:rsidR="00EF2E3C" w:rsidRPr="00C72CED">
        <w:t xml:space="preserve"> prüfte auf seiner sechsundsechzigsten Tagung am 29. Oktober 2012 die Dokumente CAJ/66/5 „Elektronische Systeme für die Einreichung von Anträgen“ und CAJ/66/5 Add., welches Antworten auf die Befragung zur Nutzung von Standardverweisen des UPOV</w:t>
      </w:r>
      <w:r w:rsidR="00EF2E3C" w:rsidRPr="00C72CED">
        <w:noBreakHyphen/>
        <w:t xml:space="preserve">Musterantragsformblatts durch Verbandsmitglieder enthielt. Der CAJ nahm die Antworten auf die Befragung zur Nutzung der Standardverweise des UPOV-Musterantragsformblatts zur Kenntnis und nahm zur Kenntnis, daß nach der Veröffentlichung der Ergänzung ein Beitrag von Lettland eingegangen </w:t>
      </w:r>
      <w:r w:rsidR="00923EAA">
        <w:t>ist</w:t>
      </w:r>
      <w:r w:rsidR="00EF2E3C" w:rsidRPr="00C72CED">
        <w:t xml:space="preserve"> (vergleiche Dokument CAJ/66/8 „Bericht über die Entschließungen“, Absätze 27 und 28).</w:t>
      </w:r>
    </w:p>
    <w:p w:rsidR="00EF2E3C" w:rsidRPr="00C72CED" w:rsidRDefault="00EF2E3C" w:rsidP="00EF2E3C"/>
    <w:p w:rsidR="00EF2E3C" w:rsidRPr="00C72CED" w:rsidRDefault="005A3542" w:rsidP="00EF2E3C">
      <w:r w:rsidRPr="00C72CED">
        <w:lastRenderedPageBreak/>
        <w:fldChar w:fldCharType="begin"/>
      </w:r>
      <w:r w:rsidR="00EF2E3C" w:rsidRPr="00C72CED">
        <w:instrText xml:space="preserve"> AUTONUM  </w:instrText>
      </w:r>
      <w:r w:rsidRPr="00C72CED">
        <w:fldChar w:fldCharType="end"/>
      </w:r>
      <w:r w:rsidR="00EF2E3C" w:rsidRPr="00C72CED">
        <w:tab/>
        <w:t>Seit der sechsundsechzigsten Tagung des CAJ hat es keine weiteren Entwicklungen betreffend die Nutzung der Standardverweise im UPOV</w:t>
      </w:r>
      <w:r w:rsidR="00EF2E3C" w:rsidRPr="00C72CED">
        <w:noBreakHyphen/>
        <w:t xml:space="preserve">Musterantragsformblatt gegeben. </w:t>
      </w:r>
    </w:p>
    <w:p w:rsidR="00EF2E3C" w:rsidRDefault="00EF2E3C" w:rsidP="00EF2E3C"/>
    <w:p w:rsidR="00DC5F6A" w:rsidRDefault="00DC5F6A" w:rsidP="00EF2E3C"/>
    <w:p w:rsidR="00DC5F6A" w:rsidRPr="00C72CED" w:rsidRDefault="00DC5F6A" w:rsidP="00EF2E3C"/>
    <w:p w:rsidR="00EF2E3C" w:rsidRPr="00C72CED" w:rsidRDefault="00EF2E3C" w:rsidP="00EF2E3C">
      <w:pPr>
        <w:pStyle w:val="Heading1"/>
        <w:rPr>
          <w:snapToGrid w:val="0"/>
          <w:lang w:val="de-DE"/>
        </w:rPr>
      </w:pPr>
      <w:bookmarkStart w:id="9" w:name="_Toc304190697"/>
      <w:bookmarkStart w:id="10" w:name="_Toc333398672"/>
      <w:bookmarkStart w:id="11" w:name="_Toc346619892"/>
      <w:r w:rsidRPr="00C72CED">
        <w:rPr>
          <w:snapToGrid w:val="0"/>
          <w:lang w:val="de-DE"/>
        </w:rPr>
        <w:t>II.</w:t>
      </w:r>
      <w:r w:rsidRPr="00C72CED">
        <w:rPr>
          <w:snapToGrid w:val="0"/>
          <w:lang w:val="de-DE"/>
        </w:rPr>
        <w:tab/>
        <w:t>PROTOTYP EINES ELEKTRONISCHEN FORMBLATTS</w:t>
      </w:r>
      <w:bookmarkEnd w:id="9"/>
      <w:bookmarkEnd w:id="10"/>
      <w:bookmarkEnd w:id="11"/>
      <w:r w:rsidRPr="00C72CED">
        <w:rPr>
          <w:snapToGrid w:val="0"/>
          <w:lang w:val="de-DE"/>
        </w:rPr>
        <w:t xml:space="preserve"> </w:t>
      </w:r>
    </w:p>
    <w:p w:rsidR="00EF2E3C" w:rsidRPr="00C72CED" w:rsidRDefault="00EF2E3C" w:rsidP="00EF2E3C">
      <w:pPr>
        <w:keepNext/>
      </w:pPr>
    </w:p>
    <w:p w:rsidR="00EF2E3C" w:rsidRPr="00C72CED" w:rsidRDefault="005A3542" w:rsidP="00EF2E3C">
      <w:r w:rsidRPr="00C72CED">
        <w:fldChar w:fldCharType="begin"/>
      </w:r>
      <w:r w:rsidR="00EF2E3C" w:rsidRPr="00C72CED">
        <w:instrText xml:space="preserve"> AUTONUM  </w:instrText>
      </w:r>
      <w:r w:rsidRPr="00C72CED">
        <w:fldChar w:fldCharType="end"/>
      </w:r>
      <w:r w:rsidR="00EF2E3C" w:rsidRPr="00C72CED">
        <w:tab/>
        <w:t>Der Hintergrund des Projekts zur Ausarbeitung eines Prototyps eines elektronischen Formblatts ist in Dokument CAJ/66/5 dargelegt.</w:t>
      </w:r>
    </w:p>
    <w:p w:rsidR="00EF2E3C" w:rsidRPr="00C72CED" w:rsidRDefault="00EF2E3C" w:rsidP="00EF2E3C">
      <w:pPr>
        <w:pStyle w:val="Heading2"/>
        <w:rPr>
          <w:lang w:val="de-DE"/>
        </w:rPr>
      </w:pPr>
    </w:p>
    <w:p w:rsidR="00EF2E3C" w:rsidRPr="00C72CED" w:rsidRDefault="005A3542" w:rsidP="00EF2E3C">
      <w:pPr>
        <w:rPr>
          <w:bCs/>
          <w:snapToGrid w:val="0"/>
        </w:rPr>
      </w:pPr>
      <w:r w:rsidRPr="00C72CED">
        <w:fldChar w:fldCharType="begin"/>
      </w:r>
      <w:r w:rsidR="00EF2E3C" w:rsidRPr="00C72CED">
        <w:instrText xml:space="preserve"> AUTONUM  </w:instrText>
      </w:r>
      <w:r w:rsidRPr="00C72CED">
        <w:fldChar w:fldCharType="end"/>
      </w:r>
      <w:r w:rsidR="00EF2E3C" w:rsidRPr="00C72CED">
        <w:tab/>
        <w:t xml:space="preserve">Auf seiner sechsundsechzigsten Tagung </w:t>
      </w:r>
      <w:r w:rsidR="00EF2E3C">
        <w:t xml:space="preserve">befürwortete </w:t>
      </w:r>
      <w:r w:rsidR="00EF2E3C" w:rsidRPr="00C72CED">
        <w:t>der CAJ</w:t>
      </w:r>
      <w:r w:rsidR="00EF2E3C" w:rsidRPr="00C72CED">
        <w:rPr>
          <w:snapToGrid w:val="0"/>
        </w:rPr>
        <w:t xml:space="preserve"> die Ausarbeitung eines Prototyps eines elektronischen Formblatts für interessierte Verbandsmitglieder und vereinbarte, daß folgende Schlüsselaspekte aus der Sicht der Verbandsmitglieder maßgeblich für den Prototyp seien </w:t>
      </w:r>
      <w:r w:rsidR="00EF2E3C" w:rsidRPr="00C72CED">
        <w:t>(vergleiche Dokument CAJ/66/8 „Bericht über die Entschließungen“, Absätze 22 und 23)</w:t>
      </w:r>
      <w:r w:rsidR="00EF2E3C" w:rsidRPr="00C72CED">
        <w:rPr>
          <w:snapToGrid w:val="0"/>
        </w:rPr>
        <w:t>:</w:t>
      </w:r>
    </w:p>
    <w:p w:rsidR="00EF2E3C" w:rsidRPr="00C72CED" w:rsidRDefault="00EF2E3C" w:rsidP="00EF2E3C">
      <w:pPr>
        <w:ind w:left="567"/>
        <w:rPr>
          <w:bCs/>
          <w:snapToGrid w:val="0"/>
        </w:rPr>
      </w:pPr>
    </w:p>
    <w:p w:rsidR="00EF2E3C" w:rsidRPr="00C72CED" w:rsidRDefault="00EF2E3C" w:rsidP="00EF2E3C">
      <w:pPr>
        <w:ind w:left="1800" w:right="567" w:hanging="1200"/>
        <w:rPr>
          <w:snapToGrid w:val="0"/>
        </w:rPr>
      </w:pPr>
      <w:r w:rsidRPr="00C72CED">
        <w:rPr>
          <w:snapToGrid w:val="0"/>
        </w:rPr>
        <w:t>Inhalt des</w:t>
      </w:r>
    </w:p>
    <w:p w:rsidR="00EF2E3C" w:rsidRPr="00C72CED" w:rsidRDefault="00EF2E3C" w:rsidP="00EF2E3C">
      <w:pPr>
        <w:ind w:left="1800" w:right="567" w:hanging="1200"/>
        <w:rPr>
          <w:bCs/>
          <w:snapToGrid w:val="0"/>
        </w:rPr>
      </w:pPr>
      <w:r w:rsidRPr="00C72CED">
        <w:rPr>
          <w:snapToGrid w:val="0"/>
        </w:rPr>
        <w:t xml:space="preserve">Formblatts: </w:t>
      </w:r>
      <w:r w:rsidRPr="00C72CED">
        <w:rPr>
          <w:snapToGrid w:val="0"/>
        </w:rPr>
        <w:tab/>
        <w:t>Das elektronische UPOV-Formblatt sollte alle Punkte enthalten, die von den mitwirkenden Verbandsmitgliedern angefordert werden, d. h. es sollte alle Punkte des UPOV-Musterantragsformblatts enthalten sowie zusätzlich die Punkte, die für die Anmeldung in den betreffenden mitwirkenden Verbandsmitgliedern erforderlich sind. Anmelder sollten das Verbandsmitglied wählen, in dem sie einen Antrag stellen möchten und für das jeweils gewählte Verbandsmitglied sollten alle entsprechenden auszufüllenden Punkte angezeigt werden.</w:t>
      </w:r>
    </w:p>
    <w:p w:rsidR="00EF2E3C" w:rsidRPr="00C72CED" w:rsidRDefault="00EF2E3C" w:rsidP="00EF2E3C">
      <w:pPr>
        <w:ind w:left="1800" w:right="567" w:hanging="1200"/>
        <w:rPr>
          <w:bCs/>
          <w:snapToGrid w:val="0"/>
        </w:rPr>
      </w:pPr>
    </w:p>
    <w:p w:rsidR="00EF2E3C" w:rsidRPr="00C72CED" w:rsidRDefault="00EF2E3C" w:rsidP="00EF2E3C">
      <w:pPr>
        <w:ind w:left="1800" w:right="567" w:hanging="1200"/>
        <w:rPr>
          <w:bCs/>
          <w:snapToGrid w:val="0"/>
        </w:rPr>
      </w:pPr>
      <w:r w:rsidRPr="00C72CED">
        <w:rPr>
          <w:snapToGrid w:val="0"/>
        </w:rPr>
        <w:t>Status:</w:t>
      </w:r>
      <w:r w:rsidRPr="00C72CED">
        <w:rPr>
          <w:snapToGrid w:val="0"/>
        </w:rPr>
        <w:tab/>
        <w:t>Mitwirkende Verbandsmitglieder sollen über den Status aller Daten entscheiden, die über das elektronische UPOV-Formblatt für ihre eigene Situation geliefert werden.</w:t>
      </w:r>
    </w:p>
    <w:p w:rsidR="00EF2E3C" w:rsidRPr="00C72CED" w:rsidRDefault="00EF2E3C" w:rsidP="00EF2E3C">
      <w:pPr>
        <w:ind w:left="1800" w:right="567" w:hanging="1200"/>
        <w:rPr>
          <w:bCs/>
          <w:snapToGrid w:val="0"/>
        </w:rPr>
      </w:pPr>
    </w:p>
    <w:p w:rsidR="00EF2E3C" w:rsidRPr="00C72CED" w:rsidRDefault="00EF2E3C" w:rsidP="00EF2E3C">
      <w:pPr>
        <w:ind w:left="1800" w:right="567" w:hanging="1200"/>
        <w:rPr>
          <w:bCs/>
          <w:snapToGrid w:val="0"/>
        </w:rPr>
      </w:pPr>
      <w:r w:rsidRPr="00C72CED">
        <w:rPr>
          <w:snapToGrid w:val="0"/>
        </w:rPr>
        <w:t>Datenformat:</w:t>
      </w:r>
      <w:r w:rsidRPr="00C72CED">
        <w:rPr>
          <w:snapToGrid w:val="0"/>
        </w:rPr>
        <w:tab/>
        <w:t>Die Übermittlung von Daten an mitwirkende Verbandsmitglieder mit dem elektronischen UPOV-Formblatt sollte in Word, Excel, PDF oder XML-Format erfolgen können. Die mitwirkenden Verbandsmitglieder sollten entscheiden, in welchen Formaten die Daten angenommen werden. Im Fall von XML-Format, sollte ein Standardformat entwickelt werden, das auf der WIPO-Norm ST.96 beruht.</w:t>
      </w:r>
    </w:p>
    <w:p w:rsidR="00EF2E3C" w:rsidRPr="00C72CED" w:rsidRDefault="00EF2E3C" w:rsidP="00EF2E3C">
      <w:pPr>
        <w:ind w:left="1800" w:right="567" w:hanging="1200"/>
        <w:rPr>
          <w:bCs/>
          <w:snapToGrid w:val="0"/>
        </w:rPr>
      </w:pPr>
    </w:p>
    <w:p w:rsidR="00EF2E3C" w:rsidRPr="00C72CED" w:rsidRDefault="00EF2E3C" w:rsidP="00EF2E3C">
      <w:pPr>
        <w:ind w:left="1800" w:right="567" w:hanging="1200"/>
        <w:rPr>
          <w:bCs/>
          <w:snapToGrid w:val="0"/>
        </w:rPr>
      </w:pPr>
      <w:r w:rsidRPr="00C72CED">
        <w:rPr>
          <w:snapToGrid w:val="0"/>
        </w:rPr>
        <w:t>Sprachen:</w:t>
      </w:r>
      <w:r w:rsidRPr="00C72CED">
        <w:rPr>
          <w:snapToGrid w:val="0"/>
        </w:rPr>
        <w:tab/>
        <w:t>Das elektronische UPOV-Formblatt sollte alle Punkte (Fragen) in Englisch, Französisch, Deutsch und Spanisch angeben. Übersetzungen aller Punkte (Fragen) in andere Sprachen sollten von den mitwirkenden Verbandsmitgliedern mit einem geeigneten Haftungsausschluß angegeben werden.</w:t>
      </w:r>
    </w:p>
    <w:p w:rsidR="00EF2E3C" w:rsidRPr="00C72CED" w:rsidRDefault="00EF2E3C" w:rsidP="00EF2E3C">
      <w:pPr>
        <w:ind w:left="1800" w:right="567" w:hanging="1200"/>
        <w:rPr>
          <w:bCs/>
          <w:snapToGrid w:val="0"/>
        </w:rPr>
      </w:pPr>
    </w:p>
    <w:p w:rsidR="00EF2E3C" w:rsidRPr="00C72CED" w:rsidRDefault="00EF2E3C" w:rsidP="00EF2E3C">
      <w:pPr>
        <w:ind w:left="1800" w:right="567" w:hanging="1200"/>
        <w:rPr>
          <w:snapToGrid w:val="0"/>
        </w:rPr>
      </w:pPr>
      <w:r w:rsidRPr="00C72CED">
        <w:rPr>
          <w:snapToGrid w:val="0"/>
        </w:rPr>
        <w:t>Pflanzen/</w:t>
      </w:r>
    </w:p>
    <w:p w:rsidR="00EF2E3C" w:rsidRPr="00C72CED" w:rsidRDefault="00EF2E3C" w:rsidP="00EF2E3C">
      <w:pPr>
        <w:ind w:left="1800" w:right="567" w:hanging="1200"/>
        <w:rPr>
          <w:bCs/>
          <w:snapToGrid w:val="0"/>
        </w:rPr>
      </w:pPr>
      <w:r w:rsidRPr="00C72CED">
        <w:rPr>
          <w:snapToGrid w:val="0"/>
        </w:rPr>
        <w:t>Arten:</w:t>
      </w:r>
      <w:r w:rsidRPr="00C72CED">
        <w:rPr>
          <w:snapToGrid w:val="0"/>
        </w:rPr>
        <w:tab/>
        <w:t>Pflanzen/Arten</w:t>
      </w:r>
      <w:r w:rsidR="00923EAA">
        <w:rPr>
          <w:snapToGrid w:val="0"/>
        </w:rPr>
        <w:t xml:space="preserve"> für den Prototyp</w:t>
      </w:r>
      <w:r w:rsidRPr="00C72CED">
        <w:rPr>
          <w:snapToGrid w:val="0"/>
        </w:rPr>
        <w:t xml:space="preserve"> sollten eine oder mehrere der folgenden sein: </w:t>
      </w:r>
    </w:p>
    <w:p w:rsidR="00EF2E3C" w:rsidRPr="00C72CED" w:rsidRDefault="00EF2E3C" w:rsidP="00EF2E3C">
      <w:pPr>
        <w:ind w:left="1800" w:right="567" w:hanging="1200"/>
        <w:rPr>
          <w:bCs/>
          <w:snapToGrid w:val="0"/>
        </w:rPr>
      </w:pPr>
    </w:p>
    <w:p w:rsidR="00EF2E3C" w:rsidRPr="00C72CED" w:rsidRDefault="00EF2E3C" w:rsidP="00EF2E3C">
      <w:pPr>
        <w:ind w:left="2268" w:right="567"/>
        <w:rPr>
          <w:bCs/>
          <w:snapToGrid w:val="0"/>
        </w:rPr>
      </w:pPr>
      <w:r w:rsidRPr="00C72CED">
        <w:rPr>
          <w:snapToGrid w:val="0"/>
        </w:rPr>
        <w:t>Weizen (</w:t>
      </w:r>
      <w:r w:rsidRPr="00C72CED">
        <w:rPr>
          <w:i/>
        </w:rPr>
        <w:t>Triticum aestivum</w:t>
      </w:r>
      <w:r w:rsidRPr="00C72CED">
        <w:t xml:space="preserve"> L.)</w:t>
      </w:r>
      <w:r w:rsidRPr="00C72CED">
        <w:rPr>
          <w:snapToGrid w:val="0"/>
        </w:rPr>
        <w:t>; Mais (</w:t>
      </w:r>
      <w:r w:rsidRPr="00C72CED">
        <w:rPr>
          <w:i/>
          <w:snapToGrid w:val="0"/>
        </w:rPr>
        <w:t>Zea mays</w:t>
      </w:r>
      <w:r w:rsidRPr="00C72CED">
        <w:rPr>
          <w:snapToGrid w:val="0"/>
        </w:rPr>
        <w:t xml:space="preserve"> L.); </w:t>
      </w:r>
    </w:p>
    <w:p w:rsidR="00EF2E3C" w:rsidRPr="00C72CED" w:rsidRDefault="00EF2E3C" w:rsidP="00EF2E3C">
      <w:pPr>
        <w:ind w:left="2268" w:right="567"/>
        <w:rPr>
          <w:bCs/>
          <w:snapToGrid w:val="0"/>
        </w:rPr>
      </w:pPr>
      <w:r w:rsidRPr="00C72CED">
        <w:rPr>
          <w:snapToGrid w:val="0"/>
        </w:rPr>
        <w:t>Kartoffel (</w:t>
      </w:r>
      <w:r w:rsidRPr="00C72CED">
        <w:rPr>
          <w:i/>
          <w:snapToGrid w:val="0"/>
        </w:rPr>
        <w:t>Solanum tuberosum</w:t>
      </w:r>
      <w:r w:rsidRPr="00C72CED">
        <w:rPr>
          <w:snapToGrid w:val="0"/>
        </w:rPr>
        <w:t xml:space="preserve"> L.); Salat (</w:t>
      </w:r>
      <w:r w:rsidRPr="00C72CED">
        <w:rPr>
          <w:i/>
          <w:snapToGrid w:val="0"/>
        </w:rPr>
        <w:t>Lactuca sativa</w:t>
      </w:r>
      <w:r w:rsidRPr="00C72CED">
        <w:rPr>
          <w:snapToGrid w:val="0"/>
        </w:rPr>
        <w:t xml:space="preserve"> L.); </w:t>
      </w:r>
    </w:p>
    <w:p w:rsidR="00EF2E3C" w:rsidRPr="00C72CED" w:rsidRDefault="00EF2E3C" w:rsidP="00EF2E3C">
      <w:pPr>
        <w:ind w:left="2268" w:right="567"/>
        <w:jc w:val="left"/>
        <w:rPr>
          <w:bCs/>
          <w:snapToGrid w:val="0"/>
        </w:rPr>
      </w:pPr>
      <w:r w:rsidRPr="00C72CED">
        <w:rPr>
          <w:snapToGrid w:val="0"/>
        </w:rPr>
        <w:t>Tomate (</w:t>
      </w:r>
      <w:r w:rsidRPr="00C72CED">
        <w:rPr>
          <w:i/>
          <w:snapToGrid w:val="0"/>
        </w:rPr>
        <w:t>Solanum lycopersicum</w:t>
      </w:r>
      <w:r w:rsidRPr="00C72CED">
        <w:rPr>
          <w:snapToGrid w:val="0"/>
        </w:rPr>
        <w:t xml:space="preserve"> L.); Erbse (</w:t>
      </w:r>
      <w:r w:rsidRPr="00C72CED">
        <w:rPr>
          <w:i/>
          <w:snapToGrid w:val="0"/>
        </w:rPr>
        <w:t>Pisum sativum</w:t>
      </w:r>
      <w:r w:rsidRPr="00C72CED">
        <w:rPr>
          <w:snapToGrid w:val="0"/>
        </w:rPr>
        <w:t xml:space="preserve"> L.); und Weidelgras (</w:t>
      </w:r>
      <w:r w:rsidRPr="00C72CED">
        <w:rPr>
          <w:i/>
          <w:snapToGrid w:val="0"/>
        </w:rPr>
        <w:t>Lolium</w:t>
      </w:r>
      <w:r w:rsidRPr="00C72CED">
        <w:rPr>
          <w:snapToGrid w:val="0"/>
        </w:rPr>
        <w:t xml:space="preserve"> L.);</w:t>
      </w:r>
    </w:p>
    <w:p w:rsidR="00EF2E3C" w:rsidRPr="00C72CED" w:rsidRDefault="00EF2E3C" w:rsidP="00EF2E3C">
      <w:pPr>
        <w:ind w:left="2268" w:right="567"/>
        <w:rPr>
          <w:bCs/>
          <w:snapToGrid w:val="0"/>
        </w:rPr>
      </w:pPr>
    </w:p>
    <w:p w:rsidR="00EF2E3C" w:rsidRPr="00C72CED" w:rsidRDefault="00EF2E3C" w:rsidP="00EF2E3C">
      <w:pPr>
        <w:keepNext/>
        <w:keepLines/>
        <w:ind w:left="2268" w:right="567"/>
        <w:rPr>
          <w:bCs/>
          <w:snapToGrid w:val="0"/>
        </w:rPr>
      </w:pPr>
      <w:r w:rsidRPr="00C72CED">
        <w:rPr>
          <w:snapToGrid w:val="0"/>
        </w:rPr>
        <w:t xml:space="preserve">sowie eine </w:t>
      </w:r>
      <w:r w:rsidR="00923EAA">
        <w:rPr>
          <w:snapToGrid w:val="0"/>
        </w:rPr>
        <w:t xml:space="preserve">oder mehrere </w:t>
      </w:r>
      <w:r w:rsidRPr="00C72CED">
        <w:rPr>
          <w:snapToGrid w:val="0"/>
        </w:rPr>
        <w:t xml:space="preserve">weitere von: </w:t>
      </w:r>
    </w:p>
    <w:p w:rsidR="00EF2E3C" w:rsidRPr="00C72CED" w:rsidRDefault="00EF2E3C" w:rsidP="00EF2E3C">
      <w:pPr>
        <w:keepNext/>
        <w:ind w:left="2268" w:right="567"/>
        <w:rPr>
          <w:bCs/>
          <w:snapToGrid w:val="0"/>
        </w:rPr>
      </w:pPr>
    </w:p>
    <w:p w:rsidR="00EF2E3C" w:rsidRPr="004430B3" w:rsidRDefault="00EF2E3C" w:rsidP="00EF2E3C">
      <w:pPr>
        <w:ind w:left="2268" w:right="567"/>
        <w:rPr>
          <w:bCs/>
          <w:snapToGrid w:val="0"/>
          <w:lang w:val="fr-CH"/>
        </w:rPr>
      </w:pPr>
      <w:r w:rsidRPr="004430B3">
        <w:rPr>
          <w:snapToGrid w:val="0"/>
          <w:lang w:val="fr-CH"/>
        </w:rPr>
        <w:t>Rose (</w:t>
      </w:r>
      <w:r w:rsidRPr="004430B3">
        <w:rPr>
          <w:i/>
          <w:snapToGrid w:val="0"/>
          <w:lang w:val="fr-CH"/>
        </w:rPr>
        <w:t>Rosa</w:t>
      </w:r>
      <w:r w:rsidRPr="004430B3">
        <w:rPr>
          <w:snapToGrid w:val="0"/>
          <w:lang w:val="fr-CH"/>
        </w:rPr>
        <w:t xml:space="preserve"> L.); Chrysantheme (</w:t>
      </w:r>
      <w:r w:rsidRPr="004430B3">
        <w:rPr>
          <w:i/>
          <w:lang w:val="fr-CH"/>
        </w:rPr>
        <w:t>Chrysanthemum</w:t>
      </w:r>
      <w:r w:rsidRPr="004430B3">
        <w:rPr>
          <w:lang w:val="fr-CH"/>
        </w:rPr>
        <w:t xml:space="preserve"> L.)</w:t>
      </w:r>
      <w:r w:rsidRPr="004430B3">
        <w:rPr>
          <w:snapToGrid w:val="0"/>
          <w:lang w:val="fr-CH"/>
        </w:rPr>
        <w:t xml:space="preserve">; </w:t>
      </w:r>
    </w:p>
    <w:p w:rsidR="00EF2E3C" w:rsidRPr="004430B3" w:rsidRDefault="00EF2E3C" w:rsidP="00EF2E3C">
      <w:pPr>
        <w:ind w:left="2268" w:right="567"/>
        <w:rPr>
          <w:snapToGrid w:val="0"/>
          <w:lang w:val="fr-CH"/>
        </w:rPr>
      </w:pPr>
      <w:r w:rsidRPr="004430B3">
        <w:rPr>
          <w:snapToGrid w:val="0"/>
          <w:lang w:val="fr-CH"/>
        </w:rPr>
        <w:t>Nelke (</w:t>
      </w:r>
      <w:r w:rsidRPr="004430B3">
        <w:rPr>
          <w:i/>
          <w:snapToGrid w:val="0"/>
          <w:lang w:val="fr-CH"/>
        </w:rPr>
        <w:t>Dianthus</w:t>
      </w:r>
      <w:r w:rsidRPr="004430B3">
        <w:rPr>
          <w:snapToGrid w:val="0"/>
          <w:lang w:val="fr-CH"/>
        </w:rPr>
        <w:t xml:space="preserve"> L.); Pelargonie (</w:t>
      </w:r>
      <w:r w:rsidRPr="004430B3">
        <w:rPr>
          <w:i/>
          <w:snapToGrid w:val="0"/>
          <w:lang w:val="fr-CH"/>
        </w:rPr>
        <w:t>Pelargonie</w:t>
      </w:r>
      <w:r w:rsidRPr="004430B3">
        <w:rPr>
          <w:snapToGrid w:val="0"/>
          <w:lang w:val="fr-CH"/>
        </w:rPr>
        <w:t xml:space="preserve"> L'Hér. ex Ait.);</w:t>
      </w:r>
    </w:p>
    <w:p w:rsidR="00EF2E3C" w:rsidRPr="00C72CED" w:rsidRDefault="00EF2E3C" w:rsidP="00EF2E3C">
      <w:pPr>
        <w:ind w:left="2268" w:right="567"/>
        <w:rPr>
          <w:snapToGrid w:val="0"/>
        </w:rPr>
      </w:pPr>
      <w:r w:rsidRPr="00C72CED">
        <w:rPr>
          <w:snapToGrid w:val="0"/>
        </w:rPr>
        <w:t>Petunie (</w:t>
      </w:r>
      <w:r w:rsidRPr="00C72CED">
        <w:rPr>
          <w:i/>
          <w:snapToGrid w:val="0"/>
        </w:rPr>
        <w:t>Petunia</w:t>
      </w:r>
      <w:r w:rsidRPr="00C72CED">
        <w:rPr>
          <w:snapToGrid w:val="0"/>
        </w:rPr>
        <w:t xml:space="preserve"> Juss.); Pfirsich (</w:t>
      </w:r>
      <w:r w:rsidRPr="00C72CED">
        <w:rPr>
          <w:i/>
          <w:snapToGrid w:val="0"/>
        </w:rPr>
        <w:t>Prunus persica</w:t>
      </w:r>
      <w:r w:rsidRPr="00C72CED">
        <w:rPr>
          <w:snapToGrid w:val="0"/>
        </w:rPr>
        <w:t xml:space="preserve"> (L.) Batsch);</w:t>
      </w:r>
    </w:p>
    <w:p w:rsidR="00EF2E3C" w:rsidRPr="00C72CED" w:rsidRDefault="00EF2E3C" w:rsidP="00EF2E3C">
      <w:pPr>
        <w:ind w:left="2268" w:right="567"/>
        <w:rPr>
          <w:bCs/>
          <w:snapToGrid w:val="0"/>
        </w:rPr>
      </w:pPr>
      <w:r w:rsidRPr="00C72CED">
        <w:rPr>
          <w:snapToGrid w:val="0"/>
        </w:rPr>
        <w:t>und Apfel (</w:t>
      </w:r>
      <w:r w:rsidRPr="00C72CED">
        <w:rPr>
          <w:i/>
          <w:snapToGrid w:val="0"/>
        </w:rPr>
        <w:t>Malus domestica</w:t>
      </w:r>
      <w:r w:rsidRPr="00C72CED">
        <w:rPr>
          <w:snapToGrid w:val="0"/>
        </w:rPr>
        <w:t xml:space="preserve"> Borkh.). </w:t>
      </w:r>
    </w:p>
    <w:p w:rsidR="00EF2E3C" w:rsidRPr="00C72CED" w:rsidRDefault="00EF2E3C" w:rsidP="00EF2E3C">
      <w:pPr>
        <w:ind w:left="1800" w:right="567" w:hanging="1200"/>
        <w:rPr>
          <w:bCs/>
          <w:snapToGrid w:val="0"/>
        </w:rPr>
      </w:pPr>
    </w:p>
    <w:p w:rsidR="00EF2E3C" w:rsidRPr="00C72CED" w:rsidRDefault="00EF2E3C" w:rsidP="00EF2E3C">
      <w:pPr>
        <w:ind w:left="1800" w:right="567"/>
        <w:rPr>
          <w:bCs/>
          <w:snapToGrid w:val="0"/>
        </w:rPr>
      </w:pPr>
      <w:r w:rsidRPr="00C72CED">
        <w:rPr>
          <w:snapToGrid w:val="0"/>
        </w:rPr>
        <w:t xml:space="preserve">Mitwirkende Verbandsmitglieder sollten Pflanzen/Arten wählen können, für die sie sich beteiligen, d.h. es könnte für jede Pflanze/Art verschiedene mitwirkende Verbandsmitglieder des elektronischen UPOV-Formblatts geben. Die Auswahl der Pflanzen/Arten für den Prototyp sollte durch das Verbandsbüro in Beratung mit den mitwirkenden Verbandsmitgliedern, ISF und CIOPORA erfolgen.   </w:t>
      </w:r>
    </w:p>
    <w:p w:rsidR="00EF2E3C" w:rsidRPr="00C72CED" w:rsidRDefault="00EF2E3C" w:rsidP="00EF2E3C">
      <w:pPr>
        <w:ind w:left="1800" w:right="567" w:hanging="1200"/>
        <w:rPr>
          <w:bCs/>
          <w:snapToGrid w:val="0"/>
        </w:rPr>
      </w:pPr>
    </w:p>
    <w:p w:rsidR="00EF2E3C" w:rsidRPr="00C72CED" w:rsidRDefault="00EF2E3C" w:rsidP="00EF2E3C">
      <w:pPr>
        <w:ind w:left="1800" w:right="567" w:hanging="1200"/>
        <w:rPr>
          <w:bCs/>
          <w:snapToGrid w:val="0"/>
        </w:rPr>
      </w:pPr>
      <w:r w:rsidRPr="00C72CED">
        <w:rPr>
          <w:snapToGrid w:val="0"/>
        </w:rPr>
        <w:t>Partner:</w:t>
      </w:r>
      <w:r w:rsidRPr="00C72CED">
        <w:rPr>
          <w:snapToGrid w:val="0"/>
        </w:rPr>
        <w:tab/>
        <w:t>Partner bei der Ausarbeitung des Prototyps sollten die mitwirkenden Verbandsmitglieder (einschließlich d</w:t>
      </w:r>
      <w:r w:rsidR="00923EAA">
        <w:rPr>
          <w:snapToGrid w:val="0"/>
        </w:rPr>
        <w:t>er</w:t>
      </w:r>
      <w:r w:rsidRPr="00C72CED">
        <w:rPr>
          <w:snapToGrid w:val="0"/>
        </w:rPr>
        <w:t xml:space="preserve"> </w:t>
      </w:r>
      <w:r w:rsidR="00923EAA">
        <w:rPr>
          <w:snapToGrid w:val="0"/>
        </w:rPr>
        <w:t xml:space="preserve">fortgesetzten </w:t>
      </w:r>
      <w:r w:rsidRPr="00C72CED">
        <w:rPr>
          <w:snapToGrid w:val="0"/>
        </w:rPr>
        <w:t xml:space="preserve">Beteiligung des </w:t>
      </w:r>
      <w:r w:rsidRPr="00C72CED">
        <w:rPr>
          <w:snapToGrid w:val="0"/>
        </w:rPr>
        <w:lastRenderedPageBreak/>
        <w:t>Gemeinschaftlichen Sortenamtes (CPVO)), das Verbandsbüro, die Abteilung Internet</w:t>
      </w:r>
      <w:r w:rsidR="00923EAA">
        <w:rPr>
          <w:snapToGrid w:val="0"/>
        </w:rPr>
        <w:t>dienste</w:t>
      </w:r>
      <w:r w:rsidRPr="00C72CED">
        <w:rPr>
          <w:snapToGrid w:val="0"/>
        </w:rPr>
        <w:t xml:space="preserve"> der WIPO, die Abteilung Standards der WIPO; die Abteilung Globale Datenbankdienste der WIPO, ISF und CIOPORA sein. </w:t>
      </w:r>
    </w:p>
    <w:p w:rsidR="00EF2E3C" w:rsidRPr="00C72CED" w:rsidRDefault="00EF2E3C" w:rsidP="00EF2E3C">
      <w:pPr>
        <w:ind w:left="2694" w:right="567" w:hanging="1560"/>
        <w:rPr>
          <w:bCs/>
          <w:snapToGrid w:val="0"/>
        </w:rPr>
      </w:pPr>
    </w:p>
    <w:p w:rsidR="00EF2E3C" w:rsidRPr="00C72CED" w:rsidRDefault="00EF2E3C" w:rsidP="00EF2E3C">
      <w:pPr>
        <w:ind w:left="1800" w:right="567" w:hanging="1200"/>
      </w:pPr>
      <w:r w:rsidRPr="00C72CED">
        <w:rPr>
          <w:snapToGrid w:val="0"/>
        </w:rPr>
        <w:t>Sitzungen:</w:t>
      </w:r>
      <w:r w:rsidRPr="00C72CED">
        <w:rPr>
          <w:snapToGrid w:val="0"/>
        </w:rPr>
        <w:tab/>
        <w:t>Sitzungen zur Ausarbeitung des Prototyps sollten im Allgemeinen in Genf abgehalten werden mit der Möglichkeit, über Webkonferenz daran teilzunehmen.</w:t>
      </w:r>
    </w:p>
    <w:p w:rsidR="00EF2E3C" w:rsidRPr="00C72CED" w:rsidRDefault="00EF2E3C" w:rsidP="00EF2E3C">
      <w:pPr>
        <w:ind w:left="600"/>
      </w:pPr>
    </w:p>
    <w:p w:rsidR="00EF2E3C" w:rsidRPr="00C72CED" w:rsidRDefault="005A3542" w:rsidP="00EF2E3C">
      <w:r w:rsidRPr="00C72CED">
        <w:fldChar w:fldCharType="begin"/>
      </w:r>
      <w:r w:rsidR="00EF2E3C" w:rsidRPr="00C72CED">
        <w:instrText xml:space="preserve"> AUTONUM  </w:instrText>
      </w:r>
      <w:r w:rsidRPr="00C72CED">
        <w:fldChar w:fldCharType="end"/>
      </w:r>
      <w:r w:rsidR="00EF2E3C" w:rsidRPr="00C72CED">
        <w:tab/>
        <w:t>Der CAJ nahm zur Kenntnis, daß der Prototyp zwar auf bestimmten Pflanzen/Arten beruhen w</w:t>
      </w:r>
      <w:r w:rsidR="00923EAA">
        <w:t>ü</w:t>
      </w:r>
      <w:r w:rsidR="00EF2E3C" w:rsidRPr="00C72CED">
        <w:t>rde, das Projekt für ein elektronisches Anmeldesystem jedoch für alle Pflanzen/Arten gelten</w:t>
      </w:r>
      <w:r w:rsidR="00923EAA">
        <w:t xml:space="preserve"> soll</w:t>
      </w:r>
      <w:r w:rsidR="00EF2E3C" w:rsidRPr="00C72CED">
        <w:t>. Der CAJ nahm außerdem zur Kenntnis, daß die Beteiligung am Prototyp nicht voraussetz</w:t>
      </w:r>
      <w:r w:rsidR="00923EAA">
        <w:t>t</w:t>
      </w:r>
      <w:r w:rsidR="00EF2E3C" w:rsidRPr="00C72CED">
        <w:t>, daß die Verbandsmitglieder über elektronische Systeme für die Einreichung von Anträgen verfügen (vergleiche Dokument CAJ/66/8 „Bericht über die Entschließungen”, Absatz 24).</w:t>
      </w:r>
    </w:p>
    <w:p w:rsidR="00EF2E3C" w:rsidRPr="00C72CED" w:rsidRDefault="00EF2E3C" w:rsidP="00EF2E3C"/>
    <w:p w:rsidR="00EF2E3C" w:rsidRPr="00C72CED" w:rsidRDefault="005A3542" w:rsidP="00EF2E3C">
      <w:r w:rsidRPr="00C72CED">
        <w:rPr>
          <w:spacing w:val="-2"/>
        </w:rPr>
        <w:fldChar w:fldCharType="begin"/>
      </w:r>
      <w:r w:rsidR="00EF2E3C" w:rsidRPr="00C72CED">
        <w:rPr>
          <w:spacing w:val="-2"/>
        </w:rPr>
        <w:instrText xml:space="preserve"> AUTONUM  </w:instrText>
      </w:r>
      <w:r w:rsidRPr="00C72CED">
        <w:rPr>
          <w:spacing w:val="-2"/>
        </w:rPr>
        <w:fldChar w:fldCharType="end"/>
      </w:r>
      <w:r w:rsidR="00EF2E3C" w:rsidRPr="00C72CED">
        <w:rPr>
          <w:spacing w:val="-2"/>
        </w:rPr>
        <w:tab/>
      </w:r>
      <w:r w:rsidR="00EF2E3C" w:rsidRPr="00C72CED">
        <w:t>Folgende Verbandsmitglieder, einschließlich der weiteren Beteiligung der Europäischen Union, bekundeten ihr Interesse, sich als mitwirkende Verbandsmitglieder an dem Prototyp zu beteiligen: Australien, Brasilien, die Dominikanische Republik, Kanada, Kolumbien, Mexiko, Neuseeland, Paraguay, die Republik Korea, die Vereinigten Staaten von Amerika und Vietnam</w:t>
      </w:r>
      <w:r w:rsidR="00EF2E3C" w:rsidRPr="00C72CED">
        <w:rPr>
          <w:spacing w:val="-2"/>
        </w:rPr>
        <w:t xml:space="preserve"> (vergleiche Dokument CAJ/66/8 „Bericht über die Entschließungen“, Absatz 25).</w:t>
      </w:r>
    </w:p>
    <w:p w:rsidR="00EF2E3C" w:rsidRPr="00C72CED" w:rsidRDefault="00EF2E3C" w:rsidP="00EF2E3C"/>
    <w:p w:rsidR="00EF2E3C" w:rsidRDefault="005A3542" w:rsidP="00EF2E3C">
      <w:r w:rsidRPr="00C72CED">
        <w:fldChar w:fldCharType="begin"/>
      </w:r>
      <w:r w:rsidR="00EF2E3C" w:rsidRPr="00C72CED">
        <w:instrText xml:space="preserve"> AUTONUM  </w:instrText>
      </w:r>
      <w:r w:rsidRPr="00C72CED">
        <w:fldChar w:fldCharType="end"/>
      </w:r>
      <w:r w:rsidR="00EF2E3C" w:rsidRPr="00C72CED">
        <w:tab/>
      </w:r>
      <w:r w:rsidR="00EF2E3C">
        <w:t>Der CAJ hörte auf seiner siebenundsechzigsten Tagung am 21. März 2013 in Genf einen mündlichen Bericht des Verbandsbüros über die Sitzung zu</w:t>
      </w:r>
      <w:r w:rsidR="00EF2E3C">
        <w:rPr>
          <w:snapToGrid w:val="0"/>
        </w:rPr>
        <w:t>r</w:t>
      </w:r>
      <w:r w:rsidR="00EF2E3C" w:rsidRPr="00C72CED">
        <w:rPr>
          <w:snapToGrid w:val="0"/>
        </w:rPr>
        <w:t xml:space="preserve"> Ausarbeitung </w:t>
      </w:r>
      <w:r w:rsidR="00EF2E3C">
        <w:rPr>
          <w:snapToGrid w:val="0"/>
        </w:rPr>
        <w:t>d</w:t>
      </w:r>
      <w:r w:rsidR="00EF2E3C" w:rsidRPr="00C72CED">
        <w:rPr>
          <w:snapToGrid w:val="0"/>
        </w:rPr>
        <w:t>es Prototyps eines elektronischen Formblatts</w:t>
      </w:r>
      <w:r w:rsidR="00EF2E3C">
        <w:rPr>
          <w:snapToGrid w:val="0"/>
        </w:rPr>
        <w:t xml:space="preserve">, die am Abend des 20. März 2013 in Genf stattgefunden hatte. Der CAJ wurde darüber in Kenntnis gesetzt, </w:t>
      </w:r>
      <w:r w:rsidR="00EF2E3C" w:rsidRPr="001839D5">
        <w:rPr>
          <w:snapToGrid w:val="0"/>
        </w:rPr>
        <w:t>daß</w:t>
      </w:r>
      <w:r w:rsidR="00EF2E3C">
        <w:rPr>
          <w:snapToGrid w:val="0"/>
        </w:rPr>
        <w:t xml:space="preserve"> der </w:t>
      </w:r>
      <w:r w:rsidR="00EF2E3C" w:rsidRPr="00C72CED">
        <w:rPr>
          <w:snapToGrid w:val="0"/>
        </w:rPr>
        <w:t xml:space="preserve">Prototyp </w:t>
      </w:r>
      <w:r w:rsidR="00EF2E3C">
        <w:rPr>
          <w:snapToGrid w:val="0"/>
        </w:rPr>
        <w:t>des</w:t>
      </w:r>
      <w:r w:rsidR="00EF2E3C" w:rsidRPr="00C72CED">
        <w:rPr>
          <w:snapToGrid w:val="0"/>
        </w:rPr>
        <w:t xml:space="preserve"> elektronischen Formblatts</w:t>
      </w:r>
      <w:r w:rsidR="00EF2E3C">
        <w:rPr>
          <w:snapToGrid w:val="0"/>
        </w:rPr>
        <w:t xml:space="preserve"> zunächst für </w:t>
      </w:r>
      <w:r w:rsidR="00D25703">
        <w:rPr>
          <w:snapToGrid w:val="0"/>
        </w:rPr>
        <w:t>S</w:t>
      </w:r>
      <w:r w:rsidR="00EF2E3C">
        <w:rPr>
          <w:snapToGrid w:val="0"/>
        </w:rPr>
        <w:t xml:space="preserve">alat, </w:t>
      </w:r>
      <w:r w:rsidR="00EF2E3C" w:rsidRPr="00480CB0">
        <w:rPr>
          <w:snapToGrid w:val="0"/>
        </w:rPr>
        <w:t>Kartoffel, Rose und Apfel entwickelt werden würde</w:t>
      </w:r>
      <w:r w:rsidR="00EF2E3C">
        <w:rPr>
          <w:snapToGrid w:val="0"/>
        </w:rPr>
        <w:t xml:space="preserve">. </w:t>
      </w:r>
      <w:r w:rsidR="00EF2E3C" w:rsidRPr="001839D5">
        <w:rPr>
          <w:snapToGrid w:val="0"/>
        </w:rPr>
        <w:t>Er wurde außerdem darüber informiert, daß vereinbart worden war, sämtliche Fragen des Formblatts zunächst auf Englisch zu erarbeiten sowie in den Sprachen der mitwirkenden Verbandsmitglieder, die eigene Fragen aufführen.</w:t>
      </w:r>
      <w:r w:rsidR="00EF2E3C">
        <w:rPr>
          <w:snapToGrid w:val="0"/>
        </w:rPr>
        <w:t xml:space="preserve"> </w:t>
      </w:r>
      <w:r w:rsidR="00EF2E3C" w:rsidRPr="001839D5">
        <w:rPr>
          <w:snapToGrid w:val="0"/>
        </w:rPr>
        <w:t xml:space="preserve">Der CAJ nahm zur Kenntnis, daß die nächste </w:t>
      </w:r>
      <w:r w:rsidR="00EF2E3C">
        <w:rPr>
          <w:snapToGrid w:val="0"/>
        </w:rPr>
        <w:t>Sitz</w:t>
      </w:r>
      <w:r w:rsidR="00EF2E3C" w:rsidRPr="001839D5">
        <w:rPr>
          <w:snapToGrid w:val="0"/>
        </w:rPr>
        <w:t>ung zur Erarbeitung eines elektronisc</w:t>
      </w:r>
      <w:r w:rsidR="00EF2E3C">
        <w:rPr>
          <w:snapToGrid w:val="0"/>
        </w:rPr>
        <w:t xml:space="preserve">hen Formblatts am Abend des 24. </w:t>
      </w:r>
      <w:r w:rsidR="00EF2E3C" w:rsidRPr="001839D5">
        <w:rPr>
          <w:snapToGrid w:val="0"/>
        </w:rPr>
        <w:t xml:space="preserve">Oktober 2013 in Genf stattfinden </w:t>
      </w:r>
      <w:r w:rsidR="00EF2E3C">
        <w:rPr>
          <w:snapToGrid w:val="0"/>
        </w:rPr>
        <w:t>und dem CAJ auf seiner neunundsechzigsten Tagungen darüber Bericht erstattet w</w:t>
      </w:r>
      <w:r w:rsidR="00D25703">
        <w:rPr>
          <w:snapToGrid w:val="0"/>
        </w:rPr>
        <w:t>e</w:t>
      </w:r>
      <w:r w:rsidR="00EF2E3C">
        <w:rPr>
          <w:snapToGrid w:val="0"/>
        </w:rPr>
        <w:t>rd</w:t>
      </w:r>
      <w:r w:rsidR="00D25703">
        <w:rPr>
          <w:snapToGrid w:val="0"/>
        </w:rPr>
        <w:t>e</w:t>
      </w:r>
      <w:r w:rsidR="00EF2E3C">
        <w:rPr>
          <w:snapToGrid w:val="0"/>
        </w:rPr>
        <w:t>.</w:t>
      </w:r>
    </w:p>
    <w:p w:rsidR="00EF2E3C" w:rsidRDefault="00EF2E3C" w:rsidP="00EF2E3C"/>
    <w:p w:rsidR="00EF2E3C" w:rsidRPr="00C72CED" w:rsidRDefault="00EF2E3C" w:rsidP="00EF2E3C"/>
    <w:p w:rsidR="00EF2E3C" w:rsidRPr="00C72CED" w:rsidRDefault="005A3542" w:rsidP="00EF2E3C">
      <w:pPr>
        <w:pStyle w:val="DecisionParagraphs"/>
        <w:rPr>
          <w:snapToGrid w:val="0"/>
        </w:rPr>
      </w:pPr>
      <w:r w:rsidRPr="00C72CED">
        <w:rPr>
          <w:snapToGrid w:val="0"/>
        </w:rPr>
        <w:fldChar w:fldCharType="begin"/>
      </w:r>
      <w:r w:rsidR="00EF2E3C" w:rsidRPr="00C72CED">
        <w:rPr>
          <w:snapToGrid w:val="0"/>
        </w:rPr>
        <w:instrText xml:space="preserve"> AUTONUM  </w:instrText>
      </w:r>
      <w:r w:rsidRPr="00C72CED">
        <w:rPr>
          <w:snapToGrid w:val="0"/>
        </w:rPr>
        <w:fldChar w:fldCharType="end"/>
      </w:r>
      <w:r w:rsidR="00EF2E3C" w:rsidRPr="00C72CED">
        <w:rPr>
          <w:snapToGrid w:val="0"/>
        </w:rPr>
        <w:tab/>
        <w:t xml:space="preserve">Der CAJ wird ersucht, zur Kenntnis zu nehmen, daß dem CAJ auf seiner </w:t>
      </w:r>
      <w:r w:rsidR="00EF2E3C">
        <w:rPr>
          <w:snapToGrid w:val="0"/>
        </w:rPr>
        <w:t>neun</w:t>
      </w:r>
      <w:r w:rsidR="00EF2E3C" w:rsidRPr="00C72CED">
        <w:rPr>
          <w:snapToGrid w:val="0"/>
        </w:rPr>
        <w:t>undsechzigsten Tagung</w:t>
      </w:r>
      <w:r w:rsidR="00EF2E3C">
        <w:rPr>
          <w:snapToGrid w:val="0"/>
        </w:rPr>
        <w:t xml:space="preserve"> am 24. Oktober</w:t>
      </w:r>
      <w:r w:rsidR="00D25703">
        <w:rPr>
          <w:snapToGrid w:val="0"/>
        </w:rPr>
        <w:t xml:space="preserve"> 2013</w:t>
      </w:r>
      <w:r w:rsidR="00EF2E3C">
        <w:rPr>
          <w:snapToGrid w:val="0"/>
        </w:rPr>
        <w:t xml:space="preserve"> in Genf</w:t>
      </w:r>
      <w:r w:rsidR="00EF2E3C" w:rsidRPr="00C72CED">
        <w:rPr>
          <w:snapToGrid w:val="0"/>
        </w:rPr>
        <w:t xml:space="preserve"> über die Sitzung bezüglich d</w:t>
      </w:r>
      <w:r w:rsidR="00EF2E3C">
        <w:rPr>
          <w:snapToGrid w:val="0"/>
        </w:rPr>
        <w:t>er</w:t>
      </w:r>
      <w:r w:rsidR="00EF2E3C" w:rsidRPr="00C72CED">
        <w:rPr>
          <w:snapToGrid w:val="0"/>
        </w:rPr>
        <w:t xml:space="preserve"> Ausarbeitung </w:t>
      </w:r>
      <w:r w:rsidR="00EF2E3C">
        <w:rPr>
          <w:snapToGrid w:val="0"/>
        </w:rPr>
        <w:t>d</w:t>
      </w:r>
      <w:r w:rsidR="00EF2E3C" w:rsidRPr="00C72CED">
        <w:rPr>
          <w:snapToGrid w:val="0"/>
        </w:rPr>
        <w:t xml:space="preserve">es Prototyps eines elektronischen Formblatts </w:t>
      </w:r>
      <w:r w:rsidR="00D61EDD">
        <w:rPr>
          <w:snapToGrid w:val="0"/>
        </w:rPr>
        <w:t xml:space="preserve">Bericht </w:t>
      </w:r>
      <w:r w:rsidR="00EF2E3C" w:rsidRPr="00C72CED">
        <w:rPr>
          <w:snapToGrid w:val="0"/>
        </w:rPr>
        <w:t>erstattet w</w:t>
      </w:r>
      <w:r w:rsidR="00EF2E3C">
        <w:rPr>
          <w:snapToGrid w:val="0"/>
        </w:rPr>
        <w:t>i</w:t>
      </w:r>
      <w:r w:rsidR="00EF2E3C" w:rsidRPr="00C72CED">
        <w:rPr>
          <w:snapToGrid w:val="0"/>
        </w:rPr>
        <w:t>rd.</w:t>
      </w:r>
    </w:p>
    <w:p w:rsidR="00EF2E3C" w:rsidRPr="00C72CED" w:rsidRDefault="00EF2E3C" w:rsidP="00EF2E3C">
      <w:pPr>
        <w:rPr>
          <w:snapToGrid w:val="0"/>
        </w:rPr>
      </w:pPr>
    </w:p>
    <w:p w:rsidR="00EF2E3C" w:rsidRPr="00C72CED" w:rsidRDefault="00EF2E3C" w:rsidP="00EF2E3C"/>
    <w:p w:rsidR="00EF2E3C" w:rsidRPr="00C72CED" w:rsidRDefault="00EF2E3C" w:rsidP="00EF2E3C">
      <w:pPr>
        <w:rPr>
          <w:snapToGrid w:val="0"/>
        </w:rPr>
      </w:pPr>
    </w:p>
    <w:p w:rsidR="00900C26" w:rsidRPr="00C52191" w:rsidRDefault="00900C26" w:rsidP="00EF2E3C">
      <w:pPr>
        <w:rPr>
          <w:snapToGrid w:val="0"/>
        </w:rPr>
      </w:pPr>
    </w:p>
    <w:sectPr w:rsidR="00900C26" w:rsidRPr="00C52191"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B3" w:rsidRDefault="004430B3">
      <w:r>
        <w:separator/>
      </w:r>
    </w:p>
    <w:p w:rsidR="004430B3" w:rsidRDefault="004430B3"/>
    <w:p w:rsidR="004430B3" w:rsidRDefault="004430B3"/>
  </w:endnote>
  <w:endnote w:type="continuationSeparator" w:id="0">
    <w:p w:rsidR="004430B3" w:rsidRDefault="004430B3">
      <w:r>
        <w:separator/>
      </w:r>
    </w:p>
    <w:p w:rsidR="004430B3" w:rsidRPr="00AB394E" w:rsidRDefault="004430B3">
      <w:pPr>
        <w:pStyle w:val="Footer"/>
        <w:spacing w:after="60"/>
        <w:rPr>
          <w:sz w:val="18"/>
          <w:lang w:val="fr-CH"/>
        </w:rPr>
      </w:pPr>
      <w:r w:rsidRPr="00AB394E">
        <w:rPr>
          <w:sz w:val="18"/>
          <w:lang w:val="fr-CH"/>
        </w:rPr>
        <w:t>[Suite de la note de la page précédente]</w:t>
      </w:r>
    </w:p>
    <w:p w:rsidR="004430B3" w:rsidRPr="00AB394E" w:rsidRDefault="004430B3">
      <w:pPr>
        <w:rPr>
          <w:lang w:val="fr-CH"/>
        </w:rPr>
      </w:pPr>
    </w:p>
    <w:p w:rsidR="004430B3" w:rsidRPr="00AB394E" w:rsidRDefault="004430B3">
      <w:pPr>
        <w:rPr>
          <w:lang w:val="fr-CH"/>
        </w:rPr>
      </w:pPr>
    </w:p>
  </w:endnote>
  <w:endnote w:type="continuationNotice" w:id="1">
    <w:p w:rsidR="004430B3" w:rsidRPr="00AB394E" w:rsidRDefault="004430B3">
      <w:pPr>
        <w:spacing w:before="60"/>
        <w:jc w:val="right"/>
        <w:rPr>
          <w:sz w:val="18"/>
          <w:lang w:val="fr-CH"/>
        </w:rPr>
      </w:pPr>
      <w:r w:rsidRPr="00AB394E">
        <w:rPr>
          <w:sz w:val="18"/>
          <w:lang w:val="fr-CH"/>
        </w:rPr>
        <w:t>[Suite de la note page suivante]</w:t>
      </w:r>
    </w:p>
    <w:p w:rsidR="004430B3" w:rsidRPr="00AB394E" w:rsidRDefault="004430B3">
      <w:pPr>
        <w:rPr>
          <w:lang w:val="fr-CH"/>
        </w:rPr>
      </w:pPr>
    </w:p>
    <w:p w:rsidR="004430B3" w:rsidRPr="00AB394E" w:rsidRDefault="004430B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B3" w:rsidRDefault="004430B3" w:rsidP="009D690D">
      <w:pPr>
        <w:spacing w:before="120"/>
      </w:pPr>
      <w:r>
        <w:separator/>
      </w:r>
    </w:p>
  </w:footnote>
  <w:footnote w:type="continuationSeparator" w:id="0">
    <w:p w:rsidR="004430B3" w:rsidRDefault="004430B3" w:rsidP="00520297">
      <w:pPr>
        <w:spacing w:before="120"/>
        <w:jc w:val="left"/>
      </w:pPr>
      <w:r>
        <w:separator/>
      </w:r>
    </w:p>
  </w:footnote>
  <w:footnote w:type="continuationNotice" w:id="1">
    <w:p w:rsidR="004430B3" w:rsidRPr="00626DEB" w:rsidRDefault="004430B3" w:rsidP="00626D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B3" w:rsidRPr="00997029" w:rsidRDefault="004430B3" w:rsidP="00EB048E">
    <w:pPr>
      <w:pStyle w:val="Header"/>
      <w:rPr>
        <w:rStyle w:val="PageNumber"/>
      </w:rPr>
    </w:pPr>
    <w:r>
      <w:rPr>
        <w:rStyle w:val="PageNumber"/>
      </w:rPr>
      <w:t>CAJ/68</w:t>
    </w:r>
    <w:r w:rsidRPr="00997029">
      <w:rPr>
        <w:rStyle w:val="PageNumber"/>
      </w:rPr>
      <w:t>/</w:t>
    </w:r>
    <w:r>
      <w:rPr>
        <w:rStyle w:val="PageNumber"/>
      </w:rPr>
      <w:t>8</w:t>
    </w:r>
  </w:p>
  <w:p w:rsidR="004430B3" w:rsidRPr="00997029" w:rsidRDefault="004430B3" w:rsidP="00EB048E">
    <w:pPr>
      <w:pStyle w:val="Header"/>
    </w:pPr>
    <w:r w:rsidRPr="00FA7F12">
      <w:t>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B620D">
      <w:rPr>
        <w:rStyle w:val="PageNumber"/>
        <w:noProof/>
      </w:rPr>
      <w:t>2</w:t>
    </w:r>
    <w:r w:rsidRPr="00997029">
      <w:rPr>
        <w:rStyle w:val="PageNumber"/>
      </w:rPr>
      <w:fldChar w:fldCharType="end"/>
    </w:r>
  </w:p>
  <w:p w:rsidR="004430B3" w:rsidRPr="00997029" w:rsidRDefault="004430B3"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D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23"/>
    <w:rsid w:val="00010CF3"/>
    <w:rsid w:val="00011E27"/>
    <w:rsid w:val="000148BC"/>
    <w:rsid w:val="00022F05"/>
    <w:rsid w:val="00024AB8"/>
    <w:rsid w:val="00036028"/>
    <w:rsid w:val="000446B9"/>
    <w:rsid w:val="00047E21"/>
    <w:rsid w:val="00085505"/>
    <w:rsid w:val="00087ADF"/>
    <w:rsid w:val="000C7021"/>
    <w:rsid w:val="000D2706"/>
    <w:rsid w:val="000D6BBC"/>
    <w:rsid w:val="000D7780"/>
    <w:rsid w:val="00101F03"/>
    <w:rsid w:val="00104B23"/>
    <w:rsid w:val="00105929"/>
    <w:rsid w:val="001131D5"/>
    <w:rsid w:val="0011596F"/>
    <w:rsid w:val="00121B3E"/>
    <w:rsid w:val="00141DB8"/>
    <w:rsid w:val="0017474A"/>
    <w:rsid w:val="00175815"/>
    <w:rsid w:val="001758C6"/>
    <w:rsid w:val="00175C95"/>
    <w:rsid w:val="001D3AE6"/>
    <w:rsid w:val="001E7546"/>
    <w:rsid w:val="0021332C"/>
    <w:rsid w:val="00213982"/>
    <w:rsid w:val="0024416D"/>
    <w:rsid w:val="00260FDB"/>
    <w:rsid w:val="002800A0"/>
    <w:rsid w:val="00281060"/>
    <w:rsid w:val="002A6E50"/>
    <w:rsid w:val="002C256A"/>
    <w:rsid w:val="002F4599"/>
    <w:rsid w:val="00305A7F"/>
    <w:rsid w:val="003152FE"/>
    <w:rsid w:val="00327436"/>
    <w:rsid w:val="0035528D"/>
    <w:rsid w:val="00361821"/>
    <w:rsid w:val="00387186"/>
    <w:rsid w:val="003D227C"/>
    <w:rsid w:val="003D2B4D"/>
    <w:rsid w:val="004430B3"/>
    <w:rsid w:val="00444A88"/>
    <w:rsid w:val="00474DA4"/>
    <w:rsid w:val="00480323"/>
    <w:rsid w:val="004A6E90"/>
    <w:rsid w:val="004B620D"/>
    <w:rsid w:val="004C7313"/>
    <w:rsid w:val="004D047D"/>
    <w:rsid w:val="004F305A"/>
    <w:rsid w:val="00512164"/>
    <w:rsid w:val="00520297"/>
    <w:rsid w:val="00520678"/>
    <w:rsid w:val="005338F9"/>
    <w:rsid w:val="0054281C"/>
    <w:rsid w:val="0055268D"/>
    <w:rsid w:val="00562151"/>
    <w:rsid w:val="00576BE4"/>
    <w:rsid w:val="00577D74"/>
    <w:rsid w:val="005A3542"/>
    <w:rsid w:val="005A400A"/>
    <w:rsid w:val="005B43FA"/>
    <w:rsid w:val="005E35D9"/>
    <w:rsid w:val="00612379"/>
    <w:rsid w:val="0061555F"/>
    <w:rsid w:val="00626DEB"/>
    <w:rsid w:val="00641200"/>
    <w:rsid w:val="0067202F"/>
    <w:rsid w:val="006B17D2"/>
    <w:rsid w:val="006B57AE"/>
    <w:rsid w:val="006C224E"/>
    <w:rsid w:val="006D74B7"/>
    <w:rsid w:val="006E6E67"/>
    <w:rsid w:val="00726626"/>
    <w:rsid w:val="00732DEC"/>
    <w:rsid w:val="00735BD5"/>
    <w:rsid w:val="007556F6"/>
    <w:rsid w:val="00760EEF"/>
    <w:rsid w:val="00777EE5"/>
    <w:rsid w:val="00784836"/>
    <w:rsid w:val="00786D5B"/>
    <w:rsid w:val="0079023E"/>
    <w:rsid w:val="007C4B88"/>
    <w:rsid w:val="007D0B9D"/>
    <w:rsid w:val="007D19B0"/>
    <w:rsid w:val="007F498F"/>
    <w:rsid w:val="0080679D"/>
    <w:rsid w:val="008108B0"/>
    <w:rsid w:val="0082296E"/>
    <w:rsid w:val="00824099"/>
    <w:rsid w:val="00867AC1"/>
    <w:rsid w:val="008A743F"/>
    <w:rsid w:val="008C0970"/>
    <w:rsid w:val="008D2CF7"/>
    <w:rsid w:val="00900C26"/>
    <w:rsid w:val="0090197F"/>
    <w:rsid w:val="00906DDC"/>
    <w:rsid w:val="0092303B"/>
    <w:rsid w:val="00923EAA"/>
    <w:rsid w:val="009348CD"/>
    <w:rsid w:val="00934E09"/>
    <w:rsid w:val="00936253"/>
    <w:rsid w:val="00964641"/>
    <w:rsid w:val="00970FED"/>
    <w:rsid w:val="00974E04"/>
    <w:rsid w:val="0097663B"/>
    <w:rsid w:val="00997029"/>
    <w:rsid w:val="009A7C8C"/>
    <w:rsid w:val="009D690D"/>
    <w:rsid w:val="009E65B6"/>
    <w:rsid w:val="00A42AC3"/>
    <w:rsid w:val="00A430CF"/>
    <w:rsid w:val="00A54309"/>
    <w:rsid w:val="00A641FA"/>
    <w:rsid w:val="00A8079C"/>
    <w:rsid w:val="00A97AB9"/>
    <w:rsid w:val="00AB1E84"/>
    <w:rsid w:val="00AB2B93"/>
    <w:rsid w:val="00AB394E"/>
    <w:rsid w:val="00AC30BE"/>
    <w:rsid w:val="00AE0EF1"/>
    <w:rsid w:val="00B02377"/>
    <w:rsid w:val="00B07301"/>
    <w:rsid w:val="00B224DE"/>
    <w:rsid w:val="00B7359A"/>
    <w:rsid w:val="00B84BBD"/>
    <w:rsid w:val="00BA43FB"/>
    <w:rsid w:val="00BC127D"/>
    <w:rsid w:val="00BC1FE6"/>
    <w:rsid w:val="00BC758D"/>
    <w:rsid w:val="00C061B6"/>
    <w:rsid w:val="00C17594"/>
    <w:rsid w:val="00C2446C"/>
    <w:rsid w:val="00C36AE5"/>
    <w:rsid w:val="00C41F17"/>
    <w:rsid w:val="00C52191"/>
    <w:rsid w:val="00C5791C"/>
    <w:rsid w:val="00C66290"/>
    <w:rsid w:val="00C72B7A"/>
    <w:rsid w:val="00C973F2"/>
    <w:rsid w:val="00CA774A"/>
    <w:rsid w:val="00CC11B0"/>
    <w:rsid w:val="00CF7E36"/>
    <w:rsid w:val="00D157F1"/>
    <w:rsid w:val="00D25703"/>
    <w:rsid w:val="00D3708D"/>
    <w:rsid w:val="00D40426"/>
    <w:rsid w:val="00D57C96"/>
    <w:rsid w:val="00D61EDD"/>
    <w:rsid w:val="00D91203"/>
    <w:rsid w:val="00D95174"/>
    <w:rsid w:val="00D9708A"/>
    <w:rsid w:val="00DA6F36"/>
    <w:rsid w:val="00DC00EA"/>
    <w:rsid w:val="00DC0143"/>
    <w:rsid w:val="00DC555E"/>
    <w:rsid w:val="00DC5F6A"/>
    <w:rsid w:val="00E16104"/>
    <w:rsid w:val="00E671F7"/>
    <w:rsid w:val="00E72D49"/>
    <w:rsid w:val="00E7593C"/>
    <w:rsid w:val="00E7678A"/>
    <w:rsid w:val="00E935F1"/>
    <w:rsid w:val="00E94A81"/>
    <w:rsid w:val="00EA1FFB"/>
    <w:rsid w:val="00EB048E"/>
    <w:rsid w:val="00EF2E3C"/>
    <w:rsid w:val="00EF2F89"/>
    <w:rsid w:val="00F011ED"/>
    <w:rsid w:val="00F1237A"/>
    <w:rsid w:val="00F14747"/>
    <w:rsid w:val="00F22CBD"/>
    <w:rsid w:val="00F558CA"/>
    <w:rsid w:val="00F6334D"/>
    <w:rsid w:val="00F70895"/>
    <w:rsid w:val="00FA49AB"/>
    <w:rsid w:val="00FC30E1"/>
    <w:rsid w:val="00FE39C7"/>
    <w:rsid w:val="00FF0352"/>
    <w:rsid w:val="00FF1D50"/>
    <w:rsid w:val="00FF35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91"/>
    <w:pPr>
      <w:jc w:val="both"/>
    </w:pPr>
    <w:rPr>
      <w:rFonts w:ascii="Arial" w:hAnsi="Arial"/>
      <w:lang w:val="de-DE"/>
    </w:rPr>
  </w:style>
  <w:style w:type="paragraph" w:styleId="Heading1">
    <w:name w:val="heading 1"/>
    <w:next w:val="Normal"/>
    <w:link w:val="Heading1Char"/>
    <w:autoRedefine/>
    <w:qFormat/>
    <w:rsid w:val="00FF35E2"/>
    <w:pPr>
      <w:keepNext/>
      <w:jc w:val="both"/>
      <w:outlineLvl w:val="0"/>
    </w:pPr>
    <w:rPr>
      <w:rFonts w:ascii="Arial" w:hAnsi="Arial"/>
      <w:caps/>
    </w:rPr>
  </w:style>
  <w:style w:type="paragraph" w:styleId="Heading2">
    <w:name w:val="heading 2"/>
    <w:next w:val="Normal"/>
    <w:link w:val="Heading2Char"/>
    <w:autoRedefine/>
    <w:qFormat/>
    <w:rsid w:val="00FF35E2"/>
    <w:pPr>
      <w:keepNext/>
      <w:jc w:val="both"/>
      <w:outlineLvl w:val="1"/>
    </w:pPr>
    <w:rPr>
      <w:rFonts w:ascii="Arial" w:hAnsi="Arial"/>
      <w:u w:val="single"/>
    </w:rPr>
  </w:style>
  <w:style w:type="paragraph" w:styleId="Heading3">
    <w:name w:val="heading 3"/>
    <w:next w:val="Normal"/>
    <w:autoRedefine/>
    <w:qFormat/>
    <w:rsid w:val="00FF35E2"/>
    <w:pPr>
      <w:keepNext/>
      <w:jc w:val="both"/>
      <w:outlineLvl w:val="2"/>
    </w:pPr>
    <w:rPr>
      <w:rFonts w:ascii="Arial" w:hAnsi="Arial"/>
      <w:i/>
    </w:rPr>
  </w:style>
  <w:style w:type="paragraph" w:styleId="Heading4">
    <w:name w:val="heading 4"/>
    <w:next w:val="Normal"/>
    <w:autoRedefine/>
    <w:qFormat/>
    <w:rsid w:val="00FF35E2"/>
    <w:pPr>
      <w:keepNext/>
      <w:ind w:left="567"/>
      <w:jc w:val="both"/>
      <w:outlineLvl w:val="3"/>
    </w:pPr>
    <w:rPr>
      <w:rFonts w:ascii="Arial" w:hAnsi="Arial"/>
      <w:i/>
      <w:lang w:val="fr-FR"/>
    </w:rPr>
  </w:style>
  <w:style w:type="paragraph" w:styleId="Heading5">
    <w:name w:val="heading 5"/>
    <w:next w:val="Normal"/>
    <w:autoRedefine/>
    <w:qFormat/>
    <w:rsid w:val="00FF35E2"/>
    <w:pPr>
      <w:keepNext/>
      <w:ind w:left="1134" w:hanging="567"/>
      <w:jc w:val="both"/>
      <w:outlineLvl w:val="4"/>
    </w:pPr>
    <w:rPr>
      <w:rFonts w:ascii="Arial" w:hAnsi="Arial"/>
      <w:sz w:val="18"/>
      <w:szCs w:val="18"/>
    </w:rPr>
  </w:style>
  <w:style w:type="paragraph" w:styleId="Heading9">
    <w:name w:val="heading 9"/>
    <w:basedOn w:val="Normal"/>
    <w:next w:val="Normal"/>
    <w:qFormat/>
    <w:rsid w:val="00FF35E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F35E2"/>
    <w:pPr>
      <w:tabs>
        <w:tab w:val="center" w:pos="4536"/>
        <w:tab w:val="right" w:pos="9072"/>
      </w:tabs>
      <w:jc w:val="center"/>
    </w:pPr>
    <w:rPr>
      <w:rFonts w:ascii="Arial" w:hAnsi="Arial"/>
      <w:lang w:val="fr-FR"/>
    </w:rPr>
  </w:style>
  <w:style w:type="paragraph" w:styleId="Footer">
    <w:name w:val="footer"/>
    <w:aliases w:val="doc_path_name"/>
    <w:autoRedefine/>
    <w:rsid w:val="00FF35E2"/>
    <w:pPr>
      <w:jc w:val="both"/>
    </w:pPr>
    <w:rPr>
      <w:rFonts w:ascii="Arial" w:hAnsi="Arial"/>
      <w:sz w:val="14"/>
    </w:rPr>
  </w:style>
  <w:style w:type="character" w:styleId="PageNumber">
    <w:name w:val="page number"/>
    <w:basedOn w:val="DefaultParagraphFont"/>
    <w:rsid w:val="00FF35E2"/>
    <w:rPr>
      <w:rFonts w:ascii="Arial" w:hAnsi="Arial"/>
      <w:sz w:val="20"/>
    </w:rPr>
  </w:style>
  <w:style w:type="paragraph" w:styleId="Title">
    <w:name w:val="Title"/>
    <w:basedOn w:val="Normal"/>
    <w:qFormat/>
    <w:rsid w:val="00FF35E2"/>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F35E2"/>
    <w:pPr>
      <w:spacing w:line="280" w:lineRule="exact"/>
      <w:ind w:left="1361"/>
    </w:pPr>
    <w:rPr>
      <w:b/>
      <w:bCs/>
      <w:spacing w:val="10"/>
    </w:rPr>
  </w:style>
  <w:style w:type="paragraph" w:customStyle="1" w:styleId="DecisionParagraphs">
    <w:name w:val="DecisionParagraphs"/>
    <w:basedOn w:val="Normal"/>
    <w:rsid w:val="00FF35E2"/>
    <w:pPr>
      <w:tabs>
        <w:tab w:val="left" w:pos="5387"/>
      </w:tabs>
      <w:ind w:left="4820"/>
    </w:pPr>
    <w:rPr>
      <w:i/>
    </w:rPr>
  </w:style>
  <w:style w:type="paragraph" w:styleId="FootnoteText">
    <w:name w:val="footnote text"/>
    <w:autoRedefine/>
    <w:rsid w:val="00FF35E2"/>
    <w:pPr>
      <w:spacing w:before="60"/>
      <w:ind w:left="567" w:hanging="567"/>
      <w:jc w:val="both"/>
    </w:pPr>
    <w:rPr>
      <w:rFonts w:ascii="Arial" w:hAnsi="Arial"/>
      <w:sz w:val="16"/>
    </w:rPr>
  </w:style>
  <w:style w:type="character" w:styleId="FootnoteReference">
    <w:name w:val="footnote reference"/>
    <w:basedOn w:val="DefaultParagraphFont"/>
    <w:semiHidden/>
    <w:rsid w:val="00FF35E2"/>
    <w:rPr>
      <w:vertAlign w:val="superscript"/>
    </w:rPr>
  </w:style>
  <w:style w:type="paragraph" w:styleId="Closing">
    <w:name w:val="Closing"/>
    <w:basedOn w:val="Normal"/>
    <w:rsid w:val="00FF35E2"/>
    <w:pPr>
      <w:ind w:left="4536"/>
      <w:jc w:val="center"/>
    </w:pPr>
  </w:style>
  <w:style w:type="paragraph" w:styleId="Index1">
    <w:name w:val="index 1"/>
    <w:basedOn w:val="Normal"/>
    <w:next w:val="Normal"/>
    <w:semiHidden/>
    <w:rsid w:val="00FF35E2"/>
    <w:pPr>
      <w:tabs>
        <w:tab w:val="right" w:leader="dot" w:pos="9071"/>
      </w:tabs>
      <w:ind w:left="284" w:hanging="284"/>
    </w:pPr>
    <w:rPr>
      <w:sz w:val="24"/>
    </w:rPr>
  </w:style>
  <w:style w:type="paragraph" w:styleId="Index2">
    <w:name w:val="index 2"/>
    <w:basedOn w:val="Normal"/>
    <w:next w:val="Normal"/>
    <w:semiHidden/>
    <w:rsid w:val="00FF35E2"/>
    <w:pPr>
      <w:tabs>
        <w:tab w:val="right" w:leader="dot" w:pos="9071"/>
      </w:tabs>
      <w:ind w:left="568" w:hanging="284"/>
    </w:pPr>
    <w:rPr>
      <w:sz w:val="24"/>
    </w:rPr>
  </w:style>
  <w:style w:type="paragraph" w:styleId="Index3">
    <w:name w:val="index 3"/>
    <w:basedOn w:val="Normal"/>
    <w:next w:val="Normal"/>
    <w:semiHidden/>
    <w:rsid w:val="00FF35E2"/>
    <w:pPr>
      <w:tabs>
        <w:tab w:val="right" w:leader="dot" w:pos="9071"/>
      </w:tabs>
      <w:ind w:left="851" w:hanging="284"/>
    </w:pPr>
    <w:rPr>
      <w:sz w:val="24"/>
    </w:rPr>
  </w:style>
  <w:style w:type="paragraph" w:styleId="MacroText">
    <w:name w:val="macro"/>
    <w:semiHidden/>
    <w:rsid w:val="00FF3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F35E2"/>
    <w:pPr>
      <w:ind w:left="4536"/>
      <w:jc w:val="center"/>
    </w:pPr>
  </w:style>
  <w:style w:type="character" w:customStyle="1" w:styleId="Doclang">
    <w:name w:val="Doc_lang"/>
    <w:basedOn w:val="DefaultParagraphFont"/>
    <w:rsid w:val="00FF35E2"/>
    <w:rPr>
      <w:rFonts w:ascii="Arial" w:hAnsi="Arial"/>
      <w:sz w:val="20"/>
      <w:lang w:val="en-US"/>
    </w:rPr>
  </w:style>
  <w:style w:type="paragraph" w:customStyle="1" w:styleId="Session">
    <w:name w:val="Session"/>
    <w:basedOn w:val="Normal"/>
    <w:semiHidden/>
    <w:rsid w:val="00FF35E2"/>
    <w:pPr>
      <w:spacing w:before="60"/>
      <w:jc w:val="center"/>
    </w:pPr>
    <w:rPr>
      <w:b/>
    </w:rPr>
  </w:style>
  <w:style w:type="paragraph" w:customStyle="1" w:styleId="Organizer">
    <w:name w:val="Organizer"/>
    <w:basedOn w:val="Normal"/>
    <w:semiHidden/>
    <w:rsid w:val="00FF35E2"/>
    <w:pPr>
      <w:spacing w:after="600"/>
      <w:ind w:left="-993" w:right="-994"/>
      <w:jc w:val="center"/>
    </w:pPr>
    <w:rPr>
      <w:b/>
      <w:caps/>
      <w:kern w:val="26"/>
      <w:sz w:val="26"/>
    </w:rPr>
  </w:style>
  <w:style w:type="paragraph" w:styleId="BodyText">
    <w:name w:val="Body Text"/>
    <w:basedOn w:val="Normal"/>
    <w:rsid w:val="00FF35E2"/>
  </w:style>
  <w:style w:type="paragraph" w:customStyle="1" w:styleId="StyleDocoriginalNotBold">
    <w:name w:val="Style Doc_original + Not Bold"/>
    <w:basedOn w:val="Docoriginal"/>
    <w:link w:val="StyleDocoriginalNotBoldChar"/>
    <w:autoRedefine/>
    <w:rsid w:val="00FF35E2"/>
    <w:pPr>
      <w:ind w:left="1589"/>
      <w:jc w:val="left"/>
    </w:pPr>
  </w:style>
  <w:style w:type="paragraph" w:customStyle="1" w:styleId="upove">
    <w:name w:val="upov_e"/>
    <w:basedOn w:val="Normal"/>
    <w:rsid w:val="00FF35E2"/>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F35E2"/>
  </w:style>
  <w:style w:type="paragraph" w:styleId="EndnoteText">
    <w:name w:val="endnote text"/>
    <w:basedOn w:val="Normal"/>
    <w:semiHidden/>
    <w:rsid w:val="00FF35E2"/>
  </w:style>
  <w:style w:type="character" w:styleId="EndnoteReference">
    <w:name w:val="endnote reference"/>
    <w:basedOn w:val="DefaultParagraphFont"/>
    <w:semiHidden/>
    <w:rsid w:val="00FF35E2"/>
    <w:rPr>
      <w:vertAlign w:val="superscript"/>
    </w:rPr>
  </w:style>
  <w:style w:type="paragraph" w:customStyle="1" w:styleId="SessionMeetingPlace">
    <w:name w:val="Session_MeetingPlace"/>
    <w:basedOn w:val="Normal"/>
    <w:semiHidden/>
    <w:rsid w:val="00FF35E2"/>
    <w:pPr>
      <w:spacing w:before="480"/>
      <w:jc w:val="center"/>
    </w:pPr>
    <w:rPr>
      <w:b/>
      <w:bCs/>
      <w:kern w:val="28"/>
      <w:sz w:val="24"/>
    </w:rPr>
  </w:style>
  <w:style w:type="paragraph" w:customStyle="1" w:styleId="Original">
    <w:name w:val="Original"/>
    <w:basedOn w:val="Normal"/>
    <w:semiHidden/>
    <w:rsid w:val="00FF35E2"/>
    <w:pPr>
      <w:spacing w:before="60"/>
      <w:ind w:left="1276"/>
    </w:pPr>
    <w:rPr>
      <w:b/>
      <w:sz w:val="22"/>
    </w:rPr>
  </w:style>
  <w:style w:type="paragraph" w:styleId="Date">
    <w:name w:val="Date"/>
    <w:basedOn w:val="Normal"/>
    <w:semiHidden/>
    <w:rsid w:val="00FF35E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F35E2"/>
    <w:pPr>
      <w:spacing w:before="60" w:after="480"/>
      <w:jc w:val="center"/>
    </w:pPr>
  </w:style>
  <w:style w:type="paragraph" w:customStyle="1" w:styleId="Lettrine">
    <w:name w:val="Lettrine"/>
    <w:basedOn w:val="Normal"/>
    <w:rsid w:val="00FF35E2"/>
    <w:pPr>
      <w:spacing w:after="120" w:line="340" w:lineRule="atLeast"/>
      <w:jc w:val="right"/>
    </w:pPr>
    <w:rPr>
      <w:b/>
      <w:bCs/>
      <w:sz w:val="56"/>
    </w:rPr>
  </w:style>
  <w:style w:type="paragraph" w:customStyle="1" w:styleId="LogoUPOV">
    <w:name w:val="LogoUPOV"/>
    <w:basedOn w:val="Normal"/>
    <w:rsid w:val="00FF35E2"/>
    <w:pPr>
      <w:spacing w:before="720"/>
      <w:jc w:val="center"/>
    </w:pPr>
  </w:style>
  <w:style w:type="paragraph" w:customStyle="1" w:styleId="Sessiontc">
    <w:name w:val="Session_tc"/>
    <w:basedOn w:val="StyleSessionAllcaps"/>
    <w:rsid w:val="00FF35E2"/>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F35E2"/>
    <w:pPr>
      <w:spacing w:before="480"/>
    </w:pPr>
    <w:rPr>
      <w:bCs/>
      <w:caps/>
      <w:kern w:val="28"/>
      <w:sz w:val="24"/>
    </w:rPr>
  </w:style>
  <w:style w:type="paragraph" w:customStyle="1" w:styleId="plcountry">
    <w:name w:val="plcountry"/>
    <w:basedOn w:val="Normal"/>
    <w:rsid w:val="00FF35E2"/>
    <w:pPr>
      <w:keepNext/>
      <w:keepLines/>
      <w:spacing w:before="180" w:after="120"/>
      <w:jc w:val="left"/>
    </w:pPr>
    <w:rPr>
      <w:caps/>
      <w:noProof/>
      <w:snapToGrid w:val="0"/>
      <w:u w:val="single"/>
    </w:rPr>
  </w:style>
  <w:style w:type="paragraph" w:customStyle="1" w:styleId="pldetails">
    <w:name w:val="pldetails"/>
    <w:basedOn w:val="Normal"/>
    <w:rsid w:val="00FF35E2"/>
    <w:pPr>
      <w:keepLines/>
      <w:spacing w:before="60" w:after="60"/>
      <w:jc w:val="left"/>
    </w:pPr>
    <w:rPr>
      <w:noProof/>
      <w:snapToGrid w:val="0"/>
    </w:rPr>
  </w:style>
  <w:style w:type="paragraph" w:customStyle="1" w:styleId="plheading">
    <w:name w:val="plheading"/>
    <w:basedOn w:val="Normal"/>
    <w:rsid w:val="00FF35E2"/>
    <w:pPr>
      <w:keepNext/>
      <w:spacing w:before="480" w:after="120"/>
      <w:jc w:val="center"/>
    </w:pPr>
    <w:rPr>
      <w:caps/>
      <w:snapToGrid w:val="0"/>
      <w:u w:val="single"/>
    </w:rPr>
  </w:style>
  <w:style w:type="paragraph" w:customStyle="1" w:styleId="Sessiontcplacedate">
    <w:name w:val="Session_tc_place_date"/>
    <w:basedOn w:val="SessionMeetingPlace"/>
    <w:rsid w:val="00FF35E2"/>
    <w:pPr>
      <w:spacing w:before="240"/>
    </w:pPr>
  </w:style>
  <w:style w:type="paragraph" w:customStyle="1" w:styleId="Titleofdoc0">
    <w:name w:val="Title_of_doc"/>
    <w:basedOn w:val="Normal"/>
    <w:rsid w:val="00FF35E2"/>
    <w:pPr>
      <w:spacing w:before="600"/>
      <w:jc w:val="center"/>
    </w:pPr>
    <w:rPr>
      <w:caps/>
    </w:rPr>
  </w:style>
  <w:style w:type="paragraph" w:customStyle="1" w:styleId="preparedby1">
    <w:name w:val="prepared_by"/>
    <w:basedOn w:val="Normal"/>
    <w:semiHidden/>
    <w:rsid w:val="00FF35E2"/>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F35E2"/>
    <w:pPr>
      <w:spacing w:before="480"/>
      <w:ind w:left="567" w:hanging="567"/>
      <w:jc w:val="right"/>
    </w:pPr>
    <w:rPr>
      <w:rFonts w:ascii="Arial" w:hAnsi="Arial"/>
    </w:rPr>
  </w:style>
  <w:style w:type="character" w:customStyle="1" w:styleId="DocoriginalChar">
    <w:name w:val="Doc_original Char"/>
    <w:basedOn w:val="DefaultParagraphFont"/>
    <w:link w:val="Docoriginal"/>
    <w:rsid w:val="00FF35E2"/>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F35E2"/>
    <w:rPr>
      <w:rFonts w:ascii="Arial" w:hAnsi="Arial"/>
      <w:b/>
      <w:bCs/>
      <w:spacing w:val="10"/>
      <w:lang w:val="en-US" w:eastAsia="en-US" w:bidi="ar-SA"/>
    </w:rPr>
  </w:style>
  <w:style w:type="paragraph" w:customStyle="1" w:styleId="StyleDocnumber">
    <w:name w:val="Style Doc_number"/>
    <w:basedOn w:val="Docoriginal"/>
    <w:rsid w:val="00FF35E2"/>
    <w:pPr>
      <w:ind w:left="1589"/>
    </w:pPr>
  </w:style>
  <w:style w:type="paragraph" w:customStyle="1" w:styleId="StyleDocoriginal">
    <w:name w:val="Style Doc_original"/>
    <w:basedOn w:val="Docoriginal"/>
    <w:link w:val="StyleDocoriginalChar"/>
    <w:rsid w:val="00FF35E2"/>
  </w:style>
  <w:style w:type="character" w:customStyle="1" w:styleId="StyleDocoriginalChar">
    <w:name w:val="Style Doc_original Char"/>
    <w:basedOn w:val="DocoriginalChar"/>
    <w:link w:val="StyleDocoriginal"/>
    <w:rsid w:val="00FF35E2"/>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F35E2"/>
    <w:rPr>
      <w:rFonts w:ascii="Arial" w:hAnsi="Arial"/>
      <w:b/>
      <w:bCs/>
      <w:spacing w:val="10"/>
      <w:lang w:val="en-US" w:eastAsia="en-US" w:bidi="ar-SA"/>
    </w:rPr>
  </w:style>
  <w:style w:type="character" w:customStyle="1" w:styleId="StyleDoclangBold">
    <w:name w:val="Style Doc_lang + Bold"/>
    <w:basedOn w:val="Doclang"/>
    <w:rsid w:val="00FF35E2"/>
    <w:rPr>
      <w:rFonts w:ascii="Arial" w:hAnsi="Arial"/>
      <w:b/>
      <w:bCs/>
      <w:sz w:val="20"/>
      <w:lang w:val="en-US"/>
    </w:rPr>
  </w:style>
  <w:style w:type="paragraph" w:styleId="TOC2">
    <w:name w:val="toc 2"/>
    <w:next w:val="Normal"/>
    <w:autoRedefine/>
    <w:semiHidden/>
    <w:rsid w:val="00FF35E2"/>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F35E2"/>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F35E2"/>
    <w:rPr>
      <w:rFonts w:ascii="Arial" w:hAnsi="Arial"/>
      <w:color w:val="0000FF"/>
      <w:u w:val="single"/>
    </w:rPr>
  </w:style>
  <w:style w:type="paragraph" w:styleId="TOC4">
    <w:name w:val="toc 4"/>
    <w:next w:val="Normal"/>
    <w:autoRedefine/>
    <w:semiHidden/>
    <w:rsid w:val="00FF35E2"/>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F35E2"/>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F35E2"/>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394E"/>
    <w:rPr>
      <w:rFonts w:ascii="Tahoma" w:hAnsi="Tahoma" w:cs="Tahoma"/>
      <w:sz w:val="16"/>
      <w:szCs w:val="16"/>
    </w:rPr>
  </w:style>
  <w:style w:type="character" w:customStyle="1" w:styleId="BalloonTextChar">
    <w:name w:val="Balloon Text Char"/>
    <w:basedOn w:val="DefaultParagraphFont"/>
    <w:link w:val="BalloonText"/>
    <w:rsid w:val="00AB394E"/>
    <w:rPr>
      <w:rFonts w:ascii="Tahoma" w:hAnsi="Tahoma" w:cs="Tahoma"/>
      <w:sz w:val="16"/>
      <w:szCs w:val="16"/>
    </w:rPr>
  </w:style>
  <w:style w:type="character" w:customStyle="1" w:styleId="Heading1Char">
    <w:name w:val="Heading 1 Char"/>
    <w:link w:val="Heading1"/>
    <w:rsid w:val="00EF2E3C"/>
    <w:rPr>
      <w:rFonts w:ascii="Arial" w:hAnsi="Arial"/>
      <w:caps/>
    </w:rPr>
  </w:style>
  <w:style w:type="character" w:customStyle="1" w:styleId="Heading2Char">
    <w:name w:val="Heading 2 Char"/>
    <w:link w:val="Heading2"/>
    <w:rsid w:val="00EF2E3C"/>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91"/>
    <w:pPr>
      <w:jc w:val="both"/>
    </w:pPr>
    <w:rPr>
      <w:rFonts w:ascii="Arial" w:hAnsi="Arial"/>
      <w:lang w:val="de-DE"/>
    </w:rPr>
  </w:style>
  <w:style w:type="paragraph" w:styleId="Heading1">
    <w:name w:val="heading 1"/>
    <w:next w:val="Normal"/>
    <w:link w:val="Heading1Char"/>
    <w:autoRedefine/>
    <w:qFormat/>
    <w:rsid w:val="00FF35E2"/>
    <w:pPr>
      <w:keepNext/>
      <w:jc w:val="both"/>
      <w:outlineLvl w:val="0"/>
    </w:pPr>
    <w:rPr>
      <w:rFonts w:ascii="Arial" w:hAnsi="Arial"/>
      <w:caps/>
    </w:rPr>
  </w:style>
  <w:style w:type="paragraph" w:styleId="Heading2">
    <w:name w:val="heading 2"/>
    <w:next w:val="Normal"/>
    <w:link w:val="Heading2Char"/>
    <w:autoRedefine/>
    <w:qFormat/>
    <w:rsid w:val="00FF35E2"/>
    <w:pPr>
      <w:keepNext/>
      <w:jc w:val="both"/>
      <w:outlineLvl w:val="1"/>
    </w:pPr>
    <w:rPr>
      <w:rFonts w:ascii="Arial" w:hAnsi="Arial"/>
      <w:u w:val="single"/>
    </w:rPr>
  </w:style>
  <w:style w:type="paragraph" w:styleId="Heading3">
    <w:name w:val="heading 3"/>
    <w:next w:val="Normal"/>
    <w:autoRedefine/>
    <w:qFormat/>
    <w:rsid w:val="00FF35E2"/>
    <w:pPr>
      <w:keepNext/>
      <w:jc w:val="both"/>
      <w:outlineLvl w:val="2"/>
    </w:pPr>
    <w:rPr>
      <w:rFonts w:ascii="Arial" w:hAnsi="Arial"/>
      <w:i/>
    </w:rPr>
  </w:style>
  <w:style w:type="paragraph" w:styleId="Heading4">
    <w:name w:val="heading 4"/>
    <w:next w:val="Normal"/>
    <w:autoRedefine/>
    <w:qFormat/>
    <w:rsid w:val="00FF35E2"/>
    <w:pPr>
      <w:keepNext/>
      <w:ind w:left="567"/>
      <w:jc w:val="both"/>
      <w:outlineLvl w:val="3"/>
    </w:pPr>
    <w:rPr>
      <w:rFonts w:ascii="Arial" w:hAnsi="Arial"/>
      <w:i/>
      <w:lang w:val="fr-FR"/>
    </w:rPr>
  </w:style>
  <w:style w:type="paragraph" w:styleId="Heading5">
    <w:name w:val="heading 5"/>
    <w:next w:val="Normal"/>
    <w:autoRedefine/>
    <w:qFormat/>
    <w:rsid w:val="00FF35E2"/>
    <w:pPr>
      <w:keepNext/>
      <w:ind w:left="1134" w:hanging="567"/>
      <w:jc w:val="both"/>
      <w:outlineLvl w:val="4"/>
    </w:pPr>
    <w:rPr>
      <w:rFonts w:ascii="Arial" w:hAnsi="Arial"/>
      <w:sz w:val="18"/>
      <w:szCs w:val="18"/>
    </w:rPr>
  </w:style>
  <w:style w:type="paragraph" w:styleId="Heading9">
    <w:name w:val="heading 9"/>
    <w:basedOn w:val="Normal"/>
    <w:next w:val="Normal"/>
    <w:qFormat/>
    <w:rsid w:val="00FF35E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F35E2"/>
    <w:pPr>
      <w:tabs>
        <w:tab w:val="center" w:pos="4536"/>
        <w:tab w:val="right" w:pos="9072"/>
      </w:tabs>
      <w:jc w:val="center"/>
    </w:pPr>
    <w:rPr>
      <w:rFonts w:ascii="Arial" w:hAnsi="Arial"/>
      <w:lang w:val="fr-FR"/>
    </w:rPr>
  </w:style>
  <w:style w:type="paragraph" w:styleId="Footer">
    <w:name w:val="footer"/>
    <w:aliases w:val="doc_path_name"/>
    <w:autoRedefine/>
    <w:rsid w:val="00FF35E2"/>
    <w:pPr>
      <w:jc w:val="both"/>
    </w:pPr>
    <w:rPr>
      <w:rFonts w:ascii="Arial" w:hAnsi="Arial"/>
      <w:sz w:val="14"/>
    </w:rPr>
  </w:style>
  <w:style w:type="character" w:styleId="PageNumber">
    <w:name w:val="page number"/>
    <w:basedOn w:val="DefaultParagraphFont"/>
    <w:rsid w:val="00FF35E2"/>
    <w:rPr>
      <w:rFonts w:ascii="Arial" w:hAnsi="Arial"/>
      <w:sz w:val="20"/>
    </w:rPr>
  </w:style>
  <w:style w:type="paragraph" w:styleId="Title">
    <w:name w:val="Title"/>
    <w:basedOn w:val="Normal"/>
    <w:qFormat/>
    <w:rsid w:val="00FF35E2"/>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F35E2"/>
    <w:pPr>
      <w:spacing w:line="280" w:lineRule="exact"/>
      <w:ind w:left="1361"/>
    </w:pPr>
    <w:rPr>
      <w:b/>
      <w:bCs/>
      <w:spacing w:val="10"/>
    </w:rPr>
  </w:style>
  <w:style w:type="paragraph" w:customStyle="1" w:styleId="DecisionParagraphs">
    <w:name w:val="DecisionParagraphs"/>
    <w:basedOn w:val="Normal"/>
    <w:rsid w:val="00FF35E2"/>
    <w:pPr>
      <w:tabs>
        <w:tab w:val="left" w:pos="5387"/>
      </w:tabs>
      <w:ind w:left="4820"/>
    </w:pPr>
    <w:rPr>
      <w:i/>
    </w:rPr>
  </w:style>
  <w:style w:type="paragraph" w:styleId="FootnoteText">
    <w:name w:val="footnote text"/>
    <w:autoRedefine/>
    <w:rsid w:val="00FF35E2"/>
    <w:pPr>
      <w:spacing w:before="60"/>
      <w:ind w:left="567" w:hanging="567"/>
      <w:jc w:val="both"/>
    </w:pPr>
    <w:rPr>
      <w:rFonts w:ascii="Arial" w:hAnsi="Arial"/>
      <w:sz w:val="16"/>
    </w:rPr>
  </w:style>
  <w:style w:type="character" w:styleId="FootnoteReference">
    <w:name w:val="footnote reference"/>
    <w:basedOn w:val="DefaultParagraphFont"/>
    <w:semiHidden/>
    <w:rsid w:val="00FF35E2"/>
    <w:rPr>
      <w:vertAlign w:val="superscript"/>
    </w:rPr>
  </w:style>
  <w:style w:type="paragraph" w:styleId="Closing">
    <w:name w:val="Closing"/>
    <w:basedOn w:val="Normal"/>
    <w:rsid w:val="00FF35E2"/>
    <w:pPr>
      <w:ind w:left="4536"/>
      <w:jc w:val="center"/>
    </w:pPr>
  </w:style>
  <w:style w:type="paragraph" w:styleId="Index1">
    <w:name w:val="index 1"/>
    <w:basedOn w:val="Normal"/>
    <w:next w:val="Normal"/>
    <w:semiHidden/>
    <w:rsid w:val="00FF35E2"/>
    <w:pPr>
      <w:tabs>
        <w:tab w:val="right" w:leader="dot" w:pos="9071"/>
      </w:tabs>
      <w:ind w:left="284" w:hanging="284"/>
    </w:pPr>
    <w:rPr>
      <w:sz w:val="24"/>
    </w:rPr>
  </w:style>
  <w:style w:type="paragraph" w:styleId="Index2">
    <w:name w:val="index 2"/>
    <w:basedOn w:val="Normal"/>
    <w:next w:val="Normal"/>
    <w:semiHidden/>
    <w:rsid w:val="00FF35E2"/>
    <w:pPr>
      <w:tabs>
        <w:tab w:val="right" w:leader="dot" w:pos="9071"/>
      </w:tabs>
      <w:ind w:left="568" w:hanging="284"/>
    </w:pPr>
    <w:rPr>
      <w:sz w:val="24"/>
    </w:rPr>
  </w:style>
  <w:style w:type="paragraph" w:styleId="Index3">
    <w:name w:val="index 3"/>
    <w:basedOn w:val="Normal"/>
    <w:next w:val="Normal"/>
    <w:semiHidden/>
    <w:rsid w:val="00FF35E2"/>
    <w:pPr>
      <w:tabs>
        <w:tab w:val="right" w:leader="dot" w:pos="9071"/>
      </w:tabs>
      <w:ind w:left="851" w:hanging="284"/>
    </w:pPr>
    <w:rPr>
      <w:sz w:val="24"/>
    </w:rPr>
  </w:style>
  <w:style w:type="paragraph" w:styleId="MacroText">
    <w:name w:val="macro"/>
    <w:semiHidden/>
    <w:rsid w:val="00FF3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F35E2"/>
    <w:pPr>
      <w:ind w:left="4536"/>
      <w:jc w:val="center"/>
    </w:pPr>
  </w:style>
  <w:style w:type="character" w:customStyle="1" w:styleId="Doclang">
    <w:name w:val="Doc_lang"/>
    <w:basedOn w:val="DefaultParagraphFont"/>
    <w:rsid w:val="00FF35E2"/>
    <w:rPr>
      <w:rFonts w:ascii="Arial" w:hAnsi="Arial"/>
      <w:sz w:val="20"/>
      <w:lang w:val="en-US"/>
    </w:rPr>
  </w:style>
  <w:style w:type="paragraph" w:customStyle="1" w:styleId="Session">
    <w:name w:val="Session"/>
    <w:basedOn w:val="Normal"/>
    <w:semiHidden/>
    <w:rsid w:val="00FF35E2"/>
    <w:pPr>
      <w:spacing w:before="60"/>
      <w:jc w:val="center"/>
    </w:pPr>
    <w:rPr>
      <w:b/>
    </w:rPr>
  </w:style>
  <w:style w:type="paragraph" w:customStyle="1" w:styleId="Organizer">
    <w:name w:val="Organizer"/>
    <w:basedOn w:val="Normal"/>
    <w:semiHidden/>
    <w:rsid w:val="00FF35E2"/>
    <w:pPr>
      <w:spacing w:after="600"/>
      <w:ind w:left="-993" w:right="-994"/>
      <w:jc w:val="center"/>
    </w:pPr>
    <w:rPr>
      <w:b/>
      <w:caps/>
      <w:kern w:val="26"/>
      <w:sz w:val="26"/>
    </w:rPr>
  </w:style>
  <w:style w:type="paragraph" w:styleId="BodyText">
    <w:name w:val="Body Text"/>
    <w:basedOn w:val="Normal"/>
    <w:rsid w:val="00FF35E2"/>
  </w:style>
  <w:style w:type="paragraph" w:customStyle="1" w:styleId="StyleDocoriginalNotBold">
    <w:name w:val="Style Doc_original + Not Bold"/>
    <w:basedOn w:val="Docoriginal"/>
    <w:link w:val="StyleDocoriginalNotBoldChar"/>
    <w:autoRedefine/>
    <w:rsid w:val="00FF35E2"/>
    <w:pPr>
      <w:ind w:left="1589"/>
      <w:jc w:val="left"/>
    </w:pPr>
  </w:style>
  <w:style w:type="paragraph" w:customStyle="1" w:styleId="upove">
    <w:name w:val="upov_e"/>
    <w:basedOn w:val="Normal"/>
    <w:rsid w:val="00FF35E2"/>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F35E2"/>
  </w:style>
  <w:style w:type="paragraph" w:styleId="EndnoteText">
    <w:name w:val="endnote text"/>
    <w:basedOn w:val="Normal"/>
    <w:semiHidden/>
    <w:rsid w:val="00FF35E2"/>
  </w:style>
  <w:style w:type="character" w:styleId="EndnoteReference">
    <w:name w:val="endnote reference"/>
    <w:basedOn w:val="DefaultParagraphFont"/>
    <w:semiHidden/>
    <w:rsid w:val="00FF35E2"/>
    <w:rPr>
      <w:vertAlign w:val="superscript"/>
    </w:rPr>
  </w:style>
  <w:style w:type="paragraph" w:customStyle="1" w:styleId="SessionMeetingPlace">
    <w:name w:val="Session_MeetingPlace"/>
    <w:basedOn w:val="Normal"/>
    <w:semiHidden/>
    <w:rsid w:val="00FF35E2"/>
    <w:pPr>
      <w:spacing w:before="480"/>
      <w:jc w:val="center"/>
    </w:pPr>
    <w:rPr>
      <w:b/>
      <w:bCs/>
      <w:kern w:val="28"/>
      <w:sz w:val="24"/>
    </w:rPr>
  </w:style>
  <w:style w:type="paragraph" w:customStyle="1" w:styleId="Original">
    <w:name w:val="Original"/>
    <w:basedOn w:val="Normal"/>
    <w:semiHidden/>
    <w:rsid w:val="00FF35E2"/>
    <w:pPr>
      <w:spacing w:before="60"/>
      <w:ind w:left="1276"/>
    </w:pPr>
    <w:rPr>
      <w:b/>
      <w:sz w:val="22"/>
    </w:rPr>
  </w:style>
  <w:style w:type="paragraph" w:styleId="Date">
    <w:name w:val="Date"/>
    <w:basedOn w:val="Normal"/>
    <w:semiHidden/>
    <w:rsid w:val="00FF35E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F35E2"/>
    <w:pPr>
      <w:spacing w:before="60" w:after="480"/>
      <w:jc w:val="center"/>
    </w:pPr>
  </w:style>
  <w:style w:type="paragraph" w:customStyle="1" w:styleId="Lettrine">
    <w:name w:val="Lettrine"/>
    <w:basedOn w:val="Normal"/>
    <w:rsid w:val="00FF35E2"/>
    <w:pPr>
      <w:spacing w:after="120" w:line="340" w:lineRule="atLeast"/>
      <w:jc w:val="right"/>
    </w:pPr>
    <w:rPr>
      <w:b/>
      <w:bCs/>
      <w:sz w:val="56"/>
    </w:rPr>
  </w:style>
  <w:style w:type="paragraph" w:customStyle="1" w:styleId="LogoUPOV">
    <w:name w:val="LogoUPOV"/>
    <w:basedOn w:val="Normal"/>
    <w:rsid w:val="00FF35E2"/>
    <w:pPr>
      <w:spacing w:before="720"/>
      <w:jc w:val="center"/>
    </w:pPr>
  </w:style>
  <w:style w:type="paragraph" w:customStyle="1" w:styleId="Sessiontc">
    <w:name w:val="Session_tc"/>
    <w:basedOn w:val="StyleSessionAllcaps"/>
    <w:rsid w:val="00FF35E2"/>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F35E2"/>
    <w:pPr>
      <w:spacing w:before="480"/>
    </w:pPr>
    <w:rPr>
      <w:bCs/>
      <w:caps/>
      <w:kern w:val="28"/>
      <w:sz w:val="24"/>
    </w:rPr>
  </w:style>
  <w:style w:type="paragraph" w:customStyle="1" w:styleId="plcountry">
    <w:name w:val="plcountry"/>
    <w:basedOn w:val="Normal"/>
    <w:rsid w:val="00FF35E2"/>
    <w:pPr>
      <w:keepNext/>
      <w:keepLines/>
      <w:spacing w:before="180" w:after="120"/>
      <w:jc w:val="left"/>
    </w:pPr>
    <w:rPr>
      <w:caps/>
      <w:noProof/>
      <w:snapToGrid w:val="0"/>
      <w:u w:val="single"/>
    </w:rPr>
  </w:style>
  <w:style w:type="paragraph" w:customStyle="1" w:styleId="pldetails">
    <w:name w:val="pldetails"/>
    <w:basedOn w:val="Normal"/>
    <w:rsid w:val="00FF35E2"/>
    <w:pPr>
      <w:keepLines/>
      <w:spacing w:before="60" w:after="60"/>
      <w:jc w:val="left"/>
    </w:pPr>
    <w:rPr>
      <w:noProof/>
      <w:snapToGrid w:val="0"/>
    </w:rPr>
  </w:style>
  <w:style w:type="paragraph" w:customStyle="1" w:styleId="plheading">
    <w:name w:val="plheading"/>
    <w:basedOn w:val="Normal"/>
    <w:rsid w:val="00FF35E2"/>
    <w:pPr>
      <w:keepNext/>
      <w:spacing w:before="480" w:after="120"/>
      <w:jc w:val="center"/>
    </w:pPr>
    <w:rPr>
      <w:caps/>
      <w:snapToGrid w:val="0"/>
      <w:u w:val="single"/>
    </w:rPr>
  </w:style>
  <w:style w:type="paragraph" w:customStyle="1" w:styleId="Sessiontcplacedate">
    <w:name w:val="Session_tc_place_date"/>
    <w:basedOn w:val="SessionMeetingPlace"/>
    <w:rsid w:val="00FF35E2"/>
    <w:pPr>
      <w:spacing w:before="240"/>
    </w:pPr>
  </w:style>
  <w:style w:type="paragraph" w:customStyle="1" w:styleId="Titleofdoc0">
    <w:name w:val="Title_of_doc"/>
    <w:basedOn w:val="Normal"/>
    <w:rsid w:val="00FF35E2"/>
    <w:pPr>
      <w:spacing w:before="600"/>
      <w:jc w:val="center"/>
    </w:pPr>
    <w:rPr>
      <w:caps/>
    </w:rPr>
  </w:style>
  <w:style w:type="paragraph" w:customStyle="1" w:styleId="preparedby1">
    <w:name w:val="prepared_by"/>
    <w:basedOn w:val="Normal"/>
    <w:semiHidden/>
    <w:rsid w:val="00FF35E2"/>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F35E2"/>
    <w:pPr>
      <w:spacing w:before="480"/>
      <w:ind w:left="567" w:hanging="567"/>
      <w:jc w:val="right"/>
    </w:pPr>
    <w:rPr>
      <w:rFonts w:ascii="Arial" w:hAnsi="Arial"/>
    </w:rPr>
  </w:style>
  <w:style w:type="character" w:customStyle="1" w:styleId="DocoriginalChar">
    <w:name w:val="Doc_original Char"/>
    <w:basedOn w:val="DefaultParagraphFont"/>
    <w:link w:val="Docoriginal"/>
    <w:rsid w:val="00FF35E2"/>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F35E2"/>
    <w:rPr>
      <w:rFonts w:ascii="Arial" w:hAnsi="Arial"/>
      <w:b/>
      <w:bCs/>
      <w:spacing w:val="10"/>
      <w:lang w:val="en-US" w:eastAsia="en-US" w:bidi="ar-SA"/>
    </w:rPr>
  </w:style>
  <w:style w:type="paragraph" w:customStyle="1" w:styleId="StyleDocnumber">
    <w:name w:val="Style Doc_number"/>
    <w:basedOn w:val="Docoriginal"/>
    <w:rsid w:val="00FF35E2"/>
    <w:pPr>
      <w:ind w:left="1589"/>
    </w:pPr>
  </w:style>
  <w:style w:type="paragraph" w:customStyle="1" w:styleId="StyleDocoriginal">
    <w:name w:val="Style Doc_original"/>
    <w:basedOn w:val="Docoriginal"/>
    <w:link w:val="StyleDocoriginalChar"/>
    <w:rsid w:val="00FF35E2"/>
  </w:style>
  <w:style w:type="character" w:customStyle="1" w:styleId="StyleDocoriginalChar">
    <w:name w:val="Style Doc_original Char"/>
    <w:basedOn w:val="DocoriginalChar"/>
    <w:link w:val="StyleDocoriginal"/>
    <w:rsid w:val="00FF35E2"/>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F35E2"/>
    <w:rPr>
      <w:rFonts w:ascii="Arial" w:hAnsi="Arial"/>
      <w:b/>
      <w:bCs/>
      <w:spacing w:val="10"/>
      <w:lang w:val="en-US" w:eastAsia="en-US" w:bidi="ar-SA"/>
    </w:rPr>
  </w:style>
  <w:style w:type="character" w:customStyle="1" w:styleId="StyleDoclangBold">
    <w:name w:val="Style Doc_lang + Bold"/>
    <w:basedOn w:val="Doclang"/>
    <w:rsid w:val="00FF35E2"/>
    <w:rPr>
      <w:rFonts w:ascii="Arial" w:hAnsi="Arial"/>
      <w:b/>
      <w:bCs/>
      <w:sz w:val="20"/>
      <w:lang w:val="en-US"/>
    </w:rPr>
  </w:style>
  <w:style w:type="paragraph" w:styleId="TOC2">
    <w:name w:val="toc 2"/>
    <w:next w:val="Normal"/>
    <w:autoRedefine/>
    <w:semiHidden/>
    <w:rsid w:val="00FF35E2"/>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F35E2"/>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F35E2"/>
    <w:rPr>
      <w:rFonts w:ascii="Arial" w:hAnsi="Arial"/>
      <w:color w:val="0000FF"/>
      <w:u w:val="single"/>
    </w:rPr>
  </w:style>
  <w:style w:type="paragraph" w:styleId="TOC4">
    <w:name w:val="toc 4"/>
    <w:next w:val="Normal"/>
    <w:autoRedefine/>
    <w:semiHidden/>
    <w:rsid w:val="00FF35E2"/>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F35E2"/>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F35E2"/>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394E"/>
    <w:rPr>
      <w:rFonts w:ascii="Tahoma" w:hAnsi="Tahoma" w:cs="Tahoma"/>
      <w:sz w:val="16"/>
      <w:szCs w:val="16"/>
    </w:rPr>
  </w:style>
  <w:style w:type="character" w:customStyle="1" w:styleId="BalloonTextChar">
    <w:name w:val="Balloon Text Char"/>
    <w:basedOn w:val="DefaultParagraphFont"/>
    <w:link w:val="BalloonText"/>
    <w:rsid w:val="00AB394E"/>
    <w:rPr>
      <w:rFonts w:ascii="Tahoma" w:hAnsi="Tahoma" w:cs="Tahoma"/>
      <w:sz w:val="16"/>
      <w:szCs w:val="16"/>
    </w:rPr>
  </w:style>
  <w:style w:type="character" w:customStyle="1" w:styleId="Heading1Char">
    <w:name w:val="Heading 1 Char"/>
    <w:link w:val="Heading1"/>
    <w:rsid w:val="00EF2E3C"/>
    <w:rPr>
      <w:rFonts w:ascii="Arial" w:hAnsi="Arial"/>
      <w:caps/>
    </w:rPr>
  </w:style>
  <w:style w:type="character" w:customStyle="1" w:styleId="Heading2Char">
    <w:name w:val="Heading 2 Char"/>
    <w:link w:val="Heading2"/>
    <w:rsid w:val="00EF2E3C"/>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rnelia\LOCALS~1\Temp\CAJ_68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CAJ_68_DE.dotx</Template>
  <TotalTime>6</TotalTime>
  <Pages>3</Pages>
  <Words>1003</Words>
  <Characters>7056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CAJ/67</vt:lpstr>
      <vt:lpstr>template CAJ/67</vt:lpstr>
    </vt:vector>
  </TitlesOfParts>
  <Company>UPOV</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dc:title>
  <dc:creator>kerkhoff</dc:creator>
  <cp:lastModifiedBy>BESSE Ariane</cp:lastModifiedBy>
  <cp:revision>5</cp:revision>
  <cp:lastPrinted>2013-09-10T12:25:00Z</cp:lastPrinted>
  <dcterms:created xsi:type="dcterms:W3CDTF">2013-08-23T12:09:00Z</dcterms:created>
  <dcterms:modified xsi:type="dcterms:W3CDTF">2013-09-10T12:25:00Z</dcterms:modified>
</cp:coreProperties>
</file>