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DF30BC" w:rsidTr="00FB0D37">
        <w:trPr>
          <w:trHeight w:val="1760"/>
        </w:trPr>
        <w:tc>
          <w:tcPr>
            <w:tcW w:w="4243" w:type="dxa"/>
          </w:tcPr>
          <w:p w:rsidR="000D7780" w:rsidRPr="00DF30BC" w:rsidRDefault="000D7780" w:rsidP="007D0B9D">
            <w:pPr>
              <w:rPr>
                <w:lang w:val="de-DE"/>
              </w:rPr>
            </w:pPr>
          </w:p>
        </w:tc>
        <w:tc>
          <w:tcPr>
            <w:tcW w:w="1646" w:type="dxa"/>
            <w:vAlign w:val="center"/>
          </w:tcPr>
          <w:p w:rsidR="000D7780" w:rsidRPr="00DF30BC" w:rsidRDefault="00110481" w:rsidP="00576BE4">
            <w:pPr>
              <w:pStyle w:val="LogoUPOV"/>
              <w:rPr>
                <w:lang w:val="de-DE"/>
              </w:rPr>
            </w:pPr>
            <w:r w:rsidRPr="00DF30BC">
              <w:rPr>
                <w:noProof/>
              </w:rPr>
              <w:drawing>
                <wp:inline distT="0" distB="0" distL="0" distR="0" wp14:anchorId="1B7DA2A9" wp14:editId="3DD5DDB9">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DF30BC" w:rsidRDefault="00FB2E34" w:rsidP="00576BE4">
            <w:pPr>
              <w:pStyle w:val="Lettrine"/>
              <w:rPr>
                <w:lang w:val="de-DE"/>
              </w:rPr>
            </w:pPr>
            <w:r w:rsidRPr="00DF30BC">
              <w:rPr>
                <w:lang w:val="de-DE"/>
              </w:rPr>
              <w:t>G</w:t>
            </w:r>
          </w:p>
          <w:p w:rsidR="000D7780" w:rsidRPr="00DF30BC" w:rsidRDefault="003D6488" w:rsidP="00474DA4">
            <w:pPr>
              <w:pStyle w:val="Docoriginal"/>
              <w:jc w:val="left"/>
              <w:rPr>
                <w:lang w:val="de-DE"/>
              </w:rPr>
            </w:pPr>
            <w:r>
              <w:rPr>
                <w:lang w:val="de-DE"/>
              </w:rPr>
              <w:t>CAJ/68/11</w:t>
            </w:r>
          </w:p>
          <w:p w:rsidR="000D7780" w:rsidRPr="00DF30BC" w:rsidRDefault="0061555F" w:rsidP="00474DA4">
            <w:pPr>
              <w:pStyle w:val="Docoriginal"/>
              <w:jc w:val="left"/>
              <w:rPr>
                <w:lang w:val="de-DE"/>
              </w:rPr>
            </w:pPr>
            <w:r w:rsidRPr="00DF30BC">
              <w:rPr>
                <w:rStyle w:val="StyleDoclangBold"/>
                <w:b/>
                <w:bCs/>
                <w:spacing w:val="0"/>
                <w:lang w:val="de-DE"/>
              </w:rPr>
              <w:t>ORIGINAL</w:t>
            </w:r>
            <w:r w:rsidR="000D7780" w:rsidRPr="00DF30BC">
              <w:rPr>
                <w:rStyle w:val="StyleDoclangBold"/>
                <w:b/>
                <w:bCs/>
                <w:spacing w:val="0"/>
                <w:lang w:val="de-DE"/>
              </w:rPr>
              <w:t>:</w:t>
            </w:r>
            <w:r w:rsidRPr="00DF30BC">
              <w:rPr>
                <w:rStyle w:val="StyleDocoriginalNotBold1"/>
                <w:spacing w:val="0"/>
                <w:lang w:val="de-DE"/>
              </w:rPr>
              <w:t xml:space="preserve"> </w:t>
            </w:r>
            <w:bookmarkStart w:id="0" w:name="Original"/>
            <w:bookmarkEnd w:id="0"/>
            <w:r w:rsidR="00FB2E34" w:rsidRPr="00DF30BC">
              <w:rPr>
                <w:rStyle w:val="StyleDocoriginalNotBold1"/>
                <w:spacing w:val="0"/>
                <w:lang w:val="de-DE"/>
              </w:rPr>
              <w:t>e</w:t>
            </w:r>
            <w:r w:rsidR="0024416D" w:rsidRPr="00DF30BC">
              <w:rPr>
                <w:b w:val="0"/>
                <w:spacing w:val="0"/>
                <w:lang w:val="de-DE"/>
              </w:rPr>
              <w:t>nglis</w:t>
            </w:r>
            <w:r w:rsidR="00FB2E34" w:rsidRPr="00DF30BC">
              <w:rPr>
                <w:b w:val="0"/>
                <w:spacing w:val="0"/>
                <w:lang w:val="de-DE"/>
              </w:rPr>
              <w:t>c</w:t>
            </w:r>
            <w:r w:rsidR="0024416D" w:rsidRPr="00DF30BC">
              <w:rPr>
                <w:b w:val="0"/>
                <w:spacing w:val="0"/>
                <w:lang w:val="de-DE"/>
              </w:rPr>
              <w:t>h</w:t>
            </w:r>
          </w:p>
          <w:p w:rsidR="000D7780" w:rsidRPr="00DF30BC" w:rsidRDefault="000D7780" w:rsidP="003D6488">
            <w:pPr>
              <w:pStyle w:val="Docoriginal"/>
              <w:jc w:val="left"/>
              <w:rPr>
                <w:b w:val="0"/>
                <w:spacing w:val="0"/>
                <w:lang w:val="de-DE"/>
              </w:rPr>
            </w:pPr>
            <w:r w:rsidRPr="00DF30BC">
              <w:rPr>
                <w:spacing w:val="0"/>
                <w:lang w:val="de-DE"/>
              </w:rPr>
              <w:t>DAT</w:t>
            </w:r>
            <w:r w:rsidR="00FB2E34" w:rsidRPr="00DF30BC">
              <w:rPr>
                <w:spacing w:val="0"/>
                <w:lang w:val="de-DE"/>
              </w:rPr>
              <w:t>U</w:t>
            </w:r>
            <w:r w:rsidR="000D4AAB" w:rsidRPr="00DF30BC">
              <w:rPr>
                <w:spacing w:val="0"/>
                <w:lang w:val="de-DE"/>
              </w:rPr>
              <w:t>M:</w:t>
            </w:r>
            <w:r w:rsidR="0061555F" w:rsidRPr="00DF30BC">
              <w:rPr>
                <w:b w:val="0"/>
                <w:spacing w:val="0"/>
                <w:lang w:val="de-DE"/>
              </w:rPr>
              <w:t xml:space="preserve"> </w:t>
            </w:r>
            <w:r w:rsidR="003D6488">
              <w:rPr>
                <w:b w:val="0"/>
                <w:spacing w:val="0"/>
                <w:lang w:val="de-DE"/>
              </w:rPr>
              <w:t>9</w:t>
            </w:r>
            <w:r w:rsidR="00FB2E34" w:rsidRPr="00DF30BC">
              <w:rPr>
                <w:b w:val="0"/>
                <w:spacing w:val="0"/>
                <w:lang w:val="de-DE"/>
              </w:rPr>
              <w:t>.</w:t>
            </w:r>
            <w:r w:rsidRPr="00DF30BC">
              <w:rPr>
                <w:rStyle w:val="StyleDocoriginalNotBold1"/>
                <w:spacing w:val="0"/>
                <w:lang w:val="de-DE"/>
              </w:rPr>
              <w:t xml:space="preserve"> </w:t>
            </w:r>
            <w:bookmarkStart w:id="1" w:name="Date"/>
            <w:bookmarkEnd w:id="1"/>
            <w:r w:rsidR="003D6488">
              <w:rPr>
                <w:b w:val="0"/>
                <w:spacing w:val="0"/>
                <w:lang w:val="de-DE"/>
              </w:rPr>
              <w:t xml:space="preserve">April </w:t>
            </w:r>
            <w:r w:rsidR="00564255">
              <w:rPr>
                <w:b w:val="0"/>
                <w:spacing w:val="0"/>
                <w:lang w:val="de-DE"/>
              </w:rPr>
              <w:t>2014</w:t>
            </w:r>
          </w:p>
        </w:tc>
      </w:tr>
      <w:tr w:rsidR="000D7780" w:rsidRPr="00DF30BC" w:rsidTr="00FB0D37">
        <w:tc>
          <w:tcPr>
            <w:tcW w:w="10131" w:type="dxa"/>
            <w:gridSpan w:val="3"/>
          </w:tcPr>
          <w:p w:rsidR="000D7780" w:rsidRPr="00DF30BC" w:rsidRDefault="00FB2E34" w:rsidP="0080679D">
            <w:pPr>
              <w:pStyle w:val="upove"/>
              <w:rPr>
                <w:sz w:val="28"/>
                <w:lang w:val="de-DE"/>
              </w:rPr>
            </w:pPr>
            <w:r w:rsidRPr="00DF30BC">
              <w:rPr>
                <w:snapToGrid w:val="0"/>
                <w:lang w:val="de-DE"/>
              </w:rPr>
              <w:t>INTERNATIONALER VERBAND ZUM SCHUTZ VON PFLANZENZÜCHTUNGEN</w:t>
            </w:r>
          </w:p>
        </w:tc>
      </w:tr>
      <w:tr w:rsidR="000D7780" w:rsidRPr="00DF30BC" w:rsidTr="00FB0D37">
        <w:tc>
          <w:tcPr>
            <w:tcW w:w="10131" w:type="dxa"/>
            <w:gridSpan w:val="3"/>
          </w:tcPr>
          <w:p w:rsidR="000D7780" w:rsidRPr="00DF30BC" w:rsidRDefault="00867AC1" w:rsidP="00FB2E34">
            <w:pPr>
              <w:pStyle w:val="Country"/>
              <w:rPr>
                <w:lang w:val="de-DE"/>
              </w:rPr>
            </w:pPr>
            <w:r w:rsidRPr="00DF30BC">
              <w:rPr>
                <w:lang w:val="de-DE"/>
              </w:rPr>
              <w:t>Gen</w:t>
            </w:r>
            <w:r w:rsidR="00FB2E34" w:rsidRPr="00DF30BC">
              <w:rPr>
                <w:lang w:val="de-DE"/>
              </w:rPr>
              <w:t>f</w:t>
            </w:r>
          </w:p>
        </w:tc>
      </w:tr>
    </w:tbl>
    <w:p w:rsidR="000D7780" w:rsidRPr="00DF30BC" w:rsidRDefault="00FB2E34" w:rsidP="0080679D">
      <w:pPr>
        <w:pStyle w:val="Sessiontc"/>
        <w:rPr>
          <w:lang w:val="de-DE"/>
        </w:rPr>
      </w:pPr>
      <w:r w:rsidRPr="00DF30BC">
        <w:rPr>
          <w:lang w:val="de-DE"/>
        </w:rPr>
        <w:t>verwaltungs- und rechtsausschuss</w:t>
      </w:r>
    </w:p>
    <w:p w:rsidR="00361821" w:rsidRPr="00DF30BC" w:rsidRDefault="00FB2E34" w:rsidP="0080679D">
      <w:pPr>
        <w:pStyle w:val="Sessiontcplacedate"/>
        <w:rPr>
          <w:lang w:val="de-DE"/>
        </w:rPr>
      </w:pPr>
      <w:r w:rsidRPr="00DF30BC">
        <w:rPr>
          <w:lang w:val="de-DE"/>
        </w:rPr>
        <w:t>Achtundsechzigste Tagung</w:t>
      </w:r>
      <w:r w:rsidR="00361821" w:rsidRPr="00DF30BC">
        <w:rPr>
          <w:lang w:val="de-DE"/>
        </w:rPr>
        <w:br/>
      </w:r>
      <w:r w:rsidR="00FB0D37" w:rsidRPr="00DF30BC">
        <w:rPr>
          <w:lang w:val="de-DE"/>
        </w:rPr>
        <w:t>Gen</w:t>
      </w:r>
      <w:r w:rsidRPr="00DF30BC">
        <w:rPr>
          <w:lang w:val="de-DE"/>
        </w:rPr>
        <w:t>f</w:t>
      </w:r>
      <w:r w:rsidR="00FB0D37" w:rsidRPr="00DF30BC">
        <w:rPr>
          <w:lang w:val="de-DE"/>
        </w:rPr>
        <w:t xml:space="preserve">, </w:t>
      </w:r>
      <w:r w:rsidRPr="00DF30BC">
        <w:rPr>
          <w:lang w:val="de-DE"/>
        </w:rPr>
        <w:t xml:space="preserve">21. </w:t>
      </w:r>
      <w:r w:rsidR="00F37961" w:rsidRPr="00DF30BC">
        <w:rPr>
          <w:lang w:val="de-DE"/>
        </w:rPr>
        <w:t>O</w:t>
      </w:r>
      <w:r w:rsidRPr="00DF30BC">
        <w:rPr>
          <w:lang w:val="de-DE"/>
        </w:rPr>
        <w:t>k</w:t>
      </w:r>
      <w:r w:rsidR="00F37961" w:rsidRPr="00DF30BC">
        <w:rPr>
          <w:lang w:val="de-DE"/>
        </w:rPr>
        <w:t>tober</w:t>
      </w:r>
      <w:r w:rsidR="00BD4C24" w:rsidRPr="00DF30BC">
        <w:rPr>
          <w:lang w:val="de-DE"/>
        </w:rPr>
        <w:t xml:space="preserve"> 2013</w:t>
      </w:r>
    </w:p>
    <w:p w:rsidR="00797AE9" w:rsidRPr="00DF30BC" w:rsidRDefault="00FB2E34" w:rsidP="00797AE9">
      <w:pPr>
        <w:pStyle w:val="Titleofdoc0"/>
        <w:rPr>
          <w:lang w:val="de-DE"/>
        </w:rPr>
      </w:pPr>
      <w:bookmarkStart w:id="2" w:name="TitleOfDoc"/>
      <w:bookmarkEnd w:id="2"/>
      <w:r w:rsidRPr="00DF30BC">
        <w:rPr>
          <w:rFonts w:cs="Arial"/>
          <w:lang w:val="de-DE"/>
        </w:rPr>
        <w:t>bericht</w:t>
      </w:r>
      <w:bookmarkStart w:id="3" w:name="_GoBack"/>
      <w:bookmarkEnd w:id="3"/>
    </w:p>
    <w:p w:rsidR="00797AE9" w:rsidRPr="00DF30BC" w:rsidRDefault="00FB2E34" w:rsidP="00797AE9">
      <w:pPr>
        <w:pStyle w:val="preparedby1"/>
        <w:rPr>
          <w:lang w:val="de-DE"/>
        </w:rPr>
      </w:pPr>
      <w:r w:rsidRPr="00DF30BC">
        <w:rPr>
          <w:lang w:val="de-DE"/>
        </w:rPr>
        <w:t xml:space="preserve">vom </w:t>
      </w:r>
      <w:r w:rsidR="003D6488" w:rsidRPr="003D6488">
        <w:rPr>
          <w:lang w:val="de-DE"/>
        </w:rPr>
        <w:t xml:space="preserve">Verwaltungs- und Rechtsausschuß </w:t>
      </w:r>
      <w:r w:rsidR="003D6488">
        <w:rPr>
          <w:lang w:val="de-DE"/>
        </w:rPr>
        <w:t>angenommen</w:t>
      </w:r>
      <w:r w:rsidR="00A7462A" w:rsidRPr="00DF30BC">
        <w:rPr>
          <w:lang w:val="de-DE"/>
        </w:rPr>
        <w:br/>
      </w:r>
      <w:r w:rsidR="00797AE9" w:rsidRPr="00DF30BC">
        <w:rPr>
          <w:lang w:val="de-DE"/>
        </w:rPr>
        <w:br/>
      </w:r>
      <w:r w:rsidRPr="00DF30BC">
        <w:rPr>
          <w:color w:val="A6A6A6"/>
          <w:lang w:val="de-DE"/>
        </w:rPr>
        <w:t>Haftungsausschluß:  dieses Dokument gibt nicht die Grundsätze oder eine Anleitung der UPOV wieder</w:t>
      </w:r>
    </w:p>
    <w:p w:rsidR="00FB2E34" w:rsidRPr="00DF30BC" w:rsidRDefault="00FB2E34" w:rsidP="00FB2E34">
      <w:pPr>
        <w:rPr>
          <w:u w:val="single"/>
          <w:lang w:val="de-DE"/>
        </w:rPr>
      </w:pPr>
      <w:r w:rsidRPr="00DF30BC">
        <w:rPr>
          <w:u w:val="single"/>
          <w:lang w:val="de-DE"/>
        </w:rPr>
        <w:t>Eröffnung der Tagung</w:t>
      </w:r>
    </w:p>
    <w:p w:rsidR="00FB2E34" w:rsidRPr="00DF30BC" w:rsidRDefault="00FB2E34" w:rsidP="00FB2E34">
      <w:pPr>
        <w:rPr>
          <w:lang w:val="de-DE"/>
        </w:rPr>
      </w:pPr>
    </w:p>
    <w:p w:rsidR="00FB2E34" w:rsidRPr="00DF30BC" w:rsidRDefault="00CF513C" w:rsidP="00FB2E34">
      <w:pPr>
        <w:rPr>
          <w:lang w:val="de-DE"/>
        </w:rPr>
      </w:pPr>
      <w:r w:rsidRPr="00CF513C">
        <w:rPr>
          <w:rStyle w:val="FootnoteReference"/>
          <w:lang w:val="de-DE"/>
        </w:rPr>
        <w:t>*</w:t>
      </w:r>
      <w:r w:rsidR="00FB2E34" w:rsidRPr="00DF30BC">
        <w:rPr>
          <w:lang w:val="de-DE"/>
        </w:rPr>
        <w:fldChar w:fldCharType="begin"/>
      </w:r>
      <w:r w:rsidR="00FB2E34" w:rsidRPr="00DF30BC">
        <w:rPr>
          <w:lang w:val="de-DE"/>
        </w:rPr>
        <w:instrText xml:space="preserve"> AUTONUM  </w:instrText>
      </w:r>
      <w:r w:rsidR="00FB2E34" w:rsidRPr="00DF30BC">
        <w:rPr>
          <w:lang w:val="de-DE"/>
        </w:rPr>
        <w:fldChar w:fldCharType="end"/>
      </w:r>
      <w:r w:rsidR="00FB2E34" w:rsidRPr="00DF30BC">
        <w:rPr>
          <w:lang w:val="de-DE"/>
        </w:rPr>
        <w:tab/>
        <w:t>Der Verwaltungs- und Rechtsausschuß (CAJ) hielt seine achtundsechzigste Tagung am 21.</w:t>
      </w:r>
      <w:r w:rsidR="000D4AAB" w:rsidRPr="00DF30BC">
        <w:rPr>
          <w:lang w:val="de-DE"/>
        </w:rPr>
        <w:t> </w:t>
      </w:r>
      <w:r w:rsidR="00FB2E34" w:rsidRPr="00DF30BC">
        <w:rPr>
          <w:lang w:val="de-DE"/>
        </w:rPr>
        <w:t>Oktober</w:t>
      </w:r>
      <w:r w:rsidR="000D4AAB" w:rsidRPr="00DF30BC">
        <w:rPr>
          <w:lang w:val="de-DE"/>
        </w:rPr>
        <w:t> </w:t>
      </w:r>
      <w:r w:rsidR="00FB2E34" w:rsidRPr="00DF30BC">
        <w:rPr>
          <w:lang w:val="de-DE"/>
        </w:rPr>
        <w:t>2013 in Genf unter dem Vorsitz von Herrn Lü Bo (China) ab.</w:t>
      </w:r>
    </w:p>
    <w:p w:rsidR="00FB2E34" w:rsidRPr="00DF30BC" w:rsidRDefault="00FB2E34" w:rsidP="00FB2E34">
      <w:pPr>
        <w:rPr>
          <w:lang w:val="de-DE"/>
        </w:rPr>
      </w:pPr>
    </w:p>
    <w:p w:rsidR="00FB2E34" w:rsidRPr="00DF30BC" w:rsidRDefault="00CF513C" w:rsidP="00FB2E34">
      <w:pPr>
        <w:rPr>
          <w:lang w:val="de-DE"/>
        </w:rPr>
      </w:pPr>
      <w:r w:rsidRPr="00CF513C">
        <w:rPr>
          <w:vertAlign w:val="superscript"/>
          <w:lang w:val="de-DE"/>
        </w:rPr>
        <w:t>*</w:t>
      </w:r>
      <w:r w:rsidR="00FB2E34" w:rsidRPr="00DF30BC">
        <w:rPr>
          <w:lang w:val="de-DE"/>
        </w:rPr>
        <w:fldChar w:fldCharType="begin"/>
      </w:r>
      <w:r w:rsidR="00FB2E34" w:rsidRPr="00DF30BC">
        <w:rPr>
          <w:lang w:val="de-DE"/>
        </w:rPr>
        <w:instrText xml:space="preserve"> AUTONUM  </w:instrText>
      </w:r>
      <w:r w:rsidR="00FB2E34" w:rsidRPr="00DF30BC">
        <w:rPr>
          <w:lang w:val="de-DE"/>
        </w:rPr>
        <w:fldChar w:fldCharType="end"/>
      </w:r>
      <w:r w:rsidR="00FB2E34" w:rsidRPr="00DF30BC">
        <w:rPr>
          <w:lang w:val="de-DE"/>
        </w:rPr>
        <w:tab/>
        <w:t>Die Tagung wurde von dem Vorsitzenden eröffnet, der die Teilnehmer begrüßte. Die Teilnehmerliste ist der Anlage dieses Berichts zu entnehmen.</w:t>
      </w:r>
    </w:p>
    <w:p w:rsidR="00FB2E34" w:rsidRPr="00DF30BC" w:rsidRDefault="00FB2E34" w:rsidP="00FB2E34">
      <w:pPr>
        <w:rPr>
          <w:lang w:val="de-DE"/>
        </w:rPr>
      </w:pPr>
    </w:p>
    <w:p w:rsidR="00FB2E34" w:rsidRPr="00DF30BC" w:rsidRDefault="00CF513C" w:rsidP="00FB2E34">
      <w:pPr>
        <w:rPr>
          <w:lang w:val="de-DE"/>
        </w:rPr>
      </w:pPr>
      <w:r w:rsidRPr="00CF513C">
        <w:rPr>
          <w:vertAlign w:val="superscript"/>
          <w:lang w:val="de-DE"/>
        </w:rPr>
        <w:t>*</w:t>
      </w:r>
      <w:r w:rsidR="00FB2E34" w:rsidRPr="00DF30BC">
        <w:rPr>
          <w:lang w:val="de-DE"/>
        </w:rPr>
        <w:fldChar w:fldCharType="begin"/>
      </w:r>
      <w:r w:rsidR="00FB2E34" w:rsidRPr="00DF30BC">
        <w:rPr>
          <w:lang w:val="de-DE"/>
        </w:rPr>
        <w:instrText xml:space="preserve"> AUTONUM  </w:instrText>
      </w:r>
      <w:r w:rsidR="00FB2E34" w:rsidRPr="00DF30BC">
        <w:rPr>
          <w:lang w:val="de-DE"/>
        </w:rPr>
        <w:fldChar w:fldCharType="end"/>
      </w:r>
      <w:r w:rsidR="00FB2E34" w:rsidRPr="00DF30BC">
        <w:rPr>
          <w:lang w:val="de-DE"/>
        </w:rPr>
        <w:tab/>
        <w:t>Der Generalsekretär berichtete, daß die Stelle der Sekretärin I nach einem Auswahlverfahren am 1.</w:t>
      </w:r>
      <w:r w:rsidR="000D4AAB" w:rsidRPr="00DF30BC">
        <w:rPr>
          <w:lang w:val="de-DE"/>
        </w:rPr>
        <w:t> </w:t>
      </w:r>
      <w:r w:rsidR="00FB2E34" w:rsidRPr="00DF30BC">
        <w:rPr>
          <w:lang w:val="de-DE"/>
        </w:rPr>
        <w:t>Oktober 2013 an Frau Alexandra Fava vergeben worden sei.</w:t>
      </w:r>
    </w:p>
    <w:p w:rsidR="00FB2E34" w:rsidRPr="00DF30BC" w:rsidRDefault="00FB2E34" w:rsidP="00FB2E34">
      <w:pPr>
        <w:jc w:val="left"/>
        <w:rPr>
          <w:szCs w:val="24"/>
          <w:lang w:val="de-DE"/>
        </w:rPr>
      </w:pPr>
    </w:p>
    <w:p w:rsidR="00FB2E34" w:rsidRPr="00DF30BC" w:rsidRDefault="00CF513C" w:rsidP="00FB2E34">
      <w:pPr>
        <w:rPr>
          <w:lang w:val="de-DE"/>
        </w:rPr>
      </w:pPr>
      <w:r w:rsidRPr="00CF513C">
        <w:rPr>
          <w:vertAlign w:val="superscript"/>
          <w:lang w:val="de-DE"/>
        </w:rPr>
        <w:t>*</w:t>
      </w:r>
      <w:r w:rsidR="00FB2E34" w:rsidRPr="00DF30BC">
        <w:rPr>
          <w:lang w:val="de-DE"/>
        </w:rPr>
        <w:fldChar w:fldCharType="begin"/>
      </w:r>
      <w:r w:rsidR="00FB2E34" w:rsidRPr="00DF30BC">
        <w:rPr>
          <w:lang w:val="de-DE"/>
        </w:rPr>
        <w:instrText xml:space="preserve"> AUTONUM  </w:instrText>
      </w:r>
      <w:r w:rsidR="00FB2E34" w:rsidRPr="00DF30BC">
        <w:rPr>
          <w:lang w:val="de-DE"/>
        </w:rPr>
        <w:fldChar w:fldCharType="end"/>
      </w:r>
      <w:r w:rsidR="00FB2E34" w:rsidRPr="00DF30BC">
        <w:rPr>
          <w:lang w:val="de-DE"/>
        </w:rPr>
        <w:tab/>
        <w:t>Der Vorsitzende bestätigte, daß der Bericht der siebenundsechzigsten Tagung des CAJ am 21.</w:t>
      </w:r>
      <w:r w:rsidR="000D4AAB" w:rsidRPr="00DF30BC">
        <w:rPr>
          <w:lang w:val="de-DE"/>
        </w:rPr>
        <w:t> </w:t>
      </w:r>
      <w:r w:rsidR="00FB2E34" w:rsidRPr="00DF30BC">
        <w:rPr>
          <w:lang w:val="de-DE"/>
        </w:rPr>
        <w:t>März</w:t>
      </w:r>
      <w:r w:rsidR="000D4AAB" w:rsidRPr="00DF30BC">
        <w:rPr>
          <w:lang w:val="de-DE"/>
        </w:rPr>
        <w:t> </w:t>
      </w:r>
      <w:r w:rsidR="00FB2E34" w:rsidRPr="00DF30BC">
        <w:rPr>
          <w:lang w:val="de-DE"/>
        </w:rPr>
        <w:t>2013 (Dokument CAJ/67/15) auf dem Schriftweg angenommen worden und auf der UPOV-Website verfügbar sei.</w:t>
      </w:r>
    </w:p>
    <w:p w:rsidR="00FB2E34" w:rsidRPr="00DF30BC" w:rsidRDefault="00FB2E34" w:rsidP="00FB2E34">
      <w:pPr>
        <w:rPr>
          <w:szCs w:val="24"/>
          <w:lang w:val="de-DE"/>
        </w:rPr>
      </w:pPr>
    </w:p>
    <w:p w:rsidR="00FB2E34" w:rsidRPr="00DF30BC" w:rsidRDefault="00FB2E34" w:rsidP="00FB2E34">
      <w:pPr>
        <w:jc w:val="left"/>
        <w:rPr>
          <w:lang w:val="de-DE"/>
        </w:rPr>
      </w:pPr>
    </w:p>
    <w:p w:rsidR="00FB2E34" w:rsidRPr="00DF30BC" w:rsidRDefault="00FB2E34" w:rsidP="00FB2E34">
      <w:pPr>
        <w:pStyle w:val="Heading2"/>
        <w:rPr>
          <w:lang w:val="de-DE"/>
        </w:rPr>
      </w:pPr>
      <w:r w:rsidRPr="00DF30BC">
        <w:rPr>
          <w:lang w:val="de-DE"/>
        </w:rPr>
        <w:t>Annahme der Tagesordnung</w:t>
      </w:r>
    </w:p>
    <w:p w:rsidR="00FB2E34" w:rsidRPr="00DF30BC" w:rsidRDefault="00FB2E34" w:rsidP="00FB2E34">
      <w:pPr>
        <w:keepNext/>
        <w:jc w:val="left"/>
        <w:rPr>
          <w:lang w:val="de-DE"/>
        </w:rPr>
      </w:pPr>
    </w:p>
    <w:p w:rsidR="00FB2E34" w:rsidRPr="00DF30BC" w:rsidRDefault="00CF513C" w:rsidP="00FB2E34">
      <w:pPr>
        <w:rPr>
          <w:lang w:val="de-DE"/>
        </w:rPr>
      </w:pPr>
      <w:r w:rsidRPr="00CF513C">
        <w:rPr>
          <w:vertAlign w:val="superscript"/>
          <w:lang w:val="de-DE"/>
        </w:rPr>
        <w:t>*</w:t>
      </w:r>
      <w:r w:rsidR="00FB2E34" w:rsidRPr="00DF30BC">
        <w:rPr>
          <w:lang w:val="de-DE"/>
        </w:rPr>
        <w:fldChar w:fldCharType="begin"/>
      </w:r>
      <w:r w:rsidR="00FB2E34" w:rsidRPr="00DF30BC">
        <w:rPr>
          <w:lang w:val="de-DE"/>
        </w:rPr>
        <w:instrText xml:space="preserve"> AUTONUM  </w:instrText>
      </w:r>
      <w:r w:rsidR="00FB2E34" w:rsidRPr="00DF30BC">
        <w:rPr>
          <w:lang w:val="de-DE"/>
        </w:rPr>
        <w:fldChar w:fldCharType="end"/>
      </w:r>
      <w:r w:rsidR="00FB2E34" w:rsidRPr="00DF30BC">
        <w:rPr>
          <w:lang w:val="de-DE"/>
        </w:rPr>
        <w:tab/>
        <w:t>Der CAJ nahm den Entwurf der Tagesordnung, wie in Dokument CAJ/68/1 dargelegt, an.</w:t>
      </w:r>
    </w:p>
    <w:p w:rsidR="00FB2E34" w:rsidRPr="00DF30BC" w:rsidRDefault="00FB2E34" w:rsidP="00FB2E34">
      <w:pPr>
        <w:rPr>
          <w:lang w:val="de-DE"/>
        </w:rPr>
      </w:pPr>
    </w:p>
    <w:p w:rsidR="00FB2E34" w:rsidRPr="00DF30BC" w:rsidRDefault="00FB2E34" w:rsidP="00FB2E34">
      <w:pPr>
        <w:rPr>
          <w:lang w:val="de-DE"/>
        </w:rPr>
      </w:pPr>
    </w:p>
    <w:p w:rsidR="00FB2E34" w:rsidRPr="00DF30BC" w:rsidRDefault="00FB2E34" w:rsidP="00FB2E34">
      <w:pPr>
        <w:rPr>
          <w:u w:val="single"/>
          <w:lang w:val="de-DE"/>
        </w:rPr>
      </w:pPr>
      <w:r w:rsidRPr="00DF30BC">
        <w:rPr>
          <w:u w:val="single"/>
          <w:lang w:val="de-DE"/>
        </w:rPr>
        <w:t>Ausarbeitung von Informationsmaterial zum UPOV-Übereinkommen</w:t>
      </w:r>
    </w:p>
    <w:p w:rsidR="00FB2E34" w:rsidRPr="00DF30BC" w:rsidRDefault="00FB2E34" w:rsidP="00FB2E34">
      <w:pPr>
        <w:rPr>
          <w:lang w:val="de-DE"/>
        </w:rPr>
      </w:pPr>
    </w:p>
    <w:p w:rsidR="00FB2E34" w:rsidRPr="00DF30BC" w:rsidRDefault="00CF513C" w:rsidP="00FB2E34">
      <w:pPr>
        <w:rPr>
          <w:lang w:val="de-DE"/>
        </w:rPr>
      </w:pPr>
      <w:r w:rsidRPr="00CF513C">
        <w:rPr>
          <w:vertAlign w:val="superscript"/>
          <w:lang w:val="de-DE"/>
        </w:rPr>
        <w:t>*</w:t>
      </w:r>
      <w:r w:rsidR="00FB2E34" w:rsidRPr="00DF30BC">
        <w:rPr>
          <w:lang w:val="de-DE"/>
        </w:rPr>
        <w:fldChar w:fldCharType="begin"/>
      </w:r>
      <w:r w:rsidR="00FB2E34" w:rsidRPr="00DF30BC">
        <w:rPr>
          <w:lang w:val="de-DE"/>
        </w:rPr>
        <w:instrText xml:space="preserve"> AUTONUM  </w:instrText>
      </w:r>
      <w:r w:rsidR="00FB2E34" w:rsidRPr="00DF30BC">
        <w:rPr>
          <w:lang w:val="de-DE"/>
        </w:rPr>
        <w:fldChar w:fldCharType="end"/>
      </w:r>
      <w:r w:rsidR="00FB2E34" w:rsidRPr="00DF30BC">
        <w:rPr>
          <w:lang w:val="de-DE"/>
        </w:rPr>
        <w:tab/>
        <w:t>Der CAJ prüfte die Dokumente CAJ/68/2 und UPOV/EXN/HRV Draft 10.</w:t>
      </w:r>
    </w:p>
    <w:p w:rsidR="00FB2E34" w:rsidRPr="00DF30BC" w:rsidRDefault="00FB2E34" w:rsidP="00FB2E34">
      <w:pPr>
        <w:spacing w:line="360" w:lineRule="auto"/>
        <w:rPr>
          <w:lang w:val="de-DE"/>
        </w:rPr>
      </w:pPr>
    </w:p>
    <w:p w:rsidR="00FB2E34" w:rsidRPr="00DF30BC" w:rsidRDefault="00FB2E34" w:rsidP="00FB2E34">
      <w:pPr>
        <w:rPr>
          <w:i/>
          <w:lang w:val="de-DE"/>
        </w:rPr>
      </w:pPr>
      <w:r w:rsidRPr="00DF30BC">
        <w:rPr>
          <w:i/>
          <w:lang w:val="de-DE"/>
        </w:rPr>
        <w:t>Erläuterungen zu Handlungen in bezug auf Erntegut nach der Akte von 1991 des UPOV-Übereinkommens</w:t>
      </w:r>
    </w:p>
    <w:p w:rsidR="00FB2E34" w:rsidRPr="00DF30BC" w:rsidRDefault="00FB2E34" w:rsidP="00FB2E34">
      <w:pPr>
        <w:rPr>
          <w:lang w:val="de-DE"/>
        </w:rPr>
      </w:pPr>
    </w:p>
    <w:p w:rsidR="00FB2E34" w:rsidRPr="00DF30BC" w:rsidRDefault="00CF513C" w:rsidP="00FB2E34">
      <w:pPr>
        <w:rPr>
          <w:rFonts w:cs="Arial"/>
          <w:lang w:val="de-DE"/>
        </w:rPr>
      </w:pPr>
      <w:r w:rsidRPr="00CF513C">
        <w:rPr>
          <w:vertAlign w:val="superscript"/>
          <w:lang w:val="de-DE"/>
        </w:rPr>
        <w:t>*</w:t>
      </w:r>
      <w:r w:rsidR="00FB2E34" w:rsidRPr="00DF30BC">
        <w:rPr>
          <w:lang w:val="de-DE"/>
        </w:rPr>
        <w:fldChar w:fldCharType="begin"/>
      </w:r>
      <w:r w:rsidR="00FB2E34" w:rsidRPr="00DF30BC">
        <w:rPr>
          <w:lang w:val="de-DE"/>
        </w:rPr>
        <w:instrText xml:space="preserve"> AUTONUM  </w:instrText>
      </w:r>
      <w:r w:rsidR="00FB2E34" w:rsidRPr="00DF30BC">
        <w:rPr>
          <w:lang w:val="de-DE"/>
        </w:rPr>
        <w:fldChar w:fldCharType="end"/>
      </w:r>
      <w:r w:rsidR="00FB2E34" w:rsidRPr="00DF30BC">
        <w:rPr>
          <w:lang w:val="de-DE"/>
        </w:rPr>
        <w:tab/>
        <w:t>Der CAJ nahm Dokument UPOV/EXN/HRV Draft 10 als Grundlage für die Annahme der „Erläuterungen zu Handlungen in bezug auf Erntegut nach der Akte von 1991 des UPOV-Übereinkommens“ durch den Rat auf seiner siebenundvierzigsten ordentlichen Tagung am 24. Oktober 2013 in Genf an.</w:t>
      </w:r>
    </w:p>
    <w:p w:rsidR="00FB2E34" w:rsidRPr="00DF30BC" w:rsidRDefault="00FB2E34" w:rsidP="00FB2E34">
      <w:pPr>
        <w:spacing w:line="360" w:lineRule="auto"/>
        <w:rPr>
          <w:lang w:val="de-DE"/>
        </w:rPr>
      </w:pPr>
    </w:p>
    <w:p w:rsidR="00FB2E34" w:rsidRPr="00DF30BC" w:rsidRDefault="00FB2E34" w:rsidP="00FB2E34">
      <w:pPr>
        <w:pStyle w:val="Heading3"/>
        <w:rPr>
          <w:lang w:val="de-DE"/>
        </w:rPr>
      </w:pPr>
      <w:r w:rsidRPr="00DF30BC">
        <w:rPr>
          <w:lang w:val="de-DE"/>
        </w:rPr>
        <w:t>Künftige Arbeiten betreffend die Erläuterungen zu Handlungen in bezug auf Erntegut</w:t>
      </w:r>
    </w:p>
    <w:p w:rsidR="00FB2E34" w:rsidRPr="00DF30BC" w:rsidRDefault="00FB2E34" w:rsidP="00FB2E34">
      <w:pPr>
        <w:keepNext/>
        <w:rPr>
          <w:lang w:val="de-DE"/>
        </w:rPr>
      </w:pPr>
    </w:p>
    <w:p w:rsidR="00FB2E34" w:rsidRPr="00DF30BC" w:rsidRDefault="00CF513C" w:rsidP="00CF513C">
      <w:pPr>
        <w:spacing w:after="240"/>
        <w:rPr>
          <w:lang w:val="de-DE"/>
        </w:rPr>
      </w:pPr>
      <w:r w:rsidRPr="00CF513C">
        <w:rPr>
          <w:vertAlign w:val="superscript"/>
          <w:lang w:val="de-DE"/>
        </w:rPr>
        <w:t>*</w:t>
      </w:r>
      <w:r w:rsidR="00FB2E34" w:rsidRPr="00DF30BC">
        <w:rPr>
          <w:lang w:val="de-DE"/>
        </w:rPr>
        <w:fldChar w:fldCharType="begin"/>
      </w:r>
      <w:r w:rsidR="00FB2E34" w:rsidRPr="00DF30BC">
        <w:rPr>
          <w:lang w:val="de-DE"/>
        </w:rPr>
        <w:instrText xml:space="preserve"> AUTONUM  </w:instrText>
      </w:r>
      <w:r w:rsidR="00FB2E34" w:rsidRPr="00DF30BC">
        <w:rPr>
          <w:lang w:val="de-DE"/>
        </w:rPr>
        <w:fldChar w:fldCharType="end"/>
      </w:r>
      <w:r w:rsidR="00FB2E34" w:rsidRPr="00DF30BC">
        <w:rPr>
          <w:lang w:val="de-DE"/>
        </w:rPr>
        <w:tab/>
        <w:t>Der CAJ nahm zur Kenntnis, daß die Bemerkungen der Russischen Föderation an alle Teilnehmer verbreitet und im Bereich der Beratungsgruppe des Verwaltungs- und Rechtsausschusses (CAJ-AG) auf der UPOV-Website veröffentli</w:t>
      </w:r>
      <w:r w:rsidR="00B77DA6" w:rsidRPr="00DF30BC">
        <w:rPr>
          <w:lang w:val="de-DE"/>
        </w:rPr>
        <w:t>cht würden.</w:t>
      </w:r>
    </w:p>
    <w:p w:rsidR="00FB2E34" w:rsidRPr="00DF30BC" w:rsidRDefault="00CF513C" w:rsidP="00FB2E34">
      <w:pPr>
        <w:rPr>
          <w:lang w:val="de-DE"/>
        </w:rPr>
      </w:pPr>
      <w:r w:rsidRPr="00CF513C">
        <w:rPr>
          <w:vertAlign w:val="superscript"/>
          <w:lang w:val="de-DE"/>
        </w:rPr>
        <w:lastRenderedPageBreak/>
        <w:t>*</w:t>
      </w:r>
      <w:r w:rsidR="00FB2E34" w:rsidRPr="00DF30BC">
        <w:rPr>
          <w:lang w:val="de-DE"/>
        </w:rPr>
        <w:fldChar w:fldCharType="begin"/>
      </w:r>
      <w:r w:rsidR="00FB2E34" w:rsidRPr="00DF30BC">
        <w:rPr>
          <w:lang w:val="de-DE"/>
        </w:rPr>
        <w:instrText xml:space="preserve"> AUTONUM  </w:instrText>
      </w:r>
      <w:r w:rsidR="00FB2E34" w:rsidRPr="00DF30BC">
        <w:rPr>
          <w:lang w:val="de-DE"/>
        </w:rPr>
        <w:fldChar w:fldCharType="end"/>
      </w:r>
      <w:r w:rsidR="00FB2E34" w:rsidRPr="00DF30BC">
        <w:rPr>
          <w:lang w:val="de-DE"/>
        </w:rPr>
        <w:tab/>
        <w:t xml:space="preserve">Der CAJ nahm zur Kenntnis, daß die Vertreter des </w:t>
      </w:r>
      <w:r w:rsidR="00FB2E34" w:rsidRPr="00DF30BC">
        <w:rPr>
          <w:i/>
          <w:lang w:val="de-DE"/>
        </w:rPr>
        <w:t>European Seed Association</w:t>
      </w:r>
      <w:r w:rsidR="00FB2E34" w:rsidRPr="00DF30BC">
        <w:rPr>
          <w:lang w:val="de-DE"/>
        </w:rPr>
        <w:t xml:space="preserve"> (ESA) und des </w:t>
      </w:r>
      <w:r w:rsidR="00FB2E34" w:rsidRPr="00DF30BC">
        <w:rPr>
          <w:i/>
          <w:lang w:val="de-DE"/>
        </w:rPr>
        <w:t>International Seed Federation</w:t>
      </w:r>
      <w:r w:rsidR="00FB2E34" w:rsidRPr="00DF30BC">
        <w:rPr>
          <w:lang w:val="de-DE"/>
        </w:rPr>
        <w:t xml:space="preserve"> (ISF) der Ansicht gewesen seien, daß Absatz 4 von Dokument UPOV/EXN/HRV Draft 10 (unten wiedergegeben) im Hinblick auf die künftige Arbeit der CAJ-AG zu den veranschaulichenden Beispielen überprüft werden sollte.</w:t>
      </w:r>
    </w:p>
    <w:p w:rsidR="00FB2E34" w:rsidRPr="00DF30BC" w:rsidRDefault="00FB2E34" w:rsidP="00FB2E34">
      <w:pPr>
        <w:rPr>
          <w:lang w:val="de-DE"/>
        </w:rPr>
      </w:pPr>
    </w:p>
    <w:p w:rsidR="00FB2E34" w:rsidRPr="00DF30BC" w:rsidRDefault="00FB2E34" w:rsidP="00FB2E34">
      <w:pPr>
        <w:ind w:left="567" w:right="567"/>
        <w:rPr>
          <w:sz w:val="18"/>
          <w:lang w:val="de-DE"/>
        </w:rPr>
      </w:pPr>
      <w:r w:rsidRPr="00DF30BC">
        <w:rPr>
          <w:sz w:val="18"/>
          <w:lang w:val="de-DE"/>
        </w:rPr>
        <w:t>„4.</w:t>
      </w:r>
      <w:r w:rsidRPr="00DF30BC">
        <w:rPr>
          <w:sz w:val="18"/>
          <w:lang w:val="de-DE"/>
        </w:rPr>
        <w:tab/>
      </w:r>
      <w:r w:rsidR="000D4AAB" w:rsidRPr="00DF30BC">
        <w:rPr>
          <w:sz w:val="18"/>
          <w:lang w:val="de-DE"/>
        </w:rPr>
        <w:t>‚</w:t>
      </w:r>
      <w:r w:rsidRPr="00DF30BC">
        <w:rPr>
          <w:sz w:val="18"/>
          <w:lang w:val="de-DE"/>
        </w:rPr>
        <w:t>Ungenehmigte Benutzung</w:t>
      </w:r>
      <w:r w:rsidR="000D4AAB" w:rsidRPr="00DF30BC">
        <w:rPr>
          <w:sz w:val="18"/>
          <w:lang w:val="de-DE"/>
        </w:rPr>
        <w:t>‘</w:t>
      </w:r>
      <w:r w:rsidRPr="00DF30BC">
        <w:rPr>
          <w:sz w:val="18"/>
          <w:lang w:val="de-DE"/>
        </w:rPr>
        <w:t xml:space="preserve"> verweist auf Handlungen in bezug auf Vermehrungsmaterial, die die Zustimmung des Inhabers eines Züchterrechts im betreffenden Land erfordern (Artikel 14 Absatz 1 der Akte von 1991), aber in denen diese Zustimmung nicht erfolgt ist. Eine ungenehmigte Handlung kann also nur im Land des Verbandsmitglieds erfolgen, in dem ein Züchterrecht erteilt worden und in Kraft ist.“</w:t>
      </w:r>
    </w:p>
    <w:p w:rsidR="00FB2E34" w:rsidRPr="00DF30BC" w:rsidRDefault="00FB2E34" w:rsidP="00FB2E34">
      <w:pPr>
        <w:rPr>
          <w:lang w:val="de-DE"/>
        </w:rPr>
      </w:pPr>
    </w:p>
    <w:p w:rsidR="00FB2E34" w:rsidRPr="00DF30BC" w:rsidRDefault="00CF513C" w:rsidP="00FB2E34">
      <w:pPr>
        <w:rPr>
          <w:lang w:val="de-DE"/>
        </w:rPr>
      </w:pPr>
      <w:r w:rsidRPr="00CF513C">
        <w:rPr>
          <w:vertAlign w:val="superscript"/>
          <w:lang w:val="de-DE"/>
        </w:rPr>
        <w:t>*</w:t>
      </w:r>
      <w:r w:rsidR="00FB2E34" w:rsidRPr="00DF30BC">
        <w:rPr>
          <w:lang w:val="de-DE"/>
        </w:rPr>
        <w:fldChar w:fldCharType="begin"/>
      </w:r>
      <w:r w:rsidR="00FB2E34" w:rsidRPr="00DF30BC">
        <w:rPr>
          <w:lang w:val="de-DE"/>
        </w:rPr>
        <w:instrText xml:space="preserve"> AUTONUM  </w:instrText>
      </w:r>
      <w:r w:rsidR="00FB2E34" w:rsidRPr="00DF30BC">
        <w:rPr>
          <w:lang w:val="de-DE"/>
        </w:rPr>
        <w:fldChar w:fldCharType="end"/>
      </w:r>
      <w:r w:rsidR="00FB2E34" w:rsidRPr="00DF30BC">
        <w:rPr>
          <w:lang w:val="de-DE"/>
        </w:rPr>
        <w:tab/>
        <w:t>Der CAJ nahm die von der Delegation der Russischen Föderation und den Vertretern des ESA und des ISF geäußerten Bemerkungen zur Kenntnis und vereinbarte, diese Bemerkungen im Hinblick auf die künftigen Arbeiten zu den Erläuterungen zu Handlungen in bezug auf Erntegut durch die CAJ-AG, wie in Dokument CAJ/68/2, Absätze 9 bis 11</w:t>
      </w:r>
      <w:r w:rsidR="000D4AAB" w:rsidRPr="00DF30BC">
        <w:rPr>
          <w:lang w:val="de-DE"/>
        </w:rPr>
        <w:t>, dargelegt, zu prüfen.</w:t>
      </w:r>
    </w:p>
    <w:p w:rsidR="00FB2E34" w:rsidRPr="00DF30BC" w:rsidRDefault="00FB2E34" w:rsidP="00FB2E34">
      <w:pPr>
        <w:spacing w:line="360" w:lineRule="auto"/>
        <w:rPr>
          <w:lang w:val="de-DE"/>
        </w:rPr>
      </w:pPr>
    </w:p>
    <w:p w:rsidR="00FB2E34" w:rsidRPr="00DF30BC" w:rsidRDefault="00FB2E34" w:rsidP="00FB2E34">
      <w:pPr>
        <w:keepNext/>
        <w:rPr>
          <w:i/>
          <w:lang w:val="de-DE"/>
        </w:rPr>
      </w:pPr>
      <w:r w:rsidRPr="00DF30BC">
        <w:rPr>
          <w:i/>
          <w:lang w:val="de-DE"/>
        </w:rPr>
        <w:t>Seminar über im wesentlichen abgeleitete Sorten und Erläuterungen zu den im wesentlichen abgeleiteten Sorten nach der Akte von 1991 des UPOV-Übereinkommens (Überarbeitung)</w:t>
      </w:r>
    </w:p>
    <w:p w:rsidR="00FB2E34" w:rsidRPr="00DF30BC" w:rsidRDefault="00FB2E34" w:rsidP="00FB2E34">
      <w:pPr>
        <w:keepNext/>
        <w:rPr>
          <w:lang w:val="de-DE"/>
        </w:rPr>
      </w:pPr>
    </w:p>
    <w:p w:rsidR="00FB2E34" w:rsidRPr="00DF30BC" w:rsidRDefault="00CF513C" w:rsidP="00FB2E34">
      <w:pPr>
        <w:rPr>
          <w:lang w:val="de-DE"/>
        </w:rPr>
      </w:pPr>
      <w:r w:rsidRPr="00CF513C">
        <w:rPr>
          <w:vertAlign w:val="superscript"/>
          <w:lang w:val="de-DE"/>
        </w:rPr>
        <w:t>*</w:t>
      </w:r>
      <w:r w:rsidR="00FB2E34" w:rsidRPr="00DF30BC">
        <w:rPr>
          <w:lang w:val="de-DE"/>
        </w:rPr>
        <w:fldChar w:fldCharType="begin"/>
      </w:r>
      <w:r w:rsidR="00FB2E34" w:rsidRPr="00DF30BC">
        <w:rPr>
          <w:lang w:val="de-DE"/>
        </w:rPr>
        <w:instrText xml:space="preserve"> AUTONUM  </w:instrText>
      </w:r>
      <w:r w:rsidR="00FB2E34" w:rsidRPr="00DF30BC">
        <w:rPr>
          <w:lang w:val="de-DE"/>
        </w:rPr>
        <w:fldChar w:fldCharType="end"/>
      </w:r>
      <w:r w:rsidR="00FB2E34" w:rsidRPr="00DF30BC">
        <w:rPr>
          <w:lang w:val="de-DE"/>
        </w:rPr>
        <w:tab/>
        <w:t xml:space="preserve">Der CAJ ersuchte die CAJ-AG, auf ihrer achten Tagung am 25. Oktober 2013 die beim Seminar über im wesentlichen abgeleitete Sorten </w:t>
      </w:r>
      <w:r w:rsidR="00FB2E34" w:rsidRPr="00DF30BC">
        <w:rPr>
          <w:snapToGrid w:val="0"/>
          <w:lang w:val="de-DE"/>
        </w:rPr>
        <w:t xml:space="preserve">am 22. Oktober 2013 </w:t>
      </w:r>
      <w:r w:rsidR="00FB2E34" w:rsidRPr="00DF30BC">
        <w:rPr>
          <w:lang w:val="de-DE"/>
        </w:rPr>
        <w:t xml:space="preserve">geführten Erörterungen im Hinblick auf die Arbeiten der CAJ-AG zur künftigen Anleitung betreffend im wesentlichen abgeleitete Sorten, wie in Dokument CAJ/68/2, Absätze 13 bis 16 dargelegt, zu prüfen. </w:t>
      </w:r>
    </w:p>
    <w:p w:rsidR="00FB2E34" w:rsidRPr="00DF30BC" w:rsidRDefault="00FB2E34" w:rsidP="00FB2E34">
      <w:pPr>
        <w:spacing w:line="360" w:lineRule="auto"/>
        <w:rPr>
          <w:lang w:val="de-DE"/>
        </w:rPr>
      </w:pPr>
    </w:p>
    <w:p w:rsidR="00FB2E34" w:rsidRPr="00DF30BC" w:rsidRDefault="00FB2E34" w:rsidP="00FB2E34">
      <w:pPr>
        <w:keepNext/>
        <w:rPr>
          <w:i/>
          <w:lang w:val="de-DE"/>
        </w:rPr>
      </w:pPr>
      <w:r w:rsidRPr="00DF30BC">
        <w:rPr>
          <w:i/>
          <w:lang w:val="de-DE"/>
        </w:rPr>
        <w:t>Teilnahme von Beobachtern an der CAJ-AG</w:t>
      </w:r>
    </w:p>
    <w:p w:rsidR="00FB2E34" w:rsidRPr="00DF30BC" w:rsidRDefault="00FB2E34" w:rsidP="00FB2E34">
      <w:pPr>
        <w:keepNext/>
        <w:rPr>
          <w:rFonts w:cs="Arial"/>
          <w:highlight w:val="yellow"/>
          <w:lang w:val="de-DE"/>
        </w:rPr>
      </w:pPr>
    </w:p>
    <w:p w:rsidR="00FB2E34" w:rsidRPr="00DF30BC" w:rsidRDefault="00CF513C" w:rsidP="00FB2E34">
      <w:pPr>
        <w:rPr>
          <w:lang w:val="de-DE"/>
        </w:rPr>
      </w:pPr>
      <w:r w:rsidRPr="00CF513C">
        <w:rPr>
          <w:vertAlign w:val="superscript"/>
          <w:lang w:val="de-DE"/>
        </w:rPr>
        <w:t>*</w:t>
      </w:r>
      <w:r w:rsidR="00FB2E34" w:rsidRPr="00DF30BC">
        <w:rPr>
          <w:lang w:val="de-DE"/>
        </w:rPr>
        <w:fldChar w:fldCharType="begin"/>
      </w:r>
      <w:r w:rsidR="00FB2E34" w:rsidRPr="00DF30BC">
        <w:rPr>
          <w:lang w:val="de-DE"/>
        </w:rPr>
        <w:instrText xml:space="preserve"> AUTONUM  </w:instrText>
      </w:r>
      <w:r w:rsidR="00FB2E34" w:rsidRPr="00DF30BC">
        <w:rPr>
          <w:lang w:val="de-DE"/>
        </w:rPr>
        <w:fldChar w:fldCharType="end"/>
      </w:r>
      <w:r w:rsidR="00FB2E34" w:rsidRPr="00DF30BC">
        <w:rPr>
          <w:lang w:val="de-DE"/>
        </w:rPr>
        <w:tab/>
        <w:t>Der CAJ nahm zur Kenntnis, daß dem CAJ von den Entschließungen des Beratenden Ausschusses auf seiner sechsundachtzigsten Tagung am 23. Oktober 2013 betreffend die Teilnahme von Beobachtern in der CAJ-AG berichtet werde.</w:t>
      </w:r>
    </w:p>
    <w:p w:rsidR="00FB2E34" w:rsidRPr="00DF30BC" w:rsidRDefault="00FB2E34" w:rsidP="00FB2E34">
      <w:pPr>
        <w:rPr>
          <w:lang w:val="de-DE"/>
        </w:rPr>
      </w:pPr>
    </w:p>
    <w:p w:rsidR="00FB2E34" w:rsidRPr="00DF30BC" w:rsidRDefault="00CF513C" w:rsidP="00FB2E34">
      <w:pPr>
        <w:rPr>
          <w:lang w:val="de-DE"/>
        </w:rPr>
      </w:pPr>
      <w:r w:rsidRPr="00CF513C">
        <w:rPr>
          <w:vertAlign w:val="superscript"/>
          <w:lang w:val="de-DE"/>
        </w:rPr>
        <w:t>*</w:t>
      </w:r>
      <w:r w:rsidR="00FB2E34" w:rsidRPr="00DF30BC">
        <w:rPr>
          <w:lang w:val="de-DE"/>
        </w:rPr>
        <w:fldChar w:fldCharType="begin"/>
      </w:r>
      <w:r w:rsidR="00FB2E34" w:rsidRPr="00DF30BC">
        <w:rPr>
          <w:lang w:val="de-DE"/>
        </w:rPr>
        <w:instrText xml:space="preserve"> AUTONUM  </w:instrText>
      </w:r>
      <w:r w:rsidR="00FB2E34" w:rsidRPr="00DF30BC">
        <w:rPr>
          <w:lang w:val="de-DE"/>
        </w:rPr>
        <w:fldChar w:fldCharType="end"/>
      </w:r>
      <w:r w:rsidR="00FB2E34" w:rsidRPr="00DF30BC">
        <w:rPr>
          <w:lang w:val="de-DE"/>
        </w:rPr>
        <w:tab/>
        <w:t xml:space="preserve">Der CAJ nahm zur Kenntnis, daß die Vereinigung für Pflanzenzüchtung zum Nutzen der Gesellschaft (APBREBES), die Europäische Koordination Via Campesina (ECVC), die Internationale Gemeinschaft der Züchter vegetativ vermehrbarer Zier- und Obstpflanzen (CIOPORA) sowie der </w:t>
      </w:r>
      <w:r w:rsidR="00D3755E" w:rsidRPr="00DF30BC">
        <w:rPr>
          <w:i/>
          <w:lang w:val="de-DE"/>
        </w:rPr>
        <w:t>International Seed Federation</w:t>
      </w:r>
      <w:r w:rsidR="00D3755E" w:rsidRPr="00DF30BC">
        <w:rPr>
          <w:lang w:val="de-DE"/>
        </w:rPr>
        <w:t xml:space="preserve"> </w:t>
      </w:r>
      <w:r w:rsidR="00FB2E34" w:rsidRPr="00DF30BC">
        <w:rPr>
          <w:lang w:val="de-DE"/>
        </w:rPr>
        <w:t>(ISF) dazu eingeladen worden seien, am einschlägigen Teil der achten Tagung der CAJ</w:t>
      </w:r>
      <w:r w:rsidR="00FB2E34" w:rsidRPr="00DF30BC">
        <w:rPr>
          <w:lang w:val="de-DE"/>
        </w:rPr>
        <w:noBreakHyphen/>
        <w:t>AG, wie in Dokument CAJ/68/2, Absatz 26</w:t>
      </w:r>
      <w:r w:rsidR="00D3755E" w:rsidRPr="00DF30BC">
        <w:rPr>
          <w:lang w:val="de-DE"/>
        </w:rPr>
        <w:t>,</w:t>
      </w:r>
      <w:r w:rsidR="00FB2E34" w:rsidRPr="00DF30BC">
        <w:rPr>
          <w:lang w:val="de-DE"/>
        </w:rPr>
        <w:t xml:space="preserve"> dargelegt, teilzunehmen.</w:t>
      </w:r>
    </w:p>
    <w:p w:rsidR="00FB2E34" w:rsidRPr="00DF30BC" w:rsidRDefault="00FB2E34" w:rsidP="00FB2E34">
      <w:pPr>
        <w:spacing w:line="360" w:lineRule="auto"/>
        <w:rPr>
          <w:lang w:val="de-DE"/>
        </w:rPr>
      </w:pPr>
    </w:p>
    <w:p w:rsidR="00FB2E34" w:rsidRPr="00DF30BC" w:rsidRDefault="00FB2E34" w:rsidP="00FB2E34">
      <w:pPr>
        <w:keepNext/>
        <w:rPr>
          <w:i/>
          <w:lang w:val="de-DE"/>
        </w:rPr>
      </w:pPr>
      <w:r w:rsidRPr="00DF30BC">
        <w:rPr>
          <w:i/>
          <w:lang w:val="de-DE"/>
        </w:rPr>
        <w:t>Durch die CAJ-AG auf ihrer achten Tagung zu prüfende Angelegenheiten</w:t>
      </w:r>
    </w:p>
    <w:p w:rsidR="00FB2E34" w:rsidRPr="00DF30BC" w:rsidRDefault="00FB2E34" w:rsidP="00FB2E34">
      <w:pPr>
        <w:keepNext/>
        <w:rPr>
          <w:lang w:val="de-DE"/>
        </w:rPr>
      </w:pPr>
    </w:p>
    <w:p w:rsidR="00FB2E34" w:rsidRPr="00DF30BC" w:rsidRDefault="00CF513C" w:rsidP="00FB2E34">
      <w:pPr>
        <w:rPr>
          <w:lang w:val="de-DE"/>
        </w:rPr>
      </w:pPr>
      <w:r w:rsidRPr="00CF513C">
        <w:rPr>
          <w:vertAlign w:val="superscript"/>
          <w:lang w:val="de-DE"/>
        </w:rPr>
        <w:t>*</w:t>
      </w:r>
      <w:r w:rsidR="00FB2E34" w:rsidRPr="00DF30BC">
        <w:rPr>
          <w:lang w:val="de-DE"/>
        </w:rPr>
        <w:fldChar w:fldCharType="begin"/>
      </w:r>
      <w:r w:rsidR="00FB2E34" w:rsidRPr="00DF30BC">
        <w:rPr>
          <w:lang w:val="de-DE"/>
        </w:rPr>
        <w:instrText xml:space="preserve"> AUTONUM  </w:instrText>
      </w:r>
      <w:r w:rsidR="00FB2E34" w:rsidRPr="00DF30BC">
        <w:rPr>
          <w:lang w:val="de-DE"/>
        </w:rPr>
        <w:fldChar w:fldCharType="end"/>
      </w:r>
      <w:r w:rsidR="00FB2E34" w:rsidRPr="00DF30BC">
        <w:rPr>
          <w:lang w:val="de-DE"/>
        </w:rPr>
        <w:tab/>
        <w:t>Der CAJ erinnerte daran, daß auf der neunundsechzigsten Tagung des CAJ im April 2014 ein Bericht über die Arbeit der CAJ-AG auf ihrer achten Tagung am 25. Oktober 2013 (vergleiche Dokument CAJ/68/2, Absatz 28) vorgelegt werde. Der Tagesordnungsentwurf der achten Tagung der CAJ-AG ist nachfolgend wiedergegeben:</w:t>
      </w:r>
    </w:p>
    <w:p w:rsidR="00FB2E34" w:rsidRPr="00DF30BC" w:rsidRDefault="00FB2E34" w:rsidP="00FB2E34">
      <w:pPr>
        <w:rPr>
          <w:lang w:val="de-DE"/>
        </w:rPr>
      </w:pPr>
    </w:p>
    <w:p w:rsidR="00FB2E34" w:rsidRPr="00DF30BC" w:rsidRDefault="00FB2E34" w:rsidP="00FB2E34">
      <w:pPr>
        <w:ind w:left="567"/>
        <w:rPr>
          <w:szCs w:val="18"/>
          <w:lang w:val="de-DE"/>
        </w:rPr>
      </w:pPr>
      <w:r w:rsidRPr="00DF30BC">
        <w:rPr>
          <w:lang w:val="de-DE"/>
        </w:rPr>
        <w:t>1.</w:t>
      </w:r>
      <w:r w:rsidRPr="00DF30BC">
        <w:rPr>
          <w:lang w:val="de-DE"/>
        </w:rPr>
        <w:tab/>
        <w:t>Eröffnung der Tagung</w:t>
      </w:r>
    </w:p>
    <w:p w:rsidR="00FB2E34" w:rsidRPr="00DF30BC" w:rsidRDefault="00FB2E34" w:rsidP="00FB2E34">
      <w:pPr>
        <w:ind w:left="567"/>
        <w:rPr>
          <w:szCs w:val="18"/>
          <w:lang w:val="de-DE"/>
        </w:rPr>
      </w:pPr>
    </w:p>
    <w:p w:rsidR="00FB2E34" w:rsidRPr="00DF30BC" w:rsidRDefault="00FB2E34" w:rsidP="00FB2E34">
      <w:pPr>
        <w:ind w:left="567"/>
        <w:rPr>
          <w:szCs w:val="18"/>
          <w:lang w:val="de-DE"/>
        </w:rPr>
      </w:pPr>
      <w:r w:rsidRPr="00DF30BC">
        <w:rPr>
          <w:lang w:val="de-DE"/>
        </w:rPr>
        <w:t>2.</w:t>
      </w:r>
      <w:r w:rsidRPr="00DF30BC">
        <w:rPr>
          <w:lang w:val="de-DE"/>
        </w:rPr>
        <w:tab/>
        <w:t>Annahme der Tagesordnung</w:t>
      </w:r>
    </w:p>
    <w:p w:rsidR="00FB2E34" w:rsidRPr="00DF30BC" w:rsidRDefault="00FB2E34" w:rsidP="00FB2E34">
      <w:pPr>
        <w:ind w:left="567"/>
        <w:rPr>
          <w:szCs w:val="18"/>
          <w:lang w:val="de-DE"/>
        </w:rPr>
      </w:pPr>
    </w:p>
    <w:p w:rsidR="00FB2E34" w:rsidRPr="00DF30BC" w:rsidRDefault="00FB2E34" w:rsidP="00FB2E34">
      <w:pPr>
        <w:ind w:left="1134" w:hanging="567"/>
        <w:rPr>
          <w:szCs w:val="18"/>
          <w:lang w:val="de-DE"/>
        </w:rPr>
      </w:pPr>
      <w:r w:rsidRPr="00DF30BC">
        <w:rPr>
          <w:lang w:val="de-DE"/>
        </w:rPr>
        <w:t>3.</w:t>
      </w:r>
      <w:r w:rsidRPr="00DF30BC">
        <w:rPr>
          <w:lang w:val="de-DE"/>
        </w:rPr>
        <w:tab/>
        <w:t>Erläuterungen zu den im wesentlichen abgeleiteten Sorten nach der Akte von 1991 des UPOV</w:t>
      </w:r>
      <w:r w:rsidRPr="00DF30BC">
        <w:rPr>
          <w:lang w:val="de-DE"/>
        </w:rPr>
        <w:noBreakHyphen/>
        <w:t>Übereinkommens (Überarbeitung) (Dokument CAJ-AG/13/8/2)</w:t>
      </w:r>
    </w:p>
    <w:p w:rsidR="00FB2E34" w:rsidRPr="00DF30BC" w:rsidRDefault="00FB2E34" w:rsidP="00FB2E34">
      <w:pPr>
        <w:ind w:left="567"/>
        <w:rPr>
          <w:szCs w:val="18"/>
          <w:lang w:val="de-DE"/>
        </w:rPr>
      </w:pPr>
    </w:p>
    <w:p w:rsidR="00FB2E34" w:rsidRPr="00DF30BC" w:rsidRDefault="00FB2E34" w:rsidP="00FB2E34">
      <w:pPr>
        <w:ind w:left="1134" w:hanging="567"/>
        <w:rPr>
          <w:spacing w:val="-2"/>
          <w:szCs w:val="18"/>
          <w:lang w:val="de-DE"/>
        </w:rPr>
      </w:pPr>
      <w:r w:rsidRPr="00DF30BC">
        <w:rPr>
          <w:spacing w:val="-2"/>
          <w:lang w:val="de-DE"/>
        </w:rPr>
        <w:t>4.</w:t>
      </w:r>
      <w:r w:rsidRPr="00DF30BC">
        <w:rPr>
          <w:spacing w:val="-2"/>
          <w:lang w:val="de-DE"/>
        </w:rPr>
        <w:tab/>
        <w:t>Erläuterungen zu Vermehrung und Vermehrungsmaterial (UPOV/EXN/PPM Draft 1)</w:t>
      </w:r>
    </w:p>
    <w:p w:rsidR="00FB2E34" w:rsidRPr="00DF30BC" w:rsidRDefault="00FB2E34" w:rsidP="00FB2E34">
      <w:pPr>
        <w:ind w:left="567"/>
        <w:rPr>
          <w:szCs w:val="18"/>
          <w:lang w:val="de-DE"/>
        </w:rPr>
      </w:pPr>
    </w:p>
    <w:p w:rsidR="00FB2E34" w:rsidRPr="00DF30BC" w:rsidRDefault="00FB2E34" w:rsidP="00FB2E34">
      <w:pPr>
        <w:ind w:left="567"/>
        <w:rPr>
          <w:szCs w:val="18"/>
          <w:lang w:val="de-DE"/>
        </w:rPr>
      </w:pPr>
      <w:r w:rsidRPr="00DF30BC">
        <w:rPr>
          <w:lang w:val="de-DE"/>
        </w:rPr>
        <w:t>5.</w:t>
      </w:r>
      <w:r w:rsidRPr="00DF30BC">
        <w:rPr>
          <w:lang w:val="de-DE"/>
        </w:rPr>
        <w:tab/>
        <w:t>Erläuterungen zu Handlungen in bezug auf Erntegut (Dokument CAJ-AG/13/8/3)</w:t>
      </w:r>
    </w:p>
    <w:p w:rsidR="00FB2E34" w:rsidRPr="00DF30BC" w:rsidRDefault="00FB2E34" w:rsidP="00FB2E34">
      <w:pPr>
        <w:ind w:left="567"/>
        <w:rPr>
          <w:szCs w:val="18"/>
          <w:lang w:val="de-DE"/>
        </w:rPr>
      </w:pPr>
    </w:p>
    <w:p w:rsidR="00FB2E34" w:rsidRPr="00DF30BC" w:rsidRDefault="00FB2E34" w:rsidP="00FB2E34">
      <w:pPr>
        <w:ind w:left="1134" w:hanging="567"/>
        <w:rPr>
          <w:szCs w:val="18"/>
          <w:lang w:val="de-DE"/>
        </w:rPr>
      </w:pPr>
      <w:r w:rsidRPr="00DF30BC">
        <w:rPr>
          <w:lang w:val="de-DE"/>
        </w:rPr>
        <w:t>6.</w:t>
      </w:r>
      <w:r w:rsidRPr="00DF30BC">
        <w:rPr>
          <w:lang w:val="de-DE"/>
        </w:rPr>
        <w:tab/>
        <w:t>Angelegenheiten betreffend die Aufhebung des Züchterrechts (Dokument CAJ-AG/13/8/4)</w:t>
      </w:r>
    </w:p>
    <w:p w:rsidR="00FB2E34" w:rsidRPr="00DF30BC" w:rsidRDefault="00FB2E34" w:rsidP="00FB2E34">
      <w:pPr>
        <w:ind w:left="567"/>
        <w:rPr>
          <w:szCs w:val="18"/>
          <w:lang w:val="de-DE"/>
        </w:rPr>
      </w:pPr>
    </w:p>
    <w:p w:rsidR="00FB2E34" w:rsidRPr="00DF30BC" w:rsidRDefault="00FB2E34" w:rsidP="00FB2E34">
      <w:pPr>
        <w:ind w:left="567"/>
        <w:rPr>
          <w:szCs w:val="18"/>
          <w:lang w:val="de-DE"/>
        </w:rPr>
      </w:pPr>
      <w:r w:rsidRPr="00DF30BC">
        <w:rPr>
          <w:lang w:val="de-DE"/>
        </w:rPr>
        <w:t>7.</w:t>
      </w:r>
      <w:r w:rsidRPr="00DF30BC">
        <w:rPr>
          <w:lang w:val="de-DE"/>
        </w:rPr>
        <w:tab/>
        <w:t>Angelegenheiten betreffend die Nichtigkeit des Züchterrechts (Dokument CAJ-AG/13/8/5)</w:t>
      </w:r>
    </w:p>
    <w:p w:rsidR="00FB2E34" w:rsidRPr="00DF30BC" w:rsidRDefault="00FB2E34" w:rsidP="00FB2E34">
      <w:pPr>
        <w:ind w:left="567"/>
        <w:rPr>
          <w:szCs w:val="18"/>
          <w:lang w:val="de-DE"/>
        </w:rPr>
      </w:pPr>
    </w:p>
    <w:p w:rsidR="00FB2E34" w:rsidRPr="00DF30BC" w:rsidRDefault="00FB2E34" w:rsidP="00FB2E34">
      <w:pPr>
        <w:ind w:left="567"/>
        <w:rPr>
          <w:szCs w:val="18"/>
          <w:lang w:val="de-DE"/>
        </w:rPr>
      </w:pPr>
      <w:r w:rsidRPr="00DF30BC">
        <w:rPr>
          <w:lang w:val="de-DE"/>
        </w:rPr>
        <w:t>8.</w:t>
      </w:r>
      <w:r w:rsidRPr="00DF30BC">
        <w:rPr>
          <w:lang w:val="de-DE"/>
        </w:rPr>
        <w:tab/>
        <w:t>Angelegenheiten betreffend Sortenbezeichnungen (Dokument CAJ-AG/13/8/6)</w:t>
      </w:r>
    </w:p>
    <w:p w:rsidR="00FB2E34" w:rsidRPr="00DF30BC" w:rsidRDefault="00FB2E34" w:rsidP="00FB2E34">
      <w:pPr>
        <w:ind w:left="567"/>
        <w:rPr>
          <w:szCs w:val="18"/>
          <w:lang w:val="de-DE"/>
        </w:rPr>
      </w:pPr>
    </w:p>
    <w:p w:rsidR="00FB2E34" w:rsidRPr="00DF30BC" w:rsidRDefault="00FB2E34" w:rsidP="00FB2E34">
      <w:pPr>
        <w:ind w:left="567"/>
        <w:rPr>
          <w:szCs w:val="18"/>
          <w:lang w:val="de-DE"/>
        </w:rPr>
      </w:pPr>
      <w:r w:rsidRPr="00DF30BC">
        <w:rPr>
          <w:lang w:val="de-DE"/>
        </w:rPr>
        <w:t>9.</w:t>
      </w:r>
      <w:r w:rsidRPr="00DF30BC">
        <w:rPr>
          <w:lang w:val="de-DE"/>
        </w:rPr>
        <w:tab/>
        <w:t>Angelegenheiten betreffend Sortenbeschreibungen (Dokument CAJ-AG/13/8/7)</w:t>
      </w:r>
    </w:p>
    <w:p w:rsidR="00FB2E34" w:rsidRPr="00DF30BC" w:rsidRDefault="00FB2E34" w:rsidP="00FB2E34">
      <w:pPr>
        <w:ind w:left="567"/>
        <w:rPr>
          <w:szCs w:val="18"/>
          <w:lang w:val="de-DE"/>
        </w:rPr>
      </w:pPr>
    </w:p>
    <w:p w:rsidR="00FB2E34" w:rsidRPr="00DF30BC" w:rsidRDefault="00FB2E34" w:rsidP="00FB2E34">
      <w:pPr>
        <w:ind w:left="1134" w:hanging="567"/>
        <w:rPr>
          <w:szCs w:val="18"/>
          <w:lang w:val="de-DE"/>
        </w:rPr>
      </w:pPr>
      <w:r w:rsidRPr="00DF30BC">
        <w:rPr>
          <w:lang w:val="de-DE"/>
        </w:rPr>
        <w:lastRenderedPageBreak/>
        <w:t>10.</w:t>
      </w:r>
      <w:r w:rsidRPr="00DF30BC">
        <w:rPr>
          <w:lang w:val="de-DE"/>
        </w:rPr>
        <w:tab/>
        <w:t>Angelegenheiten, die sich nach der Erteilung des Züchterrechts ergeben in bezug auf: vorläufigen Schutz, Einreichung von Anträgen und Wahrung der Züchterrechte (Dokument</w:t>
      </w:r>
      <w:r w:rsidR="00D3755E" w:rsidRPr="00DF30BC">
        <w:rPr>
          <w:lang w:val="de-DE"/>
        </w:rPr>
        <w:t> </w:t>
      </w:r>
      <w:r w:rsidRPr="00DF30BC">
        <w:rPr>
          <w:lang w:val="de-DE"/>
        </w:rPr>
        <w:t>CAJ</w:t>
      </w:r>
      <w:r w:rsidR="00D3755E" w:rsidRPr="00DF30BC">
        <w:rPr>
          <w:lang w:val="de-DE"/>
        </w:rPr>
        <w:noBreakHyphen/>
      </w:r>
      <w:r w:rsidRPr="00DF30BC">
        <w:rPr>
          <w:lang w:val="de-DE"/>
        </w:rPr>
        <w:t>AG/13/8/8).</w:t>
      </w:r>
    </w:p>
    <w:p w:rsidR="00FB2E34" w:rsidRPr="00DF30BC" w:rsidRDefault="00FB2E34" w:rsidP="00FB2E34">
      <w:pPr>
        <w:ind w:left="567"/>
        <w:rPr>
          <w:szCs w:val="18"/>
          <w:lang w:val="de-DE"/>
        </w:rPr>
      </w:pPr>
    </w:p>
    <w:p w:rsidR="00FB2E34" w:rsidRPr="00DF30BC" w:rsidRDefault="00FB2E34" w:rsidP="00FB2E34">
      <w:pPr>
        <w:spacing w:after="240"/>
        <w:ind w:left="567"/>
        <w:rPr>
          <w:szCs w:val="18"/>
          <w:lang w:val="de-DE"/>
        </w:rPr>
      </w:pPr>
      <w:r w:rsidRPr="00DF30BC">
        <w:rPr>
          <w:lang w:val="de-DE"/>
        </w:rPr>
        <w:t>11.</w:t>
      </w:r>
      <w:r w:rsidRPr="00DF30BC">
        <w:rPr>
          <w:lang w:val="de-DE"/>
        </w:rPr>
        <w:tab/>
        <w:t>Angelegenheiten betreffend Beobachter in der CAJ-AG (Dokument CAJ-AG/13/8/9)</w:t>
      </w:r>
    </w:p>
    <w:p w:rsidR="00FB2E34" w:rsidRPr="00DF30BC" w:rsidRDefault="00FB2E34" w:rsidP="00FB2E34">
      <w:pPr>
        <w:ind w:left="1134" w:hanging="567"/>
        <w:rPr>
          <w:szCs w:val="18"/>
          <w:lang w:val="de-DE"/>
        </w:rPr>
      </w:pPr>
      <w:r w:rsidRPr="00DF30BC">
        <w:rPr>
          <w:lang w:val="de-DE"/>
        </w:rPr>
        <w:t>12.</w:t>
      </w:r>
      <w:r w:rsidRPr="00DF30BC">
        <w:rPr>
          <w:lang w:val="de-DE"/>
        </w:rPr>
        <w:tab/>
        <w:t>Vom CAJ seit der siebten Tagung der CAJ-AG an die CAJ-AG verwiesene Fragen</w:t>
      </w:r>
    </w:p>
    <w:p w:rsidR="00FB2E34" w:rsidRPr="00DF30BC" w:rsidRDefault="00FB2E34" w:rsidP="00FB2E34">
      <w:pPr>
        <w:ind w:left="567"/>
        <w:rPr>
          <w:szCs w:val="18"/>
          <w:lang w:val="de-DE"/>
        </w:rPr>
      </w:pPr>
    </w:p>
    <w:p w:rsidR="00FB2E34" w:rsidRPr="00DF30BC" w:rsidRDefault="00FB2E34" w:rsidP="00FB2E34">
      <w:pPr>
        <w:ind w:left="567"/>
        <w:rPr>
          <w:sz w:val="22"/>
          <w:lang w:val="de-DE"/>
        </w:rPr>
      </w:pPr>
      <w:r w:rsidRPr="00DF30BC">
        <w:rPr>
          <w:lang w:val="de-DE"/>
        </w:rPr>
        <w:t>13.</w:t>
      </w:r>
      <w:r w:rsidRPr="00DF30BC">
        <w:rPr>
          <w:lang w:val="de-DE"/>
        </w:rPr>
        <w:tab/>
        <w:t>Datum und Programm für die neunte Tagung.</w:t>
      </w:r>
    </w:p>
    <w:p w:rsidR="00FB2E34" w:rsidRPr="00DF30BC" w:rsidRDefault="00FB2E34" w:rsidP="00FB2E34">
      <w:pPr>
        <w:rPr>
          <w:lang w:val="de-DE"/>
        </w:rPr>
      </w:pPr>
    </w:p>
    <w:p w:rsidR="00FB2E34" w:rsidRPr="00DF30BC" w:rsidRDefault="00FB2E34" w:rsidP="00FB2E34">
      <w:pPr>
        <w:rPr>
          <w:lang w:val="de-DE"/>
        </w:rPr>
      </w:pPr>
    </w:p>
    <w:p w:rsidR="00FB2E34" w:rsidRPr="00DF30BC" w:rsidRDefault="00FB2E34" w:rsidP="00FB2E34">
      <w:pPr>
        <w:keepNext/>
        <w:rPr>
          <w:u w:val="single"/>
          <w:lang w:val="de-DE"/>
        </w:rPr>
      </w:pPr>
      <w:r w:rsidRPr="00DF30BC">
        <w:rPr>
          <w:u w:val="single"/>
          <w:lang w:val="de-DE"/>
        </w:rPr>
        <w:t>Programm zur Aktualisierung von Dokument UPOV/INF/5 „UPOV-Musteramtsblatt für Sortenschutz“</w:t>
      </w:r>
    </w:p>
    <w:p w:rsidR="00FB2E34" w:rsidRPr="00DF30BC" w:rsidRDefault="00FB2E34" w:rsidP="00FB2E34">
      <w:pPr>
        <w:keepNext/>
        <w:jc w:val="left"/>
        <w:rPr>
          <w:lang w:val="de-DE"/>
        </w:rPr>
      </w:pPr>
    </w:p>
    <w:p w:rsidR="00FB2E34" w:rsidRPr="00DF30BC" w:rsidRDefault="00CF513C" w:rsidP="00FB2E34">
      <w:pPr>
        <w:keepNext/>
        <w:jc w:val="left"/>
        <w:rPr>
          <w:lang w:val="de-DE"/>
        </w:rPr>
      </w:pPr>
      <w:r w:rsidRPr="00CF513C">
        <w:rPr>
          <w:vertAlign w:val="superscript"/>
          <w:lang w:val="de-DE"/>
        </w:rPr>
        <w:t>*</w:t>
      </w:r>
      <w:r w:rsidR="00FB2E34" w:rsidRPr="00DF30BC">
        <w:rPr>
          <w:lang w:val="de-DE"/>
        </w:rPr>
        <w:fldChar w:fldCharType="begin"/>
      </w:r>
      <w:r w:rsidR="00FB2E34" w:rsidRPr="00DF30BC">
        <w:rPr>
          <w:lang w:val="de-DE"/>
        </w:rPr>
        <w:instrText xml:space="preserve"> AUTONUM  </w:instrText>
      </w:r>
      <w:r w:rsidR="00FB2E34" w:rsidRPr="00DF30BC">
        <w:rPr>
          <w:lang w:val="de-DE"/>
        </w:rPr>
        <w:fldChar w:fldCharType="end"/>
      </w:r>
      <w:r w:rsidR="00FB2E34" w:rsidRPr="00DF30BC">
        <w:rPr>
          <w:lang w:val="de-DE"/>
        </w:rPr>
        <w:tab/>
        <w:t>Der CAJ prüfte das Dokument CAJ/68/3.</w:t>
      </w:r>
    </w:p>
    <w:p w:rsidR="00FB2E34" w:rsidRPr="00DF30BC" w:rsidRDefault="00FB2E34" w:rsidP="00FB2E34">
      <w:pPr>
        <w:rPr>
          <w:lang w:val="de-DE"/>
        </w:rPr>
      </w:pPr>
    </w:p>
    <w:p w:rsidR="00FB2E34" w:rsidRPr="00DF30BC" w:rsidRDefault="00CF513C" w:rsidP="00FB2E34">
      <w:pPr>
        <w:rPr>
          <w:lang w:val="de-DE"/>
        </w:rPr>
      </w:pPr>
      <w:r w:rsidRPr="00CF513C">
        <w:rPr>
          <w:vertAlign w:val="superscript"/>
          <w:lang w:val="de-DE"/>
        </w:rPr>
        <w:t>*</w:t>
      </w:r>
      <w:r w:rsidR="00FB2E34" w:rsidRPr="00DF30BC">
        <w:rPr>
          <w:lang w:val="de-DE"/>
        </w:rPr>
        <w:fldChar w:fldCharType="begin"/>
      </w:r>
      <w:r w:rsidR="00FB2E34" w:rsidRPr="00DF30BC">
        <w:rPr>
          <w:lang w:val="de-DE"/>
        </w:rPr>
        <w:instrText xml:space="preserve"> AUTONUM  </w:instrText>
      </w:r>
      <w:r w:rsidR="00FB2E34" w:rsidRPr="00DF30BC">
        <w:rPr>
          <w:lang w:val="de-DE"/>
        </w:rPr>
        <w:fldChar w:fldCharType="end"/>
      </w:r>
      <w:r w:rsidR="00FB2E34" w:rsidRPr="00DF30BC">
        <w:rPr>
          <w:lang w:val="de-DE"/>
        </w:rPr>
        <w:tab/>
        <w:t>Der CAJ nahm die Entwicklungen betreffend die Aktualisierung von Dokument UPOV/INF/5 betreffend die Entwicklung eines Prototyps eines elektronischen Formblatts, Angelegenheiten betreffend im wesentlichen abgeleitete Sorten und den Fernlehrgang „Prüfung von Anträgen auf Erteilung von Züchterrechten“ (DL-305), über die in Dokument CAJ/68/3 berichtet wurde, zur Kenntnis.</w:t>
      </w:r>
    </w:p>
    <w:p w:rsidR="00FB2E34" w:rsidRPr="00DF30BC" w:rsidRDefault="00FB2E34" w:rsidP="00FB2E34">
      <w:pPr>
        <w:rPr>
          <w:lang w:val="de-DE"/>
        </w:rPr>
      </w:pPr>
    </w:p>
    <w:p w:rsidR="00FB2E34" w:rsidRPr="00DF30BC" w:rsidRDefault="00CF513C" w:rsidP="00FB2E34">
      <w:pPr>
        <w:rPr>
          <w:lang w:val="de-DE"/>
        </w:rPr>
      </w:pPr>
      <w:r w:rsidRPr="00CF513C">
        <w:rPr>
          <w:vertAlign w:val="superscript"/>
          <w:lang w:val="de-DE"/>
        </w:rPr>
        <w:t>*</w:t>
      </w:r>
      <w:r w:rsidR="00FB2E34" w:rsidRPr="00DF30BC">
        <w:rPr>
          <w:lang w:val="de-DE"/>
        </w:rPr>
        <w:fldChar w:fldCharType="begin"/>
      </w:r>
      <w:r w:rsidR="00FB2E34" w:rsidRPr="00DF30BC">
        <w:rPr>
          <w:lang w:val="de-DE"/>
        </w:rPr>
        <w:instrText xml:space="preserve"> AUTONUM  </w:instrText>
      </w:r>
      <w:r w:rsidR="00FB2E34" w:rsidRPr="00DF30BC">
        <w:rPr>
          <w:lang w:val="de-DE"/>
        </w:rPr>
        <w:fldChar w:fldCharType="end"/>
      </w:r>
      <w:r w:rsidR="00FB2E34" w:rsidRPr="00DF30BC">
        <w:rPr>
          <w:lang w:val="de-DE"/>
        </w:rPr>
        <w:tab/>
        <w:t>Der CAJ vereinbarte, einen Tagesordnungspunkt über die Aktualisierung von Dokument UPOV/INF/5</w:t>
      </w:r>
      <w:r w:rsidR="00D3755E" w:rsidRPr="00DF30BC">
        <w:rPr>
          <w:lang w:val="de-DE"/>
        </w:rPr>
        <w:t>,</w:t>
      </w:r>
      <w:r w:rsidR="00FB2E34" w:rsidRPr="00DF30BC">
        <w:rPr>
          <w:lang w:val="de-DE"/>
        </w:rPr>
        <w:t xml:space="preserve"> „UPOV-Musteramtsblatt für Sortenschutz“</w:t>
      </w:r>
      <w:r w:rsidR="00D3755E" w:rsidRPr="00DF30BC">
        <w:rPr>
          <w:lang w:val="de-DE"/>
        </w:rPr>
        <w:t>,</w:t>
      </w:r>
      <w:r w:rsidR="00FB2E34" w:rsidRPr="00DF30BC">
        <w:rPr>
          <w:lang w:val="de-DE"/>
        </w:rPr>
        <w:t xml:space="preserve"> in das Programm für die siebzigste Tagung des CAJ im Oktober 2014 aufzunehmen.</w:t>
      </w:r>
    </w:p>
    <w:p w:rsidR="00FB2E34" w:rsidRPr="00DF30BC" w:rsidRDefault="00FB2E34" w:rsidP="00FB2E34">
      <w:pPr>
        <w:rPr>
          <w:lang w:val="de-DE"/>
        </w:rPr>
      </w:pPr>
    </w:p>
    <w:p w:rsidR="00FB2E34" w:rsidRPr="00DF30BC" w:rsidRDefault="00FB2E34" w:rsidP="00FB2E34">
      <w:pPr>
        <w:rPr>
          <w:lang w:val="de-DE"/>
        </w:rPr>
      </w:pPr>
    </w:p>
    <w:p w:rsidR="00FB2E34" w:rsidRPr="00DF30BC" w:rsidRDefault="00FB2E34" w:rsidP="00FB2E34">
      <w:pPr>
        <w:keepNext/>
        <w:rPr>
          <w:u w:val="single"/>
          <w:lang w:val="de-DE"/>
        </w:rPr>
      </w:pPr>
      <w:r w:rsidRPr="00DF30BC">
        <w:rPr>
          <w:u w:val="single"/>
          <w:lang w:val="de-DE"/>
        </w:rPr>
        <w:t>Molekulare Verfahren</w:t>
      </w:r>
    </w:p>
    <w:p w:rsidR="00FB2E34" w:rsidRPr="00DF30BC" w:rsidRDefault="00FB2E34" w:rsidP="00FB2E34">
      <w:pPr>
        <w:keepNext/>
        <w:rPr>
          <w:lang w:val="de-DE"/>
        </w:rPr>
      </w:pPr>
    </w:p>
    <w:p w:rsidR="00FB2E34" w:rsidRPr="00DF30BC" w:rsidRDefault="00CF513C" w:rsidP="00FB2E34">
      <w:pPr>
        <w:jc w:val="left"/>
        <w:rPr>
          <w:lang w:val="de-DE"/>
        </w:rPr>
      </w:pPr>
      <w:r w:rsidRPr="00CF513C">
        <w:rPr>
          <w:vertAlign w:val="superscript"/>
          <w:lang w:val="de-DE"/>
        </w:rPr>
        <w:t>*</w:t>
      </w:r>
      <w:r w:rsidR="00497125" w:rsidRPr="00DF30BC">
        <w:rPr>
          <w:lang w:val="de-DE"/>
        </w:rPr>
        <w:fldChar w:fldCharType="begin"/>
      </w:r>
      <w:r w:rsidR="00497125" w:rsidRPr="00DF30BC">
        <w:rPr>
          <w:lang w:val="de-DE"/>
        </w:rPr>
        <w:instrText xml:space="preserve"> AUTONUM  </w:instrText>
      </w:r>
      <w:r w:rsidR="00497125" w:rsidRPr="00DF30BC">
        <w:rPr>
          <w:lang w:val="de-DE"/>
        </w:rPr>
        <w:fldChar w:fldCharType="end"/>
      </w:r>
      <w:r w:rsidR="00FB2E34" w:rsidRPr="00DF30BC">
        <w:rPr>
          <w:lang w:val="de-DE"/>
        </w:rPr>
        <w:tab/>
        <w:t>Der CAJ prüfte das Dokument CAJ/68/4.</w:t>
      </w:r>
    </w:p>
    <w:p w:rsidR="00FB2E34" w:rsidRPr="00DF30BC" w:rsidRDefault="00FB2E34" w:rsidP="00FB2E34">
      <w:pPr>
        <w:rPr>
          <w:lang w:val="de-DE"/>
        </w:rPr>
      </w:pPr>
    </w:p>
    <w:p w:rsidR="00FB2E34" w:rsidRPr="00DF30BC" w:rsidRDefault="00CF513C" w:rsidP="00FB2E34">
      <w:pPr>
        <w:rPr>
          <w:lang w:val="de-DE"/>
        </w:rPr>
      </w:pPr>
      <w:r w:rsidRPr="00CF513C">
        <w:rPr>
          <w:vertAlign w:val="superscript"/>
          <w:lang w:val="de-DE"/>
        </w:rPr>
        <w:t>*</w:t>
      </w:r>
      <w:r w:rsidR="00FB2E34" w:rsidRPr="00DF30BC">
        <w:rPr>
          <w:lang w:val="de-DE"/>
        </w:rPr>
        <w:fldChar w:fldCharType="begin"/>
      </w:r>
      <w:r w:rsidR="00FB2E34" w:rsidRPr="00DF30BC">
        <w:rPr>
          <w:lang w:val="de-DE"/>
        </w:rPr>
        <w:instrText xml:space="preserve"> AUTONUM  </w:instrText>
      </w:r>
      <w:r w:rsidR="00FB2E34" w:rsidRPr="00DF30BC">
        <w:rPr>
          <w:lang w:val="de-DE"/>
        </w:rPr>
        <w:fldChar w:fldCharType="end"/>
      </w:r>
      <w:r w:rsidR="00FB2E34" w:rsidRPr="00DF30BC">
        <w:rPr>
          <w:lang w:val="de-DE"/>
        </w:rPr>
        <w:tab/>
        <w:t xml:space="preserve">Der CAJ nahm zur Kenntnis, daß der Technische Ausschuß (TC) auf seiner neunundvierzigsten Tagung </w:t>
      </w:r>
      <w:r w:rsidR="00FB2E34" w:rsidRPr="00DF30BC">
        <w:rPr>
          <w:color w:val="000000"/>
          <w:lang w:val="de-DE"/>
        </w:rPr>
        <w:t xml:space="preserve">vom 18. bis 20. März 2013 in Genf </w:t>
      </w:r>
      <w:r w:rsidR="00FB2E34" w:rsidRPr="00DF30BC">
        <w:rPr>
          <w:lang w:val="de-DE"/>
        </w:rPr>
        <w:t xml:space="preserve">folgende Referate  über die Anwendung von Modellen für die Anwendung molekularer Verfahren bei der DUS-Prüfung durch Verbandsmitglieder gehört habe, wovon Abschriften auf der UPOV-Website unter </w:t>
      </w:r>
      <w:hyperlink r:id="rId9" w:history="1">
        <w:r w:rsidR="009A47C6" w:rsidRPr="009375BF">
          <w:rPr>
            <w:rStyle w:val="Hyperlink"/>
            <w:lang w:val="de-DE"/>
          </w:rPr>
          <w:t>http://upov.int/meetings/de/details.jsp?meeting_id=28343</w:t>
        </w:r>
      </w:hyperlink>
      <w:r w:rsidR="00FB2E34" w:rsidRPr="00DF30BC">
        <w:rPr>
          <w:lang w:val="de-DE"/>
        </w:rPr>
        <w:t xml:space="preserve"> veröffentlicht wurden (vergleiche Absatz 4 von Dokument CAJ/68/4).</w:t>
      </w:r>
    </w:p>
    <w:p w:rsidR="00FB2E34" w:rsidRPr="00DF30BC" w:rsidRDefault="00FB2E34" w:rsidP="00FB2E34">
      <w:pPr>
        <w:rPr>
          <w:lang w:val="de-DE"/>
        </w:rPr>
      </w:pPr>
    </w:p>
    <w:tbl>
      <w:tblPr>
        <w:tblW w:w="903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2688"/>
      </w:tblGrid>
      <w:tr w:rsidR="00FB2E34" w:rsidRPr="00DF30BC" w:rsidTr="00FB2E34">
        <w:tc>
          <w:tcPr>
            <w:tcW w:w="6345" w:type="dxa"/>
            <w:tcBorders>
              <w:top w:val="single" w:sz="4" w:space="0" w:color="auto"/>
              <w:left w:val="single" w:sz="4" w:space="0" w:color="auto"/>
              <w:bottom w:val="single" w:sz="4" w:space="0" w:color="auto"/>
              <w:right w:val="single" w:sz="4" w:space="0" w:color="auto"/>
            </w:tcBorders>
            <w:shd w:val="clear" w:color="auto" w:fill="auto"/>
            <w:hideMark/>
          </w:tcPr>
          <w:p w:rsidR="00FB2E34" w:rsidRPr="00DF30BC" w:rsidRDefault="00FB2E34" w:rsidP="00FB2E34">
            <w:pPr>
              <w:keepNext/>
              <w:spacing w:before="60" w:after="60"/>
              <w:rPr>
                <w:lang w:val="de-DE"/>
              </w:rPr>
            </w:pPr>
            <w:r w:rsidRPr="00DF30BC">
              <w:rPr>
                <w:lang w:val="de-DE"/>
              </w:rPr>
              <w:t>Verwendung charakteristischer spezifischer molekularer Marker zur Prüfung des Wechselverhaltens von Gerste</w:t>
            </w:r>
          </w:p>
        </w:tc>
        <w:tc>
          <w:tcPr>
            <w:tcW w:w="2688" w:type="dxa"/>
            <w:tcBorders>
              <w:top w:val="single" w:sz="4" w:space="0" w:color="auto"/>
              <w:left w:val="single" w:sz="4" w:space="0" w:color="auto"/>
              <w:bottom w:val="single" w:sz="4" w:space="0" w:color="auto"/>
              <w:right w:val="single" w:sz="4" w:space="0" w:color="auto"/>
            </w:tcBorders>
            <w:shd w:val="clear" w:color="auto" w:fill="auto"/>
            <w:hideMark/>
          </w:tcPr>
          <w:p w:rsidR="00FB2E34" w:rsidRPr="00DF30BC" w:rsidRDefault="00FB2E34" w:rsidP="00FB2E34">
            <w:pPr>
              <w:keepNext/>
              <w:spacing w:before="60" w:after="60"/>
              <w:jc w:val="left"/>
              <w:rPr>
                <w:lang w:val="de-DE"/>
              </w:rPr>
            </w:pPr>
            <w:r w:rsidRPr="00DF30BC">
              <w:rPr>
                <w:lang w:val="de-DE"/>
              </w:rPr>
              <w:t>Herr Andrew Mitchell</w:t>
            </w:r>
            <w:r w:rsidRPr="00DF30BC">
              <w:rPr>
                <w:lang w:val="de-DE"/>
              </w:rPr>
              <w:br/>
              <w:t>(Vereinigtes Königreich)</w:t>
            </w:r>
          </w:p>
        </w:tc>
      </w:tr>
      <w:tr w:rsidR="00FB2E34" w:rsidRPr="00DF30BC" w:rsidTr="00FB2E34">
        <w:tc>
          <w:tcPr>
            <w:tcW w:w="6345" w:type="dxa"/>
            <w:tcBorders>
              <w:top w:val="single" w:sz="4" w:space="0" w:color="auto"/>
              <w:left w:val="single" w:sz="4" w:space="0" w:color="auto"/>
              <w:bottom w:val="single" w:sz="4" w:space="0" w:color="auto"/>
              <w:right w:val="single" w:sz="4" w:space="0" w:color="auto"/>
            </w:tcBorders>
            <w:shd w:val="clear" w:color="auto" w:fill="auto"/>
            <w:hideMark/>
          </w:tcPr>
          <w:p w:rsidR="00FB2E34" w:rsidRPr="00DF30BC" w:rsidRDefault="00FB2E34" w:rsidP="00FB2E34">
            <w:pPr>
              <w:keepNext/>
              <w:spacing w:before="60" w:after="60"/>
              <w:rPr>
                <w:lang w:val="de-DE"/>
              </w:rPr>
            </w:pPr>
            <w:r w:rsidRPr="00DF30BC">
              <w:rPr>
                <w:lang w:val="de-DE"/>
              </w:rPr>
              <w:t>Anwendungen molekularer Daten bei der DUS-Prüfung</w:t>
            </w:r>
          </w:p>
        </w:tc>
        <w:tc>
          <w:tcPr>
            <w:tcW w:w="2688" w:type="dxa"/>
            <w:tcBorders>
              <w:top w:val="single" w:sz="4" w:space="0" w:color="auto"/>
              <w:left w:val="single" w:sz="4" w:space="0" w:color="auto"/>
              <w:bottom w:val="single" w:sz="4" w:space="0" w:color="auto"/>
              <w:right w:val="single" w:sz="4" w:space="0" w:color="auto"/>
            </w:tcBorders>
            <w:shd w:val="clear" w:color="auto" w:fill="auto"/>
            <w:hideMark/>
          </w:tcPr>
          <w:p w:rsidR="00FB2E34" w:rsidRPr="00DF30BC" w:rsidRDefault="00FB2E34" w:rsidP="00BF43BA">
            <w:pPr>
              <w:keepNext/>
              <w:spacing w:before="60" w:after="60"/>
              <w:jc w:val="left"/>
              <w:rPr>
                <w:lang w:val="de-DE"/>
              </w:rPr>
            </w:pPr>
            <w:r w:rsidRPr="00DF30BC">
              <w:rPr>
                <w:lang w:val="de-DE"/>
              </w:rPr>
              <w:t>Herr Jo</w:t>
            </w:r>
            <w:r w:rsidR="00BF43BA" w:rsidRPr="00DF30BC">
              <w:rPr>
                <w:lang w:val="de-DE"/>
              </w:rPr>
              <w:t>ë</w:t>
            </w:r>
            <w:r w:rsidRPr="00DF30BC">
              <w:rPr>
                <w:lang w:val="de-DE"/>
              </w:rPr>
              <w:t>l Guiard (Frankreich)</w:t>
            </w:r>
          </w:p>
        </w:tc>
      </w:tr>
      <w:tr w:rsidR="00FB2E34" w:rsidRPr="00DF30BC" w:rsidTr="00FB2E34">
        <w:tc>
          <w:tcPr>
            <w:tcW w:w="6345" w:type="dxa"/>
            <w:tcBorders>
              <w:top w:val="single" w:sz="4" w:space="0" w:color="auto"/>
              <w:left w:val="single" w:sz="4" w:space="0" w:color="auto"/>
              <w:bottom w:val="single" w:sz="4" w:space="0" w:color="auto"/>
              <w:right w:val="single" w:sz="4" w:space="0" w:color="auto"/>
            </w:tcBorders>
            <w:shd w:val="clear" w:color="auto" w:fill="auto"/>
            <w:hideMark/>
          </w:tcPr>
          <w:p w:rsidR="00FB2E34" w:rsidRPr="00DF30BC" w:rsidRDefault="00FB2E34" w:rsidP="00FB2E34">
            <w:pPr>
              <w:keepNext/>
              <w:spacing w:before="60" w:after="60"/>
              <w:rPr>
                <w:lang w:val="de-DE"/>
              </w:rPr>
            </w:pPr>
            <w:r w:rsidRPr="00DF30BC">
              <w:rPr>
                <w:lang w:val="de-DE"/>
              </w:rPr>
              <w:t>Verwendung molekularer Verfahren bei der Erneuerung von Referenzmaterial</w:t>
            </w:r>
          </w:p>
        </w:tc>
        <w:tc>
          <w:tcPr>
            <w:tcW w:w="2688" w:type="dxa"/>
            <w:tcBorders>
              <w:top w:val="single" w:sz="4" w:space="0" w:color="auto"/>
              <w:left w:val="single" w:sz="4" w:space="0" w:color="auto"/>
              <w:bottom w:val="single" w:sz="4" w:space="0" w:color="auto"/>
              <w:right w:val="single" w:sz="4" w:space="0" w:color="auto"/>
            </w:tcBorders>
            <w:shd w:val="clear" w:color="auto" w:fill="auto"/>
            <w:hideMark/>
          </w:tcPr>
          <w:p w:rsidR="00FB2E34" w:rsidRPr="00DF30BC" w:rsidRDefault="00FB2E34" w:rsidP="00FB2E34">
            <w:pPr>
              <w:keepNext/>
              <w:spacing w:before="60" w:after="60"/>
              <w:jc w:val="left"/>
              <w:rPr>
                <w:lang w:val="de-DE"/>
              </w:rPr>
            </w:pPr>
            <w:r w:rsidRPr="00DF30BC">
              <w:rPr>
                <w:lang w:val="de-DE"/>
              </w:rPr>
              <w:t>Herr Kees van Ettekoven (Niederlande)</w:t>
            </w:r>
          </w:p>
        </w:tc>
      </w:tr>
      <w:tr w:rsidR="00FB2E34" w:rsidRPr="00DF30BC" w:rsidTr="00FB2E34">
        <w:tc>
          <w:tcPr>
            <w:tcW w:w="6345" w:type="dxa"/>
            <w:tcBorders>
              <w:top w:val="single" w:sz="4" w:space="0" w:color="auto"/>
              <w:left w:val="single" w:sz="4" w:space="0" w:color="auto"/>
              <w:bottom w:val="single" w:sz="4" w:space="0" w:color="auto"/>
              <w:right w:val="single" w:sz="4" w:space="0" w:color="auto"/>
            </w:tcBorders>
            <w:shd w:val="clear" w:color="auto" w:fill="auto"/>
            <w:hideMark/>
          </w:tcPr>
          <w:p w:rsidR="00FB2E34" w:rsidRPr="00DF30BC" w:rsidRDefault="00FB2E34" w:rsidP="00FB2E34">
            <w:pPr>
              <w:spacing w:before="60" w:after="60"/>
              <w:rPr>
                <w:lang w:val="de-DE"/>
              </w:rPr>
            </w:pPr>
            <w:r w:rsidRPr="00DF30BC">
              <w:rPr>
                <w:lang w:val="de-DE"/>
              </w:rPr>
              <w:t>Anwendung molekularer Verfahren in Brasilien</w:t>
            </w:r>
          </w:p>
        </w:tc>
        <w:tc>
          <w:tcPr>
            <w:tcW w:w="2688" w:type="dxa"/>
            <w:tcBorders>
              <w:top w:val="single" w:sz="4" w:space="0" w:color="auto"/>
              <w:left w:val="single" w:sz="4" w:space="0" w:color="auto"/>
              <w:bottom w:val="single" w:sz="4" w:space="0" w:color="auto"/>
              <w:right w:val="single" w:sz="4" w:space="0" w:color="auto"/>
            </w:tcBorders>
            <w:shd w:val="clear" w:color="auto" w:fill="auto"/>
            <w:hideMark/>
          </w:tcPr>
          <w:p w:rsidR="00FB2E34" w:rsidRPr="00DF30BC" w:rsidRDefault="00FB2E34" w:rsidP="00FB2E34">
            <w:pPr>
              <w:spacing w:before="60" w:after="60"/>
              <w:jc w:val="left"/>
              <w:rPr>
                <w:lang w:val="de-DE"/>
              </w:rPr>
            </w:pPr>
            <w:r w:rsidRPr="00DF30BC">
              <w:rPr>
                <w:lang w:val="de-DE"/>
              </w:rPr>
              <w:t>Herr Fabricio Santana Santos (Brasilien)</w:t>
            </w:r>
          </w:p>
        </w:tc>
      </w:tr>
    </w:tbl>
    <w:p w:rsidR="00FB2E34" w:rsidRPr="00DF30BC" w:rsidRDefault="00FB2E34" w:rsidP="00FB2E34">
      <w:pPr>
        <w:rPr>
          <w:lang w:val="de-DE"/>
        </w:rPr>
      </w:pPr>
    </w:p>
    <w:p w:rsidR="00883FBC" w:rsidRPr="00DF30BC" w:rsidRDefault="00883FBC" w:rsidP="00883FBC">
      <w:pPr>
        <w:rPr>
          <w:rFonts w:cs="Arial"/>
          <w:lang w:val="de-DE"/>
        </w:rPr>
      </w:pPr>
      <w:r w:rsidRPr="00DF30BC">
        <w:rPr>
          <w:rFonts w:cs="Arial"/>
          <w:lang w:val="de-DE"/>
        </w:rPr>
        <w:fldChar w:fldCharType="begin"/>
      </w:r>
      <w:r w:rsidRPr="00DF30BC">
        <w:rPr>
          <w:rFonts w:cs="Arial"/>
          <w:lang w:val="de-DE"/>
        </w:rPr>
        <w:instrText xml:space="preserve"> AUTONUM  </w:instrText>
      </w:r>
      <w:r w:rsidRPr="00DF30BC">
        <w:rPr>
          <w:rFonts w:cs="Arial"/>
          <w:lang w:val="de-DE"/>
        </w:rPr>
        <w:fldChar w:fldCharType="end"/>
      </w:r>
      <w:r w:rsidRPr="00DF30BC">
        <w:rPr>
          <w:rFonts w:cs="Arial"/>
          <w:lang w:val="de-DE"/>
        </w:rPr>
        <w:tab/>
      </w:r>
      <w:r w:rsidR="00BF43BA" w:rsidRPr="00DF30BC">
        <w:rPr>
          <w:rFonts w:cs="Arial"/>
          <w:lang w:val="de-DE"/>
        </w:rPr>
        <w:t>Die</w:t>
      </w:r>
      <w:r w:rsidRPr="00DF30BC">
        <w:rPr>
          <w:rFonts w:cs="Arial"/>
          <w:lang w:val="de-DE"/>
        </w:rPr>
        <w:t xml:space="preserve"> Delegation </w:t>
      </w:r>
      <w:r w:rsidR="00BF43BA" w:rsidRPr="00DF30BC">
        <w:rPr>
          <w:rFonts w:cs="Arial"/>
          <w:lang w:val="de-DE"/>
        </w:rPr>
        <w:t>der</w:t>
      </w:r>
      <w:r w:rsidRPr="00DF30BC">
        <w:rPr>
          <w:rFonts w:cs="Arial"/>
          <w:lang w:val="de-DE"/>
        </w:rPr>
        <w:t xml:space="preserve"> Europ</w:t>
      </w:r>
      <w:r w:rsidR="00BF43BA" w:rsidRPr="00DF30BC">
        <w:rPr>
          <w:rFonts w:cs="Arial"/>
          <w:lang w:val="de-DE"/>
        </w:rPr>
        <w:t>äischen</w:t>
      </w:r>
      <w:r w:rsidRPr="00DF30BC">
        <w:rPr>
          <w:rFonts w:cs="Arial"/>
          <w:lang w:val="de-DE"/>
        </w:rPr>
        <w:t xml:space="preserve"> Union </w:t>
      </w:r>
      <w:r w:rsidR="0007301A" w:rsidRPr="00DF30BC">
        <w:rPr>
          <w:rFonts w:cs="Arial"/>
          <w:lang w:val="de-DE"/>
        </w:rPr>
        <w:t>äußerte</w:t>
      </w:r>
      <w:r w:rsidR="00BF43BA" w:rsidRPr="00DF30BC">
        <w:rPr>
          <w:rFonts w:cs="Arial"/>
          <w:lang w:val="de-DE"/>
        </w:rPr>
        <w:t>, sie unterstütze jede Initiative, die den Austausch und die Zusammenarbeit mit anderen internationalen Organisationen verstärke</w:t>
      </w:r>
      <w:r w:rsidRPr="00DF30BC">
        <w:rPr>
          <w:rFonts w:cs="Arial"/>
          <w:lang w:val="de-DE"/>
        </w:rPr>
        <w:t>.</w:t>
      </w:r>
    </w:p>
    <w:p w:rsidR="00883FBC" w:rsidRPr="00DF30BC" w:rsidRDefault="00883FBC" w:rsidP="00883FBC">
      <w:pPr>
        <w:rPr>
          <w:rFonts w:cs="Arial"/>
          <w:highlight w:val="yellow"/>
          <w:lang w:val="de-DE"/>
        </w:rPr>
      </w:pPr>
    </w:p>
    <w:p w:rsidR="00FB2E34" w:rsidRPr="00DF30BC" w:rsidRDefault="00CF513C" w:rsidP="00FB2E34">
      <w:pPr>
        <w:rPr>
          <w:lang w:val="de-DE"/>
        </w:rPr>
      </w:pPr>
      <w:r w:rsidRPr="00CF513C">
        <w:rPr>
          <w:vertAlign w:val="superscript"/>
          <w:lang w:val="de-DE"/>
        </w:rPr>
        <w:t>*</w:t>
      </w:r>
      <w:r w:rsidR="00FB2E34" w:rsidRPr="00DF30BC">
        <w:rPr>
          <w:lang w:val="de-DE"/>
        </w:rPr>
        <w:fldChar w:fldCharType="begin"/>
      </w:r>
      <w:r w:rsidR="00FB2E34" w:rsidRPr="00DF30BC">
        <w:rPr>
          <w:lang w:val="de-DE"/>
        </w:rPr>
        <w:instrText xml:space="preserve"> AUTONUM  </w:instrText>
      </w:r>
      <w:r w:rsidR="00FB2E34" w:rsidRPr="00DF30BC">
        <w:rPr>
          <w:lang w:val="de-DE"/>
        </w:rPr>
        <w:fldChar w:fldCharType="end"/>
      </w:r>
      <w:r w:rsidR="00FB2E34" w:rsidRPr="00DF30BC">
        <w:rPr>
          <w:lang w:val="de-DE"/>
        </w:rPr>
        <w:tab/>
        <w:t xml:space="preserve">Der CAJ nahm zur Kenntnis, daß ein Datum für die vierzehnte Tagung der Arbeitsgruppe für biochemische und molekulare Verfahren und insbesondere für DNS-Profilierungsverfahren (BMT) (vergleiche Dokument CAJ/68/4, Absatz 14), das mit der Internationalen Vereinigung für Saatgutprüfung (ISTA) und der </w:t>
      </w:r>
      <w:r w:rsidR="00FB2E34" w:rsidRPr="00DF30BC">
        <w:rPr>
          <w:snapToGrid w:val="0"/>
          <w:lang w:val="de-DE"/>
        </w:rPr>
        <w:t xml:space="preserve">Organisation für </w:t>
      </w:r>
      <w:r w:rsidR="00D3755E" w:rsidRPr="00DF30BC">
        <w:rPr>
          <w:snapToGrid w:val="0"/>
          <w:lang w:val="de-DE"/>
        </w:rPr>
        <w:t>w</w:t>
      </w:r>
      <w:r w:rsidR="00FB2E34" w:rsidRPr="00DF30BC">
        <w:rPr>
          <w:snapToGrid w:val="0"/>
          <w:lang w:val="de-DE"/>
        </w:rPr>
        <w:t>irtschaftliche Zusammenarbeit und Entwicklung (OECD) abgestimmt wurde</w:t>
      </w:r>
      <w:r w:rsidR="00FB2E34" w:rsidRPr="00DF30BC">
        <w:rPr>
          <w:lang w:val="de-DE"/>
        </w:rPr>
        <w:t>, vorgeschlagen worden sei.</w:t>
      </w:r>
    </w:p>
    <w:p w:rsidR="00FB2E34" w:rsidRPr="00DF30BC" w:rsidRDefault="00FB2E34" w:rsidP="00FB2E34">
      <w:pPr>
        <w:rPr>
          <w:lang w:val="de-DE"/>
        </w:rPr>
      </w:pPr>
    </w:p>
    <w:p w:rsidR="00FB2E34" w:rsidRPr="00DF30BC" w:rsidRDefault="00FB2E34" w:rsidP="00FB2E34">
      <w:pPr>
        <w:rPr>
          <w:lang w:val="de-DE"/>
        </w:rPr>
      </w:pPr>
    </w:p>
    <w:p w:rsidR="00FB2E34" w:rsidRPr="00DF30BC" w:rsidRDefault="00FB2E34" w:rsidP="00FB2E34">
      <w:pPr>
        <w:keepNext/>
        <w:rPr>
          <w:u w:val="single"/>
          <w:lang w:val="de-DE"/>
        </w:rPr>
      </w:pPr>
      <w:r w:rsidRPr="00DF30BC">
        <w:rPr>
          <w:u w:val="single"/>
          <w:lang w:val="de-DE"/>
        </w:rPr>
        <w:t>Sortenbezeichnungen</w:t>
      </w:r>
    </w:p>
    <w:p w:rsidR="00FB2E34" w:rsidRPr="00DF30BC" w:rsidRDefault="00FB2E34" w:rsidP="00FB2E34">
      <w:pPr>
        <w:keepNext/>
        <w:rPr>
          <w:lang w:val="de-DE"/>
        </w:rPr>
      </w:pPr>
    </w:p>
    <w:p w:rsidR="00FB2E34" w:rsidRPr="00DF30BC" w:rsidRDefault="00CF513C" w:rsidP="00FB2E34">
      <w:pPr>
        <w:jc w:val="left"/>
        <w:rPr>
          <w:rFonts w:cs="Arial"/>
          <w:lang w:val="de-DE"/>
        </w:rPr>
      </w:pPr>
      <w:r w:rsidRPr="00CF513C">
        <w:rPr>
          <w:vertAlign w:val="superscript"/>
          <w:lang w:val="de-DE"/>
        </w:rPr>
        <w:t>*</w:t>
      </w:r>
      <w:r w:rsidR="00FB2E34" w:rsidRPr="00DF30BC">
        <w:rPr>
          <w:lang w:val="de-DE"/>
        </w:rPr>
        <w:fldChar w:fldCharType="begin"/>
      </w:r>
      <w:r w:rsidR="00FB2E34" w:rsidRPr="00DF30BC">
        <w:rPr>
          <w:lang w:val="de-DE"/>
        </w:rPr>
        <w:instrText xml:space="preserve"> AUTONUM  </w:instrText>
      </w:r>
      <w:r w:rsidR="00FB2E34" w:rsidRPr="00DF30BC">
        <w:rPr>
          <w:lang w:val="de-DE"/>
        </w:rPr>
        <w:fldChar w:fldCharType="end"/>
      </w:r>
      <w:r w:rsidR="00FB2E34" w:rsidRPr="00DF30BC">
        <w:rPr>
          <w:lang w:val="de-DE"/>
        </w:rPr>
        <w:tab/>
        <w:t>Der CAJ prüfte das Dokument CAJ/68/5.</w:t>
      </w:r>
    </w:p>
    <w:p w:rsidR="00636899" w:rsidRPr="00DF30BC" w:rsidRDefault="00636899" w:rsidP="00D928C9">
      <w:pPr>
        <w:keepNext/>
        <w:jc w:val="left"/>
        <w:rPr>
          <w:rFonts w:cs="Arial"/>
          <w:lang w:val="de-DE"/>
        </w:rPr>
      </w:pPr>
    </w:p>
    <w:p w:rsidR="00B802A5" w:rsidRPr="00DF30BC" w:rsidRDefault="00B802A5" w:rsidP="00824AE8">
      <w:pPr>
        <w:rPr>
          <w:lang w:val="de-DE"/>
        </w:rPr>
      </w:pPr>
      <w:r w:rsidRPr="00DF30BC">
        <w:rPr>
          <w:lang w:val="de-DE"/>
        </w:rPr>
        <w:fldChar w:fldCharType="begin"/>
      </w:r>
      <w:r w:rsidRPr="00DF30BC">
        <w:rPr>
          <w:lang w:val="de-DE"/>
        </w:rPr>
        <w:instrText xml:space="preserve"> AUTONUM  </w:instrText>
      </w:r>
      <w:r w:rsidRPr="00DF30BC">
        <w:rPr>
          <w:lang w:val="de-DE"/>
        </w:rPr>
        <w:fldChar w:fldCharType="end"/>
      </w:r>
      <w:r w:rsidRPr="00DF30BC">
        <w:rPr>
          <w:lang w:val="de-DE"/>
        </w:rPr>
        <w:tab/>
      </w:r>
      <w:r w:rsidR="00BF43BA" w:rsidRPr="00DF30BC">
        <w:rPr>
          <w:lang w:val="de-DE"/>
        </w:rPr>
        <w:t>Di</w:t>
      </w:r>
      <w:r w:rsidRPr="00DF30BC">
        <w:rPr>
          <w:lang w:val="de-DE"/>
        </w:rPr>
        <w:t xml:space="preserve">e Delegation </w:t>
      </w:r>
      <w:r w:rsidR="00BF43BA" w:rsidRPr="00DF30BC">
        <w:rPr>
          <w:lang w:val="de-DE"/>
        </w:rPr>
        <w:t>der</w:t>
      </w:r>
      <w:r w:rsidRPr="00DF30BC">
        <w:rPr>
          <w:lang w:val="de-DE"/>
        </w:rPr>
        <w:t xml:space="preserve"> Europ</w:t>
      </w:r>
      <w:r w:rsidR="00BF43BA" w:rsidRPr="00DF30BC">
        <w:rPr>
          <w:lang w:val="de-DE"/>
        </w:rPr>
        <w:t>äische</w:t>
      </w:r>
      <w:r w:rsidRPr="00DF30BC">
        <w:rPr>
          <w:lang w:val="de-DE"/>
        </w:rPr>
        <w:t xml:space="preserve">n Union </w:t>
      </w:r>
      <w:r w:rsidR="00BF43BA" w:rsidRPr="00DF30BC">
        <w:rPr>
          <w:lang w:val="de-DE"/>
        </w:rPr>
        <w:t xml:space="preserve">erinnerte an die Rolle des </w:t>
      </w:r>
      <w:r w:rsidR="00D3755E" w:rsidRPr="00DF30BC">
        <w:rPr>
          <w:lang w:val="de-DE"/>
        </w:rPr>
        <w:t>G</w:t>
      </w:r>
      <w:r w:rsidR="0007301A" w:rsidRPr="00DF30BC">
        <w:rPr>
          <w:lang w:val="de-DE"/>
        </w:rPr>
        <w:t>emeinschaftlichen</w:t>
      </w:r>
      <w:r w:rsidR="00BF43BA" w:rsidRPr="00DF30BC">
        <w:rPr>
          <w:lang w:val="de-DE"/>
        </w:rPr>
        <w:t xml:space="preserve"> </w:t>
      </w:r>
      <w:r w:rsidR="0007301A" w:rsidRPr="00DF30BC">
        <w:rPr>
          <w:lang w:val="de-DE"/>
        </w:rPr>
        <w:t>Sortenamtes</w:t>
      </w:r>
      <w:r w:rsidR="00BF43BA" w:rsidRPr="00DF30BC">
        <w:rPr>
          <w:lang w:val="de-DE"/>
        </w:rPr>
        <w:t xml:space="preserve"> der Europäischen </w:t>
      </w:r>
      <w:r w:rsidR="0007301A" w:rsidRPr="00DF30BC">
        <w:rPr>
          <w:lang w:val="de-DE"/>
        </w:rPr>
        <w:t>Union</w:t>
      </w:r>
      <w:r w:rsidR="00BF43BA" w:rsidRPr="00DF30BC">
        <w:rPr>
          <w:lang w:val="de-DE"/>
        </w:rPr>
        <w:t xml:space="preserve"> </w:t>
      </w:r>
      <w:r w:rsidRPr="00DF30BC">
        <w:rPr>
          <w:lang w:val="de-DE"/>
        </w:rPr>
        <w:t>(CPVO)</w:t>
      </w:r>
      <w:r w:rsidR="008348AC" w:rsidRPr="00DF30BC">
        <w:rPr>
          <w:lang w:val="de-DE"/>
        </w:rPr>
        <w:t xml:space="preserve"> </w:t>
      </w:r>
      <w:r w:rsidR="00BF43BA" w:rsidRPr="00DF30BC">
        <w:rPr>
          <w:lang w:val="de-DE"/>
        </w:rPr>
        <w:t xml:space="preserve">auf </w:t>
      </w:r>
      <w:r w:rsidR="0007301A" w:rsidRPr="00DF30BC">
        <w:rPr>
          <w:lang w:val="de-DE"/>
        </w:rPr>
        <w:t>dem</w:t>
      </w:r>
      <w:r w:rsidR="00BF43BA" w:rsidRPr="00DF30BC">
        <w:rPr>
          <w:lang w:val="de-DE"/>
        </w:rPr>
        <w:t xml:space="preserve"> Gebiet </w:t>
      </w:r>
      <w:r w:rsidR="0007301A" w:rsidRPr="00DF30BC">
        <w:rPr>
          <w:lang w:val="de-DE"/>
        </w:rPr>
        <w:t>der</w:t>
      </w:r>
      <w:r w:rsidR="00BF43BA" w:rsidRPr="00DF30BC">
        <w:rPr>
          <w:lang w:val="de-DE"/>
        </w:rPr>
        <w:t xml:space="preserve"> Sortenbezeichnungen. Sie erläuterte, das CVPO </w:t>
      </w:r>
      <w:r w:rsidR="0007301A" w:rsidRPr="00DF30BC">
        <w:rPr>
          <w:lang w:val="de-DE"/>
        </w:rPr>
        <w:t>wäre</w:t>
      </w:r>
      <w:r w:rsidR="00BF43BA" w:rsidRPr="00DF30BC">
        <w:rPr>
          <w:lang w:val="de-DE"/>
        </w:rPr>
        <w:t xml:space="preserve"> </w:t>
      </w:r>
      <w:r w:rsidR="00BF43BA" w:rsidRPr="00DF30BC">
        <w:rPr>
          <w:lang w:val="de-DE"/>
        </w:rPr>
        <w:lastRenderedPageBreak/>
        <w:t xml:space="preserve">bereit, mit anderen internationalen </w:t>
      </w:r>
      <w:r w:rsidR="0007301A" w:rsidRPr="00DF30BC">
        <w:rPr>
          <w:lang w:val="de-DE"/>
        </w:rPr>
        <w:t>Organisationen</w:t>
      </w:r>
      <w:r w:rsidR="00BF43BA" w:rsidRPr="00DF30BC">
        <w:rPr>
          <w:lang w:val="de-DE"/>
        </w:rPr>
        <w:t xml:space="preserve"> an Erörterungen über Sortenbezeichnungen teilzunehmen.</w:t>
      </w:r>
    </w:p>
    <w:p w:rsidR="00B802A5" w:rsidRPr="00DF30BC" w:rsidRDefault="00B802A5" w:rsidP="00824AE8">
      <w:pPr>
        <w:rPr>
          <w:lang w:val="de-DE"/>
        </w:rPr>
      </w:pPr>
    </w:p>
    <w:p w:rsidR="00B802A5" w:rsidRPr="00DF30BC" w:rsidRDefault="00B802A5" w:rsidP="00824AE8">
      <w:pPr>
        <w:rPr>
          <w:lang w:val="de-DE"/>
        </w:rPr>
      </w:pPr>
      <w:r w:rsidRPr="00DF30BC">
        <w:rPr>
          <w:lang w:val="de-DE"/>
        </w:rPr>
        <w:fldChar w:fldCharType="begin"/>
      </w:r>
      <w:r w:rsidRPr="00DF30BC">
        <w:rPr>
          <w:lang w:val="de-DE"/>
        </w:rPr>
        <w:instrText xml:space="preserve"> AUTONUM  </w:instrText>
      </w:r>
      <w:r w:rsidRPr="00DF30BC">
        <w:rPr>
          <w:lang w:val="de-DE"/>
        </w:rPr>
        <w:fldChar w:fldCharType="end"/>
      </w:r>
      <w:r w:rsidRPr="00DF30BC">
        <w:rPr>
          <w:lang w:val="de-DE"/>
        </w:rPr>
        <w:tab/>
      </w:r>
      <w:r w:rsidR="00BF43BA" w:rsidRPr="00DF30BC">
        <w:rPr>
          <w:lang w:val="de-DE"/>
        </w:rPr>
        <w:t xml:space="preserve">Der </w:t>
      </w:r>
      <w:r w:rsidR="0007301A" w:rsidRPr="00DF30BC">
        <w:rPr>
          <w:lang w:val="de-DE"/>
        </w:rPr>
        <w:t>Stellvertretende</w:t>
      </w:r>
      <w:r w:rsidR="00BF43BA" w:rsidRPr="00DF30BC">
        <w:rPr>
          <w:lang w:val="de-DE"/>
        </w:rPr>
        <w:t xml:space="preserve"> </w:t>
      </w:r>
      <w:r w:rsidR="0007301A" w:rsidRPr="00DF30BC">
        <w:rPr>
          <w:lang w:val="de-DE"/>
        </w:rPr>
        <w:t>Generalsekretär</w:t>
      </w:r>
      <w:r w:rsidR="00BF43BA" w:rsidRPr="00DF30BC">
        <w:rPr>
          <w:lang w:val="de-DE"/>
        </w:rPr>
        <w:t xml:space="preserve"> würdigte die Zusammenarbeit zwischen </w:t>
      </w:r>
      <w:r w:rsidR="00774D90" w:rsidRPr="00DF30BC">
        <w:rPr>
          <w:lang w:val="de-DE"/>
        </w:rPr>
        <w:t xml:space="preserve">UPOV </w:t>
      </w:r>
      <w:r w:rsidR="00BF43BA" w:rsidRPr="00DF30BC">
        <w:rPr>
          <w:lang w:val="de-DE"/>
        </w:rPr>
        <w:t>u</w:t>
      </w:r>
      <w:r w:rsidR="001A4EF6" w:rsidRPr="00DF30BC">
        <w:rPr>
          <w:lang w:val="de-DE"/>
        </w:rPr>
        <w:t xml:space="preserve">nd </w:t>
      </w:r>
      <w:r w:rsidR="00774D90" w:rsidRPr="00DF30BC">
        <w:rPr>
          <w:lang w:val="de-DE"/>
        </w:rPr>
        <w:t xml:space="preserve">CPVO, </w:t>
      </w:r>
      <w:r w:rsidR="0007301A" w:rsidRPr="00DF30BC">
        <w:rPr>
          <w:lang w:val="de-DE"/>
        </w:rPr>
        <w:t>einschließlich</w:t>
      </w:r>
      <w:r w:rsidR="00BF43BA" w:rsidRPr="00DF30BC">
        <w:rPr>
          <w:lang w:val="de-DE"/>
        </w:rPr>
        <w:t xml:space="preserve"> der </w:t>
      </w:r>
      <w:r w:rsidR="0007301A" w:rsidRPr="00DF30BC">
        <w:rPr>
          <w:lang w:val="de-DE"/>
        </w:rPr>
        <w:t>Teilnahme</w:t>
      </w:r>
      <w:r w:rsidR="00BF43BA" w:rsidRPr="00DF30BC">
        <w:rPr>
          <w:lang w:val="de-DE"/>
        </w:rPr>
        <w:t xml:space="preserve"> des</w:t>
      </w:r>
      <w:r w:rsidR="001A4EF6" w:rsidRPr="00DF30BC">
        <w:rPr>
          <w:lang w:val="de-DE"/>
        </w:rPr>
        <w:t xml:space="preserve"> </w:t>
      </w:r>
      <w:r w:rsidR="00C709B9" w:rsidRPr="00DF30BC">
        <w:rPr>
          <w:lang w:val="de-DE"/>
        </w:rPr>
        <w:t>CPVO</w:t>
      </w:r>
      <w:r w:rsidR="00BF43BA" w:rsidRPr="00DF30BC">
        <w:rPr>
          <w:lang w:val="de-DE"/>
        </w:rPr>
        <w:t xml:space="preserve"> an der Sitzung der</w:t>
      </w:r>
      <w:r w:rsidR="00BF43BA" w:rsidRPr="00DF30BC">
        <w:rPr>
          <w:snapToGrid w:val="0"/>
          <w:lang w:val="de-DE"/>
        </w:rPr>
        <w:t xml:space="preserve"> Internationalen Kommission für die Nomenklatur der Kulturpflanzen (International Commission for the Nomenclature of Cultivated Plants) der Internationalen Vereinigung der biologischen Wissenschaften (International Union of Biological Sciences) (IUBS</w:t>
      </w:r>
      <w:r w:rsidR="00BF43BA" w:rsidRPr="00DF30BC">
        <w:rPr>
          <w:snapToGrid w:val="0"/>
          <w:lang w:val="de-DE"/>
        </w:rPr>
        <w:noBreakHyphen/>
        <w:t>Kommission), die am 20.</w:t>
      </w:r>
      <w:r w:rsidR="00E40A94" w:rsidRPr="00DF30BC">
        <w:rPr>
          <w:snapToGrid w:val="0"/>
          <w:lang w:val="de-DE"/>
        </w:rPr>
        <w:t xml:space="preserve"> u</w:t>
      </w:r>
      <w:r w:rsidR="00BF43BA" w:rsidRPr="00DF30BC">
        <w:rPr>
          <w:snapToGrid w:val="0"/>
          <w:lang w:val="de-DE"/>
        </w:rPr>
        <w:t xml:space="preserve">nd 21. Juli 2013 in Beijing, China, stattfand. </w:t>
      </w:r>
      <w:r w:rsidR="0007301A" w:rsidRPr="00DF30BC">
        <w:rPr>
          <w:snapToGrid w:val="0"/>
          <w:lang w:val="de-DE"/>
        </w:rPr>
        <w:t>Er merkte an, daß das Verbandsbüro bereit wäre, sich mit der IUBS-Kommission zu koordinieren, um die Unterschiede zwischen Empfehlungen zu Sortenbezeichnungen auf UPOV-Ebene und individuellen Richtlinien auf Ebene der nationalen oder regionalen Behörden zu erläutern</w:t>
      </w:r>
      <w:r w:rsidR="0007301A" w:rsidRPr="00DF30BC">
        <w:rPr>
          <w:lang w:val="de-DE"/>
        </w:rPr>
        <w:t>.</w:t>
      </w:r>
    </w:p>
    <w:p w:rsidR="00B77DA6" w:rsidRPr="00DF30BC" w:rsidRDefault="00B77DA6" w:rsidP="00B77DA6">
      <w:pPr>
        <w:jc w:val="left"/>
        <w:rPr>
          <w:lang w:val="de-DE"/>
        </w:rPr>
      </w:pPr>
    </w:p>
    <w:p w:rsidR="00B77DA6" w:rsidRPr="00DF30BC" w:rsidRDefault="00CF513C" w:rsidP="00B77DA6">
      <w:pPr>
        <w:rPr>
          <w:lang w:val="de-DE"/>
        </w:rPr>
      </w:pPr>
      <w:r w:rsidRPr="00CF513C">
        <w:rPr>
          <w:vertAlign w:val="superscript"/>
          <w:lang w:val="de-DE"/>
        </w:rPr>
        <w:t>*</w:t>
      </w:r>
      <w:r w:rsidR="00B77DA6" w:rsidRPr="00DF30BC">
        <w:rPr>
          <w:lang w:val="de-DE"/>
        </w:rPr>
        <w:fldChar w:fldCharType="begin"/>
      </w:r>
      <w:r w:rsidR="00B77DA6" w:rsidRPr="00DF30BC">
        <w:rPr>
          <w:lang w:val="de-DE"/>
        </w:rPr>
        <w:instrText xml:space="preserve"> AUTONUM  </w:instrText>
      </w:r>
      <w:r w:rsidR="00B77DA6" w:rsidRPr="00DF30BC">
        <w:rPr>
          <w:lang w:val="de-DE"/>
        </w:rPr>
        <w:fldChar w:fldCharType="end"/>
      </w:r>
      <w:r w:rsidR="00B77DA6" w:rsidRPr="00DF30BC">
        <w:rPr>
          <w:lang w:val="de-DE"/>
        </w:rPr>
        <w:tab/>
      </w:r>
      <w:r w:rsidR="00B77DA6" w:rsidRPr="00DF30BC">
        <w:rPr>
          <w:snapToGrid w:val="0"/>
          <w:lang w:val="de-DE"/>
        </w:rPr>
        <w:t xml:space="preserve">Der CAJ nahm die Entwicklungen betreffend mögliche Bereiche einer Zusammenarbeit zwischen der Internationalen Kommission für die Nomenklatur der Kulturpflanzen (International Commission for the Nomenclature of Cultivated Plants) der Internationalen Vereinigung der biologischen Wissenschaften (International Union of Biological Sciences) (IUBS-Kommission) und der Kommission für die Nomenklatur der Kulturpflanzen der Internationalen Gesellschaft für Gartenbaukunde (ISHS Kommission) </w:t>
      </w:r>
      <w:r w:rsidR="00B77DA6" w:rsidRPr="00DF30BC">
        <w:rPr>
          <w:kern w:val="2"/>
          <w:lang w:val="de-DE"/>
        </w:rPr>
        <w:t xml:space="preserve">und der UPOV, </w:t>
      </w:r>
      <w:r w:rsidR="00B77DA6" w:rsidRPr="00DF30BC">
        <w:rPr>
          <w:snapToGrid w:val="0"/>
          <w:lang w:val="de-DE"/>
        </w:rPr>
        <w:t xml:space="preserve">wie in Dokument </w:t>
      </w:r>
      <w:r w:rsidR="00B77DA6" w:rsidRPr="00DF30BC">
        <w:rPr>
          <w:lang w:val="de-DE"/>
        </w:rPr>
        <w:t xml:space="preserve">CAJ/68/5 dargelegt, </w:t>
      </w:r>
      <w:r w:rsidR="00B77DA6" w:rsidRPr="00DF30BC">
        <w:rPr>
          <w:snapToGrid w:val="0"/>
          <w:lang w:val="de-DE"/>
        </w:rPr>
        <w:t>zur Kenntnis.</w:t>
      </w:r>
    </w:p>
    <w:p w:rsidR="00B77DA6" w:rsidRPr="00DF30BC" w:rsidRDefault="00B77DA6" w:rsidP="00B77DA6">
      <w:pPr>
        <w:jc w:val="left"/>
        <w:rPr>
          <w:lang w:val="de-DE"/>
        </w:rPr>
      </w:pPr>
    </w:p>
    <w:p w:rsidR="00B77DA6" w:rsidRPr="00DF30BC" w:rsidRDefault="00B77DA6" w:rsidP="00B77DA6">
      <w:pPr>
        <w:jc w:val="left"/>
        <w:rPr>
          <w:lang w:val="de-DE"/>
        </w:rPr>
      </w:pPr>
    </w:p>
    <w:p w:rsidR="00B77DA6" w:rsidRPr="00DF30BC" w:rsidRDefault="00B77DA6" w:rsidP="00B77DA6">
      <w:pPr>
        <w:keepNext/>
        <w:jc w:val="left"/>
        <w:rPr>
          <w:u w:val="single"/>
          <w:lang w:val="de-DE"/>
        </w:rPr>
      </w:pPr>
      <w:r w:rsidRPr="00DF30BC">
        <w:rPr>
          <w:u w:val="single"/>
          <w:lang w:val="de-DE"/>
        </w:rPr>
        <w:t>Informationen und Datenbanken</w:t>
      </w:r>
    </w:p>
    <w:p w:rsidR="00B77DA6" w:rsidRPr="00DF30BC" w:rsidRDefault="00B77DA6" w:rsidP="00B77DA6">
      <w:pPr>
        <w:keepNext/>
        <w:rPr>
          <w:lang w:val="de-DE"/>
        </w:rPr>
      </w:pPr>
    </w:p>
    <w:p w:rsidR="00B77DA6" w:rsidRPr="00DF30BC" w:rsidRDefault="00B77DA6" w:rsidP="00B77DA6">
      <w:pPr>
        <w:keepNext/>
        <w:rPr>
          <w:i/>
          <w:lang w:val="de-DE"/>
        </w:rPr>
      </w:pPr>
      <w:r w:rsidRPr="00DF30BC">
        <w:rPr>
          <w:i/>
          <w:lang w:val="de-DE"/>
        </w:rPr>
        <w:t>a)</w:t>
      </w:r>
      <w:r w:rsidRPr="00DF30BC">
        <w:rPr>
          <w:i/>
          <w:lang w:val="de-DE"/>
        </w:rPr>
        <w:tab/>
        <w:t>UPOV-Informationsdatenbanken</w:t>
      </w:r>
    </w:p>
    <w:p w:rsidR="00B77DA6" w:rsidRPr="00DF30BC" w:rsidRDefault="00B77DA6" w:rsidP="00B77DA6">
      <w:pPr>
        <w:keepNext/>
        <w:rPr>
          <w:lang w:val="de-DE"/>
        </w:rPr>
      </w:pPr>
    </w:p>
    <w:p w:rsidR="00B77DA6" w:rsidRPr="00DF30BC" w:rsidRDefault="00CF513C" w:rsidP="00B77DA6">
      <w:pPr>
        <w:jc w:val="left"/>
        <w:rPr>
          <w:rFonts w:cs="Arial"/>
          <w:lang w:val="de-DE"/>
        </w:rPr>
      </w:pPr>
      <w:r w:rsidRPr="00CF513C">
        <w:rPr>
          <w:vertAlign w:val="superscript"/>
          <w:lang w:val="de-DE"/>
        </w:rPr>
        <w:t>*</w:t>
      </w:r>
      <w:r w:rsidR="00B77DA6" w:rsidRPr="00DF30BC">
        <w:rPr>
          <w:lang w:val="de-DE"/>
        </w:rPr>
        <w:fldChar w:fldCharType="begin"/>
      </w:r>
      <w:r w:rsidR="00B77DA6" w:rsidRPr="00DF30BC">
        <w:rPr>
          <w:lang w:val="de-DE"/>
        </w:rPr>
        <w:instrText xml:space="preserve"> AUTONUM  </w:instrText>
      </w:r>
      <w:r w:rsidR="00B77DA6" w:rsidRPr="00DF30BC">
        <w:rPr>
          <w:lang w:val="de-DE"/>
        </w:rPr>
        <w:fldChar w:fldCharType="end"/>
      </w:r>
      <w:r w:rsidR="00B77DA6" w:rsidRPr="00DF30BC">
        <w:rPr>
          <w:lang w:val="de-DE"/>
        </w:rPr>
        <w:tab/>
        <w:t>Der CAJ prüfte das Dokument CAJ/68/6.</w:t>
      </w:r>
    </w:p>
    <w:p w:rsidR="00B77DA6" w:rsidRPr="00DF30BC" w:rsidRDefault="00B77DA6" w:rsidP="00B77DA6">
      <w:pPr>
        <w:rPr>
          <w:bCs/>
          <w:snapToGrid w:val="0"/>
          <w:lang w:val="de-DE"/>
        </w:rPr>
      </w:pPr>
    </w:p>
    <w:p w:rsidR="00B77DA6" w:rsidRPr="00DF30BC" w:rsidRDefault="00CF513C" w:rsidP="00B77DA6">
      <w:pPr>
        <w:rPr>
          <w:bCs/>
          <w:snapToGrid w:val="0"/>
          <w:lang w:val="de-DE"/>
        </w:rPr>
      </w:pPr>
      <w:r w:rsidRPr="00CF513C">
        <w:rPr>
          <w:vertAlign w:val="superscript"/>
          <w:lang w:val="de-DE"/>
        </w:rPr>
        <w:t>*</w:t>
      </w:r>
      <w:r w:rsidR="00B77DA6" w:rsidRPr="00DF30BC">
        <w:rPr>
          <w:lang w:val="de-DE"/>
        </w:rPr>
        <w:fldChar w:fldCharType="begin"/>
      </w:r>
      <w:r w:rsidR="00B77DA6" w:rsidRPr="00DF30BC">
        <w:rPr>
          <w:lang w:val="de-DE"/>
        </w:rPr>
        <w:instrText xml:space="preserve"> AUTONUM  </w:instrText>
      </w:r>
      <w:r w:rsidR="00B77DA6" w:rsidRPr="00DF30BC">
        <w:rPr>
          <w:lang w:val="de-DE"/>
        </w:rPr>
        <w:fldChar w:fldCharType="end"/>
      </w:r>
      <w:r w:rsidR="00B77DA6" w:rsidRPr="00DF30BC">
        <w:rPr>
          <w:lang w:val="de-DE"/>
        </w:rPr>
        <w:tab/>
        <w:t xml:space="preserve">Der CAJ nahm die Änderungen am Programm für Verbesserungen der PLUTO-Datenbank, wie in der Anlage II von Dokument CAJ/68/6, auf der Grundlage der in Dokument CAJ/68/6, Absätze 4 bis 18, enthaltenen Ausführungen vorbehaltlich folgender Änderungen </w:t>
      </w:r>
      <w:r w:rsidR="00B77DA6" w:rsidRPr="00DF30BC">
        <w:rPr>
          <w:highlight w:val="lightGray"/>
          <w:lang w:val="de-DE"/>
        </w:rPr>
        <w:t>(in Grau hervorgehoben)</w:t>
      </w:r>
      <w:r w:rsidR="00B77DA6" w:rsidRPr="00DF30BC">
        <w:rPr>
          <w:lang w:val="de-DE"/>
        </w:rPr>
        <w:t xml:space="preserve"> an:</w:t>
      </w:r>
    </w:p>
    <w:p w:rsidR="00B77DA6" w:rsidRPr="00DF30BC" w:rsidRDefault="00B77DA6" w:rsidP="00B77DA6">
      <w:pPr>
        <w:rPr>
          <w:rFonts w:cs="Arial"/>
          <w:lang w:val="de-DE"/>
        </w:rPr>
      </w:pPr>
    </w:p>
    <w:tbl>
      <w:tblPr>
        <w:tblW w:w="918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617"/>
        <w:gridCol w:w="7563"/>
      </w:tblGrid>
      <w:tr w:rsidR="00B77DA6" w:rsidRPr="00DF30BC" w:rsidTr="00564255">
        <w:trPr>
          <w:cantSplit/>
        </w:trPr>
        <w:tc>
          <w:tcPr>
            <w:tcW w:w="1617" w:type="dxa"/>
          </w:tcPr>
          <w:p w:rsidR="00B77DA6" w:rsidRPr="00DF30BC" w:rsidRDefault="00B77DA6" w:rsidP="00564255">
            <w:pPr>
              <w:keepNext/>
              <w:rPr>
                <w:sz w:val="18"/>
                <w:szCs w:val="18"/>
                <w:lang w:val="de-DE"/>
              </w:rPr>
            </w:pPr>
            <w:r w:rsidRPr="00DF30BC">
              <w:rPr>
                <w:sz w:val="18"/>
                <w:lang w:val="de-DE"/>
              </w:rPr>
              <w:t>Absatz 2.4</w:t>
            </w:r>
          </w:p>
        </w:tc>
        <w:tc>
          <w:tcPr>
            <w:tcW w:w="7563" w:type="dxa"/>
          </w:tcPr>
          <w:p w:rsidR="00B77DA6" w:rsidRPr="00DF30BC" w:rsidRDefault="00B77DA6" w:rsidP="00564255">
            <w:pPr>
              <w:keepNext/>
              <w:rPr>
                <w:bCs/>
                <w:snapToGrid w:val="0"/>
                <w:sz w:val="18"/>
                <w:szCs w:val="18"/>
                <w:u w:val="single"/>
                <w:lang w:val="de-DE"/>
              </w:rPr>
            </w:pPr>
            <w:r w:rsidRPr="00DF30BC">
              <w:rPr>
                <w:sz w:val="18"/>
                <w:lang w:val="de-DE"/>
              </w:rPr>
              <w:t>„2.4</w:t>
            </w:r>
            <w:r w:rsidRPr="00DF30BC">
              <w:rPr>
                <w:sz w:val="18"/>
                <w:lang w:val="de-DE"/>
              </w:rPr>
              <w:tab/>
              <w:t xml:space="preserve">Hinsichtlich der den Beitragsleistenden geleisteten Unterstützung besagt die „Allgemeine Anmerkung und Haftungsausschluß“ für die UPOV-ROM: „[…] Wer Beiträge zur UPOV-ROM leistet, ist für die Richtigkeit und Vollständigkeit der eingereichten Daten verantwortlich. […]”. Somit wird der Beitragsleistende in Fällen, in denen Beitragsleistenden Unterstützung geleistet wird, weiterhin für die Richtigkeit und Vollständigkeit der eingereichten Daten verantwortlich sein. </w:t>
            </w:r>
            <w:r w:rsidRPr="00DF30BC">
              <w:rPr>
                <w:sz w:val="18"/>
                <w:u w:val="single"/>
                <w:lang w:val="de-DE"/>
              </w:rPr>
              <w:t xml:space="preserve">In Fällen, in denen der </w:t>
            </w:r>
            <w:r w:rsidRPr="00DF30BC">
              <w:rPr>
                <w:snapToGrid w:val="0"/>
                <w:sz w:val="18"/>
                <w:u w:val="single"/>
                <w:lang w:val="de-DE"/>
              </w:rPr>
              <w:t xml:space="preserve">PLUTO-Datenbank-Administrator </w:t>
            </w:r>
            <w:r w:rsidRPr="00DF30BC">
              <w:rPr>
                <w:sz w:val="18"/>
                <w:u w:val="single"/>
                <w:lang w:val="de-DE"/>
              </w:rPr>
              <w:t xml:space="preserve">vom Beitragsleistenden ersucht wird, UPOV-Codes zuzuordnen, oder in denen eine Änderung des vom Beitragsleistenden zugeordneten UPOV-Code als zweckmäßig erachtet wird, legt der PLUTO-Datenbank-Administrator dem Beitragsleistenden Vorschläge zur Genehmigung vor. Wird innerhalb der angegebenen Frist keine </w:t>
            </w:r>
            <w:r w:rsidRPr="00DF30BC">
              <w:rPr>
                <w:strike/>
                <w:sz w:val="18"/>
                <w:highlight w:val="lightGray"/>
                <w:u w:val="single"/>
                <w:lang w:val="de-DE"/>
              </w:rPr>
              <w:t>gegenteilige</w:t>
            </w:r>
            <w:r w:rsidRPr="00DF30BC">
              <w:rPr>
                <w:sz w:val="18"/>
                <w:highlight w:val="lightGray"/>
                <w:u w:val="single"/>
                <w:lang w:val="de-DE"/>
              </w:rPr>
              <w:t xml:space="preserve"> Information</w:t>
            </w:r>
            <w:r w:rsidRPr="00DF30BC">
              <w:rPr>
                <w:sz w:val="18"/>
                <w:u w:val="single"/>
                <w:lang w:val="de-DE"/>
              </w:rPr>
              <w:t xml:space="preserve"> übermittelt, werden die vorgeschlagenen UPOV-Codes in der PLUTO-Datenbank verwendet. Wenn der Beitragsleistende dem </w:t>
            </w:r>
            <w:r w:rsidRPr="00DF30BC">
              <w:rPr>
                <w:snapToGrid w:val="0"/>
                <w:sz w:val="18"/>
                <w:u w:val="single"/>
                <w:lang w:val="de-DE"/>
              </w:rPr>
              <w:t>PLUTO-Datenbank-Administrator in der Folge die Notwendigkeit einer Berichtigung mitteilt, wird diese Berichtigung bei der ersten Gelegenheit gemäß Abschnitt 4 „Häufigkeit der Aktualisierung von Daten“ vorgenommen.</w:t>
            </w:r>
            <w:r w:rsidR="00D3755E" w:rsidRPr="00DF30BC">
              <w:rPr>
                <w:snapToGrid w:val="0"/>
                <w:sz w:val="18"/>
                <w:u w:val="single"/>
                <w:lang w:val="de-DE"/>
              </w:rPr>
              <w:t>“</w:t>
            </w:r>
          </w:p>
          <w:p w:rsidR="00B77DA6" w:rsidRPr="00DF30BC" w:rsidRDefault="00B77DA6" w:rsidP="00564255">
            <w:pPr>
              <w:keepNext/>
              <w:rPr>
                <w:sz w:val="18"/>
                <w:szCs w:val="18"/>
                <w:lang w:val="de-DE"/>
              </w:rPr>
            </w:pPr>
          </w:p>
        </w:tc>
      </w:tr>
      <w:tr w:rsidR="00B77DA6" w:rsidRPr="00DF30BC" w:rsidTr="00564255">
        <w:trPr>
          <w:cantSplit/>
        </w:trPr>
        <w:tc>
          <w:tcPr>
            <w:tcW w:w="1617" w:type="dxa"/>
          </w:tcPr>
          <w:p w:rsidR="00B77DA6" w:rsidRPr="00DF30BC" w:rsidRDefault="00B77DA6" w:rsidP="00564255">
            <w:pPr>
              <w:rPr>
                <w:sz w:val="18"/>
                <w:szCs w:val="18"/>
                <w:lang w:val="de-DE"/>
              </w:rPr>
            </w:pPr>
            <w:r w:rsidRPr="00DF30BC">
              <w:rPr>
                <w:sz w:val="18"/>
                <w:lang w:val="de-DE"/>
              </w:rPr>
              <w:t>Absatz 4</w:t>
            </w:r>
          </w:p>
        </w:tc>
        <w:tc>
          <w:tcPr>
            <w:tcW w:w="7563" w:type="dxa"/>
          </w:tcPr>
          <w:p w:rsidR="00B77DA6" w:rsidRPr="00DF30BC" w:rsidRDefault="00B77DA6" w:rsidP="00564255">
            <w:pPr>
              <w:ind w:right="567"/>
              <w:rPr>
                <w:bCs/>
                <w:i/>
                <w:iCs/>
                <w:sz w:val="18"/>
                <w:szCs w:val="18"/>
                <w:lang w:val="de-DE"/>
              </w:rPr>
            </w:pPr>
            <w:r w:rsidRPr="00DF30BC">
              <w:rPr>
                <w:i/>
                <w:sz w:val="18"/>
                <w:lang w:val="de-DE"/>
              </w:rPr>
              <w:t>„4.</w:t>
            </w:r>
            <w:r w:rsidRPr="00DF30BC">
              <w:rPr>
                <w:i/>
                <w:sz w:val="18"/>
                <w:lang w:val="de-DE"/>
              </w:rPr>
              <w:tab/>
              <w:t>Häufigkeit der Einreichung von Daten</w:t>
            </w:r>
          </w:p>
          <w:p w:rsidR="00B77DA6" w:rsidRPr="00DF30BC" w:rsidRDefault="00B77DA6" w:rsidP="00564255">
            <w:pPr>
              <w:rPr>
                <w:sz w:val="18"/>
                <w:szCs w:val="18"/>
                <w:lang w:val="de-DE"/>
              </w:rPr>
            </w:pPr>
          </w:p>
          <w:p w:rsidR="00B77DA6" w:rsidRPr="00DF30BC" w:rsidRDefault="00B77DA6" w:rsidP="00564255">
            <w:pPr>
              <w:rPr>
                <w:sz w:val="18"/>
                <w:szCs w:val="18"/>
                <w:lang w:val="de-DE"/>
              </w:rPr>
            </w:pPr>
            <w:r w:rsidRPr="00DF30BC">
              <w:rPr>
                <w:strike/>
                <w:sz w:val="18"/>
                <w:lang w:val="de-DE"/>
              </w:rPr>
              <w:t>Die Datenbank für Pflanzensorten wird so aufgebaut, daß sie die Aktualisierung in einer von den Verbandsmitgliedern bestimmten Häufigkeit ermöglicht. Vor der Fertigstellung und Veröffentlichung der webbasierten Version der Datenbank für Pflanzensorten wird keine Änderung der Aktualisierungshäufigkeit vorgeschlagen, d. h. die Beitragsleistenden werden ersucht, ihre Daten zweimonatlich zu aktualisieren. Nach Abschluß dieses Stadiums werden der TC und der CAJ ersucht zu prüfen, ob Möglichkeiten zu schaffen sind, die Daten häufiger zu aktualisieren.</w:t>
            </w:r>
            <w:r w:rsidRPr="00DF30BC">
              <w:rPr>
                <w:sz w:val="18"/>
                <w:lang w:val="de-DE"/>
              </w:rPr>
              <w:t xml:space="preserve"> </w:t>
            </w:r>
            <w:r w:rsidRPr="00DF30BC">
              <w:rPr>
                <w:sz w:val="18"/>
                <w:u w:val="single"/>
                <w:lang w:val="de-DE"/>
              </w:rPr>
              <w:t xml:space="preserve">Die Beitragsleistenden werden ersucht, ihre Daten sobald dies </w:t>
            </w:r>
            <w:r w:rsidRPr="00DF30BC">
              <w:rPr>
                <w:strike/>
                <w:sz w:val="18"/>
                <w:highlight w:val="lightGray"/>
                <w:u w:val="single"/>
                <w:lang w:val="de-DE"/>
              </w:rPr>
              <w:t>so bald wie möglich</w:t>
            </w:r>
            <w:r w:rsidRPr="00DF30BC">
              <w:rPr>
                <w:sz w:val="18"/>
                <w:highlight w:val="lightGray"/>
                <w:u w:val="single"/>
                <w:lang w:val="de-DE"/>
              </w:rPr>
              <w:t xml:space="preserve"> möglich ist</w:t>
            </w:r>
            <w:r w:rsidRPr="00DF30BC">
              <w:rPr>
                <w:sz w:val="18"/>
                <w:u w:val="single"/>
                <w:lang w:val="de-DE"/>
              </w:rPr>
              <w:t xml:space="preserve"> nach ihrer Veröffentlichung durch die zuständige</w:t>
            </w:r>
            <w:r w:rsidRPr="00DF30BC">
              <w:rPr>
                <w:sz w:val="18"/>
                <w:highlight w:val="lightGray"/>
                <w:u w:val="single"/>
                <w:lang w:val="de-DE"/>
              </w:rPr>
              <w:t>(n)</w:t>
            </w:r>
            <w:r w:rsidRPr="00DF30BC">
              <w:rPr>
                <w:sz w:val="18"/>
                <w:u w:val="single"/>
                <w:lang w:val="de-DE"/>
              </w:rPr>
              <w:t xml:space="preserve"> Behörde</w:t>
            </w:r>
            <w:r w:rsidRPr="00DF30BC">
              <w:rPr>
                <w:sz w:val="18"/>
                <w:highlight w:val="lightGray"/>
                <w:u w:val="single"/>
                <w:lang w:val="de-DE"/>
              </w:rPr>
              <w:t>(n)</w:t>
            </w:r>
            <w:r w:rsidRPr="00DF30BC">
              <w:rPr>
                <w:sz w:val="18"/>
                <w:u w:val="single"/>
                <w:lang w:val="de-DE"/>
              </w:rPr>
              <w:t xml:space="preserve"> einzureichen. Die PLUTO-Datenbank wird mit den neuen Daten so bald wie möglich nach ihrem Eingang und gemä</w:t>
            </w:r>
            <w:r w:rsidR="0007301A" w:rsidRPr="00DF30BC">
              <w:rPr>
                <w:sz w:val="18"/>
                <w:u w:val="single"/>
                <w:lang w:val="de-DE"/>
              </w:rPr>
              <w:t>ß</w:t>
            </w:r>
            <w:r w:rsidRPr="00DF30BC">
              <w:rPr>
                <w:sz w:val="18"/>
                <w:u w:val="single"/>
                <w:lang w:val="de-DE"/>
              </w:rPr>
              <w:t xml:space="preserve"> dem Verfahren für das Hochladen aktualisiert. Die PLUTO</w:t>
            </w:r>
            <w:r w:rsidR="00C0378F">
              <w:rPr>
                <w:sz w:val="18"/>
                <w:u w:val="single"/>
                <w:lang w:val="de-DE"/>
              </w:rPr>
              <w:noBreakHyphen/>
            </w:r>
            <w:r w:rsidRPr="00DF30BC">
              <w:rPr>
                <w:sz w:val="18"/>
                <w:u w:val="single"/>
                <w:lang w:val="de-DE"/>
              </w:rPr>
              <w:t>Datenbank kann erforderlichenfalls und gemä</w:t>
            </w:r>
            <w:r w:rsidR="00D3755E" w:rsidRPr="00DF30BC">
              <w:rPr>
                <w:rFonts w:cs="Arial"/>
                <w:sz w:val="18"/>
                <w:u w:val="single"/>
                <w:lang w:val="de-DE"/>
              </w:rPr>
              <w:t>ß</w:t>
            </w:r>
            <w:r w:rsidRPr="00DF30BC">
              <w:rPr>
                <w:sz w:val="18"/>
                <w:u w:val="single"/>
                <w:lang w:val="de-DE"/>
              </w:rPr>
              <w:t xml:space="preserve"> dem Verfahren für das Hochladen mit berichtigten Daten aktualisiert werden.</w:t>
            </w:r>
            <w:r w:rsidR="00D3755E" w:rsidRPr="00DF30BC">
              <w:rPr>
                <w:sz w:val="18"/>
                <w:u w:val="single"/>
                <w:lang w:val="de-DE"/>
              </w:rPr>
              <w:t>“</w:t>
            </w:r>
          </w:p>
          <w:p w:rsidR="00B77DA6" w:rsidRPr="00DF30BC" w:rsidRDefault="00B77DA6" w:rsidP="00564255">
            <w:pPr>
              <w:rPr>
                <w:sz w:val="18"/>
                <w:szCs w:val="18"/>
                <w:lang w:val="de-DE"/>
              </w:rPr>
            </w:pPr>
          </w:p>
        </w:tc>
      </w:tr>
    </w:tbl>
    <w:p w:rsidR="00B77DA6" w:rsidRPr="00DF30BC" w:rsidRDefault="00B77DA6" w:rsidP="00B77DA6">
      <w:pPr>
        <w:rPr>
          <w:snapToGrid w:val="0"/>
          <w:lang w:val="de-DE"/>
        </w:rPr>
      </w:pPr>
    </w:p>
    <w:p w:rsidR="00B77DA6" w:rsidRPr="00DF30BC" w:rsidRDefault="00CF513C" w:rsidP="009A47C6">
      <w:pPr>
        <w:keepNext/>
        <w:rPr>
          <w:snapToGrid w:val="0"/>
          <w:lang w:val="de-DE"/>
        </w:rPr>
      </w:pPr>
      <w:r w:rsidRPr="00CF513C">
        <w:rPr>
          <w:snapToGrid w:val="0"/>
          <w:vertAlign w:val="superscript"/>
          <w:lang w:val="de-DE"/>
        </w:rPr>
        <w:lastRenderedPageBreak/>
        <w:t>*</w:t>
      </w:r>
      <w:r w:rsidR="00B77DA6" w:rsidRPr="00DF30BC">
        <w:rPr>
          <w:snapToGrid w:val="0"/>
          <w:lang w:val="de-DE"/>
        </w:rPr>
        <w:fldChar w:fldCharType="begin"/>
      </w:r>
      <w:r w:rsidR="00B77DA6" w:rsidRPr="00DF30BC">
        <w:rPr>
          <w:snapToGrid w:val="0"/>
          <w:lang w:val="de-DE"/>
        </w:rPr>
        <w:instrText xml:space="preserve"> AUTONUM  </w:instrText>
      </w:r>
      <w:r w:rsidR="00B77DA6" w:rsidRPr="00DF30BC">
        <w:rPr>
          <w:snapToGrid w:val="0"/>
          <w:lang w:val="de-DE"/>
        </w:rPr>
        <w:fldChar w:fldCharType="end"/>
      </w:r>
      <w:r w:rsidR="00B77DA6" w:rsidRPr="00DF30BC">
        <w:rPr>
          <w:snapToGrid w:val="0"/>
          <w:lang w:val="de-DE"/>
        </w:rPr>
        <w:tab/>
        <w:t>In Bezug auf die Änderungen des Programms für Verbesserungen der PLUTO-Datenbank, wie in der Anlage II dargelegt, vereinbarte der CAJ, den Haftungsausschluß wie folgt zu ändern:</w:t>
      </w:r>
    </w:p>
    <w:p w:rsidR="00B77DA6" w:rsidRPr="00DF30BC" w:rsidRDefault="00B77DA6" w:rsidP="009A47C6">
      <w:pPr>
        <w:keepNext/>
        <w:rPr>
          <w:snapToGrid w:val="0"/>
          <w:lang w:val="de-DE"/>
        </w:rPr>
      </w:pPr>
    </w:p>
    <w:p w:rsidR="00B77DA6" w:rsidRPr="00DF30BC" w:rsidRDefault="00B77DA6" w:rsidP="00B77DA6">
      <w:pPr>
        <w:ind w:left="567" w:right="567"/>
        <w:rPr>
          <w:snapToGrid w:val="0"/>
          <w:sz w:val="18"/>
          <w:szCs w:val="18"/>
          <w:lang w:val="de-DE"/>
        </w:rPr>
      </w:pPr>
      <w:r w:rsidRPr="00DF30BC">
        <w:rPr>
          <w:snapToGrid w:val="0"/>
          <w:sz w:val="18"/>
          <w:lang w:val="de-DE"/>
        </w:rPr>
        <w:t xml:space="preserve">„Die derzeit in </w:t>
      </w:r>
      <w:r w:rsidRPr="00DF30BC">
        <w:rPr>
          <w:snapToGrid w:val="0"/>
          <w:sz w:val="18"/>
          <w:u w:val="single"/>
          <w:lang w:val="de-DE"/>
        </w:rPr>
        <w:t>der Datenbank für Pflanzensorten (</w:t>
      </w:r>
      <w:r w:rsidRPr="00DF30BC">
        <w:rPr>
          <w:snapToGrid w:val="0"/>
          <w:sz w:val="18"/>
          <w:lang w:val="de-DE"/>
        </w:rPr>
        <w:t>PLUTO</w:t>
      </w:r>
      <w:r w:rsidRPr="00DF30BC">
        <w:rPr>
          <w:snapToGrid w:val="0"/>
          <w:sz w:val="18"/>
          <w:u w:val="single"/>
          <w:lang w:val="de-DE"/>
        </w:rPr>
        <w:t>-Datenbank</w:t>
      </w:r>
      <w:r w:rsidRPr="00DF30BC">
        <w:rPr>
          <w:snapToGrid w:val="0"/>
          <w:sz w:val="18"/>
          <w:lang w:val="de-DE"/>
        </w:rPr>
        <w:t>) enthaltenen Daten</w:t>
      </w:r>
      <w:r w:rsidRPr="00DF30BC">
        <w:rPr>
          <w:snapToGrid w:val="0"/>
          <w:sz w:val="18"/>
          <w:u w:val="single"/>
          <w:lang w:val="de-DE"/>
        </w:rPr>
        <w:t xml:space="preserve"> sind zuletzt am [TT/MM/JJJJ] </w:t>
      </w:r>
      <w:r w:rsidRPr="00DF30BC">
        <w:rPr>
          <w:snapToGrid w:val="0"/>
          <w:sz w:val="18"/>
          <w:lang w:val="de-DE"/>
        </w:rPr>
        <w:t xml:space="preserve">aktualisiert worden </w:t>
      </w:r>
      <w:r w:rsidRPr="00DF30BC">
        <w:rPr>
          <w:strike/>
          <w:snapToGrid w:val="0"/>
          <w:sz w:val="18"/>
          <w:lang w:val="de-DE"/>
        </w:rPr>
        <w:t xml:space="preserve">entsprechen der UPOV-ROM-Datenbank für Pflanzensorten. In kürze wird außerdem ein Service zur Anmeldung für die Nutzung von PLUTO eingerichtet, womit gewährleistet wird, </w:t>
      </w:r>
      <w:r w:rsidR="0007301A" w:rsidRPr="00DF30BC">
        <w:rPr>
          <w:strike/>
          <w:snapToGrid w:val="0"/>
          <w:sz w:val="18"/>
          <w:lang w:val="de-DE"/>
        </w:rPr>
        <w:t>daß</w:t>
      </w:r>
      <w:r w:rsidRPr="00DF30BC">
        <w:rPr>
          <w:strike/>
          <w:snapToGrid w:val="0"/>
          <w:sz w:val="18"/>
          <w:lang w:val="de-DE"/>
        </w:rPr>
        <w:t xml:space="preserve"> Nutzer über Aktualisierungen von Daten informiert werden</w:t>
      </w:r>
      <w:r w:rsidRPr="00DF30BC">
        <w:rPr>
          <w:snapToGrid w:val="0"/>
          <w:sz w:val="18"/>
          <w:lang w:val="de-DE"/>
        </w:rPr>
        <w:t xml:space="preserve">. </w:t>
      </w:r>
    </w:p>
    <w:p w:rsidR="00B77DA6" w:rsidRPr="00DF30BC" w:rsidRDefault="00B77DA6" w:rsidP="00B77DA6">
      <w:pPr>
        <w:ind w:left="567" w:right="567"/>
        <w:rPr>
          <w:snapToGrid w:val="0"/>
          <w:sz w:val="18"/>
          <w:szCs w:val="18"/>
          <w:lang w:val="de-DE"/>
        </w:rPr>
      </w:pPr>
    </w:p>
    <w:p w:rsidR="00B77DA6" w:rsidRPr="00DF30BC" w:rsidRDefault="00B77DA6" w:rsidP="00B77DA6">
      <w:pPr>
        <w:ind w:left="567" w:right="567"/>
        <w:rPr>
          <w:snapToGrid w:val="0"/>
          <w:sz w:val="18"/>
          <w:szCs w:val="18"/>
          <w:lang w:val="de-DE"/>
        </w:rPr>
      </w:pPr>
      <w:r w:rsidRPr="00DF30BC">
        <w:rPr>
          <w:snapToGrid w:val="0"/>
          <w:sz w:val="18"/>
          <w:lang w:val="de-DE"/>
        </w:rPr>
        <w:t xml:space="preserve">Um Zugang zu PLUTO zu erhalten, müssen Sie zunächst den nachstehenden Haftungsausschluß </w:t>
      </w:r>
      <w:r w:rsidRPr="00DF30BC">
        <w:rPr>
          <w:strike/>
          <w:snapToGrid w:val="0"/>
          <w:sz w:val="18"/>
          <w:lang w:val="de-DE"/>
        </w:rPr>
        <w:t>zustimmen</w:t>
      </w:r>
      <w:r w:rsidRPr="00DF30BC">
        <w:rPr>
          <w:snapToGrid w:val="0"/>
          <w:sz w:val="18"/>
          <w:lang w:val="de-DE"/>
        </w:rPr>
        <w:t xml:space="preserve"> </w:t>
      </w:r>
      <w:r w:rsidRPr="00DF30BC">
        <w:rPr>
          <w:snapToGrid w:val="0"/>
          <w:sz w:val="18"/>
          <w:u w:val="single"/>
          <w:lang w:val="de-DE"/>
        </w:rPr>
        <w:t>zur Kenntnis nehmen</w:t>
      </w:r>
      <w:r w:rsidRPr="00DF30BC">
        <w:rPr>
          <w:snapToGrid w:val="0"/>
          <w:sz w:val="18"/>
          <w:lang w:val="de-DE"/>
        </w:rPr>
        <w:t xml:space="preserve">. </w:t>
      </w:r>
    </w:p>
    <w:p w:rsidR="00B77DA6" w:rsidRPr="00DF30BC" w:rsidRDefault="00B77DA6" w:rsidP="00B77DA6">
      <w:pPr>
        <w:ind w:left="567" w:right="567"/>
        <w:rPr>
          <w:snapToGrid w:val="0"/>
          <w:sz w:val="18"/>
          <w:szCs w:val="18"/>
          <w:lang w:val="de-DE"/>
        </w:rPr>
      </w:pPr>
    </w:p>
    <w:p w:rsidR="00B77DA6" w:rsidRPr="00DF30BC" w:rsidRDefault="00B77DA6" w:rsidP="00B77DA6">
      <w:pPr>
        <w:ind w:left="567" w:right="567"/>
        <w:rPr>
          <w:snapToGrid w:val="0"/>
          <w:sz w:val="18"/>
          <w:szCs w:val="18"/>
          <w:lang w:val="de-DE"/>
        </w:rPr>
      </w:pPr>
      <w:r w:rsidRPr="00DF30BC">
        <w:rPr>
          <w:snapToGrid w:val="0"/>
          <w:sz w:val="18"/>
          <w:lang w:val="de-DE"/>
        </w:rPr>
        <w:t xml:space="preserve">Bitte beachten Sie, daß die Informationen über Züchterrechte in der PLUTO-Datenbank </w:t>
      </w:r>
      <w:r w:rsidRPr="00DF30BC">
        <w:rPr>
          <w:strike/>
          <w:snapToGrid w:val="0"/>
          <w:sz w:val="18"/>
          <w:lang w:val="de-DE"/>
        </w:rPr>
        <w:t>für Pflanzensorten (PLUTO)</w:t>
      </w:r>
      <w:r w:rsidRPr="00DF30BC">
        <w:rPr>
          <w:snapToGrid w:val="0"/>
          <w:sz w:val="18"/>
          <w:lang w:val="de-DE"/>
        </w:rPr>
        <w:t xml:space="preserve"> nicht der amtlichen Veröffentlichung der betreffenden Behörden entsprechen. Um die amtliche Veröffentlichung einzusehen oder Einzelheiten zum Status und zur Vollständigkeit der Informationen in </w:t>
      </w:r>
      <w:r w:rsidRPr="00DF30BC">
        <w:rPr>
          <w:snapToGrid w:val="0"/>
          <w:sz w:val="18"/>
          <w:u w:val="single"/>
          <w:lang w:val="de-DE"/>
        </w:rPr>
        <w:t xml:space="preserve">der </w:t>
      </w:r>
      <w:r w:rsidRPr="00DF30BC">
        <w:rPr>
          <w:snapToGrid w:val="0"/>
          <w:sz w:val="18"/>
          <w:lang w:val="de-DE"/>
        </w:rPr>
        <w:t>PLUTO-</w:t>
      </w:r>
      <w:r w:rsidRPr="00DF30BC">
        <w:rPr>
          <w:snapToGrid w:val="0"/>
          <w:sz w:val="18"/>
          <w:u w:val="single"/>
          <w:lang w:val="de-DE"/>
        </w:rPr>
        <w:t>Datenbank</w:t>
      </w:r>
      <w:r w:rsidRPr="00DF30BC">
        <w:rPr>
          <w:snapToGrid w:val="0"/>
          <w:sz w:val="18"/>
          <w:lang w:val="de-DE"/>
        </w:rPr>
        <w:t xml:space="preserve"> zu erhalten, bitte Verbindung mit der entsprechenden Behörde aufnehmen, deren Kontaktdaten unter </w:t>
      </w:r>
      <w:hyperlink r:id="rId10" w:history="1">
        <w:r w:rsidRPr="00DF30BC">
          <w:rPr>
            <w:rStyle w:val="Hyperlink"/>
            <w:snapToGrid w:val="0"/>
            <w:sz w:val="18"/>
            <w:lang w:val="de-DE"/>
          </w:rPr>
          <w:t>http://www.upov.int/members/en/pvp_offices.html</w:t>
        </w:r>
      </w:hyperlink>
      <w:r w:rsidRPr="00DF30BC">
        <w:rPr>
          <w:snapToGrid w:val="0"/>
          <w:sz w:val="18"/>
          <w:lang w:val="de-DE"/>
        </w:rPr>
        <w:t xml:space="preserve"> angegeben sind.</w:t>
      </w:r>
    </w:p>
    <w:p w:rsidR="00B77DA6" w:rsidRPr="00DF30BC" w:rsidRDefault="00B77DA6" w:rsidP="00B77DA6">
      <w:pPr>
        <w:ind w:left="567" w:right="567"/>
        <w:rPr>
          <w:snapToGrid w:val="0"/>
          <w:sz w:val="18"/>
          <w:szCs w:val="18"/>
          <w:lang w:val="de-DE"/>
        </w:rPr>
      </w:pPr>
    </w:p>
    <w:p w:rsidR="00B77DA6" w:rsidRPr="00DF30BC" w:rsidRDefault="00B77DA6" w:rsidP="00B77DA6">
      <w:pPr>
        <w:ind w:left="567" w:right="567"/>
        <w:rPr>
          <w:snapToGrid w:val="0"/>
          <w:sz w:val="18"/>
          <w:szCs w:val="18"/>
          <w:lang w:val="de-DE"/>
        </w:rPr>
      </w:pPr>
      <w:r w:rsidRPr="00DF30BC">
        <w:rPr>
          <w:snapToGrid w:val="0"/>
          <w:sz w:val="18"/>
          <w:lang w:val="de-DE"/>
        </w:rPr>
        <w:t xml:space="preserve">Wer Beiträge zu </w:t>
      </w:r>
      <w:r w:rsidRPr="00DF30BC">
        <w:rPr>
          <w:snapToGrid w:val="0"/>
          <w:sz w:val="18"/>
          <w:u w:val="single"/>
          <w:lang w:val="de-DE"/>
        </w:rPr>
        <w:t xml:space="preserve">der </w:t>
      </w:r>
      <w:r w:rsidRPr="00DF30BC">
        <w:rPr>
          <w:snapToGrid w:val="0"/>
          <w:sz w:val="18"/>
          <w:lang w:val="de-DE"/>
        </w:rPr>
        <w:t>PLUTO-</w:t>
      </w:r>
      <w:r w:rsidRPr="00DF30BC">
        <w:rPr>
          <w:snapToGrid w:val="0"/>
          <w:sz w:val="18"/>
          <w:u w:val="single"/>
          <w:lang w:val="de-DE"/>
        </w:rPr>
        <w:t>Datenbank</w:t>
      </w:r>
      <w:r w:rsidRPr="00DF30BC">
        <w:rPr>
          <w:snapToGrid w:val="0"/>
          <w:sz w:val="18"/>
          <w:lang w:val="de-DE"/>
        </w:rPr>
        <w:t xml:space="preserve"> leistet, ist für die Richtigkeit und Vollständigkeit der eingereichten Daten verantwortlich. Die Benutzer werden insbesondere gebeten zu beachten, daß die Verbandsmitglieder nicht verpflichtet sind, Daten für</w:t>
      </w:r>
      <w:r w:rsidRPr="00DF30BC">
        <w:rPr>
          <w:snapToGrid w:val="0"/>
          <w:sz w:val="18"/>
          <w:u w:val="single"/>
          <w:lang w:val="de-DE"/>
        </w:rPr>
        <w:t xml:space="preserve"> die </w:t>
      </w:r>
      <w:r w:rsidRPr="00DF30BC">
        <w:rPr>
          <w:snapToGrid w:val="0"/>
          <w:sz w:val="18"/>
          <w:lang w:val="de-DE"/>
        </w:rPr>
        <w:t>PLUTO-</w:t>
      </w:r>
      <w:r w:rsidRPr="00DF30BC">
        <w:rPr>
          <w:snapToGrid w:val="0"/>
          <w:sz w:val="18"/>
          <w:u w:val="single"/>
          <w:lang w:val="de-DE"/>
        </w:rPr>
        <w:t>Datenbank</w:t>
      </w:r>
      <w:r w:rsidRPr="00DF30BC">
        <w:rPr>
          <w:snapToGrid w:val="0"/>
          <w:sz w:val="18"/>
          <w:lang w:val="de-DE"/>
        </w:rPr>
        <w:t xml:space="preserve"> einzureichen, und diejenigen Verbandsmitglieder, die Daten einreichen, nicht für alle Informationsteile Daten einreichen müssen.</w:t>
      </w:r>
      <w:r w:rsidR="00435F92" w:rsidRPr="00DF30BC">
        <w:rPr>
          <w:snapToGrid w:val="0"/>
          <w:sz w:val="18"/>
          <w:lang w:val="de-DE"/>
        </w:rPr>
        <w:t>“</w:t>
      </w:r>
    </w:p>
    <w:p w:rsidR="00B77DA6" w:rsidRPr="00DF30BC" w:rsidRDefault="00B77DA6" w:rsidP="00B77DA6">
      <w:pPr>
        <w:rPr>
          <w:snapToGrid w:val="0"/>
          <w:lang w:val="de-DE"/>
        </w:rPr>
      </w:pPr>
    </w:p>
    <w:p w:rsidR="00B77DA6" w:rsidRPr="00DF30BC" w:rsidRDefault="00CF513C" w:rsidP="00B77DA6">
      <w:pPr>
        <w:rPr>
          <w:snapToGrid w:val="0"/>
          <w:lang w:val="de-DE"/>
        </w:rPr>
      </w:pPr>
      <w:r w:rsidRPr="00CF513C">
        <w:rPr>
          <w:vertAlign w:val="superscript"/>
          <w:lang w:val="de-DE"/>
        </w:rPr>
        <w:t>*</w:t>
      </w:r>
      <w:r w:rsidR="00B77DA6" w:rsidRPr="00DF30BC">
        <w:rPr>
          <w:lang w:val="de-DE"/>
        </w:rPr>
        <w:fldChar w:fldCharType="begin"/>
      </w:r>
      <w:r w:rsidR="00B77DA6" w:rsidRPr="00DF30BC">
        <w:rPr>
          <w:lang w:val="de-DE"/>
        </w:rPr>
        <w:instrText xml:space="preserve"> AUTONUM  </w:instrText>
      </w:r>
      <w:r w:rsidR="00B77DA6" w:rsidRPr="00DF30BC">
        <w:rPr>
          <w:lang w:val="de-DE"/>
        </w:rPr>
        <w:fldChar w:fldCharType="end"/>
      </w:r>
      <w:r w:rsidR="00B77DA6" w:rsidRPr="00DF30BC">
        <w:rPr>
          <w:lang w:val="de-DE"/>
        </w:rPr>
        <w:tab/>
      </w:r>
      <w:r w:rsidR="00B77DA6" w:rsidRPr="00DF30BC">
        <w:rPr>
          <w:snapToGrid w:val="0"/>
          <w:lang w:val="de-DE"/>
        </w:rPr>
        <w:t xml:space="preserve">Der CAJ billigte folgenden Haftungsausschluß für von der PLUTO-Datenbank erstellte Berichte, wie in </w:t>
      </w:r>
      <w:r w:rsidR="00B77DA6" w:rsidRPr="00DF30BC">
        <w:rPr>
          <w:lang w:val="de-DE"/>
        </w:rPr>
        <w:t xml:space="preserve">Dokument CAJ/68/6, </w:t>
      </w:r>
      <w:r w:rsidR="00B77DA6" w:rsidRPr="00DF30BC">
        <w:rPr>
          <w:snapToGrid w:val="0"/>
          <w:lang w:val="de-DE"/>
        </w:rPr>
        <w:t>Absatz 24</w:t>
      </w:r>
      <w:r w:rsidR="00B77DA6" w:rsidRPr="00DF30BC">
        <w:rPr>
          <w:lang w:val="de-DE"/>
        </w:rPr>
        <w:t>, dargelegt:</w:t>
      </w:r>
      <w:r w:rsidR="00B77DA6" w:rsidRPr="00DF30BC">
        <w:rPr>
          <w:snapToGrid w:val="0"/>
          <w:lang w:val="de-DE"/>
        </w:rPr>
        <w:t xml:space="preserve"> </w:t>
      </w:r>
    </w:p>
    <w:p w:rsidR="00B77DA6" w:rsidRPr="00DF30BC" w:rsidRDefault="00B77DA6" w:rsidP="00B77DA6">
      <w:pPr>
        <w:rPr>
          <w:snapToGrid w:val="0"/>
          <w:sz w:val="18"/>
          <w:szCs w:val="18"/>
          <w:lang w:val="de-DE"/>
        </w:rPr>
      </w:pPr>
    </w:p>
    <w:p w:rsidR="00B77DA6" w:rsidRPr="00DF30BC" w:rsidRDefault="00B77DA6" w:rsidP="00B77DA6">
      <w:pPr>
        <w:keepNext/>
        <w:ind w:left="567" w:right="567"/>
        <w:rPr>
          <w:snapToGrid w:val="0"/>
          <w:color w:val="000000"/>
          <w:sz w:val="18"/>
          <w:szCs w:val="18"/>
          <w:lang w:val="de-DE"/>
        </w:rPr>
      </w:pPr>
      <w:r w:rsidRPr="00DF30BC">
        <w:rPr>
          <w:snapToGrid w:val="0"/>
          <w:sz w:val="18"/>
          <w:szCs w:val="18"/>
          <w:lang w:val="de-DE"/>
        </w:rPr>
        <w:t xml:space="preserve">„Die </w:t>
      </w:r>
      <w:hyperlink r:id="rId11" w:tgtFrame="_blank" w:history="1">
        <w:r w:rsidRPr="00DF30BC">
          <w:rPr>
            <w:rStyle w:val="Hyperlink"/>
            <w:snapToGrid w:val="0"/>
            <w:color w:val="000000"/>
            <w:sz w:val="18"/>
            <w:szCs w:val="18"/>
            <w:u w:val="none"/>
            <w:lang w:val="de-DE"/>
          </w:rPr>
          <w:t>Daten in diesem Bericht wurden am</w:t>
        </w:r>
      </w:hyperlink>
      <w:r w:rsidRPr="00DF30BC">
        <w:rPr>
          <w:rStyle w:val="Hyperlink"/>
          <w:snapToGrid w:val="0"/>
          <w:color w:val="000000"/>
          <w:sz w:val="18"/>
          <w:szCs w:val="18"/>
          <w:u w:val="none"/>
          <w:lang w:val="de-DE"/>
        </w:rPr>
        <w:t xml:space="preserve"> [TT/MM/JJJJ] von der PLUTO-Datenbank erstellt</w:t>
      </w:r>
      <w:r w:rsidR="00E30F1B" w:rsidRPr="00DF30BC">
        <w:rPr>
          <w:rStyle w:val="Hyperlink"/>
          <w:snapToGrid w:val="0"/>
          <w:color w:val="000000"/>
          <w:sz w:val="18"/>
          <w:szCs w:val="18"/>
          <w:u w:val="none"/>
          <w:lang w:val="de-DE"/>
        </w:rPr>
        <w:t>.</w:t>
      </w:r>
    </w:p>
    <w:p w:rsidR="00B77DA6" w:rsidRPr="00DF30BC" w:rsidRDefault="00B77DA6" w:rsidP="00B77DA6">
      <w:pPr>
        <w:keepNext/>
        <w:ind w:left="567" w:right="567"/>
        <w:rPr>
          <w:snapToGrid w:val="0"/>
          <w:color w:val="000000"/>
          <w:sz w:val="18"/>
          <w:szCs w:val="18"/>
          <w:lang w:val="de-DE"/>
        </w:rPr>
      </w:pPr>
    </w:p>
    <w:p w:rsidR="00B77DA6" w:rsidRPr="00DF30BC" w:rsidRDefault="00B77DA6" w:rsidP="00B77DA6">
      <w:pPr>
        <w:ind w:left="567" w:right="567"/>
        <w:rPr>
          <w:snapToGrid w:val="0"/>
          <w:sz w:val="18"/>
          <w:szCs w:val="18"/>
          <w:lang w:val="de-DE"/>
        </w:rPr>
      </w:pPr>
      <w:r w:rsidRPr="00DF30BC">
        <w:rPr>
          <w:snapToGrid w:val="0"/>
          <w:sz w:val="18"/>
          <w:szCs w:val="18"/>
          <w:lang w:val="de-DE"/>
        </w:rPr>
        <w:t>Bitte beachten Sie, da</w:t>
      </w:r>
      <w:r w:rsidR="00435F92" w:rsidRPr="00DF30BC">
        <w:rPr>
          <w:rFonts w:cs="Arial"/>
          <w:snapToGrid w:val="0"/>
          <w:sz w:val="18"/>
          <w:szCs w:val="18"/>
          <w:lang w:val="de-DE"/>
        </w:rPr>
        <w:t>ß</w:t>
      </w:r>
      <w:r w:rsidRPr="00DF30BC">
        <w:rPr>
          <w:snapToGrid w:val="0"/>
          <w:sz w:val="18"/>
          <w:szCs w:val="18"/>
          <w:lang w:val="de-DE"/>
        </w:rPr>
        <w:t xml:space="preserve"> die Informationen über Züchterrechte in der PLUTO-Datenbank nicht der amtlichen Veröffentlichung der betreffenden Behörden entsprechen. </w:t>
      </w:r>
      <w:r w:rsidRPr="00DF30BC">
        <w:rPr>
          <w:sz w:val="18"/>
          <w:szCs w:val="18"/>
          <w:lang w:val="de-DE"/>
        </w:rPr>
        <w:t>Um die amtliche Veröffentlichung einzusehen oder Einzelheiten zum Status und zur Vollständigkeit der Informationen in der PLUTO</w:t>
      </w:r>
      <w:r w:rsidR="00435F92" w:rsidRPr="00DF30BC">
        <w:rPr>
          <w:sz w:val="18"/>
          <w:szCs w:val="18"/>
          <w:lang w:val="de-DE"/>
        </w:rPr>
        <w:noBreakHyphen/>
      </w:r>
      <w:r w:rsidRPr="00DF30BC">
        <w:rPr>
          <w:sz w:val="18"/>
          <w:szCs w:val="18"/>
          <w:lang w:val="de-DE"/>
        </w:rPr>
        <w:t>Datenbank</w:t>
      </w:r>
      <w:r w:rsidRPr="00DF30BC">
        <w:rPr>
          <w:snapToGrid w:val="0"/>
          <w:sz w:val="18"/>
          <w:szCs w:val="18"/>
          <w:lang w:val="de-DE"/>
        </w:rPr>
        <w:t xml:space="preserve"> zu erhalten, bitte Verbindung mit der entsprechenden Behörde aufnehmen, deren Kontaktdaten unter </w:t>
      </w:r>
      <w:hyperlink r:id="rId12" w:history="1">
        <w:r w:rsidRPr="00DF30BC">
          <w:rPr>
            <w:rStyle w:val="Hyperlink"/>
            <w:snapToGrid w:val="0"/>
            <w:sz w:val="18"/>
            <w:szCs w:val="18"/>
            <w:lang w:val="de-DE"/>
          </w:rPr>
          <w:t>http://www.upov.int/members/en/pvp_offices.html</w:t>
        </w:r>
      </w:hyperlink>
      <w:r w:rsidRPr="00DF30BC">
        <w:rPr>
          <w:snapToGrid w:val="0"/>
          <w:sz w:val="18"/>
          <w:szCs w:val="18"/>
          <w:lang w:val="de-DE"/>
        </w:rPr>
        <w:t xml:space="preserve"> angegeben sind.</w:t>
      </w:r>
    </w:p>
    <w:p w:rsidR="00B77DA6" w:rsidRPr="00DF30BC" w:rsidRDefault="00B77DA6" w:rsidP="00B77DA6">
      <w:pPr>
        <w:ind w:left="567" w:right="567"/>
        <w:rPr>
          <w:snapToGrid w:val="0"/>
          <w:sz w:val="18"/>
          <w:szCs w:val="18"/>
          <w:lang w:val="de-DE"/>
        </w:rPr>
      </w:pPr>
    </w:p>
    <w:p w:rsidR="00B77DA6" w:rsidRPr="00DF30BC" w:rsidRDefault="00B77DA6" w:rsidP="00B77DA6">
      <w:pPr>
        <w:ind w:left="567" w:right="567"/>
        <w:rPr>
          <w:snapToGrid w:val="0"/>
          <w:sz w:val="18"/>
          <w:szCs w:val="18"/>
          <w:lang w:val="de-DE"/>
        </w:rPr>
      </w:pPr>
      <w:r w:rsidRPr="00DF30BC">
        <w:rPr>
          <w:snapToGrid w:val="0"/>
          <w:sz w:val="18"/>
          <w:szCs w:val="18"/>
          <w:lang w:val="de-DE"/>
        </w:rPr>
        <w:t>Wer Beiträge zu der PLUTO-Datenbank leistet, ist für die Richtigkeit und Vollständigkeit der eingereichten Daten verantwortlich. Die Benutzer werden insbesondere gebeten zu beachten, daß die Verbandsmitglieder nicht verpflichtet sind, Daten für die PLUTO-Datenbank einzureichen, und diejenigen Verbandsmitglieder, die Daten einreichen, nicht für alle Informationsteile Daten einreichen müssen.</w:t>
      </w:r>
      <w:r w:rsidR="00435F92" w:rsidRPr="00DF30BC">
        <w:rPr>
          <w:snapToGrid w:val="0"/>
          <w:sz w:val="18"/>
          <w:szCs w:val="18"/>
          <w:lang w:val="de-DE"/>
        </w:rPr>
        <w:t>“</w:t>
      </w:r>
    </w:p>
    <w:p w:rsidR="00B77DA6" w:rsidRPr="00DF30BC" w:rsidRDefault="00B77DA6" w:rsidP="00E40A94">
      <w:pPr>
        <w:ind w:right="567"/>
        <w:rPr>
          <w:snapToGrid w:val="0"/>
          <w:sz w:val="18"/>
          <w:szCs w:val="18"/>
          <w:lang w:val="de-DE"/>
        </w:rPr>
      </w:pPr>
    </w:p>
    <w:p w:rsidR="00F936D0" w:rsidRPr="00DF30BC" w:rsidRDefault="00F936D0" w:rsidP="00FC4B67">
      <w:pPr>
        <w:rPr>
          <w:lang w:val="de-DE"/>
        </w:rPr>
      </w:pPr>
      <w:r w:rsidRPr="00DF30BC">
        <w:rPr>
          <w:snapToGrid w:val="0"/>
          <w:lang w:val="de-DE"/>
        </w:rPr>
        <w:fldChar w:fldCharType="begin"/>
      </w:r>
      <w:r w:rsidRPr="00DF30BC">
        <w:rPr>
          <w:snapToGrid w:val="0"/>
          <w:lang w:val="de-DE"/>
        </w:rPr>
        <w:instrText xml:space="preserve"> AUTONUM  </w:instrText>
      </w:r>
      <w:r w:rsidRPr="00DF30BC">
        <w:rPr>
          <w:snapToGrid w:val="0"/>
          <w:lang w:val="de-DE"/>
        </w:rPr>
        <w:fldChar w:fldCharType="end"/>
      </w:r>
      <w:r w:rsidRPr="00DF30BC">
        <w:rPr>
          <w:snapToGrid w:val="0"/>
          <w:lang w:val="de-DE"/>
        </w:rPr>
        <w:tab/>
      </w:r>
      <w:r w:rsidR="0007301A" w:rsidRPr="00DF30BC">
        <w:rPr>
          <w:snapToGrid w:val="0"/>
          <w:lang w:val="de-DE"/>
        </w:rPr>
        <w:t xml:space="preserve">Die Delegation der </w:t>
      </w:r>
      <w:r w:rsidR="0007301A" w:rsidRPr="00DF30BC">
        <w:rPr>
          <w:rFonts w:cs="Arial"/>
          <w:snapToGrid w:val="0"/>
          <w:lang w:val="de-DE"/>
        </w:rPr>
        <w:t>Europäischen Union</w:t>
      </w:r>
      <w:r w:rsidR="0007301A" w:rsidRPr="00DF30BC">
        <w:rPr>
          <w:snapToGrid w:val="0"/>
          <w:lang w:val="de-DE"/>
        </w:rPr>
        <w:t xml:space="preserve"> begrüßte die vorgeschlagenen Änderungen </w:t>
      </w:r>
      <w:r w:rsidR="00435F92" w:rsidRPr="00DF30BC">
        <w:rPr>
          <w:snapToGrid w:val="0"/>
          <w:lang w:val="de-DE"/>
        </w:rPr>
        <w:t xml:space="preserve">an </w:t>
      </w:r>
      <w:r w:rsidR="0007301A" w:rsidRPr="00DF30BC">
        <w:rPr>
          <w:snapToGrid w:val="0"/>
          <w:lang w:val="de-DE"/>
        </w:rPr>
        <w:t>der PLUTO</w:t>
      </w:r>
      <w:r w:rsidR="00E40A94" w:rsidRPr="00DF30BC">
        <w:rPr>
          <w:snapToGrid w:val="0"/>
          <w:lang w:val="de-DE"/>
        </w:rPr>
        <w:noBreakHyphen/>
      </w:r>
      <w:r w:rsidR="0007301A" w:rsidRPr="00DF30BC">
        <w:rPr>
          <w:snapToGrid w:val="0"/>
          <w:lang w:val="de-DE"/>
        </w:rPr>
        <w:t xml:space="preserve">Datenbank und erinnerte an die </w:t>
      </w:r>
      <w:r w:rsidR="00E40A94" w:rsidRPr="00DF30BC">
        <w:rPr>
          <w:snapToGrid w:val="0"/>
          <w:lang w:val="de-DE"/>
        </w:rPr>
        <w:t>R</w:t>
      </w:r>
      <w:r w:rsidR="0007301A" w:rsidRPr="00DF30BC">
        <w:rPr>
          <w:snapToGrid w:val="0"/>
          <w:lang w:val="de-DE"/>
        </w:rPr>
        <w:t>olle des CPVO bei der Beschaffung von Daten von seinen Beitragsleistenden i</w:t>
      </w:r>
      <w:r w:rsidR="00435F92" w:rsidRPr="00DF30BC">
        <w:rPr>
          <w:snapToGrid w:val="0"/>
          <w:lang w:val="de-DE"/>
        </w:rPr>
        <w:t>n</w:t>
      </w:r>
      <w:r w:rsidR="0007301A" w:rsidRPr="00DF30BC">
        <w:rPr>
          <w:snapToGrid w:val="0"/>
          <w:lang w:val="de-DE"/>
        </w:rPr>
        <w:t xml:space="preserve"> Einklang mit der Absichtserklärung zwischen </w:t>
      </w:r>
      <w:r w:rsidR="00E40A94" w:rsidRPr="00DF30BC">
        <w:rPr>
          <w:snapToGrid w:val="0"/>
          <w:lang w:val="de-DE"/>
        </w:rPr>
        <w:t>U</w:t>
      </w:r>
      <w:r w:rsidR="0007301A" w:rsidRPr="00DF30BC">
        <w:rPr>
          <w:snapToGrid w:val="0"/>
          <w:lang w:val="de-DE"/>
        </w:rPr>
        <w:t>POV und CPVO</w:t>
      </w:r>
      <w:r w:rsidR="0007301A" w:rsidRPr="00DF30BC">
        <w:rPr>
          <w:lang w:val="de-DE"/>
        </w:rPr>
        <w:t xml:space="preserve">. Die Delegation wies darauf hin, daß der Inhalt der beiden Datenbanken zwar ähnlich sei, die Ziele jedoch etwas unterschiedlich seien. </w:t>
      </w:r>
      <w:r w:rsidR="00E30F1B" w:rsidRPr="00DF30BC">
        <w:rPr>
          <w:lang w:val="de-DE"/>
        </w:rPr>
        <w:t xml:space="preserve">Sie </w:t>
      </w:r>
      <w:r w:rsidR="0007301A" w:rsidRPr="00DF30BC">
        <w:rPr>
          <w:lang w:val="de-DE"/>
        </w:rPr>
        <w:t>erläuterte</w:t>
      </w:r>
      <w:r w:rsidR="00E40A94" w:rsidRPr="00DF30BC">
        <w:rPr>
          <w:lang w:val="de-DE"/>
        </w:rPr>
        <w:t>, der CPVO Variety Finder</w:t>
      </w:r>
      <w:r w:rsidR="00E30F1B" w:rsidRPr="00DF30BC">
        <w:rPr>
          <w:lang w:val="de-DE"/>
        </w:rPr>
        <w:t xml:space="preserve"> </w:t>
      </w:r>
      <w:r w:rsidR="00E40A94" w:rsidRPr="00DF30BC">
        <w:rPr>
          <w:lang w:val="de-DE"/>
        </w:rPr>
        <w:t>w</w:t>
      </w:r>
      <w:r w:rsidR="00E30F1B" w:rsidRPr="00DF30BC">
        <w:rPr>
          <w:lang w:val="de-DE"/>
        </w:rPr>
        <w:t xml:space="preserve">erde </w:t>
      </w:r>
      <w:r w:rsidR="0007301A" w:rsidRPr="00DF30BC">
        <w:rPr>
          <w:lang w:val="de-DE"/>
        </w:rPr>
        <w:t>von</w:t>
      </w:r>
      <w:r w:rsidR="00E30F1B" w:rsidRPr="00DF30BC">
        <w:rPr>
          <w:lang w:val="de-DE"/>
        </w:rPr>
        <w:t xml:space="preserve"> </w:t>
      </w:r>
      <w:r w:rsidR="0007301A" w:rsidRPr="00DF30BC">
        <w:rPr>
          <w:lang w:val="de-DE"/>
        </w:rPr>
        <w:t>Züchtern</w:t>
      </w:r>
      <w:r w:rsidR="00E30F1B" w:rsidRPr="00DF30BC">
        <w:rPr>
          <w:lang w:val="de-DE"/>
        </w:rPr>
        <w:t xml:space="preserve"> und nationalen Behörden benutzt, um die Möglichkeit der </w:t>
      </w:r>
      <w:r w:rsidR="0007301A" w:rsidRPr="00DF30BC">
        <w:rPr>
          <w:lang w:val="de-DE"/>
        </w:rPr>
        <w:t>Verwendung</w:t>
      </w:r>
      <w:r w:rsidR="00E30F1B" w:rsidRPr="00DF30BC">
        <w:rPr>
          <w:lang w:val="de-DE"/>
        </w:rPr>
        <w:t xml:space="preserve"> </w:t>
      </w:r>
      <w:r w:rsidR="0007301A" w:rsidRPr="00DF30BC">
        <w:rPr>
          <w:lang w:val="de-DE"/>
        </w:rPr>
        <w:t>einer</w:t>
      </w:r>
      <w:r w:rsidR="00E30F1B" w:rsidRPr="00DF30BC">
        <w:rPr>
          <w:lang w:val="de-DE"/>
        </w:rPr>
        <w:t xml:space="preserve"> Sortenbezeichnung zu beurteilen. </w:t>
      </w:r>
      <w:r w:rsidR="0007301A" w:rsidRPr="00DF30BC">
        <w:rPr>
          <w:lang w:val="de-DE"/>
        </w:rPr>
        <w:t xml:space="preserve">Diesbezüglich seien im Jahre 2012 über 60 000 Bezeichnungsprüfungen, die sich auf den Sortenschutz sowie auf </w:t>
      </w:r>
      <w:r w:rsidR="0019623E">
        <w:rPr>
          <w:lang w:val="de-DE"/>
        </w:rPr>
        <w:t>nationale und europäische Katalog</w:t>
      </w:r>
      <w:r w:rsidR="0007301A" w:rsidRPr="00DF30BC">
        <w:rPr>
          <w:lang w:val="de-DE"/>
        </w:rPr>
        <w:t xml:space="preserve"> für den gewerbsmäßigen Vertrieb bezogen, durchgeführt worden. </w:t>
      </w:r>
      <w:r w:rsidR="00E30F1B" w:rsidRPr="00DF30BC">
        <w:rPr>
          <w:lang w:val="de-DE"/>
        </w:rPr>
        <w:t>Die</w:t>
      </w:r>
      <w:r w:rsidR="008348AC" w:rsidRPr="00DF30BC">
        <w:rPr>
          <w:lang w:val="de-DE"/>
        </w:rPr>
        <w:t xml:space="preserve"> Delegation </w:t>
      </w:r>
      <w:r w:rsidR="00E30F1B" w:rsidRPr="00DF30BC">
        <w:rPr>
          <w:lang w:val="de-DE"/>
        </w:rPr>
        <w:t xml:space="preserve">befürworte </w:t>
      </w:r>
      <w:r w:rsidR="00E40A94" w:rsidRPr="00DF30BC">
        <w:rPr>
          <w:lang w:val="de-DE"/>
        </w:rPr>
        <w:t xml:space="preserve">in </w:t>
      </w:r>
      <w:r w:rsidR="0007301A" w:rsidRPr="00DF30BC">
        <w:rPr>
          <w:lang w:val="de-DE"/>
        </w:rPr>
        <w:t>Sortenbezeichnungsangelegenheiten</w:t>
      </w:r>
      <w:r w:rsidR="00E40A94" w:rsidRPr="00DF30BC">
        <w:rPr>
          <w:lang w:val="de-DE"/>
        </w:rPr>
        <w:t xml:space="preserve"> einen breiten Ansatz</w:t>
      </w:r>
      <w:r w:rsidR="00E30F1B" w:rsidRPr="00DF30BC">
        <w:rPr>
          <w:lang w:val="de-DE"/>
        </w:rPr>
        <w:t xml:space="preserve">. Sie </w:t>
      </w:r>
      <w:r w:rsidR="0007301A" w:rsidRPr="00DF30BC">
        <w:rPr>
          <w:lang w:val="de-DE"/>
        </w:rPr>
        <w:t>äußerte</w:t>
      </w:r>
      <w:r w:rsidR="00E30F1B" w:rsidRPr="00DF30BC">
        <w:rPr>
          <w:lang w:val="de-DE"/>
        </w:rPr>
        <w:t xml:space="preserve"> </w:t>
      </w:r>
      <w:r w:rsidR="0007301A" w:rsidRPr="00DF30BC">
        <w:rPr>
          <w:lang w:val="de-DE"/>
        </w:rPr>
        <w:t>Unterstützung</w:t>
      </w:r>
      <w:r w:rsidR="00E30F1B" w:rsidRPr="00DF30BC">
        <w:rPr>
          <w:lang w:val="de-DE"/>
        </w:rPr>
        <w:t xml:space="preserve"> für die </w:t>
      </w:r>
      <w:r w:rsidR="0007301A" w:rsidRPr="00DF30BC">
        <w:rPr>
          <w:lang w:val="de-DE"/>
        </w:rPr>
        <w:t>vorgeschlagene</w:t>
      </w:r>
      <w:r w:rsidR="00E30F1B" w:rsidRPr="00DF30BC">
        <w:rPr>
          <w:lang w:val="de-DE"/>
        </w:rPr>
        <w:t xml:space="preserve"> Änderung betreffend die Häufigkeit der Einreichung von Daten.</w:t>
      </w:r>
    </w:p>
    <w:p w:rsidR="008348AC" w:rsidRPr="00DF30BC" w:rsidRDefault="008348AC" w:rsidP="00FC4B67">
      <w:pPr>
        <w:rPr>
          <w:lang w:val="de-DE"/>
        </w:rPr>
      </w:pPr>
    </w:p>
    <w:p w:rsidR="0046281E" w:rsidRPr="00DF30BC" w:rsidRDefault="0046281E" w:rsidP="00F936D0">
      <w:pPr>
        <w:rPr>
          <w:snapToGrid w:val="0"/>
          <w:lang w:val="de-DE"/>
        </w:rPr>
      </w:pPr>
      <w:r w:rsidRPr="00DF30BC">
        <w:rPr>
          <w:snapToGrid w:val="0"/>
          <w:lang w:val="de-DE"/>
        </w:rPr>
        <w:fldChar w:fldCharType="begin"/>
      </w:r>
      <w:r w:rsidRPr="00DF30BC">
        <w:rPr>
          <w:snapToGrid w:val="0"/>
          <w:lang w:val="de-DE"/>
        </w:rPr>
        <w:instrText xml:space="preserve"> AUTONUM  </w:instrText>
      </w:r>
      <w:r w:rsidRPr="00DF30BC">
        <w:rPr>
          <w:snapToGrid w:val="0"/>
          <w:lang w:val="de-DE"/>
        </w:rPr>
        <w:fldChar w:fldCharType="end"/>
      </w:r>
      <w:r w:rsidRPr="00DF30BC">
        <w:rPr>
          <w:snapToGrid w:val="0"/>
          <w:lang w:val="de-DE"/>
        </w:rPr>
        <w:tab/>
      </w:r>
      <w:r w:rsidR="00E30F1B" w:rsidRPr="00DF30BC">
        <w:rPr>
          <w:snapToGrid w:val="0"/>
          <w:lang w:val="de-DE"/>
        </w:rPr>
        <w:t>Di</w:t>
      </w:r>
      <w:r w:rsidRPr="00DF30BC">
        <w:rPr>
          <w:snapToGrid w:val="0"/>
          <w:lang w:val="de-DE"/>
        </w:rPr>
        <w:t xml:space="preserve">e </w:t>
      </w:r>
      <w:r w:rsidR="00A41169" w:rsidRPr="00DF30BC">
        <w:rPr>
          <w:snapToGrid w:val="0"/>
          <w:lang w:val="de-DE"/>
        </w:rPr>
        <w:t xml:space="preserve">Delegation </w:t>
      </w:r>
      <w:r w:rsidR="00E30F1B" w:rsidRPr="00DF30BC">
        <w:rPr>
          <w:snapToGrid w:val="0"/>
          <w:lang w:val="de-DE"/>
        </w:rPr>
        <w:t xml:space="preserve">Neuseelands ersuchte darum, das Datum der </w:t>
      </w:r>
      <w:r w:rsidR="0007301A" w:rsidRPr="00DF30BC">
        <w:rPr>
          <w:snapToGrid w:val="0"/>
          <w:lang w:val="de-DE"/>
        </w:rPr>
        <w:t>Einreichung</w:t>
      </w:r>
      <w:r w:rsidR="00E30F1B" w:rsidRPr="00DF30BC">
        <w:rPr>
          <w:snapToGrid w:val="0"/>
          <w:lang w:val="de-DE"/>
        </w:rPr>
        <w:t xml:space="preserve"> der Daten in der PLUTO</w:t>
      </w:r>
      <w:r w:rsidR="00BB2D1B" w:rsidRPr="00DF30BC">
        <w:rPr>
          <w:snapToGrid w:val="0"/>
          <w:lang w:val="de-DE"/>
        </w:rPr>
        <w:noBreakHyphen/>
      </w:r>
      <w:r w:rsidR="00E30F1B" w:rsidRPr="00DF30BC">
        <w:rPr>
          <w:snapToGrid w:val="0"/>
          <w:lang w:val="de-DE"/>
        </w:rPr>
        <w:t xml:space="preserve">Datenbank deutlich anzugeben, um die </w:t>
      </w:r>
      <w:r w:rsidR="00BB2D1B" w:rsidRPr="00DF30BC">
        <w:rPr>
          <w:snapToGrid w:val="0"/>
          <w:lang w:val="de-DE"/>
        </w:rPr>
        <w:t>Interpretation</w:t>
      </w:r>
      <w:r w:rsidR="00E30F1B" w:rsidRPr="00DF30BC">
        <w:rPr>
          <w:snapToGrid w:val="0"/>
          <w:lang w:val="de-DE"/>
        </w:rPr>
        <w:t xml:space="preserve"> der Informationen zu erleichtern.</w:t>
      </w:r>
    </w:p>
    <w:p w:rsidR="00F936D0" w:rsidRPr="00DF30BC" w:rsidRDefault="00F936D0" w:rsidP="00F936D0">
      <w:pPr>
        <w:rPr>
          <w:snapToGrid w:val="0"/>
          <w:lang w:val="de-DE"/>
        </w:rPr>
      </w:pPr>
    </w:p>
    <w:p w:rsidR="00B77DA6" w:rsidRPr="00DF30BC" w:rsidRDefault="00CF513C" w:rsidP="00B77DA6">
      <w:pPr>
        <w:rPr>
          <w:lang w:val="de-DE"/>
        </w:rPr>
      </w:pPr>
      <w:r w:rsidRPr="00CF513C">
        <w:rPr>
          <w:vertAlign w:val="superscript"/>
          <w:lang w:val="de-DE"/>
        </w:rPr>
        <w:t>*</w:t>
      </w:r>
      <w:r w:rsidR="00497125" w:rsidRPr="00DF30BC">
        <w:rPr>
          <w:lang w:val="de-DE"/>
        </w:rPr>
        <w:fldChar w:fldCharType="begin"/>
      </w:r>
      <w:r w:rsidR="00497125" w:rsidRPr="00DF30BC">
        <w:rPr>
          <w:lang w:val="de-DE"/>
        </w:rPr>
        <w:instrText xml:space="preserve"> AUTONUM  </w:instrText>
      </w:r>
      <w:r w:rsidR="00497125" w:rsidRPr="00DF30BC">
        <w:rPr>
          <w:lang w:val="de-DE"/>
        </w:rPr>
        <w:fldChar w:fldCharType="end"/>
      </w:r>
      <w:r w:rsidR="00B77DA6" w:rsidRPr="00DF30BC">
        <w:rPr>
          <w:lang w:val="de-DE"/>
        </w:rPr>
        <w:t xml:space="preserve"> Der CAJ erinnerte daran, daß alle Änderungen an der PLUTO-Datenbank in Einklang mit der Absichtserklärung zwischen der UPOV und dem Gemeinschaftlichen Sortenamt der Europäischen Union (CPVO) erfolgen werden.</w:t>
      </w:r>
    </w:p>
    <w:p w:rsidR="00B77DA6" w:rsidRPr="00DF30BC" w:rsidRDefault="00B77DA6" w:rsidP="00B77DA6">
      <w:pPr>
        <w:rPr>
          <w:lang w:val="de-DE"/>
        </w:rPr>
      </w:pPr>
    </w:p>
    <w:p w:rsidR="00B77DA6" w:rsidRPr="00DF30BC" w:rsidRDefault="00CF513C" w:rsidP="00B77DA6">
      <w:pPr>
        <w:rPr>
          <w:lang w:val="de-DE"/>
        </w:rPr>
      </w:pPr>
      <w:r w:rsidRPr="00CF513C">
        <w:rPr>
          <w:vertAlign w:val="superscript"/>
          <w:lang w:val="de-DE"/>
        </w:rPr>
        <w:t>*</w:t>
      </w:r>
      <w:r w:rsidR="00B77DA6" w:rsidRPr="00DF30BC">
        <w:rPr>
          <w:lang w:val="de-DE"/>
        </w:rPr>
        <w:fldChar w:fldCharType="begin"/>
      </w:r>
      <w:r w:rsidR="00B77DA6" w:rsidRPr="00DF30BC">
        <w:rPr>
          <w:lang w:val="de-DE"/>
        </w:rPr>
        <w:instrText xml:space="preserve"> AUTONUM  </w:instrText>
      </w:r>
      <w:r w:rsidR="00B77DA6" w:rsidRPr="00DF30BC">
        <w:rPr>
          <w:lang w:val="de-DE"/>
        </w:rPr>
        <w:fldChar w:fldCharType="end"/>
      </w:r>
      <w:r w:rsidR="00B77DA6" w:rsidRPr="00DF30BC">
        <w:rPr>
          <w:lang w:val="de-DE"/>
        </w:rPr>
        <w:tab/>
        <w:t>Der CAJ einigte sich vorbehaltlich folgender Änderungen auf die Entwürfe von Fragen für die Befragung der Verbandsmitglieder zur Nutzung von Datenbanken für Sortenschutzzwecke und elektronischer Systeme zur Antragstellung, wie in Dokument CAJ/68/6, Anlage III, dargelegt:</w:t>
      </w:r>
    </w:p>
    <w:p w:rsidR="00B77DA6" w:rsidRPr="00DF30BC" w:rsidRDefault="00B77DA6" w:rsidP="00B77DA6">
      <w:pPr>
        <w:rPr>
          <w:rFonts w:cs="Arial"/>
          <w:lang w:val="de-DE"/>
        </w:rPr>
      </w:pPr>
    </w:p>
    <w:tbl>
      <w:tblPr>
        <w:tblW w:w="918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57" w:type="dxa"/>
          <w:bottom w:w="28" w:type="dxa"/>
          <w:right w:w="57" w:type="dxa"/>
        </w:tblCellMar>
        <w:tblLook w:val="0000" w:firstRow="0" w:lastRow="0" w:firstColumn="0" w:lastColumn="0" w:noHBand="0" w:noVBand="0"/>
      </w:tblPr>
      <w:tblGrid>
        <w:gridCol w:w="1617"/>
        <w:gridCol w:w="7563"/>
      </w:tblGrid>
      <w:tr w:rsidR="00B77DA6" w:rsidRPr="00DF30BC" w:rsidTr="009A47C6">
        <w:trPr>
          <w:cantSplit/>
          <w:trHeight w:val="515"/>
        </w:trPr>
        <w:tc>
          <w:tcPr>
            <w:tcW w:w="1617" w:type="dxa"/>
          </w:tcPr>
          <w:p w:rsidR="00B77DA6" w:rsidRPr="00DF30BC" w:rsidRDefault="00B77DA6" w:rsidP="00564255">
            <w:pPr>
              <w:keepNext/>
              <w:jc w:val="left"/>
              <w:rPr>
                <w:lang w:val="de-DE"/>
              </w:rPr>
            </w:pPr>
            <w:r w:rsidRPr="00DF30BC">
              <w:rPr>
                <w:lang w:val="de-DE"/>
              </w:rPr>
              <w:t>Frage 2</w:t>
            </w:r>
          </w:p>
        </w:tc>
        <w:tc>
          <w:tcPr>
            <w:tcW w:w="7563" w:type="dxa"/>
          </w:tcPr>
          <w:p w:rsidR="00B77DA6" w:rsidRPr="00DF30BC" w:rsidRDefault="00B77DA6" w:rsidP="009A47C6">
            <w:pPr>
              <w:keepNext/>
              <w:rPr>
                <w:lang w:val="de-DE"/>
              </w:rPr>
            </w:pPr>
            <w:r w:rsidRPr="00DF30BC">
              <w:rPr>
                <w:lang w:val="de-DE"/>
              </w:rPr>
              <w:t>Es ist klarzustellen, daß sich der Fragebogen auf Datenbanken von Behörden und nicht auf die PLUTO-Datenbank bezieht</w:t>
            </w:r>
          </w:p>
        </w:tc>
      </w:tr>
      <w:tr w:rsidR="00B77DA6" w:rsidRPr="00DF30BC" w:rsidTr="009A47C6">
        <w:trPr>
          <w:cantSplit/>
        </w:trPr>
        <w:tc>
          <w:tcPr>
            <w:tcW w:w="1617" w:type="dxa"/>
          </w:tcPr>
          <w:p w:rsidR="00B77DA6" w:rsidRPr="00DF30BC" w:rsidRDefault="00B77DA6" w:rsidP="00564255">
            <w:pPr>
              <w:jc w:val="left"/>
              <w:rPr>
                <w:lang w:val="de-DE"/>
              </w:rPr>
            </w:pPr>
            <w:r w:rsidRPr="00DF30BC">
              <w:rPr>
                <w:lang w:val="de-DE"/>
              </w:rPr>
              <w:t>Frage 9</w:t>
            </w:r>
          </w:p>
        </w:tc>
        <w:tc>
          <w:tcPr>
            <w:tcW w:w="7563" w:type="dxa"/>
          </w:tcPr>
          <w:p w:rsidR="00B77DA6" w:rsidRPr="00DF30BC" w:rsidRDefault="00B77DA6" w:rsidP="009A47C6">
            <w:pPr>
              <w:rPr>
                <w:lang w:val="de-DE"/>
              </w:rPr>
            </w:pPr>
            <w:r w:rsidRPr="00DF30BC">
              <w:rPr>
                <w:snapToGrid w:val="0"/>
                <w:lang w:val="de-DE"/>
              </w:rPr>
              <w:t>Ist so zu ändern, daß zusätzlich zu einer elektronischen Unterschrift auch weitere Berechtigungsformen enthalten sind</w:t>
            </w:r>
          </w:p>
        </w:tc>
      </w:tr>
      <w:tr w:rsidR="00B77DA6" w:rsidRPr="00DF30BC" w:rsidTr="009A47C6">
        <w:trPr>
          <w:cantSplit/>
        </w:trPr>
        <w:tc>
          <w:tcPr>
            <w:tcW w:w="1617" w:type="dxa"/>
          </w:tcPr>
          <w:p w:rsidR="00B77DA6" w:rsidRPr="00DF30BC" w:rsidRDefault="00B77DA6" w:rsidP="00564255">
            <w:pPr>
              <w:jc w:val="left"/>
              <w:rPr>
                <w:lang w:val="de-DE"/>
              </w:rPr>
            </w:pPr>
            <w:r w:rsidRPr="00DF30BC">
              <w:rPr>
                <w:lang w:val="de-DE"/>
              </w:rPr>
              <w:lastRenderedPageBreak/>
              <w:t>Neue Frage</w:t>
            </w:r>
          </w:p>
        </w:tc>
        <w:tc>
          <w:tcPr>
            <w:tcW w:w="7563" w:type="dxa"/>
          </w:tcPr>
          <w:p w:rsidR="00B77DA6" w:rsidRPr="00DF30BC" w:rsidRDefault="00B77DA6" w:rsidP="009A47C6">
            <w:pPr>
              <w:rPr>
                <w:snapToGrid w:val="0"/>
                <w:lang w:val="de-DE"/>
              </w:rPr>
            </w:pPr>
            <w:r w:rsidRPr="00DF30BC">
              <w:rPr>
                <w:snapToGrid w:val="0"/>
                <w:lang w:val="de-DE"/>
              </w:rPr>
              <w:t>Hinzufügung eines Kastens, in dem andere Informationen/Funktionen, die im elektronischen Antragsformular der Behörde enthalten sind, aufgeführt werden können.</w:t>
            </w:r>
          </w:p>
        </w:tc>
      </w:tr>
      <w:tr w:rsidR="00B77DA6" w:rsidRPr="00DF30BC" w:rsidTr="009A47C6">
        <w:trPr>
          <w:cantSplit/>
        </w:trPr>
        <w:tc>
          <w:tcPr>
            <w:tcW w:w="1617" w:type="dxa"/>
          </w:tcPr>
          <w:p w:rsidR="00B77DA6" w:rsidRPr="00DF30BC" w:rsidRDefault="00B77DA6" w:rsidP="009A47C6">
            <w:pPr>
              <w:jc w:val="left"/>
              <w:rPr>
                <w:lang w:val="de-DE"/>
              </w:rPr>
            </w:pPr>
            <w:r w:rsidRPr="00DF30BC">
              <w:rPr>
                <w:lang w:val="de-DE"/>
              </w:rPr>
              <w:t>Neue Frage</w:t>
            </w:r>
          </w:p>
        </w:tc>
        <w:tc>
          <w:tcPr>
            <w:tcW w:w="7563" w:type="dxa"/>
          </w:tcPr>
          <w:p w:rsidR="00B77DA6" w:rsidRPr="00DF30BC" w:rsidRDefault="00B77DA6" w:rsidP="00564255">
            <w:pPr>
              <w:rPr>
                <w:snapToGrid w:val="0"/>
                <w:lang w:val="de-DE"/>
              </w:rPr>
            </w:pPr>
            <w:r w:rsidRPr="00DF30BC">
              <w:rPr>
                <w:snapToGrid w:val="0"/>
                <w:lang w:val="de-DE"/>
              </w:rPr>
              <w:t>Hinzufügung einer Frage nach (o) betreffend das Enddatum des Schutzes</w:t>
            </w:r>
          </w:p>
        </w:tc>
      </w:tr>
    </w:tbl>
    <w:p w:rsidR="00B77DA6" w:rsidRPr="00DF30BC" w:rsidRDefault="00B77DA6" w:rsidP="00B77DA6">
      <w:pPr>
        <w:rPr>
          <w:lang w:val="de-DE"/>
        </w:rPr>
      </w:pPr>
    </w:p>
    <w:p w:rsidR="00B77DA6" w:rsidRPr="00DF30BC" w:rsidRDefault="00B77DA6" w:rsidP="00B77DA6">
      <w:pPr>
        <w:rPr>
          <w:lang w:val="de-DE"/>
        </w:rPr>
      </w:pPr>
    </w:p>
    <w:p w:rsidR="00B77DA6" w:rsidRPr="00DF30BC" w:rsidRDefault="00B77DA6" w:rsidP="00B77DA6">
      <w:pPr>
        <w:keepNext/>
        <w:rPr>
          <w:i/>
          <w:lang w:val="de-DE"/>
        </w:rPr>
      </w:pPr>
      <w:r w:rsidRPr="00DF30BC">
        <w:rPr>
          <w:i/>
          <w:lang w:val="de-DE"/>
        </w:rPr>
        <w:t>b)</w:t>
      </w:r>
      <w:r w:rsidRPr="00DF30BC">
        <w:rPr>
          <w:i/>
          <w:lang w:val="de-DE"/>
        </w:rPr>
        <w:tab/>
        <w:t xml:space="preserve">Austauschbare Software </w:t>
      </w:r>
    </w:p>
    <w:p w:rsidR="00B77DA6" w:rsidRPr="00DF30BC" w:rsidRDefault="00B77DA6" w:rsidP="00B77DA6">
      <w:pPr>
        <w:keepNext/>
        <w:rPr>
          <w:lang w:val="de-DE"/>
        </w:rPr>
      </w:pPr>
    </w:p>
    <w:p w:rsidR="00B77DA6" w:rsidRPr="00DF30BC" w:rsidRDefault="00CF513C" w:rsidP="00B77DA6">
      <w:pPr>
        <w:rPr>
          <w:lang w:val="de-DE"/>
        </w:rPr>
      </w:pPr>
      <w:r w:rsidRPr="00CF513C">
        <w:rPr>
          <w:vertAlign w:val="superscript"/>
          <w:lang w:val="de-DE"/>
        </w:rPr>
        <w:t>*</w:t>
      </w:r>
      <w:r w:rsidR="00B77DA6" w:rsidRPr="00DF30BC">
        <w:rPr>
          <w:lang w:val="de-DE"/>
        </w:rPr>
        <w:fldChar w:fldCharType="begin"/>
      </w:r>
      <w:r w:rsidR="00B77DA6" w:rsidRPr="00DF30BC">
        <w:rPr>
          <w:lang w:val="de-DE"/>
        </w:rPr>
        <w:instrText xml:space="preserve"> AUTONUM  </w:instrText>
      </w:r>
      <w:r w:rsidR="00B77DA6" w:rsidRPr="00DF30BC">
        <w:rPr>
          <w:lang w:val="de-DE"/>
        </w:rPr>
        <w:fldChar w:fldCharType="end"/>
      </w:r>
      <w:r w:rsidR="00B77DA6" w:rsidRPr="00DF30BC">
        <w:rPr>
          <w:lang w:val="de-DE"/>
        </w:rPr>
        <w:tab/>
        <w:t>Der CAJ prüfte die Dokumente CAJ/68/7 und UPOV/INF/16/3 Draft 1.</w:t>
      </w:r>
    </w:p>
    <w:p w:rsidR="00B77DA6" w:rsidRPr="00DF30BC" w:rsidRDefault="00B77DA6" w:rsidP="00B77DA6">
      <w:pPr>
        <w:rPr>
          <w:lang w:val="de-DE"/>
        </w:rPr>
      </w:pPr>
    </w:p>
    <w:p w:rsidR="00B77DA6" w:rsidRPr="00DF30BC" w:rsidRDefault="00CF513C" w:rsidP="00B77DA6">
      <w:pPr>
        <w:rPr>
          <w:rFonts w:eastAsia="MS Mincho"/>
          <w:lang w:val="de-DE"/>
        </w:rPr>
      </w:pPr>
      <w:r w:rsidRPr="00CF513C">
        <w:rPr>
          <w:vertAlign w:val="superscript"/>
          <w:lang w:val="de-DE"/>
        </w:rPr>
        <w:t>*</w:t>
      </w:r>
      <w:r w:rsidR="00B77DA6" w:rsidRPr="00DF30BC">
        <w:rPr>
          <w:lang w:val="de-DE"/>
        </w:rPr>
        <w:fldChar w:fldCharType="begin"/>
      </w:r>
      <w:r w:rsidR="00B77DA6" w:rsidRPr="00DF30BC">
        <w:rPr>
          <w:lang w:val="de-DE"/>
        </w:rPr>
        <w:instrText xml:space="preserve"> AUTONUM  </w:instrText>
      </w:r>
      <w:r w:rsidR="00B77DA6" w:rsidRPr="00DF30BC">
        <w:rPr>
          <w:lang w:val="de-DE"/>
        </w:rPr>
        <w:fldChar w:fldCharType="end"/>
      </w:r>
      <w:r w:rsidR="00B77DA6" w:rsidRPr="00DF30BC">
        <w:rPr>
          <w:lang w:val="de-DE"/>
        </w:rPr>
        <w:tab/>
        <w:t>Der CAJ stimmte der Entschließung des TC auf seiner neunundvierzigsten Tagung zu, daß der Titel von Dokument UPOV/INF/16</w:t>
      </w:r>
      <w:r w:rsidR="00435F92" w:rsidRPr="00DF30BC">
        <w:rPr>
          <w:lang w:val="de-DE"/>
        </w:rPr>
        <w:t>,</w:t>
      </w:r>
      <w:r w:rsidR="00B77DA6" w:rsidRPr="00DF30BC">
        <w:rPr>
          <w:lang w:val="de-DE"/>
        </w:rPr>
        <w:t xml:space="preserve"> „Austauschbare Software“</w:t>
      </w:r>
      <w:r w:rsidR="00435F92" w:rsidRPr="00DF30BC">
        <w:rPr>
          <w:lang w:val="de-DE"/>
        </w:rPr>
        <w:t>,</w:t>
      </w:r>
      <w:r w:rsidR="00B77DA6" w:rsidRPr="00DF30BC">
        <w:rPr>
          <w:lang w:val="de-DE"/>
        </w:rPr>
        <w:t xml:space="preserve"> und der Text von Abschnitt 1</w:t>
      </w:r>
      <w:r w:rsidR="00435F92" w:rsidRPr="00DF30BC">
        <w:rPr>
          <w:lang w:val="de-DE"/>
        </w:rPr>
        <w:t>,</w:t>
      </w:r>
      <w:r w:rsidR="00B77DA6" w:rsidRPr="00DF30BC">
        <w:rPr>
          <w:lang w:val="de-DE"/>
        </w:rPr>
        <w:t xml:space="preserve"> „Anforderungen für austauschbare Software“</w:t>
      </w:r>
      <w:r w:rsidR="00435F92" w:rsidRPr="00DF30BC">
        <w:rPr>
          <w:lang w:val="de-DE"/>
        </w:rPr>
        <w:t>,</w:t>
      </w:r>
      <w:r w:rsidR="00B77DA6" w:rsidRPr="00DF30BC">
        <w:rPr>
          <w:lang w:val="de-DE"/>
        </w:rPr>
        <w:t xml:space="preserve"> auf der Grundlage, daß das Dokument Software betrifft, die von einem Verbandsmitglied für UPOV-Zwecke entwickelt oder individuell angepaßt wurde, unverändert bleiben sollten</w:t>
      </w:r>
      <w:r w:rsidR="00435F92" w:rsidRPr="00DF30BC">
        <w:rPr>
          <w:lang w:val="de-DE"/>
        </w:rPr>
        <w:t>,</w:t>
      </w:r>
      <w:r w:rsidR="00B77DA6" w:rsidRPr="00DF30BC">
        <w:rPr>
          <w:lang w:val="de-DE"/>
        </w:rPr>
        <w:t xml:space="preserve"> und daß es zweckmäßig wäre, daß der TC die Entwicklung eines getrennten Informationsdokuments anstrebt, das es Verbandsmitgliedern ermöglichen würde, Informationen zur Verwendung von Standardsoftware und Ausrüstung (z.B. Datenloggern), die von Verbandsmitgliedern verwendet werden, zu erteilen.</w:t>
      </w:r>
    </w:p>
    <w:p w:rsidR="00B77DA6" w:rsidRPr="00DF30BC" w:rsidRDefault="00B77DA6" w:rsidP="00B77DA6">
      <w:pPr>
        <w:rPr>
          <w:lang w:val="de-DE"/>
        </w:rPr>
      </w:pPr>
    </w:p>
    <w:p w:rsidR="00B77DA6" w:rsidRPr="00DF30BC" w:rsidRDefault="00CF513C" w:rsidP="00B77DA6">
      <w:pPr>
        <w:rPr>
          <w:lang w:val="de-DE"/>
        </w:rPr>
      </w:pPr>
      <w:r w:rsidRPr="00CF513C">
        <w:rPr>
          <w:vertAlign w:val="superscript"/>
          <w:lang w:val="de-DE"/>
        </w:rPr>
        <w:t>*</w:t>
      </w:r>
      <w:r w:rsidR="00B77DA6" w:rsidRPr="00DF30BC">
        <w:rPr>
          <w:lang w:val="de-DE"/>
        </w:rPr>
        <w:fldChar w:fldCharType="begin"/>
      </w:r>
      <w:r w:rsidR="00B77DA6" w:rsidRPr="00DF30BC">
        <w:rPr>
          <w:lang w:val="de-DE"/>
        </w:rPr>
        <w:instrText xml:space="preserve"> AUTONUM  </w:instrText>
      </w:r>
      <w:r w:rsidR="00B77DA6" w:rsidRPr="00DF30BC">
        <w:rPr>
          <w:lang w:val="de-DE"/>
        </w:rPr>
        <w:fldChar w:fldCharType="end"/>
      </w:r>
      <w:r w:rsidR="00B77DA6" w:rsidRPr="00DF30BC">
        <w:rPr>
          <w:lang w:val="de-DE"/>
        </w:rPr>
        <w:tab/>
        <w:t>Der CAJ billigte die vorgeschlagene Überarbeitung von Dokument UPOV/INF/16 zur Aufnahme neuer Software aufgrund von Dokument UPOV/INF/16/3 Draft 1, wie in den Absätzen 6 und 7 von Dokument CAJ/68/7 dargelegt.</w:t>
      </w:r>
    </w:p>
    <w:p w:rsidR="00B77DA6" w:rsidRPr="00DF30BC" w:rsidRDefault="00B77DA6" w:rsidP="00B77DA6">
      <w:pPr>
        <w:rPr>
          <w:lang w:val="de-DE"/>
        </w:rPr>
      </w:pPr>
    </w:p>
    <w:p w:rsidR="00B77DA6" w:rsidRPr="00DF30BC" w:rsidRDefault="00CF513C" w:rsidP="00B77DA6">
      <w:pPr>
        <w:rPr>
          <w:lang w:val="de-DE"/>
        </w:rPr>
      </w:pPr>
      <w:r w:rsidRPr="00CF513C">
        <w:rPr>
          <w:vertAlign w:val="superscript"/>
          <w:lang w:val="de-DE"/>
        </w:rPr>
        <w:t>*</w:t>
      </w:r>
      <w:r w:rsidR="00B77DA6" w:rsidRPr="00DF30BC">
        <w:rPr>
          <w:lang w:val="de-DE"/>
        </w:rPr>
        <w:fldChar w:fldCharType="begin"/>
      </w:r>
      <w:r w:rsidR="00B77DA6" w:rsidRPr="00DF30BC">
        <w:rPr>
          <w:lang w:val="de-DE"/>
        </w:rPr>
        <w:instrText xml:space="preserve"> AUTONUM  </w:instrText>
      </w:r>
      <w:r w:rsidR="00B77DA6" w:rsidRPr="00DF30BC">
        <w:rPr>
          <w:lang w:val="de-DE"/>
        </w:rPr>
        <w:fldChar w:fldCharType="end"/>
      </w:r>
      <w:r w:rsidR="00B77DA6" w:rsidRPr="00DF30BC">
        <w:rPr>
          <w:lang w:val="de-DE"/>
        </w:rPr>
        <w:tab/>
        <w:t>Im Hinblick auf die etwaige Übersetzung des „Information System (IS) used for Test and Protection of Plant Varieties in the Russian Federation” (Informationssystem für die Prüfung und den Schutz von Pflanzensorten in der Russischen Föderation) wurde vereinbart, daß das Verbandsbüro eine Telekonferenz auf Russisch mit den IT-Sachverständigen der Russischen Föderation anberaumen solle, um Übersetzungserfordernisse abzuklären.</w:t>
      </w:r>
    </w:p>
    <w:p w:rsidR="00B77DA6" w:rsidRPr="00DF30BC" w:rsidRDefault="00B77DA6" w:rsidP="00B77DA6">
      <w:pPr>
        <w:rPr>
          <w:lang w:val="de-DE"/>
        </w:rPr>
      </w:pPr>
    </w:p>
    <w:p w:rsidR="00B77DA6" w:rsidRPr="00DF30BC" w:rsidRDefault="00CF513C" w:rsidP="00B77DA6">
      <w:pPr>
        <w:rPr>
          <w:lang w:val="de-DE"/>
        </w:rPr>
      </w:pPr>
      <w:r w:rsidRPr="00CF513C">
        <w:rPr>
          <w:vertAlign w:val="superscript"/>
          <w:lang w:val="de-DE"/>
        </w:rPr>
        <w:t>*</w:t>
      </w:r>
      <w:r w:rsidR="00B77DA6" w:rsidRPr="00DF30BC">
        <w:rPr>
          <w:lang w:val="de-DE"/>
        </w:rPr>
        <w:fldChar w:fldCharType="begin"/>
      </w:r>
      <w:r w:rsidR="00B77DA6" w:rsidRPr="00DF30BC">
        <w:rPr>
          <w:lang w:val="de-DE"/>
        </w:rPr>
        <w:instrText xml:space="preserve"> AUTONUM  </w:instrText>
      </w:r>
      <w:r w:rsidR="00B77DA6" w:rsidRPr="00DF30BC">
        <w:rPr>
          <w:lang w:val="de-DE"/>
        </w:rPr>
        <w:fldChar w:fldCharType="end"/>
      </w:r>
      <w:r w:rsidR="00B77DA6" w:rsidRPr="00DF30BC">
        <w:rPr>
          <w:lang w:val="de-DE"/>
        </w:rPr>
        <w:tab/>
        <w:t>Der CAJ billigte die vorgeschlagene Überarbeitung von Dokument UPOV/INF/16 betreffend die Aufnahme von Informationen zu von Verbandsmitgliedern benutzter Software, aufgrund von Dokument UPOV/INF/16/3 Draft 1, wie in den Absätzen 13 und 14 von Dokument CAJ/68/7 dargelegt.</w:t>
      </w:r>
    </w:p>
    <w:p w:rsidR="00B77DA6" w:rsidRPr="00DF30BC" w:rsidRDefault="00B77DA6" w:rsidP="00B77DA6">
      <w:pPr>
        <w:rPr>
          <w:lang w:val="de-DE"/>
        </w:rPr>
      </w:pPr>
    </w:p>
    <w:p w:rsidR="00B77DA6" w:rsidRPr="00DF30BC" w:rsidRDefault="00CF513C" w:rsidP="00B77DA6">
      <w:pPr>
        <w:rPr>
          <w:lang w:val="de-DE"/>
        </w:rPr>
      </w:pPr>
      <w:r w:rsidRPr="00CF513C">
        <w:rPr>
          <w:vertAlign w:val="superscript"/>
          <w:lang w:val="de-DE"/>
        </w:rPr>
        <w:t>*</w:t>
      </w:r>
      <w:r w:rsidR="00B77DA6" w:rsidRPr="00DF30BC">
        <w:rPr>
          <w:lang w:val="de-DE"/>
        </w:rPr>
        <w:fldChar w:fldCharType="begin"/>
      </w:r>
      <w:r w:rsidR="00B77DA6" w:rsidRPr="00DF30BC">
        <w:rPr>
          <w:lang w:val="de-DE"/>
        </w:rPr>
        <w:instrText xml:space="preserve"> AUTONUM  </w:instrText>
      </w:r>
      <w:r w:rsidR="00B77DA6" w:rsidRPr="00DF30BC">
        <w:rPr>
          <w:lang w:val="de-DE"/>
        </w:rPr>
        <w:fldChar w:fldCharType="end"/>
      </w:r>
      <w:r w:rsidR="00B77DA6" w:rsidRPr="00DF30BC">
        <w:rPr>
          <w:lang w:val="de-DE"/>
        </w:rPr>
        <w:tab/>
        <w:t>Der CAJ nahm zur Kenntnis, daß die Überarbeitung von Dokument UPOV/INF/16 vom Rat auf seiner siebenundvierzigsten ordentlichen Tagung am 24. Oktober 2013 im Hinblick auf die Annahme geprüft werde.</w:t>
      </w:r>
    </w:p>
    <w:p w:rsidR="00B77DA6" w:rsidRPr="00DF30BC" w:rsidRDefault="00B77DA6" w:rsidP="00B77DA6">
      <w:pPr>
        <w:rPr>
          <w:lang w:val="de-DE"/>
        </w:rPr>
      </w:pPr>
    </w:p>
    <w:p w:rsidR="00B77DA6" w:rsidRPr="00DF30BC" w:rsidRDefault="00B77DA6" w:rsidP="00B77DA6">
      <w:pPr>
        <w:rPr>
          <w:lang w:val="de-DE"/>
        </w:rPr>
      </w:pPr>
    </w:p>
    <w:p w:rsidR="00B77DA6" w:rsidRPr="00DF30BC" w:rsidRDefault="00B77DA6" w:rsidP="00B77DA6">
      <w:pPr>
        <w:keepNext/>
        <w:rPr>
          <w:i/>
          <w:lang w:val="de-DE"/>
        </w:rPr>
      </w:pPr>
      <w:r w:rsidRPr="00DF30BC">
        <w:rPr>
          <w:i/>
          <w:lang w:val="de-DE"/>
        </w:rPr>
        <w:t>c)</w:t>
      </w:r>
      <w:r w:rsidRPr="00DF30BC">
        <w:rPr>
          <w:i/>
          <w:lang w:val="de-DE"/>
        </w:rPr>
        <w:tab/>
        <w:t>Elektronische Systeme für die Einreichung von Anträgen</w:t>
      </w:r>
    </w:p>
    <w:p w:rsidR="00B77DA6" w:rsidRPr="00DF30BC" w:rsidRDefault="00B77DA6" w:rsidP="00B77DA6">
      <w:pPr>
        <w:keepNext/>
        <w:rPr>
          <w:lang w:val="de-DE"/>
        </w:rPr>
      </w:pPr>
    </w:p>
    <w:p w:rsidR="00B77DA6" w:rsidRPr="00DF30BC" w:rsidRDefault="00CF513C" w:rsidP="00B77DA6">
      <w:pPr>
        <w:keepNext/>
        <w:rPr>
          <w:lang w:val="de-DE"/>
        </w:rPr>
      </w:pPr>
      <w:r w:rsidRPr="00CF513C">
        <w:rPr>
          <w:vertAlign w:val="superscript"/>
          <w:lang w:val="de-DE"/>
        </w:rPr>
        <w:t>*</w:t>
      </w:r>
      <w:r w:rsidR="00B77DA6" w:rsidRPr="00DF30BC">
        <w:rPr>
          <w:lang w:val="de-DE"/>
        </w:rPr>
        <w:fldChar w:fldCharType="begin"/>
      </w:r>
      <w:r w:rsidR="00B77DA6" w:rsidRPr="00DF30BC">
        <w:rPr>
          <w:lang w:val="de-DE"/>
        </w:rPr>
        <w:instrText xml:space="preserve"> AUTONUM  </w:instrText>
      </w:r>
      <w:r w:rsidR="00B77DA6" w:rsidRPr="00DF30BC">
        <w:rPr>
          <w:lang w:val="de-DE"/>
        </w:rPr>
        <w:fldChar w:fldCharType="end"/>
      </w:r>
      <w:r w:rsidR="00B77DA6" w:rsidRPr="00DF30BC">
        <w:rPr>
          <w:lang w:val="de-DE"/>
        </w:rPr>
        <w:tab/>
        <w:t>Der CAJ prüfte das Dokument CAJ/68/8.</w:t>
      </w:r>
    </w:p>
    <w:p w:rsidR="00B77DA6" w:rsidRPr="00DF30BC" w:rsidRDefault="00B77DA6" w:rsidP="00B77DA6">
      <w:pPr>
        <w:keepNext/>
        <w:rPr>
          <w:lang w:val="de-DE"/>
        </w:rPr>
      </w:pPr>
    </w:p>
    <w:p w:rsidR="00B77DA6" w:rsidRPr="00DF30BC" w:rsidRDefault="00CF513C" w:rsidP="00B77DA6">
      <w:pPr>
        <w:rPr>
          <w:lang w:val="de-DE"/>
        </w:rPr>
      </w:pPr>
      <w:r w:rsidRPr="00CF513C">
        <w:rPr>
          <w:vertAlign w:val="superscript"/>
          <w:lang w:val="de-DE"/>
        </w:rPr>
        <w:t>*</w:t>
      </w:r>
      <w:r w:rsidR="00B77DA6" w:rsidRPr="00DF30BC">
        <w:rPr>
          <w:lang w:val="de-DE"/>
        </w:rPr>
        <w:fldChar w:fldCharType="begin"/>
      </w:r>
      <w:r w:rsidR="00B77DA6" w:rsidRPr="00DF30BC">
        <w:rPr>
          <w:lang w:val="de-DE"/>
        </w:rPr>
        <w:instrText xml:space="preserve"> AUTONUM  </w:instrText>
      </w:r>
      <w:r w:rsidR="00B77DA6" w:rsidRPr="00DF30BC">
        <w:rPr>
          <w:lang w:val="de-DE"/>
        </w:rPr>
        <w:fldChar w:fldCharType="end"/>
      </w:r>
      <w:r w:rsidR="00B77DA6" w:rsidRPr="00DF30BC">
        <w:rPr>
          <w:lang w:val="de-DE"/>
        </w:rPr>
        <w:tab/>
        <w:t>Der CAJ nahm zur Kenntnis, daß dem CAJ auf seiner neunundsechzigsten Tagung im April 2014 Bericht über die Tagung über die Ausarbeitung eines Prototyps eines elektronischen Formblatts am 24.</w:t>
      </w:r>
      <w:r w:rsidR="00435F92" w:rsidRPr="00DF30BC">
        <w:rPr>
          <w:lang w:val="de-DE"/>
        </w:rPr>
        <w:t> </w:t>
      </w:r>
      <w:r w:rsidR="00B77DA6" w:rsidRPr="00DF30BC">
        <w:rPr>
          <w:lang w:val="de-DE"/>
        </w:rPr>
        <w:t>Oktober 2013 in Genf erstattet werde.</w:t>
      </w:r>
    </w:p>
    <w:p w:rsidR="00B77DA6" w:rsidRPr="00DF30BC" w:rsidRDefault="00B77DA6" w:rsidP="00B77DA6">
      <w:pPr>
        <w:rPr>
          <w:lang w:val="de-DE"/>
        </w:rPr>
      </w:pPr>
    </w:p>
    <w:p w:rsidR="00B77DA6" w:rsidRPr="00DF30BC" w:rsidRDefault="00CF513C" w:rsidP="00B77DA6">
      <w:pPr>
        <w:rPr>
          <w:lang w:val="de-DE"/>
        </w:rPr>
      </w:pPr>
      <w:r w:rsidRPr="00CF513C">
        <w:rPr>
          <w:vertAlign w:val="superscript"/>
          <w:lang w:val="de-DE"/>
        </w:rPr>
        <w:t>*</w:t>
      </w:r>
      <w:r w:rsidR="00B77DA6" w:rsidRPr="00DF30BC">
        <w:rPr>
          <w:lang w:val="de-DE"/>
        </w:rPr>
        <w:fldChar w:fldCharType="begin"/>
      </w:r>
      <w:r w:rsidR="00B77DA6" w:rsidRPr="00DF30BC">
        <w:rPr>
          <w:lang w:val="de-DE"/>
        </w:rPr>
        <w:instrText xml:space="preserve"> AUTONUM  </w:instrText>
      </w:r>
      <w:r w:rsidR="00B77DA6" w:rsidRPr="00DF30BC">
        <w:rPr>
          <w:lang w:val="de-DE"/>
        </w:rPr>
        <w:fldChar w:fldCharType="end"/>
      </w:r>
      <w:r w:rsidR="00B77DA6" w:rsidRPr="00DF30BC">
        <w:rPr>
          <w:lang w:val="de-DE"/>
        </w:rPr>
        <w:tab/>
        <w:t>Der CAJ nahm das Ersuchen der Delegation der Schweiz, an den Tagungen über die Ausarbeitung eines Prototyps eines elektronischen Formblatts teilzunehmen, zur Kenntnis.</w:t>
      </w:r>
    </w:p>
    <w:p w:rsidR="00B77DA6" w:rsidRPr="00DF30BC" w:rsidRDefault="00B77DA6" w:rsidP="00B77DA6">
      <w:pPr>
        <w:rPr>
          <w:lang w:val="de-DE"/>
        </w:rPr>
      </w:pPr>
    </w:p>
    <w:p w:rsidR="00B77DA6" w:rsidRPr="00DF30BC" w:rsidRDefault="00B77DA6" w:rsidP="00B77DA6">
      <w:pPr>
        <w:rPr>
          <w:lang w:val="de-DE"/>
        </w:rPr>
      </w:pPr>
    </w:p>
    <w:p w:rsidR="00B77DA6" w:rsidRPr="00DF30BC" w:rsidRDefault="00B77DA6" w:rsidP="00B77DA6">
      <w:pPr>
        <w:keepNext/>
        <w:rPr>
          <w:u w:val="single"/>
          <w:lang w:val="de-DE"/>
        </w:rPr>
      </w:pPr>
      <w:r w:rsidRPr="00DF30BC">
        <w:rPr>
          <w:u w:val="single"/>
          <w:lang w:val="de-DE"/>
        </w:rPr>
        <w:t>Etwaige Entwicklung eines UPOV-Suchinstruments für Ähnlichkeiten zum Zweck der Sortenbezeichnung</w:t>
      </w:r>
    </w:p>
    <w:p w:rsidR="00B77DA6" w:rsidRPr="00DF30BC" w:rsidRDefault="00B77DA6" w:rsidP="00B77DA6">
      <w:pPr>
        <w:keepNext/>
        <w:rPr>
          <w:lang w:val="de-DE"/>
        </w:rPr>
      </w:pPr>
    </w:p>
    <w:p w:rsidR="00B77DA6" w:rsidRPr="00DF30BC" w:rsidRDefault="00CF513C" w:rsidP="00B77DA6">
      <w:pPr>
        <w:keepNext/>
        <w:rPr>
          <w:lang w:val="de-DE"/>
        </w:rPr>
      </w:pPr>
      <w:r w:rsidRPr="00CF513C">
        <w:rPr>
          <w:vertAlign w:val="superscript"/>
          <w:lang w:val="de-DE"/>
        </w:rPr>
        <w:t>*</w:t>
      </w:r>
      <w:r w:rsidR="00B77DA6" w:rsidRPr="00DF30BC">
        <w:rPr>
          <w:lang w:val="de-DE"/>
        </w:rPr>
        <w:fldChar w:fldCharType="begin"/>
      </w:r>
      <w:r w:rsidR="00B77DA6" w:rsidRPr="00DF30BC">
        <w:rPr>
          <w:lang w:val="de-DE"/>
        </w:rPr>
        <w:instrText xml:space="preserve"> AUTONUM  </w:instrText>
      </w:r>
      <w:r w:rsidR="00B77DA6" w:rsidRPr="00DF30BC">
        <w:rPr>
          <w:lang w:val="de-DE"/>
        </w:rPr>
        <w:fldChar w:fldCharType="end"/>
      </w:r>
      <w:r w:rsidR="00B77DA6" w:rsidRPr="00DF30BC">
        <w:rPr>
          <w:lang w:val="de-DE"/>
        </w:rPr>
        <w:tab/>
        <w:t>Der CAJ prüfte das Dokument CAJ/68/9.</w:t>
      </w:r>
    </w:p>
    <w:p w:rsidR="00B77DA6" w:rsidRPr="00DF30BC" w:rsidRDefault="00B77DA6" w:rsidP="00B77DA6">
      <w:pPr>
        <w:rPr>
          <w:lang w:val="de-DE"/>
        </w:rPr>
      </w:pPr>
    </w:p>
    <w:p w:rsidR="00B77DA6" w:rsidRPr="00DF30BC" w:rsidRDefault="00CF513C" w:rsidP="00B77DA6">
      <w:pPr>
        <w:rPr>
          <w:lang w:val="de-DE"/>
        </w:rPr>
      </w:pPr>
      <w:r w:rsidRPr="00CF513C">
        <w:rPr>
          <w:vertAlign w:val="superscript"/>
          <w:lang w:val="de-DE"/>
        </w:rPr>
        <w:t>*</w:t>
      </w:r>
      <w:r w:rsidR="00B77DA6" w:rsidRPr="00DF30BC">
        <w:rPr>
          <w:lang w:val="de-DE"/>
        </w:rPr>
        <w:fldChar w:fldCharType="begin"/>
      </w:r>
      <w:r w:rsidR="00B77DA6" w:rsidRPr="00DF30BC">
        <w:rPr>
          <w:lang w:val="de-DE"/>
        </w:rPr>
        <w:instrText xml:space="preserve"> AUTONUM  </w:instrText>
      </w:r>
      <w:r w:rsidR="00B77DA6" w:rsidRPr="00DF30BC">
        <w:rPr>
          <w:lang w:val="de-DE"/>
        </w:rPr>
        <w:fldChar w:fldCharType="end"/>
      </w:r>
      <w:r w:rsidR="00B77DA6" w:rsidRPr="00DF30BC">
        <w:rPr>
          <w:lang w:val="de-DE"/>
        </w:rPr>
        <w:tab/>
        <w:t>Der CAJ nahm folgende Berichtigung in der Anlage von Dokument CAJ/68/9 zur Kenntnis:</w:t>
      </w:r>
    </w:p>
    <w:p w:rsidR="00B77DA6" w:rsidRPr="00DF30BC" w:rsidRDefault="00B77DA6" w:rsidP="00B77DA6">
      <w:pPr>
        <w:rPr>
          <w:lang w:val="de-DE"/>
        </w:rPr>
      </w:pPr>
    </w:p>
    <w:p w:rsidR="00B77DA6" w:rsidRPr="00DF30BC" w:rsidRDefault="00B77DA6" w:rsidP="00B77DA6">
      <w:pPr>
        <w:ind w:left="567"/>
        <w:rPr>
          <w:sz w:val="18"/>
          <w:lang w:val="de-DE"/>
        </w:rPr>
      </w:pPr>
      <w:r w:rsidRPr="00DF30BC">
        <w:rPr>
          <w:sz w:val="18"/>
          <w:lang w:val="de-DE"/>
        </w:rPr>
        <w:t>„5.</w:t>
      </w:r>
      <w:r w:rsidRPr="00DF30BC">
        <w:rPr>
          <w:sz w:val="18"/>
          <w:lang w:val="de-DE"/>
        </w:rPr>
        <w:tab/>
        <w:t>Detaillierte Beschreibung der Ähnlichkeitsprüfung.</w:t>
      </w:r>
    </w:p>
    <w:p w:rsidR="00B77DA6" w:rsidRPr="00DF30BC" w:rsidRDefault="00B77DA6" w:rsidP="00B77DA6">
      <w:pPr>
        <w:ind w:left="567"/>
        <w:rPr>
          <w:sz w:val="18"/>
          <w:lang w:val="de-DE"/>
        </w:rPr>
      </w:pPr>
    </w:p>
    <w:p w:rsidR="00B77DA6" w:rsidRPr="00DF30BC" w:rsidRDefault="00B77DA6" w:rsidP="00B77DA6">
      <w:pPr>
        <w:ind w:left="567"/>
        <w:rPr>
          <w:sz w:val="18"/>
          <w:lang w:val="de-DE"/>
        </w:rPr>
      </w:pPr>
      <w:r w:rsidRPr="00DF30BC">
        <w:rPr>
          <w:sz w:val="18"/>
          <w:lang w:val="de-DE"/>
        </w:rPr>
        <w:t>Folgende Schritte werden für jedes Paar (WT, WR) durchgeführt.</w:t>
      </w:r>
    </w:p>
    <w:p w:rsidR="00B77DA6" w:rsidRPr="00DF30BC" w:rsidRDefault="00B77DA6" w:rsidP="00B77DA6">
      <w:pPr>
        <w:ind w:left="567"/>
        <w:rPr>
          <w:sz w:val="18"/>
          <w:lang w:val="de-DE"/>
        </w:rPr>
      </w:pPr>
    </w:p>
    <w:p w:rsidR="00B77DA6" w:rsidRPr="00DF30BC" w:rsidRDefault="00B77DA6" w:rsidP="009A47C6">
      <w:pPr>
        <w:spacing w:after="240"/>
        <w:ind w:left="567"/>
        <w:rPr>
          <w:sz w:val="18"/>
          <w:lang w:val="de-DE"/>
        </w:rPr>
      </w:pPr>
      <w:r w:rsidRPr="00DF30BC">
        <w:rPr>
          <w:sz w:val="18"/>
          <w:lang w:val="de-DE"/>
        </w:rPr>
        <w:t xml:space="preserve">Vorfilter: aus der Liste der Vergleichswörter (WR) werden alle Wörter, die über 3 Buchstaben mehr als das zu prüfende Wort (WT) oder 3 Buchstaben weniger </w:t>
      </w:r>
      <w:r w:rsidRPr="00DF30BC">
        <w:rPr>
          <w:strike/>
          <w:sz w:val="18"/>
          <w:highlight w:val="lightGray"/>
          <w:lang w:val="de-DE"/>
        </w:rPr>
        <w:t>als das WR</w:t>
      </w:r>
      <w:r w:rsidRPr="00DF30BC">
        <w:rPr>
          <w:sz w:val="18"/>
          <w:lang w:val="de-DE"/>
        </w:rPr>
        <w:t xml:space="preserve"> enthalten, bei folgenden Berechnungen nicht berücksichtigt.</w:t>
      </w:r>
      <w:r w:rsidR="00435F92" w:rsidRPr="00DF30BC">
        <w:rPr>
          <w:sz w:val="18"/>
          <w:lang w:val="de-DE"/>
        </w:rPr>
        <w:t>“</w:t>
      </w:r>
    </w:p>
    <w:p w:rsidR="00B77DA6" w:rsidRPr="00DF30BC" w:rsidRDefault="00CF513C" w:rsidP="00B77DA6">
      <w:pPr>
        <w:rPr>
          <w:lang w:val="de-DE"/>
        </w:rPr>
      </w:pPr>
      <w:r w:rsidRPr="00CF513C">
        <w:rPr>
          <w:vertAlign w:val="superscript"/>
          <w:lang w:val="de-DE"/>
        </w:rPr>
        <w:lastRenderedPageBreak/>
        <w:t>*</w:t>
      </w:r>
      <w:r w:rsidR="00B77DA6" w:rsidRPr="00DF30BC">
        <w:rPr>
          <w:lang w:val="de-DE"/>
        </w:rPr>
        <w:fldChar w:fldCharType="begin"/>
      </w:r>
      <w:r w:rsidR="00B77DA6" w:rsidRPr="00DF30BC">
        <w:rPr>
          <w:lang w:val="de-DE"/>
        </w:rPr>
        <w:instrText xml:space="preserve"> AUTONUM  </w:instrText>
      </w:r>
      <w:r w:rsidR="00B77DA6" w:rsidRPr="00DF30BC">
        <w:rPr>
          <w:lang w:val="de-DE"/>
        </w:rPr>
        <w:fldChar w:fldCharType="end"/>
      </w:r>
      <w:r w:rsidR="00B77DA6" w:rsidRPr="00DF30BC">
        <w:rPr>
          <w:lang w:val="de-DE"/>
        </w:rPr>
        <w:tab/>
        <w:t>Der CAJ billigte die Einsetzung einer Arbeitsgruppe für die Ausarbeitung von Vorschlägen für ein UPOV-Suchinstrument für Sortenbezeichnungen, wie in  Dokument CAJ/68/9, Absätze 4 bis 7, wie folgt vorgeschlagen:</w:t>
      </w:r>
    </w:p>
    <w:p w:rsidR="00B77DA6" w:rsidRPr="00DF30BC" w:rsidRDefault="00B77DA6" w:rsidP="00B77DA6">
      <w:pPr>
        <w:ind w:left="567" w:right="567"/>
        <w:rPr>
          <w:sz w:val="22"/>
          <w:szCs w:val="22"/>
          <w:lang w:val="de-DE"/>
        </w:rPr>
      </w:pPr>
    </w:p>
    <w:p w:rsidR="00B77DA6" w:rsidRPr="00DF30BC" w:rsidRDefault="00B77DA6" w:rsidP="00B77DA6">
      <w:pPr>
        <w:ind w:left="567"/>
        <w:rPr>
          <w:szCs w:val="18"/>
          <w:lang w:val="de-DE"/>
        </w:rPr>
      </w:pPr>
      <w:r w:rsidRPr="00DF30BC">
        <w:rPr>
          <w:lang w:val="de-DE"/>
        </w:rPr>
        <w:tab/>
        <w:t>Die Gruppe wird folgendermaßen zusammengesetzt sein:</w:t>
      </w:r>
    </w:p>
    <w:p w:rsidR="00B77DA6" w:rsidRPr="00DF30BC" w:rsidRDefault="00B77DA6" w:rsidP="00B77DA6">
      <w:pPr>
        <w:ind w:left="567"/>
        <w:rPr>
          <w:szCs w:val="18"/>
          <w:lang w:val="de-DE"/>
        </w:rPr>
      </w:pPr>
    </w:p>
    <w:p w:rsidR="00B77DA6" w:rsidRPr="00DF30BC" w:rsidRDefault="00B77DA6" w:rsidP="00B77DA6">
      <w:pPr>
        <w:ind w:left="567"/>
        <w:rPr>
          <w:szCs w:val="18"/>
          <w:lang w:val="de-DE"/>
        </w:rPr>
      </w:pPr>
      <w:r w:rsidRPr="00DF30BC">
        <w:rPr>
          <w:lang w:val="de-DE"/>
        </w:rPr>
        <w:tab/>
        <w:t>a)</w:t>
      </w:r>
      <w:r w:rsidRPr="00DF30BC">
        <w:rPr>
          <w:lang w:val="de-DE"/>
        </w:rPr>
        <w:tab/>
        <w:t>Bezeichnungsprüfer von Verbandsmitgliedern (3 bis 6 Sachverständige);</w:t>
      </w:r>
    </w:p>
    <w:p w:rsidR="00B77DA6" w:rsidRPr="00DF30BC" w:rsidRDefault="00B77DA6" w:rsidP="00B77DA6">
      <w:pPr>
        <w:ind w:left="567"/>
        <w:rPr>
          <w:szCs w:val="18"/>
          <w:lang w:val="de-DE"/>
        </w:rPr>
      </w:pPr>
    </w:p>
    <w:p w:rsidR="00B77DA6" w:rsidRPr="00DF30BC" w:rsidRDefault="00B77DA6" w:rsidP="00B77DA6">
      <w:pPr>
        <w:ind w:left="567"/>
        <w:rPr>
          <w:szCs w:val="18"/>
          <w:lang w:val="de-DE"/>
        </w:rPr>
      </w:pPr>
      <w:r w:rsidRPr="00DF30BC">
        <w:rPr>
          <w:lang w:val="de-DE"/>
        </w:rPr>
        <w:tab/>
        <w:t>b)</w:t>
      </w:r>
      <w:r w:rsidRPr="00DF30BC">
        <w:rPr>
          <w:lang w:val="de-DE"/>
        </w:rPr>
        <w:tab/>
        <w:t>WIPO Global Databases Service (zuständig für die PLUTO-Datenbank);</w:t>
      </w:r>
    </w:p>
    <w:p w:rsidR="00B77DA6" w:rsidRPr="00DF30BC" w:rsidRDefault="00B77DA6" w:rsidP="00B77DA6">
      <w:pPr>
        <w:ind w:left="567"/>
        <w:rPr>
          <w:szCs w:val="18"/>
          <w:lang w:val="de-DE"/>
        </w:rPr>
      </w:pPr>
    </w:p>
    <w:p w:rsidR="00B77DA6" w:rsidRPr="00DF30BC" w:rsidRDefault="00B77DA6" w:rsidP="00B77DA6">
      <w:pPr>
        <w:ind w:left="567"/>
        <w:rPr>
          <w:szCs w:val="18"/>
          <w:lang w:val="de-DE"/>
        </w:rPr>
      </w:pPr>
      <w:r w:rsidRPr="00DF30BC">
        <w:rPr>
          <w:lang w:val="de-DE"/>
        </w:rPr>
        <w:tab/>
        <w:t>c)</w:t>
      </w:r>
      <w:r w:rsidRPr="00DF30BC">
        <w:rPr>
          <w:lang w:val="de-DE"/>
        </w:rPr>
        <w:tab/>
        <w:t>Gemeinschaftliches Sortenamt der Europäischen Union (CPVO)</w:t>
      </w:r>
      <w:r w:rsidR="00435F92" w:rsidRPr="00DF30BC">
        <w:rPr>
          <w:lang w:val="de-DE"/>
        </w:rPr>
        <w:t>,</w:t>
      </w:r>
      <w:r w:rsidRPr="00DF30BC">
        <w:rPr>
          <w:lang w:val="de-DE"/>
        </w:rPr>
        <w:t xml:space="preserve"> und</w:t>
      </w:r>
    </w:p>
    <w:p w:rsidR="00B77DA6" w:rsidRPr="00DF30BC" w:rsidRDefault="00B77DA6" w:rsidP="00B77DA6">
      <w:pPr>
        <w:ind w:left="567"/>
        <w:rPr>
          <w:szCs w:val="18"/>
          <w:lang w:val="de-DE"/>
        </w:rPr>
      </w:pPr>
    </w:p>
    <w:p w:rsidR="00B77DA6" w:rsidRPr="00DF30BC" w:rsidRDefault="00B77DA6" w:rsidP="00B77DA6">
      <w:pPr>
        <w:ind w:left="567"/>
        <w:rPr>
          <w:szCs w:val="18"/>
          <w:lang w:val="de-DE"/>
        </w:rPr>
      </w:pPr>
      <w:r w:rsidRPr="00DF30BC">
        <w:rPr>
          <w:lang w:val="de-DE"/>
        </w:rPr>
        <w:tab/>
        <w:t>d)</w:t>
      </w:r>
      <w:r w:rsidRPr="00DF30BC">
        <w:rPr>
          <w:lang w:val="de-DE"/>
        </w:rPr>
        <w:tab/>
        <w:t>Verbandsbüro.</w:t>
      </w:r>
    </w:p>
    <w:p w:rsidR="00B77DA6" w:rsidRPr="00DF30BC" w:rsidRDefault="00B77DA6" w:rsidP="00B77DA6">
      <w:pPr>
        <w:ind w:left="567"/>
        <w:rPr>
          <w:szCs w:val="18"/>
          <w:lang w:val="de-DE"/>
        </w:rPr>
      </w:pPr>
    </w:p>
    <w:p w:rsidR="00B77DA6" w:rsidRPr="00DF30BC" w:rsidRDefault="00B77DA6" w:rsidP="00B77DA6">
      <w:pPr>
        <w:ind w:left="567"/>
        <w:rPr>
          <w:rStyle w:val="Emphasis"/>
          <w:i w:val="0"/>
          <w:szCs w:val="18"/>
          <w:lang w:val="de-DE"/>
        </w:rPr>
      </w:pPr>
      <w:r w:rsidRPr="00DF30BC">
        <w:rPr>
          <w:rStyle w:val="Emphasis"/>
          <w:i w:val="0"/>
          <w:lang w:val="de-DE"/>
        </w:rPr>
        <w:tab/>
        <w:t xml:space="preserve">Der Arbeitsplan der Arbeitsgruppe wird von der Arbeitsgruppe selbst erstellt werden, wobei allerdings davon ausgegangen wird, daß der erste Schritt die Prüfung der derzeit in der Registerkarte </w:t>
      </w:r>
      <w:r w:rsidR="00435F92" w:rsidRPr="00DF30BC">
        <w:rPr>
          <w:rStyle w:val="Emphasis"/>
          <w:i w:val="0"/>
          <w:lang w:val="de-DE"/>
        </w:rPr>
        <w:t>‚</w:t>
      </w:r>
      <w:r w:rsidRPr="00DF30BC">
        <w:rPr>
          <w:rStyle w:val="Emphasis"/>
          <w:i w:val="0"/>
          <w:lang w:val="de-DE"/>
        </w:rPr>
        <w:t>Bezeichnungssuche</w:t>
      </w:r>
      <w:r w:rsidR="00435F92" w:rsidRPr="00DF30BC">
        <w:rPr>
          <w:rStyle w:val="Emphasis"/>
          <w:i w:val="0"/>
          <w:lang w:val="de-DE"/>
        </w:rPr>
        <w:t>‘</w:t>
      </w:r>
      <w:r w:rsidRPr="00DF30BC">
        <w:rPr>
          <w:rStyle w:val="Emphasis"/>
          <w:i w:val="0"/>
          <w:lang w:val="de-DE"/>
        </w:rPr>
        <w:t xml:space="preserve"> der PLUTO-Datenbank verfügbaren Suchtypen, insbesondere des Ähnlichkeitsfaktors (CPVO-Suchinstrument) sowie die Prüfung von Suchtypen, die in anderen Situationen (z.B. in Bezug auf Handelsmarken) verwendet werden und die eine alternative Ausgangsbasis für ein UPOV-Suchinstrument zum Auffinden ähnlicher Sortenbezeichnungen darstellen könnten, wäre.</w:t>
      </w:r>
    </w:p>
    <w:p w:rsidR="00B77DA6" w:rsidRPr="00DF30BC" w:rsidRDefault="00B77DA6" w:rsidP="00B77DA6">
      <w:pPr>
        <w:ind w:left="567"/>
        <w:rPr>
          <w:rStyle w:val="Emphasis"/>
          <w:i w:val="0"/>
          <w:szCs w:val="18"/>
          <w:lang w:val="de-DE"/>
        </w:rPr>
      </w:pPr>
    </w:p>
    <w:p w:rsidR="00B77DA6" w:rsidRPr="00DF30BC" w:rsidRDefault="00B77DA6" w:rsidP="00B77DA6">
      <w:pPr>
        <w:ind w:left="567"/>
        <w:rPr>
          <w:rStyle w:val="Emphasis"/>
          <w:i w:val="0"/>
          <w:szCs w:val="18"/>
          <w:lang w:val="de-DE"/>
        </w:rPr>
      </w:pPr>
      <w:r w:rsidRPr="00DF30BC">
        <w:rPr>
          <w:rStyle w:val="Emphasis"/>
          <w:i w:val="0"/>
          <w:lang w:val="de-DE"/>
        </w:rPr>
        <w:tab/>
        <w:t>Bei der Prüfung der Eignung von Suchtypen wird man sich insbesondere auf Dokument  UPOV/INF/12</w:t>
      </w:r>
      <w:r w:rsidR="00435F92" w:rsidRPr="00DF30BC">
        <w:rPr>
          <w:rStyle w:val="Emphasis"/>
          <w:i w:val="0"/>
          <w:lang w:val="de-DE"/>
        </w:rPr>
        <w:t>,</w:t>
      </w:r>
      <w:r w:rsidRPr="00DF30BC">
        <w:rPr>
          <w:rStyle w:val="Emphasis"/>
          <w:i w:val="0"/>
          <w:lang w:val="de-DE"/>
        </w:rPr>
        <w:t xml:space="preserve"> „</w:t>
      </w:r>
      <w:r w:rsidRPr="00DF30BC">
        <w:rPr>
          <w:rStyle w:val="Emphasis"/>
          <w:i w:val="0"/>
          <w:snapToGrid w:val="0"/>
          <w:lang w:val="de-DE"/>
        </w:rPr>
        <w:t>Erläuterungen zu Sortenbezeichnungen nach dem UPOV</w:t>
      </w:r>
      <w:r w:rsidR="00435F92" w:rsidRPr="00DF30BC">
        <w:rPr>
          <w:rStyle w:val="Emphasis"/>
          <w:i w:val="0"/>
          <w:snapToGrid w:val="0"/>
          <w:lang w:val="de-DE"/>
        </w:rPr>
        <w:noBreakHyphen/>
      </w:r>
      <w:r w:rsidRPr="00DF30BC">
        <w:rPr>
          <w:rStyle w:val="Emphasis"/>
          <w:i w:val="0"/>
          <w:snapToGrid w:val="0"/>
          <w:lang w:val="de-DE"/>
        </w:rPr>
        <w:t>Übereinkommen</w:t>
      </w:r>
      <w:r w:rsidR="00435F92" w:rsidRPr="00DF30BC">
        <w:rPr>
          <w:rStyle w:val="Emphasis"/>
          <w:i w:val="0"/>
          <w:snapToGrid w:val="0"/>
          <w:lang w:val="de-DE"/>
        </w:rPr>
        <w:t>“,</w:t>
      </w:r>
      <w:r w:rsidRPr="00DF30BC">
        <w:rPr>
          <w:rStyle w:val="Emphasis"/>
          <w:i w:val="0"/>
          <w:lang w:val="de-DE"/>
        </w:rPr>
        <w:t xml:space="preserve"> beziehen.</w:t>
      </w:r>
      <w:r w:rsidRPr="00DF30BC">
        <w:rPr>
          <w:rStyle w:val="Emphasis"/>
          <w:i w:val="0"/>
          <w:snapToGrid w:val="0"/>
          <w:lang w:val="de-DE"/>
        </w:rPr>
        <w:t xml:space="preserve"> Diesbezüglich wird sich die Arbeitsgruppe für weitere Anleitung an den CAJ wenden müssen, falls bei der Arbeit deutlich würde, daß eine Überarbeitung von Dokument UPOV/INF/12 für die Entwicklung </w:t>
      </w:r>
      <w:r w:rsidRPr="00DF30BC">
        <w:rPr>
          <w:lang w:val="de-DE"/>
        </w:rPr>
        <w:t>eines effektiven UPOV-Instruments zum Auffinden ähnlicher Sortenbezeichnungen erforderlich wäre</w:t>
      </w:r>
      <w:r w:rsidR="00BB2D1B" w:rsidRPr="00DF30BC">
        <w:rPr>
          <w:rStyle w:val="Emphasis"/>
          <w:i w:val="0"/>
          <w:snapToGrid w:val="0"/>
          <w:lang w:val="de-DE"/>
        </w:rPr>
        <w:t>.</w:t>
      </w:r>
    </w:p>
    <w:p w:rsidR="00B77DA6" w:rsidRPr="00DF30BC" w:rsidRDefault="00B77DA6" w:rsidP="00B77DA6">
      <w:pPr>
        <w:ind w:left="567"/>
        <w:rPr>
          <w:szCs w:val="18"/>
          <w:lang w:val="de-DE"/>
        </w:rPr>
      </w:pPr>
    </w:p>
    <w:p w:rsidR="00B77DA6" w:rsidRPr="00DF30BC" w:rsidRDefault="00B77DA6" w:rsidP="00B77DA6">
      <w:pPr>
        <w:ind w:left="567"/>
        <w:rPr>
          <w:rStyle w:val="Emphasis"/>
          <w:i w:val="0"/>
          <w:szCs w:val="18"/>
          <w:lang w:val="de-DE"/>
        </w:rPr>
      </w:pPr>
      <w:r w:rsidRPr="00DF30BC">
        <w:rPr>
          <w:rStyle w:val="Emphasis"/>
          <w:i w:val="0"/>
          <w:lang w:val="de-DE"/>
        </w:rPr>
        <w:tab/>
        <w:t>Die Sitzungen der Arbeitsgruppe werden vom Verbandsbüro in Genf ausgerichtet werden und das Verbandsbüro wird den Vorsitz führen. Diese Sitzungen werden nicht zeitgleich mit den UPOV</w:t>
      </w:r>
      <w:r w:rsidR="00435F92" w:rsidRPr="00DF30BC">
        <w:rPr>
          <w:rStyle w:val="Emphasis"/>
          <w:i w:val="0"/>
          <w:lang w:val="de-DE"/>
        </w:rPr>
        <w:noBreakHyphen/>
      </w:r>
      <w:r w:rsidRPr="00DF30BC">
        <w:rPr>
          <w:rStyle w:val="Emphasis"/>
          <w:i w:val="0"/>
          <w:lang w:val="de-DE"/>
        </w:rPr>
        <w:t>Tagungen angesetzt werden</w:t>
      </w:r>
      <w:r w:rsidR="00435F92" w:rsidRPr="00DF30BC">
        <w:rPr>
          <w:rStyle w:val="Emphasis"/>
          <w:i w:val="0"/>
          <w:lang w:val="de-DE"/>
        </w:rPr>
        <w:t>,</w:t>
      </w:r>
      <w:r w:rsidRPr="00DF30BC">
        <w:rPr>
          <w:rStyle w:val="Emphasis"/>
          <w:i w:val="0"/>
          <w:lang w:val="de-DE"/>
        </w:rPr>
        <w:t xml:space="preserve"> und die Beteiligung von Sortenprüfern und des CPVO über elektronische Medien wird vorausgesetzt werden. Von der Arbeitsgruppe ausgearbeitete Vorschläge werden dem CAJ und dem Technischen Ausschuß (TC) vorgelegt werden, und der CAJ und der TC werden einen kurzen Bericht über die Sitzun</w:t>
      </w:r>
      <w:r w:rsidR="00BB2D1B" w:rsidRPr="00DF30BC">
        <w:rPr>
          <w:rStyle w:val="Emphasis"/>
          <w:i w:val="0"/>
          <w:lang w:val="de-DE"/>
        </w:rPr>
        <w:t>gen der Arbeitsgruppe erhalten.</w:t>
      </w:r>
    </w:p>
    <w:p w:rsidR="00B77DA6" w:rsidRPr="00DF30BC" w:rsidRDefault="00B77DA6" w:rsidP="00B77DA6">
      <w:pPr>
        <w:rPr>
          <w:highlight w:val="yellow"/>
          <w:lang w:val="de-DE"/>
        </w:rPr>
      </w:pPr>
    </w:p>
    <w:p w:rsidR="00B77DA6" w:rsidRPr="00DF30BC" w:rsidRDefault="00CF513C" w:rsidP="00B77DA6">
      <w:pPr>
        <w:rPr>
          <w:lang w:val="de-DE"/>
        </w:rPr>
      </w:pPr>
      <w:r w:rsidRPr="00CF513C">
        <w:rPr>
          <w:vertAlign w:val="superscript"/>
          <w:lang w:val="de-DE"/>
        </w:rPr>
        <w:t>*</w:t>
      </w:r>
      <w:r w:rsidR="00B77DA6" w:rsidRPr="00DF30BC">
        <w:rPr>
          <w:lang w:val="de-DE"/>
        </w:rPr>
        <w:fldChar w:fldCharType="begin"/>
      </w:r>
      <w:r w:rsidR="00B77DA6" w:rsidRPr="00DF30BC">
        <w:rPr>
          <w:lang w:val="de-DE"/>
        </w:rPr>
        <w:instrText xml:space="preserve"> AUTONUM  </w:instrText>
      </w:r>
      <w:r w:rsidR="00B77DA6" w:rsidRPr="00DF30BC">
        <w:rPr>
          <w:lang w:val="de-DE"/>
        </w:rPr>
        <w:fldChar w:fldCharType="end"/>
      </w:r>
      <w:r w:rsidR="00B77DA6" w:rsidRPr="00DF30BC">
        <w:rPr>
          <w:lang w:val="de-DE"/>
        </w:rPr>
        <w:tab/>
        <w:t>Der CAJ nahm den Vorschlag der Delegation der Europäischen Union bezüglich der Aufnahme von Bezeichnungsprüfern aus den Niederlanden und Spanien in die Arbeitsgruppe, und daß eine ausreichende Berücksichtigung der linguistischen Aspekte von Sortenbezeichnungen durch die Sachverständigen gewährleistet sein müsse, zur Kenntnis.</w:t>
      </w:r>
    </w:p>
    <w:p w:rsidR="00690A8E" w:rsidRPr="00DF30BC" w:rsidRDefault="00690A8E" w:rsidP="000F2E1F">
      <w:pPr>
        <w:rPr>
          <w:lang w:val="de-DE"/>
        </w:rPr>
      </w:pPr>
    </w:p>
    <w:p w:rsidR="00824AE8" w:rsidRPr="00DF30BC" w:rsidRDefault="00824AE8" w:rsidP="000F2E1F">
      <w:pPr>
        <w:rPr>
          <w:lang w:val="de-DE"/>
        </w:rPr>
      </w:pPr>
      <w:r w:rsidRPr="00DF30BC">
        <w:rPr>
          <w:lang w:val="de-DE"/>
        </w:rPr>
        <w:fldChar w:fldCharType="begin"/>
      </w:r>
      <w:r w:rsidRPr="00DF30BC">
        <w:rPr>
          <w:lang w:val="de-DE"/>
        </w:rPr>
        <w:instrText xml:space="preserve"> AUTONUM  </w:instrText>
      </w:r>
      <w:r w:rsidRPr="00DF30BC">
        <w:rPr>
          <w:lang w:val="de-DE"/>
        </w:rPr>
        <w:fldChar w:fldCharType="end"/>
      </w:r>
      <w:r w:rsidRPr="00DF30BC">
        <w:rPr>
          <w:lang w:val="de-DE"/>
        </w:rPr>
        <w:tab/>
      </w:r>
      <w:r w:rsidR="00CB35BC" w:rsidRPr="00DF30BC">
        <w:rPr>
          <w:lang w:val="de-DE"/>
        </w:rPr>
        <w:t xml:space="preserve">Der Vertreter der </w:t>
      </w:r>
      <w:r w:rsidR="00CB35BC" w:rsidRPr="00DF30BC">
        <w:rPr>
          <w:i/>
          <w:lang w:val="de-DE"/>
        </w:rPr>
        <w:t>European Seed Association</w:t>
      </w:r>
      <w:r w:rsidR="00CB35BC" w:rsidRPr="00DF30BC">
        <w:rPr>
          <w:lang w:val="de-DE"/>
        </w:rPr>
        <w:t xml:space="preserve"> (ESA) ersuchte um Informationen darüber, ob Beobachter zu den Sitzungen der Arbeitsgruppe eingeladen würden, um Vorschläge für ein UPOV</w:t>
      </w:r>
      <w:r w:rsidR="00CB35BC" w:rsidRPr="00DF30BC">
        <w:rPr>
          <w:lang w:val="de-DE"/>
        </w:rPr>
        <w:noBreakHyphen/>
        <w:t>Suchinstrument für Ähnlichkeiten zum Zweck der Sortenbezeichnung zu erarbeiten.</w:t>
      </w:r>
    </w:p>
    <w:p w:rsidR="00824AE8" w:rsidRPr="00DF30BC" w:rsidRDefault="00824AE8" w:rsidP="000F2E1F">
      <w:pPr>
        <w:rPr>
          <w:lang w:val="de-DE"/>
        </w:rPr>
      </w:pPr>
    </w:p>
    <w:p w:rsidR="00040CB2" w:rsidRPr="00DF30BC" w:rsidRDefault="00040CB2" w:rsidP="000F2E1F">
      <w:pPr>
        <w:rPr>
          <w:lang w:val="de-DE"/>
        </w:rPr>
      </w:pPr>
      <w:r w:rsidRPr="00DF30BC">
        <w:rPr>
          <w:lang w:val="de-DE"/>
        </w:rPr>
        <w:fldChar w:fldCharType="begin"/>
      </w:r>
      <w:r w:rsidRPr="00DF30BC">
        <w:rPr>
          <w:lang w:val="de-DE"/>
        </w:rPr>
        <w:instrText xml:space="preserve"> AUTONUM  </w:instrText>
      </w:r>
      <w:r w:rsidRPr="00DF30BC">
        <w:rPr>
          <w:lang w:val="de-DE"/>
        </w:rPr>
        <w:fldChar w:fldCharType="end"/>
      </w:r>
      <w:r w:rsidRPr="00DF30BC">
        <w:rPr>
          <w:lang w:val="de-DE"/>
        </w:rPr>
        <w:tab/>
      </w:r>
      <w:r w:rsidR="00E30F1B" w:rsidRPr="00DF30BC">
        <w:rPr>
          <w:lang w:val="de-DE"/>
        </w:rPr>
        <w:t xml:space="preserve">Der Stellvertretende Generalsekretär stimmte zu, </w:t>
      </w:r>
      <w:r w:rsidR="00CB35BC" w:rsidRPr="00DF30BC">
        <w:rPr>
          <w:lang w:val="de-DE"/>
        </w:rPr>
        <w:t>daß</w:t>
      </w:r>
      <w:r w:rsidR="00E30F1B" w:rsidRPr="00DF30BC">
        <w:rPr>
          <w:lang w:val="de-DE"/>
        </w:rPr>
        <w:t xml:space="preserve"> die Sprachenfrage ein </w:t>
      </w:r>
      <w:r w:rsidR="00CB35BC" w:rsidRPr="00DF30BC">
        <w:rPr>
          <w:lang w:val="de-DE"/>
        </w:rPr>
        <w:t>wichtiger</w:t>
      </w:r>
      <w:r w:rsidR="00E30F1B" w:rsidRPr="00DF30BC">
        <w:rPr>
          <w:lang w:val="de-DE"/>
        </w:rPr>
        <w:t xml:space="preserve"> Aspekt für die </w:t>
      </w:r>
      <w:r w:rsidR="00CB35BC" w:rsidRPr="00DF30BC">
        <w:rPr>
          <w:lang w:val="de-DE"/>
        </w:rPr>
        <w:t>Arbeitsgruppe</w:t>
      </w:r>
      <w:r w:rsidR="00E30F1B" w:rsidRPr="00DF30BC">
        <w:rPr>
          <w:lang w:val="de-DE"/>
        </w:rPr>
        <w:t xml:space="preserve"> sei. Er merkte </w:t>
      </w:r>
      <w:r w:rsidR="00CB35BC" w:rsidRPr="00DF30BC">
        <w:rPr>
          <w:lang w:val="de-DE"/>
        </w:rPr>
        <w:t>an, daß</w:t>
      </w:r>
      <w:r w:rsidR="00E30F1B" w:rsidRPr="00DF30BC">
        <w:rPr>
          <w:lang w:val="de-DE"/>
        </w:rPr>
        <w:t xml:space="preserve"> </w:t>
      </w:r>
      <w:r w:rsidR="00BB2D1B" w:rsidRPr="00DF30BC">
        <w:rPr>
          <w:lang w:val="de-DE"/>
        </w:rPr>
        <w:t xml:space="preserve">sich </w:t>
      </w:r>
      <w:r w:rsidR="00E30F1B" w:rsidRPr="00DF30BC">
        <w:rPr>
          <w:lang w:val="de-DE"/>
        </w:rPr>
        <w:t xml:space="preserve">verschiedene Probleme, die </w:t>
      </w:r>
      <w:r w:rsidR="00CB35BC" w:rsidRPr="00DF30BC">
        <w:rPr>
          <w:lang w:val="de-DE"/>
        </w:rPr>
        <w:t>auftreten</w:t>
      </w:r>
      <w:r w:rsidR="00E30F1B" w:rsidRPr="00DF30BC">
        <w:rPr>
          <w:lang w:val="de-DE"/>
        </w:rPr>
        <w:t xml:space="preserve"> könnten, auf die </w:t>
      </w:r>
      <w:r w:rsidR="00CB35BC" w:rsidRPr="00DF30BC">
        <w:rPr>
          <w:lang w:val="de-DE"/>
        </w:rPr>
        <w:t>bestehenden</w:t>
      </w:r>
      <w:r w:rsidR="00BB2D1B" w:rsidRPr="00DF30BC">
        <w:rPr>
          <w:lang w:val="de-DE"/>
        </w:rPr>
        <w:t xml:space="preserve"> </w:t>
      </w:r>
      <w:r w:rsidR="00E30F1B" w:rsidRPr="00DF30BC">
        <w:rPr>
          <w:lang w:val="de-DE"/>
        </w:rPr>
        <w:t xml:space="preserve">Erläuterungen auswirken könnten, </w:t>
      </w:r>
      <w:r w:rsidR="00CB35BC" w:rsidRPr="00DF30BC">
        <w:rPr>
          <w:lang w:val="de-DE"/>
        </w:rPr>
        <w:t>was</w:t>
      </w:r>
      <w:r w:rsidR="00F0477F" w:rsidRPr="00DF30BC">
        <w:rPr>
          <w:lang w:val="de-DE"/>
        </w:rPr>
        <w:t xml:space="preserve"> vom CAJ zu prüfen s</w:t>
      </w:r>
      <w:r w:rsidR="00BB2D1B" w:rsidRPr="00DF30BC">
        <w:rPr>
          <w:lang w:val="de-DE"/>
        </w:rPr>
        <w:t>ei</w:t>
      </w:r>
      <w:r w:rsidR="00F0477F" w:rsidRPr="00DF30BC">
        <w:rPr>
          <w:lang w:val="de-DE"/>
        </w:rPr>
        <w:t xml:space="preserve">. </w:t>
      </w:r>
      <w:r w:rsidR="00CB35BC" w:rsidRPr="00DF30BC">
        <w:rPr>
          <w:lang w:val="de-DE"/>
        </w:rPr>
        <w:t xml:space="preserve">Hinsichtlich der Teilnahme von Beobachtern wies der Stellvertretende Generalsekretär darauf hin, daß die Arbeitsgruppe entscheiden könne, wann Beobachter  zur Teilnahme an ihren Sitzungen oder zur Abgabe von Bemerkungen einzuladen seien. </w:t>
      </w:r>
      <w:r w:rsidR="00F0477F" w:rsidRPr="00DF30BC">
        <w:rPr>
          <w:lang w:val="de-DE"/>
        </w:rPr>
        <w:t xml:space="preserve">Im </w:t>
      </w:r>
      <w:r w:rsidR="00CB35BC" w:rsidRPr="00DF30BC">
        <w:rPr>
          <w:lang w:val="de-DE"/>
        </w:rPr>
        <w:t>Anfangsstadium</w:t>
      </w:r>
      <w:r w:rsidR="00F0477F" w:rsidRPr="00DF30BC">
        <w:rPr>
          <w:lang w:val="de-DE"/>
        </w:rPr>
        <w:t xml:space="preserve"> </w:t>
      </w:r>
      <w:r w:rsidR="00CB35BC" w:rsidRPr="00DF30BC">
        <w:rPr>
          <w:lang w:val="de-DE"/>
        </w:rPr>
        <w:t>werde</w:t>
      </w:r>
      <w:r w:rsidR="00F0477F" w:rsidRPr="00DF30BC">
        <w:rPr>
          <w:lang w:val="de-DE"/>
        </w:rPr>
        <w:t xml:space="preserve"> die </w:t>
      </w:r>
      <w:r w:rsidR="00CB35BC" w:rsidRPr="00DF30BC">
        <w:rPr>
          <w:lang w:val="de-DE"/>
        </w:rPr>
        <w:t>Arbeitsgruppe</w:t>
      </w:r>
      <w:r w:rsidR="00F0477F" w:rsidRPr="00DF30BC">
        <w:rPr>
          <w:lang w:val="de-DE"/>
        </w:rPr>
        <w:t xml:space="preserve"> eine erste Beurteilung vornehmen und sodann </w:t>
      </w:r>
      <w:r w:rsidR="00CB35BC" w:rsidRPr="00DF30BC">
        <w:rPr>
          <w:lang w:val="de-DE"/>
        </w:rPr>
        <w:t>Vorschläge</w:t>
      </w:r>
      <w:r w:rsidR="00F0477F" w:rsidRPr="00DF30BC">
        <w:rPr>
          <w:lang w:val="de-DE"/>
        </w:rPr>
        <w:t xml:space="preserve"> </w:t>
      </w:r>
      <w:r w:rsidR="00CB35BC" w:rsidRPr="00DF30BC">
        <w:rPr>
          <w:lang w:val="de-DE"/>
        </w:rPr>
        <w:t>formulieren</w:t>
      </w:r>
      <w:r w:rsidR="00F0477F" w:rsidRPr="00DF30BC">
        <w:rPr>
          <w:lang w:val="de-DE"/>
        </w:rPr>
        <w:t xml:space="preserve"> </w:t>
      </w:r>
      <w:r w:rsidR="00CB35BC" w:rsidRPr="00DF30BC">
        <w:rPr>
          <w:lang w:val="de-DE"/>
        </w:rPr>
        <w:t>müssen</w:t>
      </w:r>
      <w:r w:rsidR="00F0477F" w:rsidRPr="00DF30BC">
        <w:rPr>
          <w:lang w:val="de-DE"/>
        </w:rPr>
        <w:t xml:space="preserve">, die vom CAJ zu </w:t>
      </w:r>
      <w:r w:rsidR="00CB35BC" w:rsidRPr="00DF30BC">
        <w:rPr>
          <w:lang w:val="de-DE"/>
        </w:rPr>
        <w:t>prüfen</w:t>
      </w:r>
      <w:r w:rsidR="00F0477F" w:rsidRPr="00DF30BC">
        <w:rPr>
          <w:lang w:val="de-DE"/>
        </w:rPr>
        <w:t xml:space="preserve"> </w:t>
      </w:r>
      <w:r w:rsidR="00CB35BC" w:rsidRPr="00DF30BC">
        <w:rPr>
          <w:lang w:val="de-DE"/>
        </w:rPr>
        <w:t>seien</w:t>
      </w:r>
      <w:r w:rsidR="00F0477F" w:rsidRPr="00DF30BC">
        <w:rPr>
          <w:lang w:val="de-DE"/>
        </w:rPr>
        <w:t>. Er ermunterte den</w:t>
      </w:r>
      <w:r w:rsidR="006C4A24" w:rsidRPr="00DF30BC">
        <w:rPr>
          <w:lang w:val="de-DE"/>
        </w:rPr>
        <w:t xml:space="preserve"> CAJ</w:t>
      </w:r>
      <w:r w:rsidR="00F0477F" w:rsidRPr="00DF30BC">
        <w:rPr>
          <w:lang w:val="de-DE"/>
        </w:rPr>
        <w:t xml:space="preserve">, Anregungen zu </w:t>
      </w:r>
      <w:r w:rsidR="00CB35BC" w:rsidRPr="00DF30BC">
        <w:rPr>
          <w:lang w:val="de-DE"/>
        </w:rPr>
        <w:t>Angelegenheiten</w:t>
      </w:r>
      <w:r w:rsidR="00F0477F" w:rsidRPr="00DF30BC">
        <w:rPr>
          <w:lang w:val="de-DE"/>
        </w:rPr>
        <w:t xml:space="preserve"> betreffend die Aufgaben der Arbeitsgruppe </w:t>
      </w:r>
      <w:r w:rsidR="00CB35BC" w:rsidRPr="00DF30BC">
        <w:rPr>
          <w:lang w:val="de-DE"/>
        </w:rPr>
        <w:t>abzugeben</w:t>
      </w:r>
      <w:r w:rsidR="00647542" w:rsidRPr="00DF30BC">
        <w:rPr>
          <w:lang w:val="de-DE"/>
        </w:rPr>
        <w:t>.</w:t>
      </w:r>
    </w:p>
    <w:p w:rsidR="00647542" w:rsidRPr="00DF30BC" w:rsidRDefault="00647542" w:rsidP="000F2E1F">
      <w:pPr>
        <w:rPr>
          <w:lang w:val="de-DE"/>
        </w:rPr>
      </w:pPr>
    </w:p>
    <w:p w:rsidR="00647542" w:rsidRPr="00DF30BC" w:rsidRDefault="009D3D0D" w:rsidP="000F2E1F">
      <w:pPr>
        <w:rPr>
          <w:lang w:val="de-DE"/>
        </w:rPr>
      </w:pPr>
      <w:r w:rsidRPr="00DF30BC">
        <w:rPr>
          <w:lang w:val="de-DE"/>
        </w:rPr>
        <w:fldChar w:fldCharType="begin"/>
      </w:r>
      <w:r w:rsidRPr="00DF30BC">
        <w:rPr>
          <w:lang w:val="de-DE"/>
        </w:rPr>
        <w:instrText xml:space="preserve"> AUTONUM  </w:instrText>
      </w:r>
      <w:r w:rsidRPr="00DF30BC">
        <w:rPr>
          <w:lang w:val="de-DE"/>
        </w:rPr>
        <w:fldChar w:fldCharType="end"/>
      </w:r>
      <w:r w:rsidRPr="00DF30BC">
        <w:rPr>
          <w:lang w:val="de-DE"/>
        </w:rPr>
        <w:tab/>
      </w:r>
      <w:r w:rsidR="00F0477F" w:rsidRPr="00DF30BC">
        <w:rPr>
          <w:lang w:val="de-DE"/>
        </w:rPr>
        <w:t>Di</w:t>
      </w:r>
      <w:r w:rsidRPr="00DF30BC">
        <w:rPr>
          <w:lang w:val="de-DE"/>
        </w:rPr>
        <w:t>e Delegation Australi</w:t>
      </w:r>
      <w:r w:rsidR="00F0477F" w:rsidRPr="00DF30BC">
        <w:rPr>
          <w:lang w:val="de-DE"/>
        </w:rPr>
        <w:t xml:space="preserve">ens berichtete, </w:t>
      </w:r>
      <w:r w:rsidR="00CB35BC" w:rsidRPr="00DF30BC">
        <w:rPr>
          <w:lang w:val="de-DE"/>
        </w:rPr>
        <w:t>daß</w:t>
      </w:r>
      <w:r w:rsidR="00F0477F" w:rsidRPr="00DF30BC">
        <w:rPr>
          <w:lang w:val="de-DE"/>
        </w:rPr>
        <w:t xml:space="preserve"> es </w:t>
      </w:r>
      <w:r w:rsidR="00CB35BC" w:rsidRPr="00DF30BC">
        <w:rPr>
          <w:lang w:val="de-DE"/>
        </w:rPr>
        <w:t>zweckdienlich</w:t>
      </w:r>
      <w:r w:rsidR="00F0477F" w:rsidRPr="00DF30BC">
        <w:rPr>
          <w:lang w:val="de-DE"/>
        </w:rPr>
        <w:t xml:space="preserve"> </w:t>
      </w:r>
      <w:r w:rsidR="00CB35BC" w:rsidRPr="00DF30BC">
        <w:rPr>
          <w:lang w:val="de-DE"/>
        </w:rPr>
        <w:t>wäre</w:t>
      </w:r>
      <w:r w:rsidR="00F0477F" w:rsidRPr="00DF30BC">
        <w:rPr>
          <w:lang w:val="de-DE"/>
        </w:rPr>
        <w:t xml:space="preserve">, die </w:t>
      </w:r>
      <w:r w:rsidR="00CB35BC" w:rsidRPr="00DF30BC">
        <w:rPr>
          <w:lang w:val="de-DE"/>
        </w:rPr>
        <w:t>Verbandsmitglieder</w:t>
      </w:r>
      <w:r w:rsidR="00F0477F" w:rsidRPr="00DF30BC">
        <w:rPr>
          <w:lang w:val="de-DE"/>
        </w:rPr>
        <w:t xml:space="preserve"> aufzufordern, Anregungen bezüglich des etwaigen </w:t>
      </w:r>
      <w:r w:rsidR="00CB35BC" w:rsidRPr="00DF30BC">
        <w:rPr>
          <w:lang w:val="de-DE"/>
        </w:rPr>
        <w:t>Ergebnisses</w:t>
      </w:r>
      <w:r w:rsidR="00F0477F" w:rsidRPr="00DF30BC">
        <w:rPr>
          <w:lang w:val="de-DE"/>
        </w:rPr>
        <w:t xml:space="preserve"> für das Suchinstrument </w:t>
      </w:r>
      <w:r w:rsidR="00CB35BC" w:rsidRPr="00DF30BC">
        <w:rPr>
          <w:lang w:val="de-DE"/>
        </w:rPr>
        <w:t>abzugeben</w:t>
      </w:r>
      <w:r w:rsidR="00F0477F" w:rsidRPr="00DF30BC">
        <w:rPr>
          <w:lang w:val="de-DE"/>
        </w:rPr>
        <w:t xml:space="preserve">. Sie erläuterte, </w:t>
      </w:r>
      <w:r w:rsidR="00CB35BC" w:rsidRPr="00DF30BC">
        <w:rPr>
          <w:lang w:val="de-DE"/>
        </w:rPr>
        <w:t>daß</w:t>
      </w:r>
      <w:r w:rsidR="00F0477F" w:rsidRPr="00DF30BC">
        <w:rPr>
          <w:lang w:val="de-DE"/>
        </w:rPr>
        <w:t xml:space="preserve"> es möglich </w:t>
      </w:r>
      <w:r w:rsidR="00CB35BC" w:rsidRPr="00DF30BC">
        <w:rPr>
          <w:lang w:val="de-DE"/>
        </w:rPr>
        <w:t>wäre</w:t>
      </w:r>
      <w:r w:rsidR="00F0477F" w:rsidRPr="00DF30BC">
        <w:rPr>
          <w:lang w:val="de-DE"/>
        </w:rPr>
        <w:t xml:space="preserve">, </w:t>
      </w:r>
      <w:r w:rsidR="00CB35BC" w:rsidRPr="00DF30BC">
        <w:rPr>
          <w:lang w:val="de-DE"/>
        </w:rPr>
        <w:t>daß</w:t>
      </w:r>
      <w:r w:rsidR="00F0477F" w:rsidRPr="00DF30BC">
        <w:rPr>
          <w:lang w:val="de-DE"/>
        </w:rPr>
        <w:t xml:space="preserve"> ein Verbandsmitglied beispielsweise eine bestimmte Ran</w:t>
      </w:r>
      <w:r w:rsidR="00BB2D1B" w:rsidRPr="00DF30BC">
        <w:rPr>
          <w:lang w:val="de-DE"/>
        </w:rPr>
        <w:t>g</w:t>
      </w:r>
      <w:r w:rsidR="00BB2D1B" w:rsidRPr="00DF30BC">
        <w:rPr>
          <w:lang w:val="de-DE"/>
        </w:rPr>
        <w:noBreakHyphen/>
      </w:r>
      <w:r w:rsidR="00F0477F" w:rsidRPr="00DF30BC">
        <w:rPr>
          <w:lang w:val="de-DE"/>
        </w:rPr>
        <w:t>Index</w:t>
      </w:r>
      <w:r w:rsidR="00BB2D1B" w:rsidRPr="00DF30BC">
        <w:rPr>
          <w:lang w:val="de-DE"/>
        </w:rPr>
        <w:noBreakHyphen/>
      </w:r>
      <w:r w:rsidR="00F0477F" w:rsidRPr="00DF30BC">
        <w:rPr>
          <w:lang w:val="de-DE"/>
        </w:rPr>
        <w:t xml:space="preserve">Berechnung vornehmen möchte, unter der spezifische </w:t>
      </w:r>
      <w:r w:rsidR="00CB35BC" w:rsidRPr="00DF30BC">
        <w:rPr>
          <w:lang w:val="de-DE"/>
        </w:rPr>
        <w:t>Vergleiche</w:t>
      </w:r>
      <w:r w:rsidR="00F0477F" w:rsidRPr="00DF30BC">
        <w:rPr>
          <w:lang w:val="de-DE"/>
        </w:rPr>
        <w:t xml:space="preserve"> </w:t>
      </w:r>
      <w:r w:rsidR="00CB35BC" w:rsidRPr="00DF30BC">
        <w:rPr>
          <w:lang w:val="de-DE"/>
        </w:rPr>
        <w:t>nicht</w:t>
      </w:r>
      <w:r w:rsidR="00F0477F" w:rsidRPr="00DF30BC">
        <w:rPr>
          <w:lang w:val="de-DE"/>
        </w:rPr>
        <w:t xml:space="preserve"> </w:t>
      </w:r>
      <w:r w:rsidR="00CB35BC" w:rsidRPr="00DF30BC">
        <w:rPr>
          <w:lang w:val="de-DE"/>
        </w:rPr>
        <w:t>erforderlich</w:t>
      </w:r>
      <w:r w:rsidR="00F0477F" w:rsidRPr="00DF30BC">
        <w:rPr>
          <w:lang w:val="de-DE"/>
        </w:rPr>
        <w:t xml:space="preserve"> seien. Sie vertrat die Ansicht, </w:t>
      </w:r>
      <w:r w:rsidR="00CB35BC" w:rsidRPr="00DF30BC">
        <w:rPr>
          <w:lang w:val="de-DE"/>
        </w:rPr>
        <w:t>daß</w:t>
      </w:r>
      <w:r w:rsidR="00F0477F" w:rsidRPr="00DF30BC">
        <w:rPr>
          <w:lang w:val="de-DE"/>
        </w:rPr>
        <w:t xml:space="preserve"> es </w:t>
      </w:r>
      <w:r w:rsidR="00CB35BC" w:rsidRPr="00DF30BC">
        <w:rPr>
          <w:lang w:val="de-DE"/>
        </w:rPr>
        <w:t>zweckdienlich</w:t>
      </w:r>
      <w:r w:rsidR="00F0477F" w:rsidRPr="00DF30BC">
        <w:rPr>
          <w:lang w:val="de-DE"/>
        </w:rPr>
        <w:t xml:space="preserve"> </w:t>
      </w:r>
      <w:r w:rsidR="00CB35BC" w:rsidRPr="00DF30BC">
        <w:rPr>
          <w:lang w:val="de-DE"/>
        </w:rPr>
        <w:t>wäre</w:t>
      </w:r>
      <w:r w:rsidR="00F0477F" w:rsidRPr="00DF30BC">
        <w:rPr>
          <w:lang w:val="de-DE"/>
        </w:rPr>
        <w:t xml:space="preserve">, wenn </w:t>
      </w:r>
      <w:r w:rsidR="00CB35BC" w:rsidRPr="00DF30BC">
        <w:rPr>
          <w:lang w:val="de-DE"/>
        </w:rPr>
        <w:t>Verbandsmitglieder</w:t>
      </w:r>
      <w:r w:rsidR="00F0477F" w:rsidRPr="00DF30BC">
        <w:rPr>
          <w:lang w:val="de-DE"/>
        </w:rPr>
        <w:t xml:space="preserve"> der </w:t>
      </w:r>
      <w:r w:rsidR="00CB35BC" w:rsidRPr="00DF30BC">
        <w:rPr>
          <w:lang w:val="de-DE"/>
        </w:rPr>
        <w:t>Arbeitsgruppe</w:t>
      </w:r>
      <w:r w:rsidR="00F0477F" w:rsidRPr="00DF30BC">
        <w:rPr>
          <w:lang w:val="de-DE"/>
        </w:rPr>
        <w:t xml:space="preserve"> bestimmte Suchanforderungen mitteilten.</w:t>
      </w:r>
    </w:p>
    <w:p w:rsidR="009D3D0D" w:rsidRPr="00DF30BC" w:rsidRDefault="009D3D0D" w:rsidP="000F2E1F">
      <w:pPr>
        <w:rPr>
          <w:lang w:val="de-DE"/>
        </w:rPr>
      </w:pPr>
    </w:p>
    <w:p w:rsidR="00B77DA6" w:rsidRPr="00DF30BC" w:rsidRDefault="00CF513C" w:rsidP="00B77DA6">
      <w:pPr>
        <w:rPr>
          <w:lang w:val="de-DE"/>
        </w:rPr>
      </w:pPr>
      <w:r w:rsidRPr="00CF513C">
        <w:rPr>
          <w:vertAlign w:val="superscript"/>
          <w:lang w:val="de-DE"/>
        </w:rPr>
        <w:lastRenderedPageBreak/>
        <w:t>*</w:t>
      </w:r>
      <w:r w:rsidR="00F77999" w:rsidRPr="00DF30BC">
        <w:rPr>
          <w:lang w:val="de-DE"/>
        </w:rPr>
        <w:fldChar w:fldCharType="begin"/>
      </w:r>
      <w:r w:rsidR="00F77999" w:rsidRPr="00DF30BC">
        <w:rPr>
          <w:lang w:val="de-DE"/>
        </w:rPr>
        <w:instrText xml:space="preserve"> AUTONUM  </w:instrText>
      </w:r>
      <w:r w:rsidR="00F77999" w:rsidRPr="00DF30BC">
        <w:rPr>
          <w:lang w:val="de-DE"/>
        </w:rPr>
        <w:fldChar w:fldCharType="end"/>
      </w:r>
      <w:r w:rsidR="00FE26AE" w:rsidRPr="00DF30BC">
        <w:rPr>
          <w:lang w:val="de-DE"/>
        </w:rPr>
        <w:tab/>
      </w:r>
      <w:r w:rsidR="00B77DA6" w:rsidRPr="00DF30BC">
        <w:rPr>
          <w:lang w:val="de-DE"/>
        </w:rPr>
        <w:t>Der CAJ vereinbarte, daß Mitglieder und Beobachter dazu angeregt werden sollten, Vorschläge zu Angelegenheiten betreffend die Aufgaben der Arbeitsgruppe einzureichen.</w:t>
      </w:r>
    </w:p>
    <w:p w:rsidR="00B77DA6" w:rsidRPr="00DF30BC" w:rsidRDefault="00B77DA6" w:rsidP="00B77DA6">
      <w:pPr>
        <w:rPr>
          <w:lang w:val="de-DE"/>
        </w:rPr>
      </w:pPr>
    </w:p>
    <w:p w:rsidR="00B77DA6" w:rsidRPr="00DF30BC" w:rsidRDefault="00B77DA6" w:rsidP="00B77DA6">
      <w:pPr>
        <w:rPr>
          <w:lang w:val="de-DE"/>
        </w:rPr>
      </w:pPr>
    </w:p>
    <w:p w:rsidR="00B77DA6" w:rsidRPr="00DF30BC" w:rsidRDefault="00B77DA6" w:rsidP="00B77DA6">
      <w:pPr>
        <w:pStyle w:val="Heading2"/>
        <w:rPr>
          <w:lang w:val="de-DE"/>
        </w:rPr>
      </w:pPr>
      <w:r w:rsidRPr="00DF30BC">
        <w:rPr>
          <w:lang w:val="de-DE"/>
        </w:rPr>
        <w:t>Programm für die neunundsechzigste Tagung</w:t>
      </w:r>
    </w:p>
    <w:p w:rsidR="00B77DA6" w:rsidRPr="00DF30BC" w:rsidRDefault="00B77DA6" w:rsidP="00B77DA6">
      <w:pPr>
        <w:keepNext/>
        <w:rPr>
          <w:snapToGrid w:val="0"/>
          <w:lang w:val="de-DE"/>
        </w:rPr>
      </w:pPr>
    </w:p>
    <w:p w:rsidR="00B77DA6" w:rsidRPr="00DF30BC" w:rsidRDefault="00CF513C" w:rsidP="00B77DA6">
      <w:pPr>
        <w:keepNext/>
        <w:rPr>
          <w:lang w:val="de-DE"/>
        </w:rPr>
      </w:pPr>
      <w:r w:rsidRPr="00CF513C">
        <w:rPr>
          <w:vertAlign w:val="superscript"/>
          <w:lang w:val="de-DE"/>
        </w:rPr>
        <w:t>*</w:t>
      </w:r>
      <w:r w:rsidR="00B77DA6" w:rsidRPr="00DF30BC">
        <w:rPr>
          <w:lang w:val="de-DE"/>
        </w:rPr>
        <w:fldChar w:fldCharType="begin"/>
      </w:r>
      <w:r w:rsidR="00B77DA6" w:rsidRPr="00DF30BC">
        <w:rPr>
          <w:lang w:val="de-DE"/>
        </w:rPr>
        <w:instrText xml:space="preserve"> AUTONUM  </w:instrText>
      </w:r>
      <w:r w:rsidR="00B77DA6" w:rsidRPr="00DF30BC">
        <w:rPr>
          <w:lang w:val="de-DE"/>
        </w:rPr>
        <w:fldChar w:fldCharType="end"/>
      </w:r>
      <w:r w:rsidR="00B77DA6" w:rsidRPr="00DF30BC">
        <w:rPr>
          <w:lang w:val="de-DE"/>
        </w:rPr>
        <w:tab/>
        <w:t>Folgendes Programm wurde für die neunundsechzigste Tagung des CAJ am 10. April 2014 in Genf vereinbart.</w:t>
      </w:r>
    </w:p>
    <w:p w:rsidR="00B77DA6" w:rsidRPr="00DF30BC" w:rsidRDefault="00B77DA6" w:rsidP="00B77DA6">
      <w:pPr>
        <w:keepNext/>
        <w:rPr>
          <w:lang w:val="de-DE"/>
        </w:rPr>
      </w:pPr>
    </w:p>
    <w:p w:rsidR="00B77DA6" w:rsidRPr="00DF30BC" w:rsidRDefault="00B77DA6" w:rsidP="00B77DA6">
      <w:pPr>
        <w:ind w:left="567"/>
        <w:rPr>
          <w:kern w:val="28"/>
          <w:lang w:val="de-DE"/>
        </w:rPr>
      </w:pPr>
      <w:r w:rsidRPr="00DF30BC">
        <w:rPr>
          <w:kern w:val="28"/>
          <w:lang w:val="de-DE"/>
        </w:rPr>
        <w:t>1.</w:t>
      </w:r>
      <w:r w:rsidRPr="00DF30BC">
        <w:rPr>
          <w:kern w:val="28"/>
          <w:lang w:val="de-DE"/>
        </w:rPr>
        <w:tab/>
        <w:t>Eröffnung der Tagung</w:t>
      </w:r>
    </w:p>
    <w:p w:rsidR="00B77DA6" w:rsidRPr="00DF30BC" w:rsidRDefault="00B77DA6" w:rsidP="00B77DA6">
      <w:pPr>
        <w:ind w:left="567"/>
        <w:rPr>
          <w:kern w:val="28"/>
          <w:lang w:val="de-DE"/>
        </w:rPr>
      </w:pPr>
    </w:p>
    <w:p w:rsidR="00B77DA6" w:rsidRPr="00DF30BC" w:rsidRDefault="00B77DA6" w:rsidP="00B77DA6">
      <w:pPr>
        <w:ind w:left="567"/>
        <w:rPr>
          <w:kern w:val="28"/>
          <w:lang w:val="de-DE"/>
        </w:rPr>
      </w:pPr>
      <w:r w:rsidRPr="00DF30BC">
        <w:rPr>
          <w:kern w:val="28"/>
          <w:lang w:val="de-DE"/>
        </w:rPr>
        <w:t>2.</w:t>
      </w:r>
      <w:r w:rsidRPr="00DF30BC">
        <w:rPr>
          <w:kern w:val="28"/>
          <w:lang w:val="de-DE"/>
        </w:rPr>
        <w:tab/>
        <w:t>Annahme der Tagesordnung</w:t>
      </w:r>
    </w:p>
    <w:p w:rsidR="00B77DA6" w:rsidRPr="00DF30BC" w:rsidRDefault="00B77DA6" w:rsidP="00B77DA6">
      <w:pPr>
        <w:ind w:left="1134" w:hanging="567"/>
        <w:rPr>
          <w:rFonts w:cs="Arial"/>
          <w:lang w:val="de-DE"/>
        </w:rPr>
      </w:pPr>
    </w:p>
    <w:p w:rsidR="00B77DA6" w:rsidRPr="00DF30BC" w:rsidRDefault="00B77DA6" w:rsidP="00B77DA6">
      <w:pPr>
        <w:ind w:left="1134" w:hanging="567"/>
        <w:rPr>
          <w:lang w:val="de-DE"/>
        </w:rPr>
      </w:pPr>
      <w:r w:rsidRPr="00DF30BC">
        <w:rPr>
          <w:lang w:val="de-DE"/>
        </w:rPr>
        <w:t>3.</w:t>
      </w:r>
      <w:r w:rsidRPr="00DF30BC">
        <w:rPr>
          <w:lang w:val="de-DE"/>
        </w:rPr>
        <w:tab/>
        <w:t>Bericht über die Entwicklungen im Technischen Ausschuß</w:t>
      </w:r>
    </w:p>
    <w:p w:rsidR="00B77DA6" w:rsidRPr="00DF30BC" w:rsidRDefault="00B77DA6" w:rsidP="00B77DA6">
      <w:pPr>
        <w:ind w:hanging="567"/>
        <w:rPr>
          <w:lang w:val="de-DE"/>
        </w:rPr>
      </w:pPr>
    </w:p>
    <w:p w:rsidR="00B77DA6" w:rsidRPr="00DF30BC" w:rsidRDefault="00B77DA6" w:rsidP="00B77DA6">
      <w:pPr>
        <w:ind w:left="1134" w:hanging="567"/>
        <w:rPr>
          <w:kern w:val="28"/>
          <w:lang w:val="de-DE"/>
        </w:rPr>
      </w:pPr>
      <w:r w:rsidRPr="00DF30BC">
        <w:rPr>
          <w:kern w:val="28"/>
          <w:lang w:val="de-DE"/>
        </w:rPr>
        <w:t>4.</w:t>
      </w:r>
      <w:r w:rsidRPr="00DF30BC">
        <w:rPr>
          <w:kern w:val="28"/>
          <w:lang w:val="de-DE"/>
        </w:rPr>
        <w:tab/>
        <w:t>Ausarbeitung von Informationsmaterial zum UPOV-Übereinkommen</w:t>
      </w:r>
    </w:p>
    <w:p w:rsidR="00B77DA6" w:rsidRPr="00DF30BC" w:rsidRDefault="00B77DA6" w:rsidP="00B77DA6">
      <w:pPr>
        <w:ind w:left="1134" w:hanging="567"/>
        <w:rPr>
          <w:kern w:val="28"/>
          <w:lang w:val="de-DE"/>
        </w:rPr>
      </w:pPr>
    </w:p>
    <w:p w:rsidR="00B77DA6" w:rsidRPr="00DF30BC" w:rsidRDefault="00B77DA6" w:rsidP="00B77DA6">
      <w:pPr>
        <w:ind w:left="567"/>
        <w:rPr>
          <w:lang w:val="de-DE"/>
        </w:rPr>
      </w:pPr>
      <w:r w:rsidRPr="00DF30BC">
        <w:rPr>
          <w:kern w:val="28"/>
          <w:lang w:val="de-DE"/>
        </w:rPr>
        <w:t>5.</w:t>
      </w:r>
      <w:r w:rsidRPr="00DF30BC">
        <w:rPr>
          <w:kern w:val="28"/>
          <w:lang w:val="de-DE"/>
        </w:rPr>
        <w:tab/>
      </w:r>
      <w:r w:rsidRPr="00DF30BC">
        <w:rPr>
          <w:lang w:val="de-DE"/>
        </w:rPr>
        <w:t>TGP-Dokumente</w:t>
      </w:r>
    </w:p>
    <w:p w:rsidR="00B77DA6" w:rsidRPr="00DF30BC" w:rsidRDefault="00B77DA6" w:rsidP="00B77DA6">
      <w:pPr>
        <w:ind w:left="1134" w:hanging="567"/>
        <w:rPr>
          <w:kern w:val="28"/>
          <w:lang w:val="de-DE"/>
        </w:rPr>
      </w:pPr>
    </w:p>
    <w:p w:rsidR="00B77DA6" w:rsidRPr="00DF30BC" w:rsidRDefault="00B77DA6" w:rsidP="00B77DA6">
      <w:pPr>
        <w:ind w:left="567"/>
        <w:rPr>
          <w:kern w:val="28"/>
          <w:lang w:val="de-DE"/>
        </w:rPr>
      </w:pPr>
      <w:r w:rsidRPr="00DF30BC">
        <w:rPr>
          <w:kern w:val="28"/>
          <w:lang w:val="de-DE"/>
        </w:rPr>
        <w:t>6.</w:t>
      </w:r>
      <w:r w:rsidRPr="00DF30BC">
        <w:rPr>
          <w:kern w:val="28"/>
          <w:lang w:val="de-DE"/>
        </w:rPr>
        <w:tab/>
        <w:t>Molekulare Verfahren</w:t>
      </w:r>
    </w:p>
    <w:p w:rsidR="00B77DA6" w:rsidRPr="00DF30BC" w:rsidRDefault="00B77DA6" w:rsidP="00B77DA6">
      <w:pPr>
        <w:ind w:left="567"/>
        <w:rPr>
          <w:kern w:val="28"/>
          <w:lang w:val="de-DE"/>
        </w:rPr>
      </w:pPr>
    </w:p>
    <w:p w:rsidR="00B77DA6" w:rsidRPr="00DF30BC" w:rsidRDefault="00B77DA6" w:rsidP="00B77DA6">
      <w:pPr>
        <w:ind w:left="567"/>
        <w:rPr>
          <w:kern w:val="28"/>
          <w:lang w:val="de-DE"/>
        </w:rPr>
      </w:pPr>
      <w:r w:rsidRPr="00DF30BC">
        <w:rPr>
          <w:kern w:val="28"/>
          <w:lang w:val="de-DE"/>
        </w:rPr>
        <w:t>7.</w:t>
      </w:r>
      <w:r w:rsidRPr="00DF30BC">
        <w:rPr>
          <w:kern w:val="28"/>
          <w:lang w:val="de-DE"/>
        </w:rPr>
        <w:tab/>
        <w:t>Sortenbezeichnungen</w:t>
      </w:r>
    </w:p>
    <w:p w:rsidR="00B77DA6" w:rsidRPr="00DF30BC" w:rsidRDefault="00B77DA6" w:rsidP="00B77DA6">
      <w:pPr>
        <w:ind w:left="567"/>
        <w:rPr>
          <w:kern w:val="28"/>
          <w:lang w:val="de-DE"/>
        </w:rPr>
      </w:pPr>
    </w:p>
    <w:p w:rsidR="00B77DA6" w:rsidRPr="00DF30BC" w:rsidRDefault="00B77DA6" w:rsidP="00B77DA6">
      <w:pPr>
        <w:keepNext/>
        <w:ind w:left="567"/>
        <w:rPr>
          <w:kern w:val="28"/>
          <w:lang w:val="de-DE"/>
        </w:rPr>
      </w:pPr>
      <w:r w:rsidRPr="00DF30BC">
        <w:rPr>
          <w:kern w:val="28"/>
          <w:lang w:val="de-DE"/>
        </w:rPr>
        <w:t>8.</w:t>
      </w:r>
      <w:r w:rsidRPr="00DF30BC">
        <w:rPr>
          <w:kern w:val="28"/>
          <w:lang w:val="de-DE"/>
        </w:rPr>
        <w:tab/>
        <w:t>Informationen und Datenbanken</w:t>
      </w:r>
    </w:p>
    <w:p w:rsidR="00B77DA6" w:rsidRPr="00DF30BC" w:rsidRDefault="00B77DA6" w:rsidP="00B77DA6">
      <w:pPr>
        <w:keepNext/>
        <w:ind w:left="567"/>
        <w:rPr>
          <w:kern w:val="28"/>
          <w:lang w:val="de-DE"/>
        </w:rPr>
      </w:pPr>
    </w:p>
    <w:p w:rsidR="00B77DA6" w:rsidRPr="00DF30BC" w:rsidRDefault="00B77DA6" w:rsidP="00B77DA6">
      <w:pPr>
        <w:ind w:left="1134"/>
        <w:rPr>
          <w:kern w:val="28"/>
          <w:lang w:val="de-DE"/>
        </w:rPr>
      </w:pPr>
      <w:r w:rsidRPr="00DF30BC">
        <w:rPr>
          <w:kern w:val="28"/>
          <w:lang w:val="de-DE"/>
        </w:rPr>
        <w:t>a)</w:t>
      </w:r>
      <w:r w:rsidRPr="00DF30BC">
        <w:rPr>
          <w:kern w:val="28"/>
          <w:lang w:val="de-DE"/>
        </w:rPr>
        <w:tab/>
        <w:t>UPOV-Informationsdatenbanken</w:t>
      </w:r>
    </w:p>
    <w:p w:rsidR="00B77DA6" w:rsidRPr="00DF30BC" w:rsidRDefault="00B77DA6" w:rsidP="00B77DA6">
      <w:pPr>
        <w:ind w:left="1134"/>
        <w:rPr>
          <w:kern w:val="28"/>
          <w:lang w:val="de-DE"/>
        </w:rPr>
      </w:pPr>
      <w:r w:rsidRPr="00DF30BC">
        <w:rPr>
          <w:kern w:val="28"/>
          <w:lang w:val="de-DE"/>
        </w:rPr>
        <w:t>b)</w:t>
      </w:r>
      <w:r w:rsidRPr="00DF30BC">
        <w:rPr>
          <w:kern w:val="28"/>
          <w:lang w:val="de-DE"/>
        </w:rPr>
        <w:tab/>
        <w:t>Austauschbare Software</w:t>
      </w:r>
    </w:p>
    <w:p w:rsidR="00B77DA6" w:rsidRPr="00DF30BC" w:rsidRDefault="00B77DA6" w:rsidP="00B77DA6">
      <w:pPr>
        <w:ind w:left="1134"/>
        <w:rPr>
          <w:kern w:val="28"/>
          <w:lang w:val="de-DE"/>
        </w:rPr>
      </w:pPr>
      <w:r w:rsidRPr="00DF30BC">
        <w:rPr>
          <w:kern w:val="28"/>
          <w:lang w:val="de-DE"/>
        </w:rPr>
        <w:t>c)</w:t>
      </w:r>
      <w:r w:rsidRPr="00DF30BC">
        <w:rPr>
          <w:kern w:val="28"/>
          <w:lang w:val="de-DE"/>
        </w:rPr>
        <w:tab/>
        <w:t>Elektronische Systeme für die Einreichung von Anträgen</w:t>
      </w:r>
    </w:p>
    <w:p w:rsidR="00B77DA6" w:rsidRPr="00DF30BC" w:rsidRDefault="00B77DA6" w:rsidP="00B77DA6">
      <w:pPr>
        <w:ind w:left="1134" w:hanging="567"/>
        <w:rPr>
          <w:kern w:val="28"/>
          <w:lang w:val="de-DE"/>
        </w:rPr>
      </w:pPr>
    </w:p>
    <w:p w:rsidR="00B77DA6" w:rsidRPr="00DF30BC" w:rsidRDefault="00B77DA6" w:rsidP="00B77DA6">
      <w:pPr>
        <w:ind w:left="1134" w:hanging="567"/>
        <w:rPr>
          <w:kern w:val="28"/>
          <w:lang w:val="de-DE"/>
        </w:rPr>
      </w:pPr>
      <w:r w:rsidRPr="00DF30BC">
        <w:rPr>
          <w:kern w:val="28"/>
          <w:lang w:val="de-DE"/>
        </w:rPr>
        <w:t>9.</w:t>
      </w:r>
      <w:r w:rsidRPr="00DF30BC">
        <w:rPr>
          <w:kern w:val="28"/>
          <w:lang w:val="de-DE"/>
        </w:rPr>
        <w:tab/>
        <w:t xml:space="preserve">Etwaige Entwicklung eines UPOV-Suchinstruments für Ähnlichkeiten zum Zweck der Sortenbezeichnung </w:t>
      </w:r>
    </w:p>
    <w:p w:rsidR="00B77DA6" w:rsidRPr="00DF30BC" w:rsidRDefault="00B77DA6" w:rsidP="00B77DA6">
      <w:pPr>
        <w:rPr>
          <w:kern w:val="28"/>
          <w:lang w:val="de-DE"/>
        </w:rPr>
      </w:pPr>
    </w:p>
    <w:p w:rsidR="00B77DA6" w:rsidRPr="00DF30BC" w:rsidRDefault="00B77DA6" w:rsidP="00B77DA6">
      <w:pPr>
        <w:ind w:left="567"/>
        <w:rPr>
          <w:kern w:val="28"/>
          <w:lang w:val="de-DE"/>
        </w:rPr>
      </w:pPr>
      <w:r w:rsidRPr="00DF30BC">
        <w:rPr>
          <w:kern w:val="28"/>
          <w:lang w:val="de-DE"/>
        </w:rPr>
        <w:t>10.</w:t>
      </w:r>
      <w:r w:rsidRPr="00DF30BC">
        <w:rPr>
          <w:kern w:val="28"/>
          <w:lang w:val="de-DE"/>
        </w:rPr>
        <w:tab/>
        <w:t>Programm für die siebzigste Tagung</w:t>
      </w:r>
    </w:p>
    <w:p w:rsidR="00B77DA6" w:rsidRPr="00DF30BC" w:rsidRDefault="00B77DA6" w:rsidP="00B77DA6">
      <w:pPr>
        <w:ind w:left="567"/>
        <w:rPr>
          <w:kern w:val="28"/>
          <w:lang w:val="de-DE"/>
        </w:rPr>
      </w:pPr>
    </w:p>
    <w:p w:rsidR="00B77DA6" w:rsidRPr="00DF30BC" w:rsidRDefault="00B77DA6" w:rsidP="00B77DA6">
      <w:pPr>
        <w:ind w:left="567"/>
        <w:rPr>
          <w:kern w:val="28"/>
          <w:lang w:val="de-DE"/>
        </w:rPr>
      </w:pPr>
      <w:r w:rsidRPr="00DF30BC">
        <w:rPr>
          <w:kern w:val="28"/>
          <w:lang w:val="de-DE"/>
        </w:rPr>
        <w:t>11.</w:t>
      </w:r>
      <w:r w:rsidRPr="00DF30BC">
        <w:rPr>
          <w:kern w:val="28"/>
          <w:lang w:val="de-DE"/>
        </w:rPr>
        <w:tab/>
        <w:t>Annahme des Berichts über die Entschließungen (sofern zeitlich möglich)</w:t>
      </w:r>
    </w:p>
    <w:p w:rsidR="00B77DA6" w:rsidRPr="00DF30BC" w:rsidRDefault="00B77DA6" w:rsidP="00B77DA6">
      <w:pPr>
        <w:ind w:left="567"/>
        <w:rPr>
          <w:kern w:val="28"/>
          <w:lang w:val="de-DE"/>
        </w:rPr>
      </w:pPr>
    </w:p>
    <w:p w:rsidR="00B77DA6" w:rsidRPr="00DF30BC" w:rsidRDefault="00B77DA6" w:rsidP="00B77DA6">
      <w:pPr>
        <w:ind w:left="567"/>
        <w:rPr>
          <w:kern w:val="28"/>
          <w:lang w:val="de-DE"/>
        </w:rPr>
      </w:pPr>
      <w:r w:rsidRPr="00DF30BC">
        <w:rPr>
          <w:kern w:val="28"/>
          <w:lang w:val="de-DE"/>
        </w:rPr>
        <w:t>12.</w:t>
      </w:r>
      <w:r w:rsidRPr="00DF30BC">
        <w:rPr>
          <w:kern w:val="28"/>
          <w:lang w:val="de-DE"/>
        </w:rPr>
        <w:tab/>
        <w:t>Schließung der Tagung</w:t>
      </w:r>
    </w:p>
    <w:p w:rsidR="00797AE9" w:rsidRPr="00DF30BC" w:rsidRDefault="00797AE9" w:rsidP="00797AE9">
      <w:pPr>
        <w:rPr>
          <w:kern w:val="28"/>
          <w:lang w:val="de-DE"/>
        </w:rPr>
      </w:pPr>
    </w:p>
    <w:p w:rsidR="00416E59" w:rsidRPr="00695026" w:rsidRDefault="00416E59" w:rsidP="00416E59">
      <w:pPr>
        <w:pStyle w:val="DecisionParagraphs"/>
        <w:rPr>
          <w:lang w:val="de-DE"/>
        </w:rPr>
      </w:pPr>
      <w:r>
        <w:rPr>
          <w:lang w:val="de-DE"/>
        </w:rPr>
        <w:fldChar w:fldCharType="begin"/>
      </w:r>
      <w:r>
        <w:rPr>
          <w:lang w:val="de-DE"/>
        </w:rPr>
        <w:instrText xml:space="preserve"> AUTONUM  </w:instrText>
      </w:r>
      <w:r>
        <w:rPr>
          <w:lang w:val="de-DE"/>
        </w:rPr>
        <w:fldChar w:fldCharType="end"/>
      </w:r>
      <w:r>
        <w:rPr>
          <w:lang w:val="de-DE"/>
        </w:rPr>
        <w:tab/>
      </w:r>
      <w:r w:rsidRPr="00695026">
        <w:rPr>
          <w:lang w:val="de-DE"/>
        </w:rPr>
        <w:t>Dieser Bericht ist auf schriftlichem Wege angenommen worden.</w:t>
      </w:r>
    </w:p>
    <w:p w:rsidR="006F7037" w:rsidRDefault="006F7037" w:rsidP="00416E59">
      <w:pPr>
        <w:tabs>
          <w:tab w:val="left" w:pos="5387"/>
          <w:tab w:val="left" w:pos="5954"/>
        </w:tabs>
        <w:ind w:left="4820"/>
        <w:rPr>
          <w:lang w:val="de-DE"/>
        </w:rPr>
      </w:pPr>
    </w:p>
    <w:p w:rsidR="00416E59" w:rsidRDefault="00416E59" w:rsidP="00416E59">
      <w:pPr>
        <w:tabs>
          <w:tab w:val="left" w:pos="5387"/>
          <w:tab w:val="left" w:pos="5954"/>
        </w:tabs>
        <w:ind w:left="4820"/>
        <w:rPr>
          <w:lang w:val="de-DE"/>
        </w:rPr>
      </w:pPr>
    </w:p>
    <w:p w:rsidR="00416E59" w:rsidRPr="00DF30BC" w:rsidRDefault="00416E59" w:rsidP="00416E59">
      <w:pPr>
        <w:tabs>
          <w:tab w:val="left" w:pos="5387"/>
          <w:tab w:val="left" w:pos="5954"/>
        </w:tabs>
        <w:ind w:left="4820"/>
        <w:rPr>
          <w:lang w:val="de-DE"/>
        </w:rPr>
      </w:pPr>
    </w:p>
    <w:p w:rsidR="00797AE9" w:rsidRPr="00DF30BC" w:rsidRDefault="00797AE9" w:rsidP="00797AE9">
      <w:pPr>
        <w:jc w:val="right"/>
        <w:rPr>
          <w:lang w:val="de-DE"/>
        </w:rPr>
      </w:pPr>
      <w:r w:rsidRPr="00DF30BC">
        <w:rPr>
          <w:lang w:val="de-DE"/>
        </w:rPr>
        <w:t>[An</w:t>
      </w:r>
      <w:r w:rsidR="00B77DA6" w:rsidRPr="00DF30BC">
        <w:rPr>
          <w:lang w:val="de-DE"/>
        </w:rPr>
        <w:t>lage</w:t>
      </w:r>
      <w:r w:rsidRPr="00DF30BC">
        <w:rPr>
          <w:lang w:val="de-DE"/>
        </w:rPr>
        <w:t xml:space="preserve"> fol</w:t>
      </w:r>
      <w:r w:rsidR="00B77DA6" w:rsidRPr="00DF30BC">
        <w:rPr>
          <w:lang w:val="de-DE"/>
        </w:rPr>
        <w:t>gt</w:t>
      </w:r>
      <w:r w:rsidRPr="00DF30BC">
        <w:rPr>
          <w:lang w:val="de-DE"/>
        </w:rPr>
        <w:t>]</w:t>
      </w:r>
    </w:p>
    <w:p w:rsidR="00AA07EC" w:rsidRPr="00DF30BC" w:rsidRDefault="00AA07EC" w:rsidP="00664515">
      <w:pPr>
        <w:jc w:val="left"/>
        <w:rPr>
          <w:snapToGrid w:val="0"/>
          <w:lang w:val="de-DE"/>
        </w:rPr>
        <w:sectPr w:rsidR="00AA07EC" w:rsidRPr="00DF30BC" w:rsidSect="00906DDC">
          <w:headerReference w:type="default" r:id="rId13"/>
          <w:pgSz w:w="11907" w:h="16840" w:code="9"/>
          <w:pgMar w:top="510" w:right="1134" w:bottom="1134" w:left="1134" w:header="510" w:footer="680" w:gutter="0"/>
          <w:cols w:space="720"/>
          <w:titlePg/>
        </w:sectPr>
      </w:pPr>
    </w:p>
    <w:p w:rsidR="00AA07EC" w:rsidRPr="00DF30BC" w:rsidRDefault="003D6488" w:rsidP="00F77999">
      <w:pPr>
        <w:jc w:val="center"/>
        <w:rPr>
          <w:lang w:val="de-DE"/>
        </w:rPr>
      </w:pPr>
      <w:r>
        <w:rPr>
          <w:lang w:val="de-DE"/>
        </w:rPr>
        <w:lastRenderedPageBreak/>
        <w:t>CAJ/68/11</w:t>
      </w:r>
    </w:p>
    <w:p w:rsidR="00AA07EC" w:rsidRPr="00DF30BC" w:rsidRDefault="00AA07EC" w:rsidP="00F77999">
      <w:pPr>
        <w:jc w:val="center"/>
        <w:rPr>
          <w:lang w:val="de-DE"/>
        </w:rPr>
      </w:pPr>
    </w:p>
    <w:p w:rsidR="00AA07EC" w:rsidRPr="00DF30BC" w:rsidRDefault="00AA07EC" w:rsidP="00F77999">
      <w:pPr>
        <w:jc w:val="center"/>
        <w:rPr>
          <w:lang w:val="de-DE"/>
        </w:rPr>
      </w:pPr>
      <w:r w:rsidRPr="00DF30BC">
        <w:rPr>
          <w:lang w:val="de-DE"/>
        </w:rPr>
        <w:t>ANNEXE / ANNEX / ANLAGE / ANEXO</w:t>
      </w:r>
    </w:p>
    <w:p w:rsidR="00AA07EC" w:rsidRPr="00DF30BC" w:rsidRDefault="00AA07EC" w:rsidP="00F77999">
      <w:pPr>
        <w:jc w:val="center"/>
        <w:rPr>
          <w:lang w:val="de-DE"/>
        </w:rPr>
      </w:pPr>
    </w:p>
    <w:p w:rsidR="00AA07EC" w:rsidRPr="00DF30BC" w:rsidRDefault="00AA07EC" w:rsidP="00F77999">
      <w:pPr>
        <w:jc w:val="center"/>
        <w:rPr>
          <w:lang w:val="de-DE"/>
        </w:rPr>
      </w:pPr>
    </w:p>
    <w:p w:rsidR="00AA07EC" w:rsidRPr="00DF30BC" w:rsidRDefault="00AA07EC" w:rsidP="00F77999">
      <w:pPr>
        <w:jc w:val="center"/>
        <w:rPr>
          <w:lang w:val="de-DE"/>
        </w:rPr>
      </w:pPr>
      <w:r w:rsidRPr="00DF30BC">
        <w:rPr>
          <w:lang w:val="de-DE"/>
        </w:rPr>
        <w:t>LISTE DES PARTICIPANTS / LIST OF PARTICIPANTS /</w:t>
      </w:r>
      <w:r w:rsidRPr="00DF30BC">
        <w:rPr>
          <w:lang w:val="de-DE"/>
        </w:rPr>
        <w:br/>
        <w:t>TEILNEHMERLISTE / LISTA DE PARTICIPANTES</w:t>
      </w:r>
    </w:p>
    <w:p w:rsidR="00AA07EC" w:rsidRPr="00DF30BC" w:rsidRDefault="00AA07EC" w:rsidP="00F77999">
      <w:pPr>
        <w:jc w:val="center"/>
        <w:rPr>
          <w:lang w:val="de-DE"/>
        </w:rPr>
      </w:pPr>
    </w:p>
    <w:p w:rsidR="00AA07EC" w:rsidRPr="00DF30BC" w:rsidRDefault="00AA07EC" w:rsidP="00F77999">
      <w:pPr>
        <w:jc w:val="center"/>
        <w:rPr>
          <w:rFonts w:cs="Arial"/>
          <w:lang w:val="de-DE"/>
        </w:rPr>
      </w:pPr>
      <w:r w:rsidRPr="00DF30BC">
        <w:rPr>
          <w:rFonts w:cs="Arial"/>
          <w:lang w:val="de-DE"/>
        </w:rPr>
        <w:t>(dans l’ordre alphabétique des noms français des membres/</w:t>
      </w:r>
    </w:p>
    <w:p w:rsidR="00AA07EC" w:rsidRPr="00DF30BC" w:rsidRDefault="00AA07EC" w:rsidP="00F77999">
      <w:pPr>
        <w:jc w:val="center"/>
        <w:rPr>
          <w:rFonts w:cs="Arial"/>
          <w:lang w:val="de-DE"/>
        </w:rPr>
      </w:pPr>
      <w:r w:rsidRPr="00DF30BC">
        <w:rPr>
          <w:rFonts w:cs="Arial"/>
          <w:lang w:val="de-DE"/>
        </w:rPr>
        <w:t>in the alphabetical order of the names in French of the members/</w:t>
      </w:r>
    </w:p>
    <w:p w:rsidR="00AA07EC" w:rsidRPr="00DF30BC" w:rsidRDefault="00AA07EC" w:rsidP="00F77999">
      <w:pPr>
        <w:jc w:val="center"/>
        <w:rPr>
          <w:rFonts w:cs="Arial"/>
          <w:lang w:val="de-DE"/>
        </w:rPr>
      </w:pPr>
      <w:r w:rsidRPr="00DF30BC">
        <w:rPr>
          <w:rFonts w:cs="Arial"/>
          <w:lang w:val="de-DE"/>
        </w:rPr>
        <w:t>in alphabetischer Reihenfolge der französischen Namen der Mitglieder/</w:t>
      </w:r>
    </w:p>
    <w:p w:rsidR="00AA07EC" w:rsidRPr="00DF30BC" w:rsidRDefault="00AA07EC" w:rsidP="00F77999">
      <w:pPr>
        <w:jc w:val="center"/>
        <w:rPr>
          <w:rFonts w:cs="Arial"/>
          <w:lang w:val="de-DE"/>
        </w:rPr>
      </w:pPr>
      <w:r w:rsidRPr="00DF30BC">
        <w:rPr>
          <w:rFonts w:cs="Arial"/>
          <w:lang w:val="de-DE"/>
        </w:rPr>
        <w:t>por orden alfabético de los nombres en francés de los miembros)</w:t>
      </w:r>
    </w:p>
    <w:p w:rsidR="00AA07EC" w:rsidRPr="00DF30BC" w:rsidRDefault="00AA07EC" w:rsidP="00F77999">
      <w:pPr>
        <w:pStyle w:val="plheading"/>
        <w:rPr>
          <w:rFonts w:cs="Arial"/>
          <w:lang w:val="de-DE"/>
        </w:rPr>
      </w:pPr>
      <w:r w:rsidRPr="00DF30BC">
        <w:rPr>
          <w:rFonts w:cs="Arial"/>
          <w:u w:val="none"/>
          <w:lang w:val="de-DE"/>
        </w:rPr>
        <w:t>i.</w:t>
      </w:r>
      <w:r w:rsidRPr="00DF30BC">
        <w:rPr>
          <w:rFonts w:cs="Arial"/>
          <w:u w:val="none"/>
          <w:lang w:val="de-DE"/>
        </w:rPr>
        <w:tab/>
      </w:r>
      <w:r w:rsidRPr="00DF30BC">
        <w:rPr>
          <w:rFonts w:cs="Arial"/>
          <w:lang w:val="de-DE"/>
        </w:rPr>
        <w:t>MEMBRES / MEMBERS / VERBANDSMITGLIEDER / MIEMBROS</w:t>
      </w:r>
    </w:p>
    <w:tbl>
      <w:tblPr>
        <w:tblW w:w="9882" w:type="dxa"/>
        <w:tblLook w:val="01E0" w:firstRow="1" w:lastRow="1" w:firstColumn="1" w:lastColumn="1" w:noHBand="0" w:noVBand="0"/>
      </w:tblPr>
      <w:tblGrid>
        <w:gridCol w:w="1730"/>
        <w:gridCol w:w="29"/>
        <w:gridCol w:w="8123"/>
      </w:tblGrid>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lang w:val="de-DE"/>
              </w:rPr>
              <w:t>AFRIQUE DU SUD / SOUTH AFRICA / SÜDAFRIKA / SUDÁFRICA</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60.75pt">
                  <v:imagedata r:id="rId14" o:title="22585"/>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Lentheng TSWAI, Minister, Permanent Mission, 65, rue du Rhone, 1204 Geneva, Switzerland</w:t>
            </w:r>
            <w:r w:rsidRPr="00DF30BC">
              <w:rPr>
                <w:noProof w:val="0"/>
                <w:lang w:val="de-DE"/>
              </w:rPr>
              <w:br/>
              <w:t>(tel.: + 41 22 5895407  e-mail:  tsweni.agriculture@gmail.com)</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lang w:val="de-DE"/>
              </w:rPr>
              <w:t>ALLEMAGNE / GERMANY / DEUTSCHLAND / ALEMANIA</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026" type="#_x0000_t75" style="width:46.5pt;height:66pt">
                  <v:imagedata r:id="rId15" o:title="19276"/>
                </v:shape>
              </w:pict>
            </w:r>
          </w:p>
        </w:tc>
        <w:tc>
          <w:tcPr>
            <w:tcW w:w="8123" w:type="dxa"/>
            <w:shd w:val="clear" w:color="auto" w:fill="auto"/>
          </w:tcPr>
          <w:p w:rsidR="00AA07EC" w:rsidRPr="00DF30BC" w:rsidRDefault="00AA07EC" w:rsidP="00F77999">
            <w:pPr>
              <w:pStyle w:val="pldetails"/>
              <w:rPr>
                <w:noProof w:val="0"/>
                <w:lang w:val="de-DE"/>
              </w:rPr>
            </w:pPr>
            <w:r w:rsidRPr="00DF30BC">
              <w:rPr>
                <w:rFonts w:cs="Arial"/>
                <w:noProof w:val="0"/>
                <w:lang w:val="de-DE"/>
              </w:rPr>
              <w:t xml:space="preserve">Barbara SOHNEMANN (Frau), Justiziarin, Leiterin, Rechtsangelegenheiten, Sortenverwaltung, Gebühren, Bundessortenamt, Postfach 610440, D-30604 Hannover  (tel.: +49 511 95665624  fax: +49 511 95669600  </w:t>
            </w:r>
            <w:r w:rsidRPr="00DF30BC">
              <w:rPr>
                <w:rFonts w:cs="Arial"/>
                <w:noProof w:val="0"/>
                <w:lang w:val="de-DE"/>
              </w:rPr>
              <w:br/>
              <w:t>e-mail: barbara.sohnemann@bundessortenamt.de)</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rFonts w:cs="Arial"/>
                <w:noProof w:val="0"/>
                <w:lang w:val="de-DE"/>
              </w:rPr>
              <w:t>AUSTRALIE / AUSTRALIA / AUSTRALIEN / AUSTRALIA</w:t>
            </w:r>
          </w:p>
        </w:tc>
      </w:tr>
      <w:tr w:rsidR="00AA07EC" w:rsidRPr="00DF30BC" w:rsidTr="00F77999">
        <w:trPr>
          <w:cantSplit/>
        </w:trPr>
        <w:tc>
          <w:tcPr>
            <w:tcW w:w="1759" w:type="dxa"/>
            <w:gridSpan w:val="2"/>
            <w:shd w:val="clear" w:color="auto" w:fill="auto"/>
            <w:vAlign w:val="center"/>
          </w:tcPr>
          <w:p w:rsidR="00AA07EC" w:rsidRPr="00DF30BC" w:rsidRDefault="0044019A" w:rsidP="00F77999">
            <w:pPr>
              <w:pStyle w:val="pldetails"/>
              <w:jc w:val="center"/>
              <w:rPr>
                <w:noProof w:val="0"/>
                <w:lang w:val="de-DE"/>
              </w:rPr>
            </w:pPr>
            <w:r>
              <w:rPr>
                <w:noProof w:val="0"/>
                <w:snapToGrid/>
                <w:lang w:val="de-DE"/>
              </w:rPr>
              <w:pict>
                <v:shape id="_x0000_i1027" type="#_x0000_t75" style="width:55.5pt;height:86.25pt;visibility:visible">
                  <v:imagedata r:id="rId16" o:title=""/>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Doug WATERHOUSE, Chief, Plant Breeder's Rights, IP Australia, P.O. Box 200, Woden ACT 2606 </w:t>
            </w:r>
            <w:r w:rsidRPr="00DF30BC">
              <w:rPr>
                <w:noProof w:val="0"/>
                <w:lang w:val="de-DE"/>
              </w:rPr>
              <w:br/>
              <w:t xml:space="preserve">(tel.: +61 2 6283 7981  fax: +61 2 6283 7999  </w:t>
            </w:r>
            <w:r w:rsidRPr="00DF30BC">
              <w:rPr>
                <w:noProof w:val="0"/>
                <w:lang w:val="de-DE"/>
              </w:rPr>
              <w:br/>
              <w:t>e-mail: doug.waterhouse@ipaustralia.gov.au)</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lang w:val="de-DE"/>
              </w:rPr>
              <w:t xml:space="preserve">BOLIVIE (ÉTAT PLURINATIONAL DE) / BOLIVIA (PLURINATIONAL STATE OF) / </w:t>
            </w:r>
            <w:r w:rsidRPr="00DF30BC">
              <w:rPr>
                <w:noProof w:val="0"/>
                <w:lang w:val="de-DE"/>
              </w:rPr>
              <w:br/>
              <w:t>BOLIVIEN (PLURINATIONALER STAAT) / BOLIVIA (ESTADO PLURINACIONAL DE)</w:t>
            </w:r>
          </w:p>
        </w:tc>
      </w:tr>
      <w:tr w:rsidR="00AA07EC" w:rsidRPr="00DF30BC" w:rsidTr="00F77999">
        <w:trPr>
          <w:cantSplit/>
        </w:trPr>
        <w:tc>
          <w:tcPr>
            <w:tcW w:w="1730" w:type="dxa"/>
            <w:shd w:val="clear" w:color="auto" w:fill="auto"/>
          </w:tcPr>
          <w:p w:rsidR="00AA07EC" w:rsidRPr="00DF30BC" w:rsidRDefault="0044019A" w:rsidP="00F77999">
            <w:pPr>
              <w:pStyle w:val="pldetails"/>
              <w:jc w:val="center"/>
              <w:rPr>
                <w:noProof w:val="0"/>
                <w:lang w:val="de-DE"/>
              </w:rPr>
            </w:pPr>
            <w:r>
              <w:rPr>
                <w:noProof w:val="0"/>
                <w:snapToGrid/>
                <w:lang w:val="de-DE"/>
              </w:rPr>
              <w:pict>
                <v:shape id="_x0000_i1028" type="#_x0000_t75" style="width:48pt;height:80.25pt;visibility:visible">
                  <v:imagedata r:id="rId17" o:title=""/>
                </v:shape>
              </w:pict>
            </w:r>
          </w:p>
        </w:tc>
        <w:tc>
          <w:tcPr>
            <w:tcW w:w="8152" w:type="dxa"/>
            <w:gridSpan w:val="2"/>
            <w:shd w:val="clear" w:color="auto" w:fill="auto"/>
          </w:tcPr>
          <w:p w:rsidR="00AA07EC" w:rsidRPr="00DF30BC" w:rsidRDefault="00AA07EC" w:rsidP="00F77999">
            <w:pPr>
              <w:pStyle w:val="pldetails"/>
              <w:rPr>
                <w:noProof w:val="0"/>
                <w:lang w:val="de-DE"/>
              </w:rPr>
            </w:pPr>
            <w:r w:rsidRPr="00DF30BC">
              <w:rPr>
                <w:noProof w:val="0"/>
                <w:lang w:val="de-DE"/>
              </w:rPr>
              <w:t xml:space="preserve">Sergio Rider ANDRADE CÁCERES, Director Nacional de Semillas del INIAF, Instituto Nacional de Innovación Agropecuaria y Forestal (INIAF), Avenida 6 de agosto, </w:t>
            </w:r>
            <w:r w:rsidRPr="00DF30BC">
              <w:rPr>
                <w:noProof w:val="0"/>
                <w:lang w:val="de-DE"/>
              </w:rPr>
              <w:br/>
              <w:t xml:space="preserve">Nro. 2170, Edificio Hoy, Mezanine, 4793 La Paz  </w:t>
            </w:r>
            <w:r w:rsidRPr="00DF30BC">
              <w:rPr>
                <w:noProof w:val="0"/>
                <w:lang w:val="de-DE"/>
              </w:rPr>
              <w:br/>
              <w:t>(tel.: +591 2 2441153  fax: +591 2 2441153  e-mail: rideran@yahoo.es)</w:t>
            </w:r>
          </w:p>
        </w:tc>
      </w:tr>
      <w:tr w:rsidR="00AA07EC" w:rsidRPr="00DF30BC" w:rsidTr="00F77999">
        <w:trPr>
          <w:cantSplit/>
        </w:trPr>
        <w:tc>
          <w:tcPr>
            <w:tcW w:w="1730" w:type="dxa"/>
            <w:shd w:val="clear" w:color="auto" w:fill="auto"/>
          </w:tcPr>
          <w:p w:rsidR="00AA07EC" w:rsidRPr="00DF30BC" w:rsidRDefault="0044019A" w:rsidP="00F77999">
            <w:pPr>
              <w:pStyle w:val="pldetails"/>
              <w:jc w:val="center"/>
              <w:rPr>
                <w:noProof w:val="0"/>
                <w:lang w:val="de-DE"/>
              </w:rPr>
            </w:pPr>
            <w:r>
              <w:rPr>
                <w:noProof w:val="0"/>
                <w:snapToGrid/>
                <w:lang w:val="de-DE"/>
              </w:rPr>
              <w:pict>
                <v:shape id="_x0000_i1029" type="#_x0000_t75" style="width:49.5pt;height:63pt">
                  <v:imagedata r:id="rId18" o:title="16528"/>
                </v:shape>
              </w:pict>
            </w:r>
          </w:p>
        </w:tc>
        <w:tc>
          <w:tcPr>
            <w:tcW w:w="8152" w:type="dxa"/>
            <w:gridSpan w:val="2"/>
            <w:shd w:val="clear" w:color="auto" w:fill="auto"/>
          </w:tcPr>
          <w:p w:rsidR="00AA07EC" w:rsidRPr="00DF30BC" w:rsidRDefault="00AA07EC" w:rsidP="00F77999">
            <w:pPr>
              <w:pStyle w:val="pldetails"/>
              <w:rPr>
                <w:noProof w:val="0"/>
                <w:lang w:val="de-DE"/>
              </w:rPr>
            </w:pPr>
            <w:r w:rsidRPr="00DF30BC">
              <w:rPr>
                <w:noProof w:val="0"/>
                <w:lang w:val="de-DE"/>
              </w:rPr>
              <w:t xml:space="preserve">Freddy CABALLERO LEDEZMA, Jefe de la Unidad de Fiscalización y Registros de Semillas, Instituto Nacional de Innovación Agropecuaria y Forestal (INIAF), Capitán Ravelo No. 2329, Belisario Salinas, No. 490, 4793 La Paz  </w:t>
            </w:r>
            <w:r w:rsidRPr="00DF30BC">
              <w:rPr>
                <w:noProof w:val="0"/>
                <w:lang w:val="de-DE"/>
              </w:rPr>
              <w:br/>
              <w:t>(tel.: +591 2 2441153  fax: +591 2 2441153  e-mail: calefred@yahoo.es)</w:t>
            </w:r>
          </w:p>
        </w:tc>
      </w:tr>
      <w:tr w:rsidR="00AA07EC" w:rsidRPr="00DF30BC" w:rsidTr="00F77999">
        <w:trPr>
          <w:cantSplit/>
        </w:trPr>
        <w:tc>
          <w:tcPr>
            <w:tcW w:w="1730" w:type="dxa"/>
            <w:shd w:val="clear" w:color="auto" w:fill="auto"/>
          </w:tcPr>
          <w:p w:rsidR="00AA07EC" w:rsidRPr="00DF30BC" w:rsidRDefault="0044019A" w:rsidP="00F77999">
            <w:pPr>
              <w:pStyle w:val="pldetails"/>
              <w:jc w:val="center"/>
              <w:rPr>
                <w:noProof w:val="0"/>
                <w:lang w:val="de-DE"/>
              </w:rPr>
            </w:pPr>
            <w:r>
              <w:rPr>
                <w:noProof w:val="0"/>
                <w:lang w:val="de-DE"/>
              </w:rPr>
              <w:pict>
                <v:shape id="_x0000_i1030" type="#_x0000_t75" style="width:51.75pt;height:61.5pt">
                  <v:imagedata r:id="rId19" o:title=""/>
                </v:shape>
              </w:pict>
            </w:r>
          </w:p>
        </w:tc>
        <w:tc>
          <w:tcPr>
            <w:tcW w:w="8152" w:type="dxa"/>
            <w:gridSpan w:val="2"/>
            <w:shd w:val="clear" w:color="auto" w:fill="auto"/>
          </w:tcPr>
          <w:p w:rsidR="00AA07EC" w:rsidRPr="00DF30BC" w:rsidRDefault="00AA07EC" w:rsidP="00F77999">
            <w:pPr>
              <w:pStyle w:val="pldetails"/>
              <w:rPr>
                <w:noProof w:val="0"/>
                <w:lang w:val="de-DE"/>
              </w:rPr>
            </w:pPr>
            <w:r w:rsidRPr="00DF30BC">
              <w:rPr>
                <w:noProof w:val="0"/>
                <w:lang w:val="de-DE"/>
              </w:rPr>
              <w:t xml:space="preserve">Luis Fernando ROSALES LOZADA, Primer Secretario, Misión Permanente, 139, rue de Lausanne, 1202 Ginebra </w:t>
            </w:r>
            <w:r w:rsidRPr="00DF30BC">
              <w:rPr>
                <w:noProof w:val="0"/>
                <w:lang w:val="de-DE"/>
              </w:rPr>
              <w:br/>
              <w:t xml:space="preserve">(tel.: +41 22 908 0717  fax: +41 22 908 0722  </w:t>
            </w:r>
            <w:r w:rsidRPr="00DF30BC">
              <w:rPr>
                <w:noProof w:val="0"/>
                <w:lang w:val="de-DE"/>
              </w:rPr>
              <w:br/>
              <w:t>e</w:t>
            </w:r>
            <w:r w:rsidRPr="00DF30BC">
              <w:rPr>
                <w:noProof w:val="0"/>
                <w:lang w:val="de-DE"/>
              </w:rPr>
              <w:noBreakHyphen/>
              <w:t>mail: fernando.rosales@ mission-bolivia.ch)</w:t>
            </w:r>
          </w:p>
        </w:tc>
      </w:tr>
      <w:tr w:rsidR="00AA07EC" w:rsidRPr="00DF30BC" w:rsidTr="00F77999">
        <w:trPr>
          <w:cantSplit/>
        </w:trPr>
        <w:tc>
          <w:tcPr>
            <w:tcW w:w="1730" w:type="dxa"/>
            <w:shd w:val="clear" w:color="auto" w:fill="auto"/>
          </w:tcPr>
          <w:p w:rsidR="00AA07EC" w:rsidRPr="00DF30BC" w:rsidRDefault="0044019A" w:rsidP="00F77999">
            <w:pPr>
              <w:pStyle w:val="pldetails"/>
              <w:jc w:val="center"/>
              <w:rPr>
                <w:noProof w:val="0"/>
                <w:lang w:val="de-DE"/>
              </w:rPr>
            </w:pPr>
            <w:r>
              <w:rPr>
                <w:noProof w:val="0"/>
                <w:lang w:val="de-DE"/>
              </w:rPr>
              <w:lastRenderedPageBreak/>
              <w:pict>
                <v:shape id="_x0000_i1031" type="#_x0000_t75" style="width:48pt;height:62.25pt">
                  <v:imagedata r:id="rId20" o:title=""/>
                </v:shape>
              </w:pict>
            </w:r>
          </w:p>
        </w:tc>
        <w:tc>
          <w:tcPr>
            <w:tcW w:w="8152" w:type="dxa"/>
            <w:gridSpan w:val="2"/>
            <w:shd w:val="clear" w:color="auto" w:fill="auto"/>
          </w:tcPr>
          <w:p w:rsidR="00AA07EC" w:rsidRPr="00DF30BC" w:rsidRDefault="00AA07EC" w:rsidP="00F77999">
            <w:pPr>
              <w:pStyle w:val="pldetails"/>
              <w:rPr>
                <w:noProof w:val="0"/>
                <w:lang w:val="de-DE"/>
              </w:rPr>
            </w:pPr>
            <w:r w:rsidRPr="00DF30BC">
              <w:rPr>
                <w:noProof w:val="0"/>
                <w:lang w:val="de-DE"/>
              </w:rPr>
              <w:t xml:space="preserve">Laurent GABERELL, Asistente Técnico Administrativo, Misión Permanente, 139, rue de Lausanne, 1202 Ginebra </w:t>
            </w:r>
            <w:r w:rsidRPr="00DF30BC">
              <w:rPr>
                <w:noProof w:val="0"/>
                <w:lang w:val="de-DE"/>
              </w:rPr>
              <w:br/>
              <w:t>(tel.: +41 22 908 0717  fax: +41 22 908 0722  e</w:t>
            </w:r>
            <w:r w:rsidRPr="00DF30BC">
              <w:rPr>
                <w:noProof w:val="0"/>
                <w:lang w:val="de-DE"/>
              </w:rPr>
              <w:noBreakHyphen/>
              <w:t>mail: laurent.gaberell@mission-bolivia.ch)</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lang w:val="de-DE"/>
              </w:rPr>
              <w:t>BRÉSIL / BRAZIL / BRASILIEN / BRASIL</w:t>
            </w:r>
          </w:p>
        </w:tc>
      </w:tr>
      <w:tr w:rsidR="00AA07EC" w:rsidRPr="00DF30BC" w:rsidTr="00F77999">
        <w:trPr>
          <w:cantSplit/>
        </w:trPr>
        <w:tc>
          <w:tcPr>
            <w:tcW w:w="1759" w:type="dxa"/>
            <w:gridSpan w:val="2"/>
            <w:shd w:val="clear" w:color="auto" w:fill="auto"/>
            <w:vAlign w:val="center"/>
          </w:tcPr>
          <w:p w:rsidR="00AA07EC" w:rsidRPr="00DF30BC" w:rsidRDefault="0044019A" w:rsidP="00F77999">
            <w:pPr>
              <w:pStyle w:val="pldetails"/>
              <w:jc w:val="center"/>
              <w:rPr>
                <w:noProof w:val="0"/>
                <w:lang w:val="de-DE"/>
              </w:rPr>
            </w:pPr>
            <w:r>
              <w:rPr>
                <w:noProof w:val="0"/>
                <w:lang w:val="de-DE"/>
              </w:rPr>
              <w:pict>
                <v:shape id="_x0000_i1032" type="#_x0000_t75" style="width:45.75pt;height:57pt">
                  <v:imagedata r:id="rId21" o:title="12476"/>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Fabrício SANTANA SANTOS, </w:t>
            </w:r>
            <w:r w:rsidRPr="00DF30BC">
              <w:rPr>
                <w:noProof w:val="0"/>
                <w:color w:val="000000"/>
                <w:lang w:val="de-DE"/>
              </w:rPr>
              <w:t>Coordinator</w:t>
            </w:r>
            <w:r w:rsidRPr="00DF30BC">
              <w:rPr>
                <w:noProof w:val="0"/>
                <w:lang w:val="de-DE"/>
              </w:rPr>
              <w:t xml:space="preserve">, National Plant Variety Protection Office (SNPC), Ministry of Agriculture, Livestock and Food Supply, Esplanada dos Ministerios, Bloco 'D', Anexo A, Sala 250, CEP 70043-900 Brasilia , D.F. </w:t>
            </w:r>
            <w:r w:rsidRPr="00DF30BC">
              <w:rPr>
                <w:noProof w:val="0"/>
                <w:lang w:val="de-DE"/>
              </w:rPr>
              <w:br/>
              <w:t xml:space="preserve">(tel.:+55 61 3218 2549  fax: +55 61 3224 2842  </w:t>
            </w:r>
            <w:r w:rsidRPr="00DF30BC">
              <w:rPr>
                <w:noProof w:val="0"/>
                <w:lang w:val="de-DE"/>
              </w:rPr>
              <w:br/>
              <w:t>e-mail: fabricio.santos@agricultura.gov.br)</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lang w:val="de-DE"/>
              </w:rPr>
              <w:t>CANADA / CANADA / KANADA / CANADÁ</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033" type="#_x0000_t75" style="width:59.25pt;height:78.75pt">
                  <v:imagedata r:id="rId22" o:title=""/>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Anthony PARKER, Commissioner, Canadian Food Inspection Agency (CFIA), 59, Camelot Drive, Ottawa, Ontario K1A 0Y9</w:t>
            </w:r>
            <w:r w:rsidRPr="00DF30BC">
              <w:rPr>
                <w:noProof w:val="0"/>
                <w:lang w:val="de-DE"/>
              </w:rPr>
              <w:br/>
              <w:t>(tel.:  +1 613 7737188  fax: +1 613 7737261  e-mail: anthony.parker@inspection.gc.ca)</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color w:val="000000"/>
                <w:lang w:val="de-DE"/>
              </w:rPr>
              <w:t>CHILI / CHILE / CHILE / CHILE</w:t>
            </w:r>
          </w:p>
        </w:tc>
      </w:tr>
      <w:tr w:rsidR="00AA07EC" w:rsidRPr="00DF30BC" w:rsidTr="00F77999">
        <w:trPr>
          <w:cantSplit/>
        </w:trPr>
        <w:tc>
          <w:tcPr>
            <w:tcW w:w="1759" w:type="dxa"/>
            <w:gridSpan w:val="2"/>
            <w:shd w:val="clear" w:color="auto" w:fill="auto"/>
            <w:vAlign w:val="center"/>
          </w:tcPr>
          <w:p w:rsidR="00AA07EC" w:rsidRPr="00DF30BC" w:rsidRDefault="0044019A" w:rsidP="00F77999">
            <w:pPr>
              <w:pStyle w:val="pldetails"/>
              <w:jc w:val="center"/>
              <w:rPr>
                <w:noProof w:val="0"/>
                <w:lang w:val="de-DE"/>
              </w:rPr>
            </w:pPr>
            <w:r>
              <w:rPr>
                <w:noProof w:val="0"/>
                <w:snapToGrid/>
                <w:lang w:val="de-DE"/>
              </w:rPr>
              <w:pict>
                <v:shape id="_x0000_i1034" type="#_x0000_t75" style="width:54.75pt;height:61.5pt;visibility:visible">
                  <v:imagedata r:id="rId23" o:title=""/>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Jaime IBIETA S., Director, División Semillas, Servicio Agrícola y Ganadero (SAG), Ministerio de Agricultura, Avda. Presidente Bulnes 140, piso 2, Santiago de Chile  </w:t>
            </w:r>
            <w:r w:rsidRPr="00DF30BC">
              <w:rPr>
                <w:noProof w:val="0"/>
                <w:lang w:val="de-DE"/>
              </w:rPr>
              <w:br/>
              <w:t>(tel.: +56 2 345 1561  fax: +56 2 697 2179  e-mail: jaime.ibieta@sag.gob.cl)</w:t>
            </w:r>
          </w:p>
        </w:tc>
      </w:tr>
      <w:tr w:rsidR="00AA07EC" w:rsidRPr="00DF30BC" w:rsidTr="00F77999">
        <w:trPr>
          <w:cantSplit/>
        </w:trPr>
        <w:tc>
          <w:tcPr>
            <w:tcW w:w="1759" w:type="dxa"/>
            <w:gridSpan w:val="2"/>
            <w:shd w:val="clear" w:color="auto" w:fill="auto"/>
            <w:vAlign w:val="center"/>
          </w:tcPr>
          <w:p w:rsidR="00AA07EC" w:rsidRPr="00DF30BC" w:rsidRDefault="0044019A" w:rsidP="00F77999">
            <w:pPr>
              <w:pStyle w:val="pldetails"/>
              <w:jc w:val="center"/>
              <w:rPr>
                <w:noProof w:val="0"/>
                <w:lang w:val="de-DE"/>
              </w:rPr>
            </w:pPr>
            <w:r>
              <w:rPr>
                <w:noProof w:val="0"/>
                <w:snapToGrid/>
                <w:lang w:val="de-DE"/>
              </w:rPr>
              <w:pict>
                <v:shape id="_x0000_i1035" type="#_x0000_t75" style="width:58.5pt;height:78pt;visibility:visible">
                  <v:imagedata r:id="rId24" o:title=""/>
                </v:shape>
              </w:pict>
            </w:r>
          </w:p>
        </w:tc>
        <w:tc>
          <w:tcPr>
            <w:tcW w:w="8123" w:type="dxa"/>
            <w:shd w:val="clear" w:color="auto" w:fill="auto"/>
          </w:tcPr>
          <w:p w:rsidR="00AA07EC" w:rsidRPr="00DF30BC" w:rsidRDefault="00AA07EC" w:rsidP="00F77999">
            <w:pPr>
              <w:autoSpaceDE w:val="0"/>
              <w:autoSpaceDN w:val="0"/>
              <w:adjustRightInd w:val="0"/>
              <w:rPr>
                <w:lang w:val="de-DE"/>
              </w:rPr>
            </w:pPr>
            <w:r w:rsidRPr="00DF30BC">
              <w:rPr>
                <w:lang w:val="de-DE"/>
              </w:rPr>
              <w:t>Fernando Javier BAS MIR, Executive Director, Foundation for Agricultural Innovation, Ministry of Agriculture, Av. Loreley 1582, Santiago de Chile</w:t>
            </w:r>
            <w:r w:rsidRPr="00DF30BC">
              <w:rPr>
                <w:lang w:val="de-DE"/>
              </w:rPr>
              <w:br/>
              <w:t>(</w:t>
            </w:r>
            <w:r w:rsidRPr="00DF30BC">
              <w:rPr>
                <w:rFonts w:cs="Arial"/>
                <w:lang w:val="de-DE"/>
              </w:rPr>
              <w:t>tel.: +56 2 2431 3064  fax.: +56 2 2431 3040  e-mail: fbas@fia.cl)</w:t>
            </w:r>
            <w:r w:rsidRPr="00DF30BC">
              <w:rPr>
                <w:rFonts w:cs="Arial"/>
                <w:lang w:val="de-DE"/>
              </w:rPr>
              <w:br/>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lang w:val="de-DE"/>
              </w:rPr>
              <w:t>CHINE / CHINA / CHINA / CHINA</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keepNext/>
              <w:jc w:val="center"/>
              <w:rPr>
                <w:noProof w:val="0"/>
                <w:lang w:val="de-DE"/>
              </w:rPr>
            </w:pPr>
            <w:r>
              <w:rPr>
                <w:noProof w:val="0"/>
                <w:lang w:val="de-DE"/>
              </w:rPr>
              <w:pict>
                <v:shape id="_x0000_i1036" type="#_x0000_t75" style="width:61.5pt;height:76.5pt">
                  <v:imagedata r:id="rId25" o:title="6244" cropbottom="49103f" cropright="52792f"/>
                </v:shape>
              </w:pict>
            </w:r>
          </w:p>
        </w:tc>
        <w:tc>
          <w:tcPr>
            <w:tcW w:w="8123" w:type="dxa"/>
            <w:shd w:val="clear" w:color="auto" w:fill="auto"/>
          </w:tcPr>
          <w:p w:rsidR="00AA07EC" w:rsidRPr="00DF30BC" w:rsidRDefault="00AA07EC" w:rsidP="00F77999">
            <w:pPr>
              <w:pStyle w:val="pldetails"/>
              <w:keepNext/>
              <w:rPr>
                <w:noProof w:val="0"/>
                <w:lang w:val="de-DE"/>
              </w:rPr>
            </w:pPr>
            <w:r w:rsidRPr="00DF30BC">
              <w:rPr>
                <w:noProof w:val="0"/>
                <w:lang w:val="de-DE"/>
              </w:rPr>
              <w:t xml:space="preserve">LV Bo, Director, Division of Variety Management, Bureau of Seed Management, Ministry of Agriculture, No. 11 Nongzhanguannanli, Beijing </w:t>
            </w:r>
            <w:r w:rsidRPr="00DF30BC">
              <w:rPr>
                <w:noProof w:val="0"/>
                <w:lang w:val="de-DE"/>
              </w:rPr>
              <w:br/>
              <w:t>(tel.: +86 10 59193150  fax: +86 10 59193142  e</w:t>
            </w:r>
            <w:r w:rsidRPr="00DF30BC">
              <w:rPr>
                <w:noProof w:val="0"/>
                <w:lang w:val="de-DE"/>
              </w:rPr>
              <w:noBreakHyphen/>
              <w:t xml:space="preserve">mail: lvbo@agri.gov.cn) </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037" type="#_x0000_t75" style="width:54.75pt;height:76.5pt">
                  <v:imagedata r:id="rId26" o:title=""/>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QI Wang, Director, Division of Protection of New Varieties of Plants, State Forestry Administration, No. 18, Hepingli East Street, Beijing 100714 </w:t>
            </w:r>
            <w:r w:rsidRPr="00DF30BC">
              <w:rPr>
                <w:noProof w:val="0"/>
                <w:lang w:val="de-DE"/>
              </w:rPr>
              <w:br/>
              <w:t>(tel.:+86 10 84239104  fax: +86 10 84238883  e-mail: wangqihq@sina.com)</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snapToGrid/>
                <w:lang w:val="de-DE"/>
              </w:rPr>
              <w:pict>
                <v:shape id="_x0000_i1038" type="#_x0000_t75" style="width:63pt;height:63pt;visibility:visible">
                  <v:imagedata r:id="rId27" o:title=""/>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Liying CHEN (Mrs.), Project Administrator, State Intellectual Property Office P.R. China, Division 2, International Cooperation Department, No. 6 Xitucheng Road, Beijing  </w:t>
            </w:r>
            <w:r w:rsidRPr="00DF30BC">
              <w:rPr>
                <w:noProof w:val="0"/>
                <w:lang w:val="de-DE"/>
              </w:rPr>
              <w:br/>
              <w:t>(tel.: 0086 10 62083837  fax: 0086 10 62019615  e-mail: chenliying@sipo.gov.cn)</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lang w:val="de-DE"/>
              </w:rPr>
              <w:lastRenderedPageBreak/>
              <w:t>COLOMBIE / COLOMBIA / KOLUMBIEN / COLOMBIA</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039" type="#_x0000_t75" style="width:50.25pt;height:66pt">
                  <v:imagedata r:id="rId28" o:title="6854"/>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Ana Luisa DÍAZ JIMÉNEZ (Sra.), Directora Técnica de Semillas, Dirección Técnica de Semillas, Instituto Colombiano Agropecuario (ICA), Carrera 41 No. 17-81, Piso 4°, Zona Industrial de Puente Aranda, Bogotá D.C. </w:t>
            </w:r>
            <w:r w:rsidRPr="00DF30BC">
              <w:rPr>
                <w:noProof w:val="0"/>
                <w:lang w:val="de-DE"/>
              </w:rPr>
              <w:br/>
              <w:t>(tel.: +57 1 3323700  fax: +57 1 3323700  e-mail: ana.diaz@ica.gov.co)</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040" type="#_x0000_t75" style="width:57pt;height:74.25pt">
                  <v:imagedata r:id="rId29" o:title="21184"/>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Juan Camilo SARETZKI-FORERO, Consejero, Misión Permanente de Colombia, Chemin Champ dÁnier 17-19, 1209 Ginebra  </w:t>
            </w:r>
            <w:r w:rsidRPr="00DF30BC">
              <w:rPr>
                <w:noProof w:val="0"/>
                <w:lang w:val="de-DE"/>
              </w:rPr>
              <w:br/>
              <w:t>(tel.: 41 22 798 4718  fax: 41 22 791 0787  e-mail: juan.saretzki@misioncolombia.ch)</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lang w:val="de-DE"/>
              </w:rPr>
              <w:t>CROATIE / CROATIA / KROATIEN / CROACIA</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041" type="#_x0000_t75" style="width:57pt;height:82.5pt">
                  <v:imagedata r:id="rId30" o:title="22835"/>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Ivana BULAJIĆ (Ms.), Head, Plant Health Service, Vukovarska 78, HR-Zagreb  </w:t>
            </w:r>
            <w:r w:rsidRPr="00DF30BC">
              <w:rPr>
                <w:noProof w:val="0"/>
                <w:lang w:val="de-DE"/>
              </w:rPr>
              <w:br/>
              <w:t>(tel.: +385 161 09390  e-mail: ivana.bulajic@mps.hr)</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rFonts w:cs="Arial"/>
                <w:noProof w:val="0"/>
                <w:lang w:val="de-DE"/>
              </w:rPr>
            </w:pPr>
            <w:r w:rsidRPr="00DF30BC">
              <w:rPr>
                <w:rFonts w:cs="Arial"/>
                <w:noProof w:val="0"/>
                <w:lang w:val="de-DE"/>
              </w:rPr>
              <w:t>ESPAGNE / SPAIN / SPANIEN / ESPAÑA</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042" type="#_x0000_t75" style="width:63.75pt;height:83.25pt">
                  <v:imagedata r:id="rId31" o:title="6508"/>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DF30BC">
              <w:rPr>
                <w:noProof w:val="0"/>
                <w:lang w:val="de-DE"/>
              </w:rPr>
              <w:br/>
              <w:t>(tel.: +34 91 347 6712  fax: +34 91 347 6703  e-mail: luis.salaices@magrama.es)</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lang w:val="de-DE"/>
              </w:rPr>
              <w:t>ESTONIE / ESTONIA / ESTLAND / ESTONIA</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043" type="#_x0000_t75" style="width:54.75pt;height:74.25pt">
                  <v:imagedata r:id="rId32" o:title="8153"/>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Renata TSATURJAN (Ms.), Chief Specialist, Plant Production Bureau, Ministry of Agriculture, 39/41 Lai Street, EE-15056 Tallinn </w:t>
            </w:r>
            <w:r w:rsidRPr="00DF30BC">
              <w:rPr>
                <w:noProof w:val="0"/>
                <w:lang w:val="de-DE"/>
              </w:rPr>
              <w:br/>
              <w:t>(tel.: +372 625 6507  fax: +372 625 6200  e</w:t>
            </w:r>
            <w:r w:rsidRPr="00DF30BC">
              <w:rPr>
                <w:noProof w:val="0"/>
                <w:lang w:val="de-DE"/>
              </w:rPr>
              <w:noBreakHyphen/>
              <w:t xml:space="preserve">mail: renata.tsaturjan@agri.ee) </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lang w:val="de-DE"/>
              </w:rPr>
              <w:t xml:space="preserve">ÉTATS-UNIS D'AMÉRIQUE / UNITED STATES OF AMERICA / </w:t>
            </w:r>
            <w:r w:rsidRPr="00DF30BC">
              <w:rPr>
                <w:noProof w:val="0"/>
                <w:lang w:val="de-DE"/>
              </w:rPr>
              <w:br/>
              <w:t>VEREINIGTE STAATEN VON AMERIKA / ESTADOS UNIDOS DE AMÉRICA</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044" type="#_x0000_t75" style="width:58.5pt;height:1in">
                  <v:imagedata r:id="rId33" o:title="11711" cropright="6717f"/>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Kitisri SUKHAPINDA (Ms.), Patent Attorney, Office of Policy and External Affairs, United States Patent and Trademark Office (USPTO), Madison Building, West Wing, 600 Dulany Street, MDW 10A30, Alexandria VA 22313</w:t>
            </w:r>
            <w:r w:rsidRPr="00DF30BC">
              <w:rPr>
                <w:noProof w:val="0"/>
                <w:lang w:val="de-DE"/>
              </w:rPr>
              <w:br/>
              <w:t>(tel.: +1 571 272 9300  fax: + 1 571 273 0085  e</w:t>
            </w:r>
            <w:r w:rsidRPr="00DF30BC">
              <w:rPr>
                <w:noProof w:val="0"/>
                <w:lang w:val="de-DE"/>
              </w:rPr>
              <w:noBreakHyphen/>
              <w:t xml:space="preserve">mail: kitisri.sukhapinda@uspto.gov) </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045" type="#_x0000_t75" style="width:57pt;height:74.25pt">
                  <v:imagedata r:id="rId34" o:title="6525"/>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Paul M. ZANKOWSKI, Commissioner, Plant Variety Protection Office, USDA, AMS, S&amp;T, Plant Variety Protection Office, USDA, AMS, S&amp;T, Plant Variety Protection Office, 1400 Independence Ave., S.W., Room 4512 - South Building, Mail Stop 0273, Washington D.C. 20250</w:t>
            </w:r>
            <w:r w:rsidRPr="00DF30BC">
              <w:rPr>
                <w:noProof w:val="0"/>
                <w:lang w:val="de-DE"/>
              </w:rPr>
              <w:br/>
              <w:t>(tel.: +1 202 720-1128  fax: +1 202 260-8976  e-mail: paul.zankowski@ams.usda.gov)</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snapToGrid/>
                <w:lang w:val="de-DE"/>
              </w:rPr>
              <w:lastRenderedPageBreak/>
              <w:pict>
                <v:shape id="_x0000_i1046" type="#_x0000_t75" style="width:51.75pt;height:70.5pt;visibility:visible">
                  <v:imagedata r:id="rId35" o:title=""/>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Ruihong GUO (Ms.), Deputy Administrator, AMS, Science &amp; Technolgoy Program, United States Department of Agriculture (USDA), 1400 Independence Avenue, SW, Room 3543 - South Building, Washington D.C. D.C.  </w:t>
            </w:r>
            <w:r w:rsidRPr="00DF30BC">
              <w:rPr>
                <w:noProof w:val="0"/>
                <w:lang w:val="de-DE"/>
              </w:rPr>
              <w:br/>
              <w:t>(tel.: +1 202 720 8556  fax: +1 202 720 8477  e-mail: ruihong.guo@ams.usda.gov)</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snapToGrid/>
                <w:lang w:val="de-DE"/>
              </w:rPr>
              <w:pict>
                <v:shape id="_x0000_i1047" type="#_x0000_t75" alt="Description: 7865" style="width:54.75pt;height:70.5pt;visibility:visible">
                  <v:imagedata r:id="rId36" o:title="7865"/>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Karin L. FERRITER (Ms.), Intellectual Property Attaché, United States Mission to the WTO, 11, route de Pregny, 1292 Chambesy, Switzerland</w:t>
            </w:r>
            <w:r w:rsidRPr="00DF30BC">
              <w:rPr>
                <w:noProof w:val="0"/>
                <w:lang w:val="de-DE"/>
              </w:rPr>
              <w:br/>
              <w:t>(tel.: +41 22 749 5281  e-mail: karin_ferriter@ustr.eop.gov)</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rFonts w:cs="Arial"/>
                <w:noProof w:val="0"/>
                <w:lang w:val="de-DE"/>
              </w:rPr>
            </w:pPr>
            <w:r w:rsidRPr="00DF30BC">
              <w:rPr>
                <w:rFonts w:cs="Arial"/>
                <w:noProof w:val="0"/>
                <w:lang w:val="de-DE"/>
              </w:rPr>
              <w:t xml:space="preserve">FÉDÉRATION DE RUSSIE / RUSSIAN FEDERATION / RUSSISCHE FÖDERATION / </w:t>
            </w:r>
            <w:r w:rsidRPr="00DF30BC">
              <w:rPr>
                <w:rFonts w:cs="Arial"/>
                <w:noProof w:val="0"/>
                <w:lang w:val="de-DE"/>
              </w:rPr>
              <w:br/>
              <w:t>FEDERACIÓN DE RUSIA</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snapToGrid/>
                <w:lang w:val="de-DE"/>
              </w:rPr>
              <w:pict>
                <v:shape id="_x0000_i1048" type="#_x0000_t75" style="width:57pt;height:69.75pt;visibility:visible">
                  <v:imagedata r:id="rId37" o:title=""/>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Vitaly S. VOLOSCHCHENKO, Chairman, State Commission of the Russian Federation for Selection Achievements Test and Protection, Orlicov per. 1/11, 107139 Moscow  </w:t>
            </w:r>
            <w:r w:rsidRPr="00DF30BC">
              <w:rPr>
                <w:noProof w:val="0"/>
                <w:lang w:val="de-DE"/>
              </w:rPr>
              <w:br/>
              <w:t>(tel.: +70 495 6076827  fax: +70 495 411 8366  e-mail: gossort@gossort.com)</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049" type="#_x0000_t75" style="width:63pt;height:78.75pt">
                  <v:imagedata r:id="rId38" o:title="7391"/>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Yuri A. ROGOVSKIY, Chief of Method Department, Deputy Chairman, State Commission of the Russian Federation for Selection Achievements Test and Protection, Orlikov per., 1/11, 107139 Moscow  </w:t>
            </w:r>
            <w:r w:rsidRPr="00DF30BC">
              <w:rPr>
                <w:noProof w:val="0"/>
                <w:lang w:val="de-DE"/>
              </w:rPr>
              <w:br/>
              <w:t>(tel.: +7 499 9751082  fax: +7 495 411 83 66  e-mail: yrogovskij@yandex.ru)</w:t>
            </w:r>
          </w:p>
        </w:tc>
      </w:tr>
      <w:tr w:rsidR="00AA07EC" w:rsidRPr="00DF30BC" w:rsidTr="00F77999">
        <w:trPr>
          <w:cantSplit/>
        </w:trPr>
        <w:tc>
          <w:tcPr>
            <w:tcW w:w="1759" w:type="dxa"/>
            <w:gridSpan w:val="2"/>
            <w:shd w:val="clear" w:color="auto" w:fill="auto"/>
          </w:tcPr>
          <w:p w:rsidR="00AA07EC" w:rsidRPr="00DF30BC" w:rsidRDefault="009B21DC" w:rsidP="00F77999">
            <w:pPr>
              <w:pStyle w:val="pldetails"/>
              <w:jc w:val="center"/>
              <w:rPr>
                <w:noProof w:val="0"/>
                <w:lang w:val="de-DE"/>
              </w:rPr>
            </w:pPr>
            <w:r>
              <w:rPr>
                <w:noProof w:val="0"/>
                <w:snapToGrid/>
                <w:lang w:val="de-DE"/>
              </w:rPr>
              <w:pict>
                <v:shape id="_x0000_i1050" type="#_x0000_t75" style="width:57.75pt;height:1in;visibility:visible">
                  <v:imagedata r:id="rId39" o:title=""/>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Antonina TRETINIKOVA (Ms.), Leading Agronomist, Methodology Department, State Commission of the Russian Federation for Selection Achievements Test and Protection, Orlikov per., 1/11, 107139 Moscow  </w:t>
            </w:r>
            <w:r w:rsidRPr="00DF30BC">
              <w:rPr>
                <w:noProof w:val="0"/>
                <w:lang w:val="de-DE"/>
              </w:rPr>
              <w:br/>
              <w:t>(tel.: +7 495 607 6827  fax: +7 495 411 8366  e-mail: tretinnikova@mail.ru)</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rFonts w:cs="Arial"/>
                <w:noProof w:val="0"/>
                <w:lang w:val="de-DE"/>
              </w:rPr>
            </w:pPr>
            <w:r w:rsidRPr="00DF30BC">
              <w:rPr>
                <w:rFonts w:cs="Arial"/>
                <w:noProof w:val="0"/>
                <w:lang w:val="de-DE"/>
              </w:rPr>
              <w:t>FINLANDE / FINLAND / FINNLAND / FINLANDIA</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snapToGrid/>
                <w:lang w:val="de-DE"/>
              </w:rPr>
              <w:pict>
                <v:shape id="_x0000_i1051" type="#_x0000_t75" style="width:54.75pt;height:1in;visibility:visible">
                  <v:imagedata r:id="rId40" o:title=""/>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Tarja Päivikki HIETARANTA (Ms.), Senior Officer, Finnish Food and Safety Authority (EVIRA), Seed Certification, Tampereentie 51, P.O. Box 111, FIN-32201 Loimaa  </w:t>
            </w:r>
            <w:r w:rsidRPr="00DF30BC">
              <w:rPr>
                <w:noProof w:val="0"/>
                <w:lang w:val="de-DE"/>
              </w:rPr>
              <w:br/>
              <w:t>(tel.: +358 50 3443748  e-mail: tarja.hietaranta@evira.fi)</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rFonts w:cs="Arial"/>
                <w:noProof w:val="0"/>
                <w:lang w:val="de-DE"/>
              </w:rPr>
            </w:pPr>
            <w:r w:rsidRPr="00DF30BC">
              <w:rPr>
                <w:rFonts w:cs="Arial"/>
                <w:noProof w:val="0"/>
                <w:lang w:val="de-DE"/>
              </w:rPr>
              <w:t>FRANCE / FRANCE / FRANKREICH / FRANCIA</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snapToGrid/>
                <w:lang w:val="de-DE"/>
              </w:rPr>
              <w:pict>
                <v:shape id="_x0000_i1052" type="#_x0000_t75" style="width:54.75pt;height:65.25pt;visibility:visible">
                  <v:imagedata r:id="rId41" o:title=""/>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Virginie BERTOUX (Mme), Chef, Instance nationale des obtentions végétales (INOV), INOV-GEVES, 25 Rue Georges Morel, CS 90024, F-49071 Beaucouzé  </w:t>
            </w:r>
            <w:r w:rsidRPr="00DF30BC">
              <w:rPr>
                <w:noProof w:val="0"/>
                <w:lang w:val="de-DE"/>
              </w:rPr>
              <w:br/>
              <w:t>(tel.: +33 2 41 22 86 49  fax: +33 2 41 22 86 01  e-mail: Virginie.bertoux@geves.fr)</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keepLines w:val="0"/>
              <w:rPr>
                <w:noProof w:val="0"/>
                <w:lang w:val="de-DE"/>
              </w:rPr>
            </w:pPr>
            <w:r w:rsidRPr="00DF30BC">
              <w:rPr>
                <w:noProof w:val="0"/>
                <w:color w:val="000000"/>
                <w:lang w:val="de-DE"/>
              </w:rPr>
              <w:lastRenderedPageBreak/>
              <w:t>HONGRIE / HUNGARY / UNGARN / HUNGRÍA</w:t>
            </w:r>
          </w:p>
        </w:tc>
      </w:tr>
      <w:tr w:rsidR="00AA07EC" w:rsidRPr="00DF30BC" w:rsidTr="00F77999">
        <w:trPr>
          <w:cantSplit/>
        </w:trPr>
        <w:tc>
          <w:tcPr>
            <w:tcW w:w="1759" w:type="dxa"/>
            <w:gridSpan w:val="2"/>
            <w:shd w:val="clear" w:color="auto" w:fill="auto"/>
            <w:vAlign w:val="center"/>
          </w:tcPr>
          <w:p w:rsidR="00AA07EC" w:rsidRPr="00DF30BC" w:rsidRDefault="0044019A" w:rsidP="00F77999">
            <w:pPr>
              <w:pStyle w:val="pldetails"/>
              <w:keepNext/>
              <w:keepLines w:val="0"/>
              <w:jc w:val="center"/>
              <w:rPr>
                <w:noProof w:val="0"/>
                <w:lang w:val="de-DE"/>
              </w:rPr>
            </w:pPr>
            <w:r>
              <w:rPr>
                <w:noProof w:val="0"/>
                <w:lang w:val="de-DE"/>
              </w:rPr>
              <w:pict>
                <v:shape id="_x0000_i1053" type="#_x0000_t75" style="width:57pt;height:63pt">
                  <v:imagedata r:id="rId42" o:title="10851"/>
                </v:shape>
              </w:pict>
            </w:r>
          </w:p>
        </w:tc>
        <w:tc>
          <w:tcPr>
            <w:tcW w:w="8123" w:type="dxa"/>
            <w:shd w:val="clear" w:color="auto" w:fill="auto"/>
          </w:tcPr>
          <w:p w:rsidR="00AA07EC" w:rsidRPr="00DF30BC" w:rsidRDefault="00AA07EC" w:rsidP="00F77999">
            <w:pPr>
              <w:pStyle w:val="pldetails"/>
              <w:keepNext/>
              <w:keepLines w:val="0"/>
              <w:rPr>
                <w:noProof w:val="0"/>
                <w:lang w:val="de-DE"/>
              </w:rPr>
            </w:pPr>
            <w:r w:rsidRPr="00DF30BC">
              <w:rPr>
                <w:noProof w:val="0"/>
                <w:color w:val="000000"/>
                <w:lang w:val="de-DE"/>
              </w:rPr>
              <w:t xml:space="preserve">Ágnes Gyözöné SZENCI (Mrs.), Senior Chief Advisor, Agricultural Department, Ministry of Agriculture and Rural Development, Kossuth Tér. 11, 1055 Budapest </w:t>
            </w:r>
            <w:r w:rsidRPr="00DF30BC">
              <w:rPr>
                <w:noProof w:val="0"/>
                <w:color w:val="000000"/>
                <w:lang w:val="de-DE"/>
              </w:rPr>
              <w:br/>
              <w:t>(tel.: +36 1 7953826  fax: +36 1 7950498  e-mail: gyozone.szenci@vm.gov.hu)</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054" type="#_x0000_t75" style="width:63pt;height:81pt">
                  <v:imagedata r:id="rId43" o:title="22100" cropbottom="18547f" cropleft="5167f" cropright="8330f"/>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color w:val="000000"/>
                <w:lang w:val="de-DE"/>
              </w:rPr>
              <w:t xml:space="preserve">Katalin MIKLÓ (Ms.), Head, Agriculture and Plant Variety Protection Section, Hungarian Intellectual Property Office, Budapest </w:t>
            </w:r>
            <w:r w:rsidRPr="00DF30BC">
              <w:rPr>
                <w:noProof w:val="0"/>
                <w:color w:val="000000"/>
                <w:lang w:val="de-DE"/>
              </w:rPr>
              <w:br/>
              <w:t>(tel.: 36 1 474 5898  fax: 36 1 474 5850  e-mail: katalin.miklo@hipo.gov.hu)</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color w:val="000000"/>
                <w:lang w:val="de-DE"/>
              </w:rPr>
              <w:t>IRLANDE / IRELAND / IRLAND / IRLANDA</w:t>
            </w:r>
          </w:p>
        </w:tc>
      </w:tr>
      <w:tr w:rsidR="00AA07EC" w:rsidRPr="00DF30BC" w:rsidTr="00F77999">
        <w:trPr>
          <w:cantSplit/>
        </w:trPr>
        <w:tc>
          <w:tcPr>
            <w:tcW w:w="1759" w:type="dxa"/>
            <w:gridSpan w:val="2"/>
            <w:shd w:val="clear" w:color="auto" w:fill="auto"/>
            <w:vAlign w:val="center"/>
          </w:tcPr>
          <w:p w:rsidR="00AA07EC" w:rsidRPr="00DF30BC" w:rsidRDefault="0044019A" w:rsidP="00F77999">
            <w:pPr>
              <w:pStyle w:val="pldetails"/>
              <w:jc w:val="center"/>
              <w:rPr>
                <w:noProof w:val="0"/>
                <w:lang w:val="de-DE"/>
              </w:rPr>
            </w:pPr>
            <w:r>
              <w:rPr>
                <w:noProof w:val="0"/>
                <w:lang w:val="de-DE"/>
              </w:rPr>
              <w:pict>
                <v:shape id="_x0000_i1055" type="#_x0000_t75" style="width:54.75pt;height:66pt">
                  <v:imagedata r:id="rId44" o:title="16969"/>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Donal COLEMAN, Controller of Plant Breeders' Rights, National Crop Evaluation Centre, Department of Agriculture, National Crops Centre, Backweston Farm, Leixlip , Co. Kildare (tel.: +353 1 630 2902  fax: +353 1 628 0634  </w:t>
            </w:r>
            <w:r w:rsidRPr="00DF30BC">
              <w:rPr>
                <w:noProof w:val="0"/>
                <w:lang w:val="de-DE"/>
              </w:rPr>
              <w:br/>
              <w:t>e-mail: donal.coleman@agriculture.gov.ie)</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lang w:val="de-DE"/>
              </w:rPr>
              <w:t>JAPON / JAPAN / JAPAN / JAPÓN</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keepNext/>
              <w:jc w:val="center"/>
              <w:rPr>
                <w:noProof w:val="0"/>
                <w:lang w:val="de-DE"/>
              </w:rPr>
            </w:pPr>
            <w:r>
              <w:rPr>
                <w:noProof w:val="0"/>
                <w:lang w:val="de-DE"/>
              </w:rPr>
              <w:pict>
                <v:shape id="_x0000_i1056" type="#_x0000_t75" style="width:63pt;height:74.25pt">
                  <v:imagedata r:id="rId45" o:title="22839"/>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Yoshihiko AGA, Associate Director for International Affairs, New Business and Intellectual Property Division, Food Industry Affairs Bureau, Ministry of Agriculture, Forestry and Fisheries (MAFF), 1-2-1 Kasumigaseki, Chiyoda-ku, 100-8950 Tokyo  </w:t>
            </w:r>
            <w:r w:rsidRPr="00DF30BC">
              <w:rPr>
                <w:noProof w:val="0"/>
                <w:lang w:val="de-DE"/>
              </w:rPr>
              <w:br/>
              <w:t>(tel.: +81 3 6738 6444  fax: +81 3 3502 5301  e-mail: yoshihiko_aga@nm.maff.go.jp)</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057" type="#_x0000_t75" style="width:57pt;height:74.25pt">
                  <v:imagedata r:id="rId46" o:title="20435"/>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Mitsutaro FUJISADA, Senior Policy Advisor:  Intellectual Property, New Business and Intellectual Property Division, Food Industry Affairs Bureau, Ministry of Agriculture, Forestry and Fisheries (MAFF), 1-2-1, Kasumigaseki, Chiyoda-ku, 100-8950 Tokyo  </w:t>
            </w:r>
            <w:r w:rsidRPr="00DF30BC">
              <w:rPr>
                <w:noProof w:val="0"/>
                <w:lang w:val="de-DE"/>
              </w:rPr>
              <w:br/>
              <w:t>(tel.:+81 3 6738 6445  fax: +81 3 3502 5301  e-mail: mitutarou_fujisada@nm.maff.go.jp)</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lang w:val="de-DE"/>
              </w:rPr>
              <w:t>LETTONIE / LATVIA / LETTLAND / LETONIA</w:t>
            </w:r>
          </w:p>
        </w:tc>
      </w:tr>
      <w:tr w:rsidR="00AA07EC" w:rsidRPr="00DF30BC" w:rsidTr="00F77999">
        <w:trPr>
          <w:cantSplit/>
        </w:trPr>
        <w:tc>
          <w:tcPr>
            <w:tcW w:w="1759" w:type="dxa"/>
            <w:gridSpan w:val="2"/>
            <w:shd w:val="clear" w:color="auto" w:fill="auto"/>
            <w:vAlign w:val="center"/>
          </w:tcPr>
          <w:p w:rsidR="00AA07EC" w:rsidRPr="00DF30BC" w:rsidRDefault="00AA07EC" w:rsidP="00F77999">
            <w:pPr>
              <w:pStyle w:val="pldetails"/>
              <w:jc w:val="center"/>
              <w:rPr>
                <w:noProof w:val="0"/>
                <w:lang w:val="de-DE"/>
              </w:rPr>
            </w:pP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Daiga BAJALE (Miss), Senior Officer, Seed Control Department, Division of Seed Certification and Plant Variety Protection, State Plant Protection Service, Lielvardes 36/38, LV-1006 Riga  </w:t>
            </w:r>
            <w:r w:rsidRPr="00DF30BC">
              <w:rPr>
                <w:noProof w:val="0"/>
                <w:lang w:val="de-DE"/>
              </w:rPr>
              <w:br/>
              <w:t>(tel.: +371 67550938  fax: +371 67365571  e-mail: daiga.bajale@vaad.gov.lv)</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snapToGrid/>
                <w:lang w:val="de-DE"/>
              </w:rPr>
              <w:pict>
                <v:shape id="_x0000_i1058" type="#_x0000_t75" style="width:50.25pt;height:65.25pt;visibility:visible">
                  <v:imagedata r:id="rId47" o:title=""/>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Sofija KALININA (Mrs.), Senior Officer, Seed Control Department, Division of Seed Certification and Plant Variety Protection, State Plant Protection Service, Lielvardes iela 36/38, LV-1006 Riga  </w:t>
            </w:r>
            <w:r w:rsidRPr="00DF30BC">
              <w:rPr>
                <w:noProof w:val="0"/>
                <w:lang w:val="de-DE"/>
              </w:rPr>
              <w:br/>
              <w:t>(tel.: +371 673 65568  fax: +371 673 65571  e-mail: sofija.kalinina@vaad.gov.lv)</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lang w:val="de-DE"/>
              </w:rPr>
              <w:lastRenderedPageBreak/>
              <w:t>LITUANIE / LITHUANIA / LITAUEN / LITUANIA</w:t>
            </w:r>
          </w:p>
        </w:tc>
      </w:tr>
      <w:tr w:rsidR="00AA07EC" w:rsidRPr="00DF30BC" w:rsidTr="00F77999">
        <w:trPr>
          <w:cantSplit/>
        </w:trPr>
        <w:tc>
          <w:tcPr>
            <w:tcW w:w="1759" w:type="dxa"/>
            <w:gridSpan w:val="2"/>
            <w:shd w:val="clear" w:color="auto" w:fill="auto"/>
            <w:vAlign w:val="center"/>
          </w:tcPr>
          <w:p w:rsidR="00AA07EC" w:rsidRPr="00DF30BC" w:rsidRDefault="0044019A" w:rsidP="00F77999">
            <w:pPr>
              <w:pStyle w:val="pldetails"/>
              <w:jc w:val="center"/>
              <w:rPr>
                <w:noProof w:val="0"/>
                <w:lang w:val="de-DE"/>
              </w:rPr>
            </w:pPr>
            <w:r>
              <w:rPr>
                <w:noProof w:val="0"/>
                <w:lang w:val="de-DE"/>
              </w:rPr>
              <w:pict>
                <v:shape id="_x0000_i1059" type="#_x0000_t75" style="width:69.75pt;height:76.5pt">
                  <v:imagedata r:id="rId48" o:title="21982" cropbottom="17476f"/>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Arvydas BASIULIS, Deputy Director, State Plant Service under the Ministry  of Agriculture of the Republic of Lithuania, Ozo 4A, LT-08200 Vilnius </w:t>
            </w:r>
            <w:r w:rsidRPr="00DF30BC">
              <w:rPr>
                <w:noProof w:val="0"/>
                <w:lang w:val="de-DE"/>
              </w:rPr>
              <w:br/>
              <w:t>(tel.: +370 5 237 5611  fax: +370 5 273 0233  e</w:t>
            </w:r>
            <w:r w:rsidRPr="00DF30BC">
              <w:rPr>
                <w:noProof w:val="0"/>
                <w:lang w:val="de-DE"/>
              </w:rPr>
              <w:noBreakHyphen/>
              <w:t xml:space="preserve">mail: arvydas.basiulis@vatzum.lt) </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060" type="#_x0000_t75" style="width:66pt;height:1in">
                  <v:imagedata r:id="rId49" o:title="7464"/>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Sigita JUCIUVIENE (Mrs.), Head, Division of Plant Variety, Registration and Legal Protection, State Plant Service under the Ministry of Agriculture of the Republic of Lithuania, Ozo St. 4a, LT-08200 Vilnius </w:t>
            </w:r>
            <w:r w:rsidRPr="00DF30BC">
              <w:rPr>
                <w:noProof w:val="0"/>
                <w:lang w:val="de-DE"/>
              </w:rPr>
              <w:br/>
              <w:t>(tel.: +370 5 234 3647  fax: +370 5 237 0233  e</w:t>
            </w:r>
            <w:r w:rsidRPr="00DF30BC">
              <w:rPr>
                <w:noProof w:val="0"/>
                <w:lang w:val="de-DE"/>
              </w:rPr>
              <w:noBreakHyphen/>
              <w:t xml:space="preserve">mail: sigita.juciuviene@vatzum.lt) </w:t>
            </w:r>
          </w:p>
        </w:tc>
      </w:tr>
      <w:tr w:rsidR="00AA07EC" w:rsidRPr="00DF30BC" w:rsidTr="00F77999">
        <w:trPr>
          <w:cantSplit/>
        </w:trPr>
        <w:tc>
          <w:tcPr>
            <w:tcW w:w="1759" w:type="dxa"/>
            <w:gridSpan w:val="2"/>
            <w:shd w:val="clear" w:color="auto" w:fill="auto"/>
            <w:vAlign w:val="center"/>
          </w:tcPr>
          <w:p w:rsidR="00AA07EC" w:rsidRPr="00DF30BC" w:rsidRDefault="0044019A" w:rsidP="00F77999">
            <w:pPr>
              <w:pStyle w:val="pldetails"/>
              <w:jc w:val="center"/>
              <w:rPr>
                <w:noProof w:val="0"/>
                <w:lang w:val="de-DE"/>
              </w:rPr>
            </w:pPr>
            <w:r>
              <w:rPr>
                <w:noProof w:val="0"/>
                <w:lang w:val="de-DE"/>
              </w:rPr>
              <w:pict>
                <v:shape id="_x0000_i1061" type="#_x0000_t75" style="width:58.5pt;height:89.25pt">
                  <v:imagedata r:id="rId50" o:title="9527"/>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color w:val="000000"/>
                <w:lang w:val="de-DE"/>
              </w:rPr>
              <w:t xml:space="preserve">Antonio ATAZ, Adviser to the Presidency of the European Union, Council of the European Union, Brussels </w:t>
            </w:r>
            <w:r w:rsidRPr="00DF30BC">
              <w:rPr>
                <w:noProof w:val="0"/>
                <w:color w:val="000000"/>
                <w:lang w:val="de-DE"/>
              </w:rPr>
              <w:br/>
              <w:t>(tel.: +32 2 281 4964  fax: +32 2 281 6198  e-mail: antonio.ataz@consilium.europa.eu)</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lang w:val="de-DE"/>
              </w:rPr>
              <w:t>MAROC / MOROCCO / MAROKKO / MARRUECOS</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062" type="#_x0000_t75" style="width:52.5pt;height:66pt">
                  <v:imagedata r:id="rId51" o:title="6599"/>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Amar TAHIRI, Chef de la Division du contrôle des semences et plants, Office National de Sécurité sanitaire des Produits alimentaires (ONSSA), Ministère de l'Agriculture et de la Pêche Maritime, Rue Hafiane Cherkaoui, B.P. 1308, Rabat-Instituts  </w:t>
            </w:r>
            <w:r w:rsidRPr="00DF30BC">
              <w:rPr>
                <w:noProof w:val="0"/>
                <w:lang w:val="de-DE"/>
              </w:rPr>
              <w:br/>
              <w:t>(fax: +212 537 779852  e-mail: amar.tahiri@gmail.com)</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lang w:val="de-DE"/>
              </w:rPr>
              <w:t>MEXIQUE / MEXICO / MEXIKO / MÉXICO</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snapToGrid/>
                <w:lang w:val="de-DE"/>
              </w:rPr>
              <w:pict>
                <v:shape id="_x0000_i1063" type="#_x0000_t75" style="width:52.5pt;height:74.25pt;visibility:visible">
                  <v:imagedata r:id="rId52" o:title=""/>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Enriqueta MOLINA MACÍAS (Srta.), Directora General, Servicio Nacional de Inspección y Certificación de Semillas (SNICS), Secretaría de Agricultura, Ganadería, Desarrollo Rural, Pesca y Alimentación (SAGARPA), Av. Presidente Juárez, 13, Col. El Cortijo, Tlalnepantla , Estado de México54000 </w:t>
            </w:r>
            <w:r w:rsidRPr="00DF30BC">
              <w:rPr>
                <w:noProof w:val="0"/>
                <w:lang w:val="de-DE"/>
              </w:rPr>
              <w:br/>
              <w:t xml:space="preserve">(tel.: +52 (55) 3622-0667 al 70  fax: +52 55 3622 0670  </w:t>
            </w:r>
            <w:r w:rsidRPr="00DF30BC">
              <w:rPr>
                <w:noProof w:val="0"/>
                <w:lang w:val="de-DE"/>
              </w:rPr>
              <w:br/>
              <w:t>e-mail: enriqueta.molina@snics.gob.mx)</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064" type="#_x0000_t75" style="width:58.5pt;height:74.25pt">
                  <v:imagedata r:id="rId53" o:title="7127"/>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Eduardo PADILLA VACA, Director de Variedades Vegetales, Registro y Control de Variedades Vegetales, Servicio Nacional de Inspección y Certificación de Semillas (SNICS), Av. Presidente Juárez 13, Col. El Cortijo, 54000 Tlalnepantla , Estado de México</w:t>
            </w:r>
            <w:r w:rsidRPr="00DF30BC">
              <w:rPr>
                <w:noProof w:val="0"/>
                <w:lang w:val="de-DE"/>
              </w:rPr>
              <w:br/>
              <w:t>(tel.: +52 55 3622 0667  fax: +52 55 3622 0670  e</w:t>
            </w:r>
            <w:r w:rsidRPr="00DF30BC">
              <w:rPr>
                <w:noProof w:val="0"/>
                <w:lang w:val="de-DE"/>
              </w:rPr>
              <w:noBreakHyphen/>
              <w:t xml:space="preserve">mail: eduardo.padilla@snics.gob.mx) </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065" type="#_x0000_t75" style="width:61.5pt;height:69.75pt">
                  <v:imagedata r:id="rId54" o:title="5974"/>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Alejandro F. BARRIENTOS-PRIEGO, Subdirector General de Investigación, Universidad Autónoma Chapingo (UACh), Km. 38.5 Carretera México-Texcoco, CP 56230, Chapingo, Estadode México</w:t>
            </w:r>
            <w:r w:rsidRPr="00DF30BC">
              <w:rPr>
                <w:noProof w:val="0"/>
                <w:lang w:val="de-DE"/>
              </w:rPr>
              <w:br/>
              <w:t>(tel.: +52 59 59 52 1559 fax: +52 595 9521642 e-mail: abarrien@gmail.com)</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lastRenderedPageBreak/>
              <w:pict>
                <v:shape id="_x0000_i1066" type="#_x0000_t75" style="width:63pt;height:78pt">
                  <v:imagedata r:id="rId55" o:title="22821"/>
                </v:shape>
              </w:pict>
            </w:r>
          </w:p>
        </w:tc>
        <w:tc>
          <w:tcPr>
            <w:tcW w:w="8123" w:type="dxa"/>
            <w:shd w:val="clear" w:color="auto" w:fill="auto"/>
          </w:tcPr>
          <w:p w:rsidR="00AA07EC" w:rsidRPr="00DF30BC" w:rsidRDefault="00AA07EC" w:rsidP="00F77999">
            <w:pPr>
              <w:rPr>
                <w:lang w:val="de-DE"/>
              </w:rPr>
            </w:pPr>
            <w:r w:rsidRPr="00DF30BC">
              <w:rPr>
                <w:lang w:val="de-DE"/>
              </w:rPr>
              <w:t>Ivan POLANCO, Asistente del Ministro de Agricultura en Ginebra, Misión Permanente de México ante la Oficina de las Naciones Unidas en Ginebra, Case postale 433</w:t>
            </w:r>
          </w:p>
          <w:p w:rsidR="00AA07EC" w:rsidRPr="00DF30BC" w:rsidRDefault="00AA07EC" w:rsidP="00F77999">
            <w:pPr>
              <w:rPr>
                <w:lang w:val="de-DE"/>
              </w:rPr>
            </w:pPr>
            <w:r w:rsidRPr="00DF30BC">
              <w:rPr>
                <w:lang w:val="de-DE"/>
              </w:rPr>
              <w:t>CH-1211 Ginebra 19, Suiza</w:t>
            </w:r>
          </w:p>
          <w:p w:rsidR="00AA07EC" w:rsidRPr="00DF30BC" w:rsidRDefault="00AA07EC" w:rsidP="00F77999">
            <w:pPr>
              <w:rPr>
                <w:lang w:val="de-DE"/>
              </w:rPr>
            </w:pP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lang w:val="de-DE"/>
              </w:rPr>
              <w:t>NORVÈGE / NORWAY / NORWEGEN / NORUEGA</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keepNext/>
              <w:jc w:val="center"/>
              <w:rPr>
                <w:noProof w:val="0"/>
                <w:lang w:val="de-DE"/>
              </w:rPr>
            </w:pPr>
            <w:r>
              <w:rPr>
                <w:noProof w:val="0"/>
                <w:lang w:val="de-DE"/>
              </w:rPr>
              <w:pict>
                <v:shape id="_x0000_i1067" type="#_x0000_t75" style="width:50.25pt;height:69.75pt">
                  <v:imagedata r:id="rId56" o:title="16603"/>
                </v:shape>
              </w:pict>
            </w:r>
          </w:p>
        </w:tc>
        <w:tc>
          <w:tcPr>
            <w:tcW w:w="8123" w:type="dxa"/>
            <w:shd w:val="clear" w:color="auto" w:fill="auto"/>
          </w:tcPr>
          <w:p w:rsidR="00AA07EC" w:rsidRPr="00DF30BC" w:rsidRDefault="00AA07EC" w:rsidP="00F77999">
            <w:pPr>
              <w:pStyle w:val="pldetails"/>
              <w:keepNext/>
              <w:rPr>
                <w:noProof w:val="0"/>
                <w:lang w:val="de-DE"/>
              </w:rPr>
            </w:pPr>
            <w:r w:rsidRPr="00DF30BC">
              <w:rPr>
                <w:noProof w:val="0"/>
                <w:lang w:val="de-DE"/>
              </w:rPr>
              <w:t xml:space="preserve">Tor Erik JØRGENSEN, Head of Section, Norwegian Food Safety Authority, Felles postmottak, P.O. Box 383, N-2381 Brumunddal  </w:t>
            </w:r>
            <w:r w:rsidRPr="00DF30BC">
              <w:rPr>
                <w:noProof w:val="0"/>
                <w:lang w:val="de-DE"/>
              </w:rPr>
              <w:br/>
              <w:t>(tel.: +47 6494 4393  fax: +47 6494 4411  e-mail: tor.erik.jorgensen@mattilsynet.no)</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068" type="#_x0000_t75" style="width:52.5pt;height:69.75pt">
                  <v:imagedata r:id="rId57" o:title="23203"/>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Teshome HUNDUMA MULESA, The Development Fund, Mariboes gate 8, N</w:t>
            </w:r>
            <w:r w:rsidRPr="00DF30BC">
              <w:rPr>
                <w:noProof w:val="0"/>
                <w:lang w:val="de-DE"/>
              </w:rPr>
              <w:noBreakHyphen/>
              <w:t>0183 Oslo</w:t>
            </w:r>
            <w:r w:rsidRPr="00DF30BC">
              <w:rPr>
                <w:noProof w:val="0"/>
                <w:lang w:val="de-DE"/>
              </w:rPr>
              <w:br/>
              <w:t>(tel.: +47 23 109600  fax: +47 23 109601  e-mail: teshome@utviklingsfondet.no)</w:t>
            </w:r>
          </w:p>
          <w:p w:rsidR="00AA07EC" w:rsidRPr="00DF30BC" w:rsidRDefault="00AA07EC" w:rsidP="00F77999">
            <w:pPr>
              <w:pStyle w:val="pldetails"/>
              <w:rPr>
                <w:noProof w:val="0"/>
                <w:lang w:val="de-DE"/>
              </w:rPr>
            </w:pP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lang w:val="de-DE"/>
              </w:rPr>
              <w:t>NOUVELLE-ZÉLANDE / NEW ZEALAND / NEUSEELAND / NUEVA ZELANDIA</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069" type="#_x0000_t75" style="width:58.5pt;height:76.5pt">
                  <v:imagedata r:id="rId58" o:title="8036" cropright="2751f"/>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Christopher J. BARNABY, Assistant Commissioner / Principal Examiner, Plant Variety Rights Office,  Intellectual Property Office of New Zealand, Private Bag 4714, Christchurch 8140</w:t>
            </w:r>
            <w:r w:rsidRPr="00DF30BC">
              <w:rPr>
                <w:noProof w:val="0"/>
                <w:lang w:val="de-DE"/>
              </w:rPr>
              <w:br/>
              <w:t>(tel.: +64 3 9626206  fax: +64 3 9626202  e</w:t>
            </w:r>
            <w:r w:rsidRPr="00DF30BC">
              <w:rPr>
                <w:noProof w:val="0"/>
                <w:lang w:val="de-DE"/>
              </w:rPr>
              <w:noBreakHyphen/>
              <w:t xml:space="preserve">mail: Chris.Barnaby@pvr.govt.nz) </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color w:val="000000"/>
                <w:lang w:val="de-DE"/>
              </w:rPr>
              <w:t>PARAGUAY / PARAGUAY / PARAGUAY</w:t>
            </w:r>
          </w:p>
        </w:tc>
      </w:tr>
      <w:tr w:rsidR="00AA07EC" w:rsidRPr="00DF30BC" w:rsidTr="00F77999">
        <w:trPr>
          <w:cantSplit/>
        </w:trPr>
        <w:tc>
          <w:tcPr>
            <w:tcW w:w="1759" w:type="dxa"/>
            <w:gridSpan w:val="2"/>
          </w:tcPr>
          <w:p w:rsidR="00AA07EC" w:rsidRPr="00DF30BC" w:rsidRDefault="0044019A">
            <w:pPr>
              <w:pStyle w:val="pldetails"/>
              <w:jc w:val="center"/>
              <w:rPr>
                <w:noProof w:val="0"/>
                <w:lang w:val="de-DE"/>
              </w:rPr>
            </w:pPr>
            <w:r>
              <w:rPr>
                <w:noProof w:val="0"/>
                <w:lang w:val="de-DE"/>
              </w:rPr>
              <w:pict>
                <v:shape id="_x0000_i1070" type="#_x0000_t75" style="width:61.5pt;height:58.5pt">
                  <v:imagedata r:id="rId59" o:title="22921"/>
                </v:shape>
              </w:pict>
            </w:r>
          </w:p>
        </w:tc>
        <w:tc>
          <w:tcPr>
            <w:tcW w:w="8123" w:type="dxa"/>
            <w:hideMark/>
          </w:tcPr>
          <w:p w:rsidR="00AA07EC" w:rsidRPr="00DF30BC" w:rsidRDefault="00AA07EC">
            <w:pPr>
              <w:pStyle w:val="pldetails"/>
              <w:rPr>
                <w:noProof w:val="0"/>
                <w:lang w:val="de-DE"/>
              </w:rPr>
            </w:pPr>
            <w:r w:rsidRPr="00DF30BC">
              <w:rPr>
                <w:noProof w:val="0"/>
                <w:lang w:val="de-DE"/>
              </w:rPr>
              <w:t xml:space="preserve">Regis MERELES, Presidente, Servicio Nacional de Calidad y Sanidad Vegetal y de Semillas (SENAVE), Humaitá No. 145 entre Nuestra Señora de la, Asunción e Independencia Nacional, Asunción </w:t>
            </w:r>
            <w:r w:rsidRPr="00DF30BC">
              <w:rPr>
                <w:noProof w:val="0"/>
                <w:lang w:val="de-DE"/>
              </w:rPr>
              <w:br/>
              <w:t>(tel.: +595 21 490703 fax: +595 21 441491 e-mail: regis.mereles@senave.gov.py)</w:t>
            </w:r>
          </w:p>
        </w:tc>
      </w:tr>
      <w:tr w:rsidR="00AA07EC" w:rsidRPr="00DF30BC" w:rsidTr="00F77999">
        <w:trPr>
          <w:cantSplit/>
        </w:trPr>
        <w:tc>
          <w:tcPr>
            <w:tcW w:w="1759" w:type="dxa"/>
            <w:gridSpan w:val="2"/>
            <w:hideMark/>
          </w:tcPr>
          <w:p w:rsidR="00AA07EC" w:rsidRPr="00DF30BC" w:rsidRDefault="0044019A">
            <w:pPr>
              <w:pStyle w:val="pldetails"/>
              <w:jc w:val="center"/>
              <w:rPr>
                <w:noProof w:val="0"/>
                <w:lang w:val="de-DE"/>
              </w:rPr>
            </w:pPr>
            <w:r>
              <w:rPr>
                <w:noProof w:val="0"/>
                <w:lang w:val="de-DE"/>
              </w:rPr>
              <w:pict>
                <v:shape id="_x0000_i1071" type="#_x0000_t75" style="width:60.75pt;height:81pt">
                  <v:imagedata r:id="rId60" o:title="11980"/>
                </v:shape>
              </w:pict>
            </w:r>
          </w:p>
        </w:tc>
        <w:tc>
          <w:tcPr>
            <w:tcW w:w="8123" w:type="dxa"/>
            <w:hideMark/>
          </w:tcPr>
          <w:p w:rsidR="00AA07EC" w:rsidRPr="00DF30BC" w:rsidRDefault="00AA07EC">
            <w:pPr>
              <w:pStyle w:val="pldetails"/>
              <w:rPr>
                <w:noProof w:val="0"/>
                <w:lang w:val="de-DE"/>
              </w:rPr>
            </w:pPr>
            <w:r w:rsidRPr="00DF30BC">
              <w:rPr>
                <w:noProof w:val="0"/>
                <w:lang w:val="de-DE"/>
              </w:rPr>
              <w:t xml:space="preserve">Blanca Julia NUÑEZ TEIXIDO (Sra.), Tècnico de la Dirección de Semillas, Jefa del Departamento de Protección y Uso de Variedades, Dirección General de Semillas, Servicio Nacional de Calidad y Sanidad Vegetal y de Semillas (SENAVE), Gaspar Rodríguez de Francia, No. 685, Ruta Mariscal Estigarribia, San Lorenzo </w:t>
            </w:r>
            <w:r w:rsidRPr="00DF30BC">
              <w:rPr>
                <w:noProof w:val="0"/>
                <w:lang w:val="de-DE"/>
              </w:rPr>
              <w:br/>
              <w:t>(tel.: +595 21 584645 fax: +595 21 584645 email: blanca.nunez@senave.gov.py)</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lang w:val="de-DE"/>
              </w:rPr>
              <w:t>PAYS-BAS / NETHERLANDS / NIEDERLANDE / PAÍSES BAJOS</w:t>
            </w:r>
          </w:p>
        </w:tc>
      </w:tr>
      <w:tr w:rsidR="00AA07EC" w:rsidRPr="00DF30BC" w:rsidTr="00F77999">
        <w:trPr>
          <w:cantSplit/>
        </w:trPr>
        <w:tc>
          <w:tcPr>
            <w:tcW w:w="1759" w:type="dxa"/>
            <w:gridSpan w:val="2"/>
            <w:shd w:val="clear" w:color="auto" w:fill="auto"/>
            <w:vAlign w:val="center"/>
          </w:tcPr>
          <w:p w:rsidR="00AA07EC" w:rsidRPr="00DF30BC" w:rsidRDefault="0044019A" w:rsidP="00F77999">
            <w:pPr>
              <w:pStyle w:val="pldetails"/>
              <w:jc w:val="center"/>
              <w:rPr>
                <w:noProof w:val="0"/>
                <w:lang w:val="de-DE"/>
              </w:rPr>
            </w:pPr>
            <w:r>
              <w:rPr>
                <w:noProof w:val="0"/>
                <w:lang w:val="de-DE"/>
              </w:rPr>
              <w:pict>
                <v:shape id="_x0000_i1072" type="#_x0000_t75" style="width:61.5pt;height:1in">
                  <v:imagedata r:id="rId61" o:title="21882" cropbottom="8063f"/>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Kees Jan GROENEWOUD, Secretary to the Plant Variety Board (Raad voor Plantenrassen), Postbus 40, NL-2370 AA Roelofarendsveen </w:t>
            </w:r>
            <w:r w:rsidRPr="00DF30BC">
              <w:rPr>
                <w:noProof w:val="0"/>
                <w:lang w:val="de-DE"/>
              </w:rPr>
              <w:br/>
              <w:t xml:space="preserve">(tel.: +31713326310  fax: +31713326363) </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keepLines w:val="0"/>
              <w:rPr>
                <w:noProof w:val="0"/>
                <w:lang w:val="de-DE"/>
              </w:rPr>
            </w:pPr>
            <w:r w:rsidRPr="00DF30BC">
              <w:rPr>
                <w:noProof w:val="0"/>
                <w:lang w:val="de-DE"/>
              </w:rPr>
              <w:lastRenderedPageBreak/>
              <w:t>POLOGNE / POLAND / POLEN / POLONIA</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keepNext/>
              <w:keepLines w:val="0"/>
              <w:jc w:val="center"/>
              <w:rPr>
                <w:noProof w:val="0"/>
                <w:lang w:val="de-DE"/>
              </w:rPr>
            </w:pPr>
            <w:r>
              <w:rPr>
                <w:noProof w:val="0"/>
                <w:lang w:val="de-DE"/>
              </w:rPr>
              <w:pict>
                <v:shape id="_x0000_i1073" type="#_x0000_t75" style="width:54.75pt;height:74.25pt">
                  <v:imagedata r:id="rId62" o:title="7197"/>
                </v:shape>
              </w:pict>
            </w:r>
          </w:p>
        </w:tc>
        <w:tc>
          <w:tcPr>
            <w:tcW w:w="8123" w:type="dxa"/>
            <w:shd w:val="clear" w:color="auto" w:fill="auto"/>
          </w:tcPr>
          <w:p w:rsidR="00AA07EC" w:rsidRPr="00DF30BC" w:rsidRDefault="00AA07EC" w:rsidP="00F77999">
            <w:pPr>
              <w:pStyle w:val="pldetails"/>
              <w:keepNext/>
              <w:keepLines w:val="0"/>
              <w:rPr>
                <w:noProof w:val="0"/>
                <w:lang w:val="de-DE"/>
              </w:rPr>
            </w:pPr>
            <w:r w:rsidRPr="00DF30BC">
              <w:rPr>
                <w:noProof w:val="0"/>
                <w:lang w:val="de-DE"/>
              </w:rPr>
              <w:t xml:space="preserve">Edward S. GACEK, Director, Research Centre for Cultivar Testing (COBORU), PL-63-022 Slupia Wielka </w:t>
            </w:r>
            <w:r w:rsidRPr="00DF30BC">
              <w:rPr>
                <w:noProof w:val="0"/>
                <w:lang w:val="de-DE"/>
              </w:rPr>
              <w:br/>
              <w:t>(tel.: +48 61 285 2341  fax: +48 61 285 3558  e</w:t>
            </w:r>
            <w:r w:rsidRPr="00DF30BC">
              <w:rPr>
                <w:noProof w:val="0"/>
                <w:lang w:val="de-DE"/>
              </w:rPr>
              <w:noBreakHyphen/>
              <w:t xml:space="preserve">mail: e.gacek@coboru.pl) </w:t>
            </w:r>
          </w:p>
        </w:tc>
      </w:tr>
      <w:tr w:rsidR="00AA07EC" w:rsidRPr="00DF30BC" w:rsidTr="00F77999">
        <w:trPr>
          <w:cantSplit/>
        </w:trPr>
        <w:tc>
          <w:tcPr>
            <w:tcW w:w="1759" w:type="dxa"/>
            <w:gridSpan w:val="2"/>
            <w:shd w:val="clear" w:color="auto" w:fill="auto"/>
            <w:vAlign w:val="center"/>
          </w:tcPr>
          <w:p w:rsidR="00AA07EC" w:rsidRPr="00DF30BC" w:rsidRDefault="0044019A" w:rsidP="00F77999">
            <w:pPr>
              <w:pStyle w:val="pldetails"/>
              <w:jc w:val="center"/>
              <w:rPr>
                <w:noProof w:val="0"/>
                <w:lang w:val="de-DE"/>
              </w:rPr>
            </w:pPr>
            <w:r>
              <w:rPr>
                <w:noProof w:val="0"/>
                <w:lang w:val="de-DE"/>
              </w:rPr>
              <w:pict>
                <v:shape id="_x0000_i1074" type="#_x0000_t75" style="width:58.5pt;height:78pt">
                  <v:imagedata r:id="rId63" o:title="11876"/>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Marcin BEHNKE, Deputy Director General for Experimental Affairs, Research Centre for Cultivar Testing (COBORU), PL-63-022 Slupia Wielka </w:t>
            </w:r>
            <w:r w:rsidRPr="00DF30BC">
              <w:rPr>
                <w:noProof w:val="0"/>
                <w:lang w:val="de-DE"/>
              </w:rPr>
              <w:br/>
              <w:t>(tel.: +48 61 285 2341  fax: +48 61 285 3558  e-mail: m.behnke@coboru.pl)</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keepLines w:val="0"/>
              <w:rPr>
                <w:noProof w:val="0"/>
                <w:lang w:val="de-DE"/>
              </w:rPr>
            </w:pPr>
            <w:r w:rsidRPr="00DF30BC">
              <w:rPr>
                <w:noProof w:val="0"/>
                <w:color w:val="000000"/>
                <w:lang w:val="de-DE"/>
              </w:rPr>
              <w:t>RÉPUBLIQUE DE CORÉE / REPUBLIC OF KOREA / REPUBLIK KOREA / REPÚBLICA DE COREA</w:t>
            </w:r>
          </w:p>
        </w:tc>
      </w:tr>
      <w:tr w:rsidR="00AA07EC" w:rsidRPr="00DF30BC" w:rsidTr="00F77999">
        <w:trPr>
          <w:cantSplit/>
        </w:trPr>
        <w:tc>
          <w:tcPr>
            <w:tcW w:w="1759" w:type="dxa"/>
            <w:gridSpan w:val="2"/>
            <w:shd w:val="clear" w:color="auto" w:fill="auto"/>
            <w:vAlign w:val="center"/>
          </w:tcPr>
          <w:p w:rsidR="00AA07EC" w:rsidRPr="00DF30BC" w:rsidRDefault="0044019A" w:rsidP="00F77999">
            <w:pPr>
              <w:pStyle w:val="pldetails"/>
              <w:keepLines w:val="0"/>
              <w:jc w:val="center"/>
              <w:rPr>
                <w:noProof w:val="0"/>
                <w:lang w:val="de-DE"/>
              </w:rPr>
            </w:pPr>
            <w:r>
              <w:rPr>
                <w:noProof w:val="0"/>
                <w:lang w:val="de-DE"/>
              </w:rPr>
              <w:pict>
                <v:shape id="_x0000_i1075" type="#_x0000_t75" style="width:63pt;height:65.25pt">
                  <v:imagedata r:id="rId64" o:title="14801"/>
                </v:shape>
              </w:pict>
            </w:r>
          </w:p>
        </w:tc>
        <w:tc>
          <w:tcPr>
            <w:tcW w:w="8123" w:type="dxa"/>
            <w:shd w:val="clear" w:color="auto" w:fill="auto"/>
          </w:tcPr>
          <w:p w:rsidR="00AA07EC" w:rsidRPr="00DF30BC" w:rsidRDefault="00AA07EC" w:rsidP="00F77999">
            <w:pPr>
              <w:pStyle w:val="pldetails"/>
              <w:keepLines w:val="0"/>
              <w:rPr>
                <w:rFonts w:cs="Arial"/>
                <w:noProof w:val="0"/>
                <w:color w:val="000000"/>
                <w:lang w:val="de-DE"/>
              </w:rPr>
            </w:pPr>
            <w:r w:rsidRPr="00DF30BC">
              <w:rPr>
                <w:rFonts w:cs="Arial"/>
                <w:noProof w:val="0"/>
                <w:color w:val="000000"/>
                <w:lang w:val="de-DE"/>
              </w:rPr>
              <w:t xml:space="preserve">Sanghyug LEE, Director, Plant Variety Protection Division, Korea Seed &amp; Variety Service (KSVS), Korea Seed &amp; Variety Service, Ministry of Agriculture, Food and rural Affairs (MAFRA), 184, Anyang-ro, Manan-Gu, Anyang City, Gyeonggi-do 430-016 </w:t>
            </w:r>
            <w:r w:rsidRPr="00DF30BC">
              <w:rPr>
                <w:rFonts w:cs="Arial"/>
                <w:noProof w:val="0"/>
                <w:color w:val="000000"/>
                <w:lang w:val="de-DE"/>
              </w:rPr>
              <w:br/>
              <w:t>(tel.: +82 31 467 0150  fax: +82 31 467 0160  e-mail: lsh68@korea.kr)</w:t>
            </w:r>
          </w:p>
        </w:tc>
      </w:tr>
      <w:tr w:rsidR="00AA07EC" w:rsidRPr="00DF30BC" w:rsidTr="00F77999">
        <w:trPr>
          <w:cantSplit/>
        </w:trPr>
        <w:tc>
          <w:tcPr>
            <w:tcW w:w="1759" w:type="dxa"/>
            <w:gridSpan w:val="2"/>
            <w:shd w:val="clear" w:color="auto" w:fill="auto"/>
            <w:vAlign w:val="center"/>
          </w:tcPr>
          <w:p w:rsidR="00AA07EC" w:rsidRPr="00DF30BC" w:rsidRDefault="0044019A" w:rsidP="00F77999">
            <w:pPr>
              <w:pStyle w:val="pldetails"/>
              <w:jc w:val="center"/>
              <w:rPr>
                <w:noProof w:val="0"/>
                <w:lang w:val="de-DE"/>
              </w:rPr>
            </w:pPr>
            <w:r>
              <w:rPr>
                <w:noProof w:val="0"/>
                <w:lang w:val="de-DE"/>
              </w:rPr>
              <w:pict>
                <v:shape id="_x0000_i1076" type="#_x0000_t75" style="width:63pt;height:69.75pt">
                  <v:imagedata r:id="rId65" o:title="22832"/>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Jino YOO, Deputy Director, Korean Intellectual Property Office (KIPO), 189, Cheongsa-Ro, Seo-Gu, Daejeon Metropolitan City 302-701 </w:t>
            </w:r>
            <w:r w:rsidRPr="00DF30BC">
              <w:rPr>
                <w:noProof w:val="0"/>
                <w:lang w:val="de-DE"/>
              </w:rPr>
              <w:br/>
              <w:t>(tel.: +82 42 481 8387  fax: +82 42 472 3514  e-mail: jino0524@kipo.go.kr)</w:t>
            </w:r>
          </w:p>
        </w:tc>
      </w:tr>
      <w:tr w:rsidR="00AA07EC" w:rsidRPr="00DF30BC" w:rsidTr="00F77999">
        <w:trPr>
          <w:cantSplit/>
        </w:trPr>
        <w:tc>
          <w:tcPr>
            <w:tcW w:w="1759" w:type="dxa"/>
            <w:gridSpan w:val="2"/>
            <w:shd w:val="clear" w:color="auto" w:fill="auto"/>
            <w:vAlign w:val="center"/>
          </w:tcPr>
          <w:p w:rsidR="00AA07EC" w:rsidRPr="00DF30BC" w:rsidRDefault="0044019A" w:rsidP="00F77999">
            <w:pPr>
              <w:pStyle w:val="pldetails"/>
              <w:jc w:val="center"/>
              <w:rPr>
                <w:noProof w:val="0"/>
                <w:lang w:val="de-DE"/>
              </w:rPr>
            </w:pPr>
            <w:r>
              <w:rPr>
                <w:noProof w:val="0"/>
                <w:lang w:val="de-DE"/>
              </w:rPr>
              <w:pict>
                <v:shape id="_x0000_i1077" type="#_x0000_t75" style="width:52.5pt;height:65.25pt">
                  <v:imagedata r:id="rId66" o:title="6631"/>
                </v:shape>
              </w:pict>
            </w:r>
          </w:p>
        </w:tc>
        <w:tc>
          <w:tcPr>
            <w:tcW w:w="8123" w:type="dxa"/>
            <w:shd w:val="clear" w:color="auto" w:fill="auto"/>
          </w:tcPr>
          <w:p w:rsidR="00AA07EC" w:rsidRPr="00DF30BC" w:rsidRDefault="00AA07EC" w:rsidP="00F77999">
            <w:pPr>
              <w:pStyle w:val="pldetails"/>
              <w:tabs>
                <w:tab w:val="left" w:pos="1245"/>
              </w:tabs>
              <w:rPr>
                <w:noProof w:val="0"/>
                <w:lang w:val="de-DE"/>
              </w:rPr>
            </w:pPr>
            <w:r w:rsidRPr="00DF30BC">
              <w:rPr>
                <w:noProof w:val="0"/>
                <w:lang w:val="de-DE"/>
              </w:rPr>
              <w:t xml:space="preserve">Seung-In YI, Examiner, Plant Variety Division, Korea Seed and Variety Service (KSVS), Anyang-ro 184, Kyunggi-do, Anyang City , Kyunggi-do430-016 </w:t>
            </w:r>
            <w:r w:rsidRPr="00DF30BC">
              <w:rPr>
                <w:noProof w:val="0"/>
                <w:lang w:val="de-DE"/>
              </w:rPr>
              <w:br/>
              <w:t>(tel.: +82 31 467 0112  fax: +82 31 467 0160  e-mail: seedin@korea.kr)</w:t>
            </w:r>
          </w:p>
        </w:tc>
      </w:tr>
      <w:tr w:rsidR="00AA07EC" w:rsidRPr="00DF30BC" w:rsidTr="00F77999">
        <w:trPr>
          <w:cantSplit/>
        </w:trPr>
        <w:tc>
          <w:tcPr>
            <w:tcW w:w="1759" w:type="dxa"/>
            <w:gridSpan w:val="2"/>
            <w:shd w:val="clear" w:color="auto" w:fill="auto"/>
            <w:vAlign w:val="center"/>
          </w:tcPr>
          <w:p w:rsidR="00AA07EC" w:rsidRPr="00DF30BC" w:rsidRDefault="0044019A" w:rsidP="00F77999">
            <w:pPr>
              <w:pStyle w:val="pldetails"/>
              <w:jc w:val="center"/>
              <w:rPr>
                <w:noProof w:val="0"/>
                <w:lang w:val="de-DE"/>
              </w:rPr>
            </w:pPr>
            <w:r>
              <w:rPr>
                <w:noProof w:val="0"/>
                <w:lang w:val="de-DE"/>
              </w:rPr>
              <w:pict>
                <v:shape id="_x0000_i1078" type="#_x0000_t75" style="width:61.5pt;height:81pt">
                  <v:imagedata r:id="rId67" o:title="KIM_Oksun_KR"/>
                </v:shape>
              </w:pict>
            </w:r>
          </w:p>
        </w:tc>
        <w:tc>
          <w:tcPr>
            <w:tcW w:w="8123" w:type="dxa"/>
            <w:shd w:val="clear" w:color="auto" w:fill="auto"/>
          </w:tcPr>
          <w:p w:rsidR="00AA07EC" w:rsidRPr="00DF30BC" w:rsidRDefault="00AA07EC" w:rsidP="00F77999">
            <w:pPr>
              <w:pStyle w:val="pldetails"/>
              <w:rPr>
                <w:noProof w:val="0"/>
                <w:lang w:val="de-DE"/>
              </w:rPr>
            </w:pPr>
            <w:r w:rsidRPr="00DF30BC">
              <w:rPr>
                <w:rFonts w:cs="Arial"/>
                <w:noProof w:val="0"/>
                <w:color w:val="000000"/>
                <w:lang w:val="de-DE"/>
              </w:rPr>
              <w:t xml:space="preserve">Oksun KIM (Ms.), Plant Variety Protection Division, Korea Seed &amp; Variety Service (KSVS) / MIFAFF, 328, Jungang-ro, Manan-gu, Anyang, 430-016 Gyeonggi-do </w:t>
            </w:r>
            <w:r w:rsidRPr="00DF30BC">
              <w:rPr>
                <w:rFonts w:cs="Arial"/>
                <w:noProof w:val="0"/>
                <w:color w:val="000000"/>
                <w:lang w:val="de-DE"/>
              </w:rPr>
              <w:br/>
              <w:t>(tel.: +82 31 467 0191  fax: +82 31 467 0160  e-mail: oksunkim@korea.kr)</w:t>
            </w:r>
          </w:p>
          <w:p w:rsidR="00AA07EC" w:rsidRPr="00DF30BC" w:rsidRDefault="00AA07EC" w:rsidP="00F77999">
            <w:pPr>
              <w:pStyle w:val="pldetails"/>
              <w:rPr>
                <w:noProof w:val="0"/>
                <w:lang w:val="de-DE"/>
              </w:rPr>
            </w:pP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lang w:val="de-DE"/>
              </w:rPr>
              <w:lastRenderedPageBreak/>
              <w:t xml:space="preserve">RÉPUBLIQUE DE MOLDOVA / REPUBLIC OF MOLDOVA / REPUBLIK MOLDAU / </w:t>
            </w:r>
            <w:r w:rsidRPr="00DF30BC">
              <w:rPr>
                <w:noProof w:val="0"/>
                <w:lang w:val="de-DE"/>
              </w:rPr>
              <w:br/>
              <w:t>REPÚBLICA DE MOLDOVA</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keepNext/>
              <w:jc w:val="center"/>
              <w:rPr>
                <w:noProof w:val="0"/>
                <w:lang w:val="de-DE"/>
              </w:rPr>
            </w:pPr>
            <w:r>
              <w:rPr>
                <w:noProof w:val="0"/>
                <w:lang w:val="de-DE"/>
              </w:rPr>
              <w:pict>
                <v:shape id="_x0000_i1079" type="#_x0000_t75" style="width:58.5pt;height:69.75pt">
                  <v:imagedata r:id="rId68" o:title="15685"/>
                </v:shape>
              </w:pict>
            </w:r>
          </w:p>
        </w:tc>
        <w:tc>
          <w:tcPr>
            <w:tcW w:w="8123" w:type="dxa"/>
            <w:shd w:val="clear" w:color="auto" w:fill="auto"/>
          </w:tcPr>
          <w:p w:rsidR="00AA07EC" w:rsidRPr="00DF30BC" w:rsidRDefault="00AA07EC" w:rsidP="00F77999">
            <w:pPr>
              <w:pStyle w:val="pldetails"/>
              <w:keepNext/>
              <w:rPr>
                <w:noProof w:val="0"/>
                <w:lang w:val="de-DE"/>
              </w:rPr>
            </w:pPr>
            <w:r w:rsidRPr="00DF30BC">
              <w:rPr>
                <w:noProof w:val="0"/>
                <w:lang w:val="de-DE"/>
              </w:rPr>
              <w:t xml:space="preserve">Mihail MACHIDON, President, State Commission for Crops Variety Testing and Registration (SCCVTR), Bd. Stefan cel Mare, 162, C.P. 1873, MD-2004 Chisinau </w:t>
            </w:r>
            <w:r w:rsidRPr="00DF30BC">
              <w:rPr>
                <w:noProof w:val="0"/>
                <w:lang w:val="de-DE"/>
              </w:rPr>
              <w:br/>
              <w:t>(tel.: +373 22 220300  fax: +373 2 211537  e</w:t>
            </w:r>
            <w:r w:rsidRPr="00DF30BC">
              <w:rPr>
                <w:noProof w:val="0"/>
                <w:lang w:val="de-DE"/>
              </w:rPr>
              <w:noBreakHyphen/>
              <w:t xml:space="preserve">mail: mihail.machidon@yahoo.com) </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lang w:val="de-DE"/>
              </w:rPr>
              <w:t xml:space="preserve">RÉPUBLIQUE TCHÈQUE / CZECH REPUBLIC / TSCHECHISCHE REPUBLIK / </w:t>
            </w:r>
            <w:r w:rsidRPr="00DF30BC">
              <w:rPr>
                <w:noProof w:val="0"/>
                <w:lang w:val="de-DE"/>
              </w:rPr>
              <w:br/>
              <w:t>REPÚBLICA CHECA</w:t>
            </w:r>
          </w:p>
        </w:tc>
      </w:tr>
      <w:tr w:rsidR="00AA07EC" w:rsidRPr="00DF30BC" w:rsidTr="00F77999">
        <w:trPr>
          <w:cantSplit/>
        </w:trPr>
        <w:tc>
          <w:tcPr>
            <w:tcW w:w="1759" w:type="dxa"/>
            <w:gridSpan w:val="2"/>
            <w:shd w:val="clear" w:color="auto" w:fill="auto"/>
            <w:vAlign w:val="center"/>
          </w:tcPr>
          <w:p w:rsidR="00AA07EC" w:rsidRPr="00DF30BC" w:rsidRDefault="0044019A" w:rsidP="00F77999">
            <w:pPr>
              <w:pStyle w:val="pldetails"/>
              <w:jc w:val="center"/>
              <w:rPr>
                <w:noProof w:val="0"/>
                <w:lang w:val="de-DE"/>
              </w:rPr>
            </w:pPr>
            <w:r>
              <w:rPr>
                <w:noProof w:val="0"/>
                <w:lang w:val="de-DE"/>
              </w:rPr>
              <w:pict>
                <v:shape id="_x0000_i1080" type="#_x0000_t75" style="width:54.75pt;height:81pt">
                  <v:imagedata r:id="rId69" o:title="7362"/>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Daniel JURE</w:t>
            </w:r>
            <w:r w:rsidRPr="00DF30BC">
              <w:rPr>
                <w:rFonts w:cs="Arial"/>
                <w:noProof w:val="0"/>
                <w:lang w:val="de-DE"/>
              </w:rPr>
              <w:t>Ç</w:t>
            </w:r>
            <w:r w:rsidRPr="00DF30BC">
              <w:rPr>
                <w:noProof w:val="0"/>
                <w:lang w:val="de-DE"/>
              </w:rPr>
              <w:t xml:space="preserve">KA, Director, Plant Production Section, Central Institute for Supervising and Testing in Agriculture (ÚKZÚZ), Hroznová 2, 656 06 Brno </w:t>
            </w:r>
            <w:r w:rsidRPr="00DF30BC">
              <w:rPr>
                <w:noProof w:val="0"/>
                <w:lang w:val="de-DE"/>
              </w:rPr>
              <w:br/>
              <w:t>(tel.: +420 543 548 210  fax: +420 543 217 649  e</w:t>
            </w:r>
            <w:r w:rsidRPr="00DF30BC">
              <w:rPr>
                <w:noProof w:val="0"/>
                <w:lang w:val="de-DE"/>
              </w:rPr>
              <w:noBreakHyphen/>
              <w:t>mail: daniel.jurecka@ukzuz.cz)</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color w:val="000000"/>
                <w:lang w:val="de-DE"/>
              </w:rPr>
              <w:t>ROUMANIE / ROMANIA / RUMÄNIEN / RUMANIA</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081" type="#_x0000_t75" style="width:57pt;height:69.75pt">
                  <v:imagedata r:id="rId70" o:title="7260"/>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Mihaela-Rodica CIORA (Mrs.), DUS Expert, State Institute for Variety Testing and Registration (ISTIS), 61, Marasti, Sector 1, P.O. Box 32-35, 011464 Bucarest  </w:t>
            </w:r>
            <w:r w:rsidRPr="00DF30BC">
              <w:rPr>
                <w:noProof w:val="0"/>
                <w:lang w:val="de-DE"/>
              </w:rPr>
              <w:br/>
              <w:t>(tel.:+40 213 184380  fax: +40 213 184408  e-mail: mihaela_ciora@istis.ro)</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lang w:val="de-DE"/>
              </w:rPr>
              <w:t>ROYAUME-UNI / UNITED KINGDOM / VEREINIGTES KÖNIGREICH / REINO UNIDO</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082" type="#_x0000_t75" style="width:57pt;height:78pt">
                  <v:imagedata r:id="rId71" o:title="7270"/>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Elizabeth M.R. SCOTT (Miss), Head of Crop Characterisation, National Institute of Agricultural Botany (NIAB), Huntingdon Road, Cambridge CB3 0LE </w:t>
            </w:r>
            <w:r w:rsidRPr="00DF30BC">
              <w:rPr>
                <w:noProof w:val="0"/>
                <w:lang w:val="de-DE"/>
              </w:rPr>
              <w:br/>
              <w:t>(tel.: +44 1223 342399  fax: +44 1223 277602  e-mail: elizabeth.scott@niab.com)</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lang w:val="de-DE"/>
              </w:rPr>
              <w:t>SLOVAQUIE / SLOVAKIA / SLOWAKEI / ESLOVAQUIA</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083" type="#_x0000_t75" style="width:61.5pt;height:1in">
                  <v:imagedata r:id="rId72" o:title="7477"/>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Bronislava BÁTOROVÁ (Mrs.), National Coordinator, Senior Officer, Department of Variety Testing, Central Controlling and Testing Institute in Agriculture (ÚKSÚP), Akademická 4, SK-949 01 Nitra </w:t>
            </w:r>
            <w:r w:rsidRPr="00DF30BC">
              <w:rPr>
                <w:noProof w:val="0"/>
                <w:lang w:val="de-DE"/>
              </w:rPr>
              <w:br/>
              <w:t>(tel.: +421 37 655 1080  fax: +421 37 652 3086  e</w:t>
            </w:r>
            <w:r w:rsidRPr="00DF30BC">
              <w:rPr>
                <w:noProof w:val="0"/>
                <w:lang w:val="de-DE"/>
              </w:rPr>
              <w:noBreakHyphen/>
              <w:t xml:space="preserve">mail: bronislava.batorova@uksup.sk) </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keepLines w:val="0"/>
              <w:rPr>
                <w:noProof w:val="0"/>
                <w:lang w:val="de-DE"/>
              </w:rPr>
            </w:pPr>
            <w:r w:rsidRPr="00DF30BC">
              <w:rPr>
                <w:noProof w:val="0"/>
                <w:lang w:val="de-DE"/>
              </w:rPr>
              <w:lastRenderedPageBreak/>
              <w:t>SUISSE / SWITZERLAND / SCHWEIZ / SUIZA</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keepNext/>
              <w:keepLines w:val="0"/>
              <w:jc w:val="center"/>
              <w:rPr>
                <w:noProof w:val="0"/>
                <w:lang w:val="de-DE"/>
              </w:rPr>
            </w:pPr>
            <w:r>
              <w:rPr>
                <w:noProof w:val="0"/>
                <w:lang w:val="de-DE"/>
              </w:rPr>
              <w:pict>
                <v:shape id="_x0000_i1084" type="#_x0000_t75" style="width:61.5pt;height:78pt">
                  <v:imagedata r:id="rId73" o:title="7332"/>
                </v:shape>
              </w:pict>
            </w:r>
          </w:p>
        </w:tc>
        <w:tc>
          <w:tcPr>
            <w:tcW w:w="8123" w:type="dxa"/>
            <w:shd w:val="clear" w:color="auto" w:fill="auto"/>
          </w:tcPr>
          <w:p w:rsidR="00AA07EC" w:rsidRPr="00DF30BC" w:rsidRDefault="00AA07EC" w:rsidP="00F77999">
            <w:pPr>
              <w:pStyle w:val="pldetails"/>
              <w:keepNext/>
              <w:keepLines w:val="0"/>
              <w:rPr>
                <w:noProof w:val="0"/>
                <w:lang w:val="de-DE"/>
              </w:rPr>
            </w:pPr>
            <w:r w:rsidRPr="00DF30BC">
              <w:rPr>
                <w:noProof w:val="0"/>
                <w:lang w:val="de-DE"/>
              </w:rPr>
              <w:t xml:space="preserve">Eva TSCHARLAND (Frau), Juristin, Direktionsbereich Landwirtschaftliche Produktionsmittel, Bundesamt für Landwirtschaft, Mattenhofstrasse 5, CH-3003 Bern </w:t>
            </w:r>
            <w:r w:rsidRPr="00DF30BC">
              <w:rPr>
                <w:noProof w:val="0"/>
                <w:lang w:val="de-DE"/>
              </w:rPr>
              <w:br/>
              <w:t>(tel.: +41 31 322 2594  fax: +41 31 323 2634  e</w:t>
            </w:r>
            <w:r w:rsidRPr="00DF30BC">
              <w:rPr>
                <w:noProof w:val="0"/>
                <w:lang w:val="de-DE"/>
              </w:rPr>
              <w:noBreakHyphen/>
              <w:t xml:space="preserve">mail: eva.tscharland@blw.admin.ch) </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085" type="#_x0000_t75" style="width:54.75pt;height:81pt">
                  <v:imagedata r:id="rId74" o:title="7333"/>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Manuela BRAND (Frau), Leiterin, Büro für Sortenschutz, Fachbereich Zertifizierung, Pflanzen- und Sortenschutz, Bundesamt für Landwirtschaft, Mattenhofstrasse 5, CH</w:t>
            </w:r>
            <w:r w:rsidRPr="00DF30BC">
              <w:rPr>
                <w:noProof w:val="0"/>
                <w:lang w:val="de-DE"/>
              </w:rPr>
              <w:noBreakHyphen/>
              <w:t xml:space="preserve">3003 Bern  </w:t>
            </w:r>
            <w:r w:rsidRPr="00DF30BC">
              <w:rPr>
                <w:noProof w:val="0"/>
                <w:lang w:val="de-DE"/>
              </w:rPr>
              <w:br/>
              <w:t>(tel.: +41 31 322 2524  fax: +41 31 322 2634  e-mail: manuela.brand@blw.admin.ch)</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lang w:val="de-DE"/>
              </w:rPr>
              <w:t>UNION EUROPÉENNE / EUROPEAN UNION / EUROPÄISCHE UNION / UNIÓN EUROPEA</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keepNext/>
              <w:jc w:val="center"/>
              <w:rPr>
                <w:noProof w:val="0"/>
                <w:lang w:val="de-DE"/>
              </w:rPr>
            </w:pPr>
            <w:r>
              <w:rPr>
                <w:noProof w:val="0"/>
                <w:lang w:val="de-DE"/>
              </w:rPr>
              <w:pict>
                <v:shape id="_x0000_i1086" type="#_x0000_t75" style="width:57pt;height:1in">
                  <v:imagedata r:id="rId75" o:title="12823"/>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Päivi MANNERKORPI (Mrs.), Chef de section - Unité E2, Direction Générale Santé et Protection des Consommateurs, Commission européene (DG SANCO), rue Belliard 232, 04/075, 1040 Bruxelles  </w:t>
            </w:r>
            <w:r w:rsidRPr="00DF30BC">
              <w:rPr>
                <w:noProof w:val="0"/>
                <w:lang w:val="de-DE"/>
              </w:rPr>
              <w:br/>
              <w:t xml:space="preserve">(tel.:+32 2 299 3724  fax: +32 2 296 0951  e-mail: paivi.mannerkorpi@ec.europa.eu) </w:t>
            </w:r>
          </w:p>
          <w:p w:rsidR="00AA07EC" w:rsidRPr="00DF30BC" w:rsidRDefault="00AA07EC" w:rsidP="00F77999">
            <w:pPr>
              <w:pStyle w:val="pldetails"/>
              <w:keepNext/>
              <w:rPr>
                <w:noProof w:val="0"/>
                <w:lang w:val="de-DE"/>
              </w:rPr>
            </w:pP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087" type="#_x0000_t75" style="width:58.5pt;height:67.5pt">
                  <v:imagedata r:id="rId76" o:title="14766"/>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Isabelle CLEMENT-NISSOU (Mrs.), Policy Officer – Unité E2, Direction Générale Santé et Protection des Consommateurs, Commission européene (DG SANCO), rue Belliard 232, 04/025, 1040 Bruxelles  </w:t>
            </w:r>
            <w:r w:rsidRPr="00DF30BC">
              <w:rPr>
                <w:noProof w:val="0"/>
                <w:lang w:val="de-DE"/>
              </w:rPr>
              <w:br/>
              <w:t>(tel.:+32 229 87834  fax: +32 2 2960951  e-mail: isabelle.clement-nissou@ec.europa.eu)</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088" type="#_x0000_t75" style="width:58.5pt;height:82.5pt">
                  <v:imagedata r:id="rId77" o:title="8049"/>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Martin EKVAD, President, Community Plant Variety Office (CPVO), 3, boulevard Maréchal Foch, CS 10121, 49101 Angers Cedex 02, France</w:t>
            </w:r>
            <w:r w:rsidRPr="00DF30BC">
              <w:rPr>
                <w:noProof w:val="0"/>
                <w:lang w:val="de-DE"/>
              </w:rPr>
              <w:br/>
              <w:t>(tel.: +33 2 4125 6415  fax: +33 2 4125 6410  e</w:t>
            </w:r>
            <w:r w:rsidRPr="00DF30BC">
              <w:rPr>
                <w:noProof w:val="0"/>
                <w:lang w:val="de-DE"/>
              </w:rPr>
              <w:noBreakHyphen/>
              <w:t xml:space="preserve">mail: ekvad@cpvo.europa.eu) </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089" type="#_x0000_t75" style="width:50.25pt;height:67.5pt">
                  <v:imagedata r:id="rId78" o:title="10735"/>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Carlos GODINHO, Vice-President, Community Plant Variety Office (CPVO), 3, boulevard Maréchal Foch, CS 10121, 49101 Angers Cedex 02, France</w:t>
            </w:r>
            <w:r w:rsidRPr="00DF30BC">
              <w:rPr>
                <w:noProof w:val="0"/>
                <w:lang w:val="de-DE"/>
              </w:rPr>
              <w:br/>
              <w:t>(tel.: +33 2 4125 6413  fax: +33 2 4125 6410  e-mail: godinho@cpvo.europa.eu)</w:t>
            </w:r>
          </w:p>
        </w:tc>
      </w:tr>
      <w:tr w:rsidR="00AA07EC" w:rsidRPr="00DF30BC" w:rsidTr="00F77999">
        <w:trPr>
          <w:cantSplit/>
        </w:trPr>
        <w:tc>
          <w:tcPr>
            <w:tcW w:w="1759" w:type="dxa"/>
            <w:gridSpan w:val="2"/>
            <w:shd w:val="clear" w:color="auto" w:fill="auto"/>
          </w:tcPr>
          <w:p w:rsidR="00AA07EC" w:rsidRPr="00DF30BC" w:rsidRDefault="0044019A" w:rsidP="00F77999">
            <w:pPr>
              <w:keepLines/>
              <w:spacing w:before="60" w:after="60"/>
              <w:jc w:val="center"/>
              <w:rPr>
                <w:snapToGrid w:val="0"/>
                <w:lang w:val="de-DE"/>
              </w:rPr>
            </w:pPr>
            <w:r>
              <w:rPr>
                <w:lang w:val="de-DE"/>
              </w:rPr>
              <w:pict>
                <v:shape id="_x0000_i1090" type="#_x0000_t75" style="width:50.25pt;height:1in;visibility:visible">
                  <v:imagedata r:id="rId79" o:title=""/>
                </v:shape>
              </w:pict>
            </w:r>
          </w:p>
        </w:tc>
        <w:tc>
          <w:tcPr>
            <w:tcW w:w="8123" w:type="dxa"/>
            <w:shd w:val="clear" w:color="auto" w:fill="auto"/>
          </w:tcPr>
          <w:p w:rsidR="00AA07EC" w:rsidRPr="00DF30BC" w:rsidRDefault="00AA07EC" w:rsidP="00F77999">
            <w:pPr>
              <w:keepLines/>
              <w:spacing w:before="60" w:after="60"/>
              <w:rPr>
                <w:rFonts w:cs="Arial"/>
                <w:snapToGrid w:val="0"/>
                <w:lang w:val="de-DE"/>
              </w:rPr>
            </w:pPr>
            <w:r w:rsidRPr="00DF30BC">
              <w:rPr>
                <w:rFonts w:cs="Arial"/>
                <w:snapToGrid w:val="0"/>
                <w:lang w:val="de-DE"/>
              </w:rPr>
              <w:t xml:space="preserve">Francesco MATTINA, Head of Legal Unit, Community Plant Variety Office (CPVO), 3 Boulevard Maréchal Foch, 49101 Angers  </w:t>
            </w:r>
            <w:r w:rsidRPr="00DF30BC">
              <w:rPr>
                <w:rFonts w:cs="Arial"/>
                <w:snapToGrid w:val="0"/>
                <w:lang w:val="de-DE"/>
              </w:rPr>
              <w:br/>
              <w:t>(tel.: +33 241256421  fax: +33241256410  e-mail: mattina@cpvo.europa.eu)</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091" type="#_x0000_t75" style="width:52.5pt;height:63pt">
                  <v:imagedata r:id="rId80" o:title="6147"/>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Muriel LIGHTBOURNE (Mme), Legal Affairs, Community Plant Variety Office (CPVO), 3, Bd. Maréchal Foch, Angers Cedex, France</w:t>
            </w:r>
            <w:r w:rsidRPr="00DF30BC">
              <w:rPr>
                <w:noProof w:val="0"/>
                <w:lang w:val="de-DE"/>
              </w:rPr>
              <w:br/>
              <w:t>(tel.: +33 2 41 256414  fax: +33 2 41 256410  e</w:t>
            </w:r>
            <w:r w:rsidRPr="00DF30BC">
              <w:rPr>
                <w:noProof w:val="0"/>
                <w:lang w:val="de-DE"/>
              </w:rPr>
              <w:noBreakHyphen/>
              <w:t xml:space="preserve">mail: lightbourne@cpvo.europa.eu) </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lang w:val="de-DE"/>
              </w:rPr>
              <w:lastRenderedPageBreak/>
              <w:t>VIET NAM / VIET NAM / VIETNAM / VIET NAM</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092" type="#_x0000_t75" style="width:57pt;height:78.75pt">
                  <v:imagedata r:id="rId81" o:title="10622"/>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Nguyen Quoc MANH, Deputy Chief of PVP Office, Plant Variety Protection Office of Viet Nam, No 2 Ngoc Ha Street, Ba Dinh Dist, (84) 48 Hanoi  </w:t>
            </w:r>
            <w:r w:rsidRPr="00DF30BC">
              <w:rPr>
                <w:noProof w:val="0"/>
                <w:lang w:val="de-DE"/>
              </w:rPr>
              <w:br/>
              <w:t xml:space="preserve">(tel.: +84 4 38435182  fax: +84 4 37344967  e-mail: quocmanh.pvp.vn@gmail.com) </w:t>
            </w:r>
          </w:p>
        </w:tc>
      </w:tr>
      <w:tr w:rsidR="00AA07EC" w:rsidRPr="00DF30BC" w:rsidTr="00F77999">
        <w:trPr>
          <w:cantSplit/>
        </w:trPr>
        <w:tc>
          <w:tcPr>
            <w:tcW w:w="9882" w:type="dxa"/>
            <w:gridSpan w:val="3"/>
            <w:shd w:val="clear" w:color="auto" w:fill="auto"/>
          </w:tcPr>
          <w:p w:rsidR="00AA07EC" w:rsidRPr="00DF30BC" w:rsidRDefault="00AA07EC" w:rsidP="00F77999">
            <w:pPr>
              <w:pStyle w:val="plheading"/>
              <w:rPr>
                <w:lang w:val="de-DE"/>
              </w:rPr>
            </w:pPr>
            <w:r w:rsidRPr="00DF30BC">
              <w:rPr>
                <w:lang w:val="de-DE"/>
              </w:rPr>
              <w:t xml:space="preserve">II. </w:t>
            </w:r>
            <w:r w:rsidRPr="00DF30BC">
              <w:rPr>
                <w:color w:val="000000"/>
                <w:lang w:val="de-DE"/>
              </w:rPr>
              <w:t>OBSERVATEURS / OBSERVERS / BEOBACHTER / OBSERVADORES</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color w:val="000000"/>
                <w:lang w:val="de-DE"/>
              </w:rPr>
              <w:t>CAMBODGE / CAMBODIA / KAMBODSCHA / CAMBOYA</w:t>
            </w:r>
          </w:p>
        </w:tc>
      </w:tr>
      <w:tr w:rsidR="00AA07EC" w:rsidRPr="00DF30BC" w:rsidTr="00F77999">
        <w:trPr>
          <w:cantSplit/>
        </w:trPr>
        <w:tc>
          <w:tcPr>
            <w:tcW w:w="1730" w:type="dxa"/>
            <w:shd w:val="clear" w:color="auto" w:fill="auto"/>
          </w:tcPr>
          <w:p w:rsidR="00AA07EC" w:rsidRPr="00DF30BC" w:rsidRDefault="0044019A" w:rsidP="00F77999">
            <w:pPr>
              <w:pStyle w:val="pldetails"/>
              <w:jc w:val="center"/>
              <w:rPr>
                <w:noProof w:val="0"/>
                <w:lang w:val="de-DE"/>
              </w:rPr>
            </w:pPr>
            <w:r>
              <w:rPr>
                <w:noProof w:val="0"/>
                <w:lang w:val="de-DE"/>
              </w:rPr>
              <w:pict>
                <v:shape id="_x0000_i1093" type="#_x0000_t75" style="width:61.5pt;height:87pt">
                  <v:imagedata r:id="rId82" o:title="10801"/>
                </v:shape>
              </w:pict>
            </w:r>
          </w:p>
        </w:tc>
        <w:tc>
          <w:tcPr>
            <w:tcW w:w="8152" w:type="dxa"/>
            <w:gridSpan w:val="2"/>
            <w:shd w:val="clear" w:color="auto" w:fill="auto"/>
          </w:tcPr>
          <w:p w:rsidR="00AA07EC" w:rsidRPr="00DF30BC" w:rsidRDefault="00AA07EC" w:rsidP="00F77999">
            <w:pPr>
              <w:pStyle w:val="pldetails"/>
              <w:rPr>
                <w:noProof w:val="0"/>
                <w:lang w:val="de-DE"/>
              </w:rPr>
            </w:pPr>
            <w:r w:rsidRPr="00DF30BC">
              <w:rPr>
                <w:noProof w:val="0"/>
                <w:lang w:val="de-DE"/>
              </w:rPr>
              <w:t xml:space="preserve">Chantravuth PHE, Deputy Director, Department Industrial Property, Ministry of Industry, Mines Energy, #45, Preah Norodom, Boulevard Hhan Doun Penh, Khan Daun Penh, Phnom Penh  </w:t>
            </w:r>
            <w:r w:rsidRPr="00DF30BC">
              <w:rPr>
                <w:noProof w:val="0"/>
                <w:lang w:val="de-DE"/>
              </w:rPr>
              <w:br/>
              <w:t xml:space="preserve">(tel.: </w:t>
            </w:r>
            <w:r w:rsidRPr="00DF30BC">
              <w:rPr>
                <w:noProof w:val="0"/>
                <w:color w:val="000000"/>
                <w:lang w:val="de-DE"/>
              </w:rPr>
              <w:t>+855 23 211141  fax: 855 23 428 263  e-mail: phechantravuth@yahoo.com)</w:t>
            </w:r>
          </w:p>
        </w:tc>
      </w:tr>
      <w:tr w:rsidR="00AA07EC" w:rsidRPr="00DF30BC" w:rsidTr="00F77999">
        <w:trPr>
          <w:cantSplit/>
        </w:trPr>
        <w:tc>
          <w:tcPr>
            <w:tcW w:w="1730" w:type="dxa"/>
            <w:shd w:val="clear" w:color="auto" w:fill="auto"/>
          </w:tcPr>
          <w:p w:rsidR="00AA07EC" w:rsidRPr="00DF30BC" w:rsidRDefault="0044019A" w:rsidP="00F77999">
            <w:pPr>
              <w:pStyle w:val="pldetails"/>
              <w:jc w:val="center"/>
              <w:rPr>
                <w:noProof w:val="0"/>
                <w:lang w:val="de-DE"/>
              </w:rPr>
            </w:pPr>
            <w:r>
              <w:rPr>
                <w:noProof w:val="0"/>
                <w:lang w:val="de-DE"/>
              </w:rPr>
              <w:pict>
                <v:shape id="_x0000_i1094" type="#_x0000_t75" style="width:63pt;height:82.5pt">
                  <v:imagedata r:id="rId83" o:title="6808"/>
                </v:shape>
              </w:pict>
            </w:r>
          </w:p>
        </w:tc>
        <w:tc>
          <w:tcPr>
            <w:tcW w:w="8152" w:type="dxa"/>
            <w:gridSpan w:val="2"/>
            <w:shd w:val="clear" w:color="auto" w:fill="auto"/>
          </w:tcPr>
          <w:p w:rsidR="00AA07EC" w:rsidRPr="00DF30BC" w:rsidRDefault="00AA07EC" w:rsidP="00F77999">
            <w:pPr>
              <w:rPr>
                <w:lang w:val="de-DE"/>
              </w:rPr>
            </w:pPr>
            <w:r w:rsidRPr="00DF30BC">
              <w:rPr>
                <w:lang w:val="de-DE"/>
              </w:rPr>
              <w:t>Sao CHESDA, Deputy Director, Department of Horticulture and Subsidiary Crops, Ministry of Agriculture, Forestry and Fisheries (MAFF), #200 Sang Kat Tonle Basak, Khan Chamkarmorn, Preah Norodom Blvd, Phnom Penh</w:t>
            </w:r>
          </w:p>
          <w:p w:rsidR="00AA07EC" w:rsidRPr="00DF30BC" w:rsidRDefault="00AA07EC" w:rsidP="00F77999">
            <w:pPr>
              <w:rPr>
                <w:lang w:val="de-DE"/>
              </w:rPr>
            </w:pPr>
            <w:r w:rsidRPr="00DF30BC">
              <w:rPr>
                <w:lang w:val="de-DE"/>
              </w:rPr>
              <w:t xml:space="preserve">(tel.: </w:t>
            </w:r>
            <w:r w:rsidRPr="00DF30BC">
              <w:rPr>
                <w:color w:val="000000"/>
                <w:lang w:val="de-DE"/>
              </w:rPr>
              <w:t xml:space="preserve">+855 16 953194  fax: +855 23 212 266  e-mail: </w:t>
            </w:r>
            <w:r w:rsidRPr="00DF30BC">
              <w:rPr>
                <w:lang w:val="de-DE"/>
              </w:rPr>
              <w:t>saochesda@yahoo.com</w:t>
            </w:r>
            <w:r w:rsidRPr="00DF30BC">
              <w:rPr>
                <w:color w:val="000000"/>
                <w:lang w:val="de-DE"/>
              </w:rPr>
              <w:t>)</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color w:val="000000"/>
                <w:lang w:val="de-DE"/>
              </w:rPr>
              <w:t>IRAN (RÉPUBLIQUE ISLAMIQUE D') / IRAN (ISLAMIC REPUBLIC OF) / IRAN (ISLAMISCHE REPUBLIK) / IRÁN (REPÚBLICA ISLÁMICA DEL)</w:t>
            </w:r>
          </w:p>
        </w:tc>
      </w:tr>
      <w:tr w:rsidR="00AA07EC" w:rsidRPr="00DF30BC" w:rsidTr="00F77999">
        <w:trPr>
          <w:cantSplit/>
        </w:trPr>
        <w:tc>
          <w:tcPr>
            <w:tcW w:w="1730" w:type="dxa"/>
            <w:shd w:val="clear" w:color="auto" w:fill="auto"/>
          </w:tcPr>
          <w:p w:rsidR="00AA07EC" w:rsidRPr="00DF30BC" w:rsidRDefault="00AA07EC" w:rsidP="00F77999">
            <w:pPr>
              <w:pStyle w:val="pldetails"/>
              <w:jc w:val="center"/>
              <w:rPr>
                <w:noProof w:val="0"/>
                <w:lang w:val="de-DE"/>
              </w:rPr>
            </w:pPr>
          </w:p>
        </w:tc>
        <w:tc>
          <w:tcPr>
            <w:tcW w:w="8152" w:type="dxa"/>
            <w:gridSpan w:val="2"/>
            <w:shd w:val="clear" w:color="auto" w:fill="auto"/>
          </w:tcPr>
          <w:p w:rsidR="00AA07EC" w:rsidRPr="00DF30BC" w:rsidRDefault="00AA07EC" w:rsidP="00F77999">
            <w:pPr>
              <w:pStyle w:val="pldetails"/>
              <w:rPr>
                <w:noProof w:val="0"/>
                <w:lang w:val="de-DE"/>
              </w:rPr>
            </w:pPr>
            <w:r w:rsidRPr="00DF30BC">
              <w:rPr>
                <w:noProof w:val="0"/>
                <w:lang w:val="de-DE"/>
              </w:rPr>
              <w:t xml:space="preserve">Nabiollah AZAMI SARDOUEI, First Secretary, Permanent Mission, 28, chemin du Petit-Saconnex, 1209 Geneva </w:t>
            </w:r>
            <w:r w:rsidRPr="00DF30BC">
              <w:rPr>
                <w:noProof w:val="0"/>
                <w:lang w:val="de-DE"/>
              </w:rPr>
              <w:br/>
              <w:t>(e-mail: mission.iran@ties.itu.int)</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color w:val="000000"/>
                <w:lang w:val="de-DE"/>
              </w:rPr>
              <w:t>GHANA / GHANA / GHANA / GHANA</w:t>
            </w:r>
          </w:p>
        </w:tc>
      </w:tr>
      <w:tr w:rsidR="00AA07EC" w:rsidRPr="00DF30BC" w:rsidTr="00F77999">
        <w:trPr>
          <w:cantSplit/>
        </w:trPr>
        <w:tc>
          <w:tcPr>
            <w:tcW w:w="1730" w:type="dxa"/>
            <w:shd w:val="clear" w:color="auto" w:fill="auto"/>
          </w:tcPr>
          <w:p w:rsidR="00AA07EC" w:rsidRPr="00DF30BC" w:rsidRDefault="0044019A" w:rsidP="00F77999">
            <w:pPr>
              <w:pStyle w:val="pldetails"/>
              <w:jc w:val="center"/>
              <w:rPr>
                <w:noProof w:val="0"/>
                <w:lang w:val="de-DE"/>
              </w:rPr>
            </w:pPr>
            <w:r>
              <w:rPr>
                <w:noProof w:val="0"/>
                <w:lang w:val="de-DE"/>
              </w:rPr>
              <w:pict>
                <v:shape id="_x0000_i1095" type="#_x0000_t75" style="width:50.25pt;height:58.5pt">
                  <v:imagedata r:id="rId84" o:title="22110"/>
                </v:shape>
              </w:pict>
            </w:r>
          </w:p>
        </w:tc>
        <w:tc>
          <w:tcPr>
            <w:tcW w:w="8152" w:type="dxa"/>
            <w:gridSpan w:val="2"/>
            <w:shd w:val="clear" w:color="auto" w:fill="auto"/>
          </w:tcPr>
          <w:p w:rsidR="00AA07EC" w:rsidRPr="00DF30BC" w:rsidRDefault="00AA07EC" w:rsidP="00F77999">
            <w:pPr>
              <w:pStyle w:val="pldetails"/>
              <w:rPr>
                <w:noProof w:val="0"/>
                <w:lang w:val="de-DE"/>
              </w:rPr>
            </w:pPr>
            <w:r w:rsidRPr="00DF30BC">
              <w:rPr>
                <w:noProof w:val="0"/>
                <w:lang w:val="de-DE"/>
              </w:rPr>
              <w:t xml:space="preserve">Hans ADU DAPAAH, Director, CSIR-Crops Research Institute, P.O. Box 3785, Kumasi, Ghana </w:t>
            </w:r>
            <w:r w:rsidRPr="00DF30BC">
              <w:rPr>
                <w:noProof w:val="0"/>
                <w:lang w:val="de-DE"/>
              </w:rPr>
              <w:br/>
              <w:t>(tel.: +233 03220 60396  fax: +233 03220 60396  e-mail: hadapaah@cropsresearch.org)</w:t>
            </w:r>
          </w:p>
        </w:tc>
      </w:tr>
      <w:tr w:rsidR="00AA07EC" w:rsidRPr="00DF30BC" w:rsidTr="00F77999">
        <w:trPr>
          <w:cantSplit/>
        </w:trPr>
        <w:tc>
          <w:tcPr>
            <w:tcW w:w="1730" w:type="dxa"/>
            <w:shd w:val="clear" w:color="auto" w:fill="auto"/>
          </w:tcPr>
          <w:p w:rsidR="00AA07EC" w:rsidRPr="00DF30BC" w:rsidRDefault="0044019A" w:rsidP="00F77999">
            <w:pPr>
              <w:pStyle w:val="pldetails"/>
              <w:jc w:val="center"/>
              <w:rPr>
                <w:noProof w:val="0"/>
                <w:lang w:val="de-DE"/>
              </w:rPr>
            </w:pPr>
            <w:r>
              <w:rPr>
                <w:noProof w:val="0"/>
                <w:lang w:val="de-DE"/>
              </w:rPr>
              <w:pict>
                <v:shape id="_x0000_i1096" type="#_x0000_t75" style="width:52.5pt;height:57pt">
                  <v:imagedata r:id="rId85" o:title="8236"/>
                </v:shape>
              </w:pict>
            </w:r>
          </w:p>
        </w:tc>
        <w:tc>
          <w:tcPr>
            <w:tcW w:w="8152" w:type="dxa"/>
            <w:gridSpan w:val="2"/>
            <w:shd w:val="clear" w:color="auto" w:fill="auto"/>
          </w:tcPr>
          <w:p w:rsidR="00AA07EC" w:rsidRPr="00DF30BC" w:rsidRDefault="00AA07EC" w:rsidP="00F77999">
            <w:pPr>
              <w:rPr>
                <w:lang w:val="de-DE"/>
              </w:rPr>
            </w:pPr>
            <w:r w:rsidRPr="00DF30BC">
              <w:rPr>
                <w:lang w:val="de-DE"/>
              </w:rPr>
              <w:t xml:space="preserve">Grace Ama ISSAHAQUE (Mrs.), Principal State Attorney, Registrar-General’s Department, Ministry of Justice, P.O. Box 118, Accra  </w:t>
            </w:r>
          </w:p>
          <w:p w:rsidR="00AA07EC" w:rsidRPr="00DF30BC" w:rsidRDefault="00AA07EC" w:rsidP="00F77999">
            <w:pPr>
              <w:rPr>
                <w:lang w:val="de-DE"/>
              </w:rPr>
            </w:pPr>
            <w:r w:rsidRPr="00DF30BC">
              <w:rPr>
                <w:lang w:val="de-DE"/>
              </w:rPr>
              <w:t>(tel.: +233 21 666 469  fax: +233 21 666 081  e-mail: graceissahaque@hotmail.com)</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keepLines w:val="0"/>
              <w:rPr>
                <w:noProof w:val="0"/>
                <w:lang w:val="de-DE"/>
              </w:rPr>
            </w:pPr>
            <w:r w:rsidRPr="00DF30BC">
              <w:rPr>
                <w:noProof w:val="0"/>
                <w:color w:val="000000"/>
                <w:lang w:val="de-DE"/>
              </w:rPr>
              <w:lastRenderedPageBreak/>
              <w:t>RÉPUBLIQUE DÉMOCRATIQUE POPULAIRE LAO / LAO PEOPLE'S DEMOCRATIC REPUBLIC / DEMOKRATISCHE VOLKSREPUBLIK LAOS / REPÚBLICA DEMOCRÁTICA POPULAR LAO</w:t>
            </w:r>
          </w:p>
        </w:tc>
      </w:tr>
      <w:tr w:rsidR="00AA07EC" w:rsidRPr="00DF30BC" w:rsidTr="00F77999">
        <w:trPr>
          <w:cantSplit/>
        </w:trPr>
        <w:tc>
          <w:tcPr>
            <w:tcW w:w="1730" w:type="dxa"/>
            <w:shd w:val="clear" w:color="auto" w:fill="auto"/>
          </w:tcPr>
          <w:p w:rsidR="00AA07EC" w:rsidRPr="00DF30BC" w:rsidRDefault="0044019A" w:rsidP="00F77999">
            <w:pPr>
              <w:pStyle w:val="pldetails"/>
              <w:keepNext/>
              <w:keepLines w:val="0"/>
              <w:jc w:val="center"/>
              <w:rPr>
                <w:noProof w:val="0"/>
                <w:lang w:val="de-DE"/>
              </w:rPr>
            </w:pPr>
            <w:r>
              <w:rPr>
                <w:noProof w:val="0"/>
                <w:lang w:val="de-DE"/>
              </w:rPr>
              <w:pict>
                <v:shape id="_x0000_i1097" type="#_x0000_t75" style="width:54.75pt;height:1in">
                  <v:imagedata r:id="rId86" o:title=""/>
                </v:shape>
              </w:pict>
            </w:r>
          </w:p>
        </w:tc>
        <w:tc>
          <w:tcPr>
            <w:tcW w:w="8152" w:type="dxa"/>
            <w:gridSpan w:val="2"/>
            <w:shd w:val="clear" w:color="auto" w:fill="auto"/>
          </w:tcPr>
          <w:p w:rsidR="00AA07EC" w:rsidRPr="00DF30BC" w:rsidRDefault="00AA07EC" w:rsidP="00F77999">
            <w:pPr>
              <w:pStyle w:val="pldetails"/>
              <w:keepNext/>
              <w:keepLines w:val="0"/>
              <w:rPr>
                <w:noProof w:val="0"/>
                <w:lang w:val="de-DE"/>
              </w:rPr>
            </w:pPr>
            <w:r w:rsidRPr="00DF30BC">
              <w:rPr>
                <w:noProof w:val="0"/>
                <w:lang w:val="de-DE"/>
              </w:rPr>
              <w:t xml:space="preserve">Makha CHANTALA, Deputy Director General, Intellectual Property Division, National Authority for Science and Technology (NAST), Department of Intellectual Property, Standardization and </w:t>
            </w:r>
            <w:r w:rsidRPr="00DF30BC">
              <w:rPr>
                <w:noProof w:val="0"/>
                <w:color w:val="000000"/>
                <w:lang w:val="de-DE"/>
              </w:rPr>
              <w:t xml:space="preserve">Metrology (DISM), Makaidiao, P.O. Box 2279, Vientiane  </w:t>
            </w:r>
            <w:r w:rsidRPr="00DF30BC">
              <w:rPr>
                <w:noProof w:val="0"/>
                <w:color w:val="000000"/>
                <w:lang w:val="de-DE"/>
              </w:rPr>
              <w:br/>
              <w:t>(tel.: +856 21 248784  fax: +856 21 2134772  e-mail: c_makha@yahoo.com)</w:t>
            </w:r>
          </w:p>
        </w:tc>
      </w:tr>
      <w:tr w:rsidR="00AA07EC" w:rsidRPr="00DF30BC" w:rsidTr="00F77999">
        <w:trPr>
          <w:cantSplit/>
        </w:trPr>
        <w:tc>
          <w:tcPr>
            <w:tcW w:w="1730" w:type="dxa"/>
            <w:shd w:val="clear" w:color="auto" w:fill="auto"/>
          </w:tcPr>
          <w:p w:rsidR="00AA07EC" w:rsidRPr="00DF30BC" w:rsidRDefault="0044019A" w:rsidP="00F77999">
            <w:pPr>
              <w:pStyle w:val="pldetails"/>
              <w:jc w:val="center"/>
              <w:rPr>
                <w:noProof w:val="0"/>
                <w:lang w:val="de-DE"/>
              </w:rPr>
            </w:pPr>
            <w:r>
              <w:rPr>
                <w:noProof w:val="0"/>
                <w:lang w:val="de-DE"/>
              </w:rPr>
              <w:pict>
                <v:shape id="_x0000_i1098" type="#_x0000_t75" style="width:57pt;height:84.75pt">
                  <v:imagedata r:id="rId87" o:title="19285"/>
                </v:shape>
              </w:pict>
            </w:r>
          </w:p>
        </w:tc>
        <w:tc>
          <w:tcPr>
            <w:tcW w:w="8152" w:type="dxa"/>
            <w:gridSpan w:val="2"/>
            <w:shd w:val="clear" w:color="auto" w:fill="auto"/>
          </w:tcPr>
          <w:p w:rsidR="00AA07EC" w:rsidRPr="00DF30BC" w:rsidRDefault="00AA07EC" w:rsidP="00F77999">
            <w:pPr>
              <w:rPr>
                <w:lang w:val="de-DE"/>
              </w:rPr>
            </w:pPr>
            <w:r w:rsidRPr="00DF30BC">
              <w:rPr>
                <w:lang w:val="de-DE"/>
              </w:rPr>
              <w:t>Kham SANATEM, Deputy Director-General, Department of Agriculture, Ministry of Agriculture and Forestry, Lane Xang Avenue, Patuxay Square, P.O. Box 811</w:t>
            </w:r>
          </w:p>
          <w:p w:rsidR="00AA07EC" w:rsidRPr="00DF30BC" w:rsidRDefault="00AA07EC" w:rsidP="00F77999">
            <w:pPr>
              <w:rPr>
                <w:lang w:val="de-DE"/>
              </w:rPr>
            </w:pPr>
            <w:r w:rsidRPr="00DF30BC">
              <w:rPr>
                <w:color w:val="000000"/>
                <w:lang w:val="de-DE"/>
              </w:rPr>
              <w:t xml:space="preserve">Vientiane  </w:t>
            </w:r>
            <w:r w:rsidRPr="00DF30BC">
              <w:rPr>
                <w:color w:val="000000"/>
                <w:lang w:val="de-DE"/>
              </w:rPr>
              <w:br/>
              <w:t>(tel.: +</w:t>
            </w:r>
            <w:r w:rsidRPr="00DF30BC">
              <w:rPr>
                <w:lang w:val="de-DE"/>
              </w:rPr>
              <w:t xml:space="preserve"> </w:t>
            </w:r>
            <w:r w:rsidRPr="00DF30BC">
              <w:rPr>
                <w:color w:val="000000"/>
                <w:lang w:val="de-DE"/>
              </w:rPr>
              <w:t>856 21 412350  fax: +</w:t>
            </w:r>
            <w:r w:rsidRPr="00DF30BC">
              <w:rPr>
                <w:lang w:val="de-DE"/>
              </w:rPr>
              <w:t xml:space="preserve"> </w:t>
            </w:r>
            <w:r w:rsidRPr="00DF30BC">
              <w:rPr>
                <w:color w:val="000000"/>
                <w:lang w:val="de-DE"/>
              </w:rPr>
              <w:t xml:space="preserve">856 20 5513011  e-mail: </w:t>
            </w:r>
            <w:r w:rsidRPr="00DF30BC">
              <w:rPr>
                <w:lang w:val="de-DE"/>
              </w:rPr>
              <w:t>sanatemkham@yahoo.com</w:t>
            </w:r>
            <w:r w:rsidRPr="00DF30BC">
              <w:rPr>
                <w:color w:val="000000"/>
                <w:lang w:val="de-DE"/>
              </w:rPr>
              <w:t>)</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lang w:val="de-DE"/>
              </w:rPr>
              <w:t>THAÏLANDE / THAILAND / THAILAND / TAILANDIA</w:t>
            </w:r>
          </w:p>
        </w:tc>
      </w:tr>
      <w:tr w:rsidR="00AA07EC" w:rsidRPr="00DF30BC" w:rsidTr="00F77999">
        <w:trPr>
          <w:cantSplit/>
        </w:trPr>
        <w:tc>
          <w:tcPr>
            <w:tcW w:w="1730" w:type="dxa"/>
            <w:shd w:val="clear" w:color="auto" w:fill="auto"/>
          </w:tcPr>
          <w:p w:rsidR="00AA07EC" w:rsidRPr="00DF30BC" w:rsidRDefault="0044019A" w:rsidP="00F77999">
            <w:pPr>
              <w:pStyle w:val="pldetails"/>
              <w:jc w:val="center"/>
              <w:rPr>
                <w:noProof w:val="0"/>
                <w:lang w:val="de-DE"/>
              </w:rPr>
            </w:pPr>
            <w:r>
              <w:rPr>
                <w:noProof w:val="0"/>
                <w:lang w:val="de-DE"/>
              </w:rPr>
              <w:pict>
                <v:shape id="_x0000_i1099" type="#_x0000_t75" style="width:54.75pt;height:58.5pt">
                  <v:imagedata r:id="rId88" o:title="7384"/>
                </v:shape>
              </w:pict>
            </w:r>
          </w:p>
        </w:tc>
        <w:tc>
          <w:tcPr>
            <w:tcW w:w="8152" w:type="dxa"/>
            <w:gridSpan w:val="2"/>
            <w:shd w:val="clear" w:color="auto" w:fill="auto"/>
          </w:tcPr>
          <w:p w:rsidR="00AA07EC" w:rsidRPr="00DF30BC" w:rsidRDefault="00AA07EC" w:rsidP="00F77999">
            <w:pPr>
              <w:pStyle w:val="pldetails"/>
              <w:rPr>
                <w:noProof w:val="0"/>
                <w:lang w:val="de-DE"/>
              </w:rPr>
            </w:pPr>
            <w:r w:rsidRPr="00DF30BC">
              <w:rPr>
                <w:noProof w:val="0"/>
                <w:lang w:val="de-DE"/>
              </w:rPr>
              <w:t xml:space="preserve">Chutima RATANASATIEN (Mrs.), Senior Specialist on Plant Variety Protection, Plant Variety Protection Office, Department of Agriculture, Ministry of Agriculture and Cooperatives, Ministry of Agriculture and Cooperatives, Phochakorn Building, 50 Phaholyothin Road, Ladyao, Chatuchak, 10900 Bangkok </w:t>
            </w:r>
            <w:r w:rsidRPr="00DF30BC">
              <w:rPr>
                <w:noProof w:val="0"/>
                <w:lang w:val="de-DE"/>
              </w:rPr>
              <w:br/>
              <w:t>(tel.: +66 2 940 7214  fax: +66 2 940 7214  e-mail: chutima_ratanasatien@yahoo.com)</w:t>
            </w:r>
          </w:p>
        </w:tc>
      </w:tr>
      <w:tr w:rsidR="00AA07EC" w:rsidRPr="00DF30BC" w:rsidTr="00F77999">
        <w:trPr>
          <w:cantSplit/>
        </w:trPr>
        <w:tc>
          <w:tcPr>
            <w:tcW w:w="9882" w:type="dxa"/>
            <w:gridSpan w:val="3"/>
            <w:shd w:val="clear" w:color="auto" w:fill="auto"/>
          </w:tcPr>
          <w:p w:rsidR="00AA07EC" w:rsidRPr="00DF30BC" w:rsidRDefault="00AA07EC" w:rsidP="00F77999">
            <w:pPr>
              <w:pStyle w:val="plheading"/>
              <w:widowControl w:val="0"/>
              <w:rPr>
                <w:lang w:val="de-DE"/>
              </w:rPr>
            </w:pPr>
            <w:r w:rsidRPr="00DF30BC">
              <w:rPr>
                <w:lang w:val="de-DE"/>
              </w:rPr>
              <w:t>III. ORGANISATIONS / ORGANIZATIONS / ORGANISATIONEN / ORGANIZACIONES</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lang w:val="de-DE"/>
              </w:rPr>
              <w:t>ORGANISATION MONDIALE DU COMMERCE (OMC) / WORLD TRADE ORGANIZATION (WTO) / WELTHANDELSORGANISATION (WTO) / ORGANIZACIÓN MUNDIAL DEL COMERCIO (OMC)</w:t>
            </w:r>
          </w:p>
        </w:tc>
      </w:tr>
      <w:tr w:rsidR="00AA07EC" w:rsidRPr="00DF30BC" w:rsidTr="00F77999">
        <w:trPr>
          <w:cantSplit/>
        </w:trPr>
        <w:tc>
          <w:tcPr>
            <w:tcW w:w="1759" w:type="dxa"/>
            <w:gridSpan w:val="2"/>
            <w:shd w:val="clear" w:color="auto" w:fill="auto"/>
          </w:tcPr>
          <w:p w:rsidR="00AA07EC" w:rsidRPr="00DF30BC" w:rsidRDefault="00AA07EC" w:rsidP="00F77999">
            <w:pPr>
              <w:pStyle w:val="pldetails"/>
              <w:keepNext/>
              <w:jc w:val="center"/>
              <w:rPr>
                <w:noProof w:val="0"/>
                <w:lang w:val="de-DE"/>
              </w:rPr>
            </w:pPr>
          </w:p>
        </w:tc>
        <w:tc>
          <w:tcPr>
            <w:tcW w:w="8123" w:type="dxa"/>
            <w:shd w:val="clear" w:color="auto" w:fill="auto"/>
          </w:tcPr>
          <w:p w:rsidR="00AA07EC" w:rsidRPr="00DF30BC" w:rsidRDefault="00AA07EC" w:rsidP="00F77999">
            <w:pPr>
              <w:pStyle w:val="pldetails"/>
              <w:keepNext/>
              <w:rPr>
                <w:noProof w:val="0"/>
                <w:lang w:val="de-DE"/>
              </w:rPr>
            </w:pPr>
            <w:r w:rsidRPr="00DF30BC">
              <w:rPr>
                <w:noProof w:val="0"/>
                <w:lang w:val="de-DE"/>
              </w:rPr>
              <w:t xml:space="preserve">Sandeepan NEELAMBERA (Ms.), Research Associate, Intellectual Property Division, Centre William Rappard, 154, rue de Lausanne, 1211 Genève 21, Suisse </w:t>
            </w:r>
            <w:r w:rsidRPr="00DF30BC">
              <w:rPr>
                <w:noProof w:val="0"/>
                <w:lang w:val="de-DE"/>
              </w:rPr>
              <w:br/>
              <w:t>(tel.: +41 22 739 5114 fax: +41 22 739 5790 e-mail: sandeepan.neelambera@wto.org)</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keepLines w:val="0"/>
              <w:rPr>
                <w:noProof w:val="0"/>
                <w:lang w:val="de-DE"/>
              </w:rPr>
            </w:pPr>
            <w:r w:rsidRPr="00DF30BC">
              <w:rPr>
                <w:noProof w:val="0"/>
                <w:lang w:val="de-DE"/>
              </w:rPr>
              <w:t>ASSOCIATION FOR PLANT BREEDING FOR THE BENEFIT OF SOCIETY (APBREBES)</w:t>
            </w:r>
          </w:p>
        </w:tc>
      </w:tr>
      <w:tr w:rsidR="00AA07EC" w:rsidRPr="00DF30BC" w:rsidTr="00F77999">
        <w:trPr>
          <w:cantSplit/>
        </w:trPr>
        <w:tc>
          <w:tcPr>
            <w:tcW w:w="1759" w:type="dxa"/>
            <w:gridSpan w:val="2"/>
            <w:shd w:val="clear" w:color="auto" w:fill="auto"/>
          </w:tcPr>
          <w:p w:rsidR="00AA07EC" w:rsidRPr="00DF30BC" w:rsidRDefault="00AA07EC" w:rsidP="00F77999">
            <w:pPr>
              <w:pStyle w:val="pldetails"/>
              <w:jc w:val="center"/>
              <w:rPr>
                <w:noProof w:val="0"/>
                <w:lang w:val="de-DE"/>
              </w:rPr>
            </w:pP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Sangeeta SHASHIKANT (Ms.), Board Member, Association for Plant Breeding for the Benefit of Society (APBREBES), c/o Berne Declaration, 36 rue de Lausanne, 1201 Geneva , Switzerland </w:t>
            </w:r>
            <w:r w:rsidRPr="00DF30BC">
              <w:rPr>
                <w:noProof w:val="0"/>
                <w:lang w:val="de-DE"/>
              </w:rPr>
              <w:br/>
              <w:t>(tel.: +41 22 9083550  fax: +41 44 9083551  e-mail: ssangeeta@myjaring.net)</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keepNext/>
              <w:keepLines w:val="0"/>
              <w:jc w:val="center"/>
              <w:rPr>
                <w:noProof w:val="0"/>
                <w:lang w:val="de-DE"/>
              </w:rPr>
            </w:pPr>
            <w:r>
              <w:rPr>
                <w:noProof w:val="0"/>
                <w:lang w:val="de-DE"/>
              </w:rPr>
              <w:pict>
                <v:shape id="_x0000_i1100" type="#_x0000_t75" style="width:52.5pt;height:67.5pt">
                  <v:imagedata r:id="rId89" o:title="6123"/>
                </v:shape>
              </w:pict>
            </w:r>
          </w:p>
        </w:tc>
        <w:tc>
          <w:tcPr>
            <w:tcW w:w="8123" w:type="dxa"/>
            <w:shd w:val="clear" w:color="auto" w:fill="auto"/>
          </w:tcPr>
          <w:p w:rsidR="00AA07EC" w:rsidRPr="00DF30BC" w:rsidRDefault="00AA07EC" w:rsidP="00F77999">
            <w:pPr>
              <w:pStyle w:val="pldetails"/>
              <w:keepNext/>
              <w:keepLines w:val="0"/>
              <w:rPr>
                <w:noProof w:val="0"/>
                <w:lang w:val="de-DE"/>
              </w:rPr>
            </w:pPr>
            <w:r w:rsidRPr="00DF30BC">
              <w:rPr>
                <w:noProof w:val="0"/>
                <w:lang w:val="de-DE"/>
              </w:rPr>
              <w:t>François MEIENBERG, Board Member, Berne Declaration, P.O. Box 8026, Zürich , Suisse</w:t>
            </w:r>
            <w:r w:rsidRPr="00DF30BC">
              <w:rPr>
                <w:noProof w:val="0"/>
                <w:lang w:val="de-DE"/>
              </w:rPr>
              <w:br/>
              <w:t>(tel.: +41 44 277 7004  fax: +41 44 277 7001  e</w:t>
            </w:r>
            <w:r w:rsidRPr="00DF30BC">
              <w:rPr>
                <w:noProof w:val="0"/>
                <w:lang w:val="de-DE"/>
              </w:rPr>
              <w:noBreakHyphen/>
              <w:t xml:space="preserve">mail: food@evb.ch) </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snapToGrid/>
                <w:lang w:val="de-DE"/>
              </w:rPr>
              <w:pict>
                <v:shape id="_x0000_i1101" type="#_x0000_t75" style="width:57pt;height:74.25pt;visibility:visible">
                  <v:imagedata r:id="rId90" o:title=""/>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Susanne GURA (Ms.), Coordinator, Association for Plant Breeding for the Benefit of Society (APBREBES), Burghofstr. 166, 53229 Bonn , Allemagne </w:t>
            </w:r>
            <w:r w:rsidRPr="00DF30BC">
              <w:rPr>
                <w:noProof w:val="0"/>
                <w:lang w:val="de-DE"/>
              </w:rPr>
              <w:br/>
              <w:t xml:space="preserve">(tel.: +49 228 9480670  e-mail: </w:t>
            </w:r>
            <w:r w:rsidRPr="00DF30BC">
              <w:rPr>
                <w:noProof w:val="0"/>
                <w:color w:val="000000"/>
                <w:lang w:val="de-DE"/>
              </w:rPr>
              <w:t>gura@dinse.net)</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snapToGrid/>
                <w:lang w:val="de-DE"/>
              </w:rPr>
            </w:pPr>
            <w:r>
              <w:rPr>
                <w:noProof w:val="0"/>
                <w:snapToGrid/>
                <w:lang w:val="de-DE"/>
              </w:rPr>
              <w:lastRenderedPageBreak/>
              <w:pict>
                <v:shape id="_x0000_i1102" type="#_x0000_t75" style="width:61.5pt;height:58.5pt">
                  <v:imagedata r:id="rId91" o:title="22699"/>
                </v:shape>
              </w:pict>
            </w:r>
          </w:p>
        </w:tc>
        <w:tc>
          <w:tcPr>
            <w:tcW w:w="8123" w:type="dxa"/>
            <w:shd w:val="clear" w:color="auto" w:fill="auto"/>
          </w:tcPr>
          <w:p w:rsidR="00AA07EC" w:rsidRPr="00DF30BC" w:rsidRDefault="00AA07EC" w:rsidP="00F77999">
            <w:pPr>
              <w:rPr>
                <w:lang w:val="de-DE"/>
              </w:rPr>
            </w:pPr>
            <w:r w:rsidRPr="00DF30BC">
              <w:rPr>
                <w:lang w:val="de-DE"/>
              </w:rPr>
              <w:t>Normita IGNACIO (Ms.), Executive Director, South East Asia Regional Initiatives of Community Empowerment (SEARICE), Gulod, Pulong Buhangin, Sta. Maria, 3019 Bulacan, Philippines</w:t>
            </w:r>
          </w:p>
          <w:p w:rsidR="00AA07EC" w:rsidRPr="00DF30BC" w:rsidRDefault="00AA07EC" w:rsidP="00F77999">
            <w:pPr>
              <w:rPr>
                <w:lang w:val="de-DE"/>
              </w:rPr>
            </w:pPr>
            <w:r w:rsidRPr="00DF30BC">
              <w:rPr>
                <w:lang w:val="de-DE"/>
              </w:rPr>
              <w:t>(tel.: +63 917 5124617  e-mail: nori_igancio@searice.org.ph</w:t>
            </w:r>
            <w:r w:rsidRPr="00DF30BC">
              <w:rPr>
                <w:color w:val="000000"/>
                <w:lang w:val="de-DE"/>
              </w:rPr>
              <w:t>)</w:t>
            </w:r>
          </w:p>
        </w:tc>
      </w:tr>
      <w:tr w:rsidR="00AA07EC" w:rsidRPr="00DF30BC" w:rsidTr="00F77999">
        <w:trPr>
          <w:cantSplit/>
        </w:trPr>
        <w:tc>
          <w:tcPr>
            <w:tcW w:w="1759" w:type="dxa"/>
            <w:gridSpan w:val="2"/>
            <w:shd w:val="clear" w:color="auto" w:fill="auto"/>
          </w:tcPr>
          <w:p w:rsidR="00AA07EC" w:rsidRPr="00DF30BC" w:rsidRDefault="00AA07EC" w:rsidP="00F77999">
            <w:pPr>
              <w:pStyle w:val="pldetails"/>
              <w:jc w:val="center"/>
              <w:rPr>
                <w:noProof w:val="0"/>
                <w:lang w:val="de-DE"/>
              </w:rPr>
            </w:pP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Alexandra BHATTACHARYA (Ms.), Association for Plant Breeding for the Benefit of Society (APBREBES), 36, rue de Lausanne, 1201 Geneva, Switzerland</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lang w:val="de-DE"/>
              </w:rPr>
              <w:t>ORGANISATION RÉGIONALE AFRICAINE DE LA PROPRIÉTÉ INTELLECTUELLE (ARIPO) / AFRICAN REGIONAL INTELLECTUAL PROPERTY ORGANIZATION (ARIPO) / ORGANIZACIÓN REGIONAL AFRICANA DE LA PROPIEDAD INTELECTUAL (ARIPO)</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103" type="#_x0000_t75" style="width:50.25pt;height:1in">
                  <v:imagedata r:id="rId92" o:title="14601"/>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Flora Kokwihyukya MPANJU (Mrs.), Senior Patent Examiner, Technical Department, P.O. Box 4228, Harare , Zimbabwe</w:t>
            </w:r>
            <w:r w:rsidRPr="00DF30BC">
              <w:rPr>
                <w:noProof w:val="0"/>
                <w:lang w:val="de-DE"/>
              </w:rPr>
              <w:br/>
              <w:t>(tel.: +263 4 794065/6  fax: +263 4 794072/3  e-mail: fmpanju@aripo.org)</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color w:val="000000"/>
                <w:lang w:val="de-DE"/>
              </w:rPr>
              <w:t xml:space="preserve">COMMUNAUTÉ INTERNATIONALE DES OBTENTEURS DE PLANTES ORNEMENTALES ET </w:t>
            </w:r>
            <w:r w:rsidRPr="00DF30BC">
              <w:rPr>
                <w:noProof w:val="0"/>
                <w:color w:val="000000"/>
                <w:lang w:val="de-DE"/>
              </w:rPr>
              <w:br/>
              <w:t xml:space="preserve">FRUITIÈRES À REPRODUCTION ASEXUÉE (CIOPORA) / INTERNATIONAL COMMUNITY </w:t>
            </w:r>
            <w:r w:rsidRPr="00DF30BC">
              <w:rPr>
                <w:noProof w:val="0"/>
                <w:color w:val="000000"/>
                <w:lang w:val="de-DE"/>
              </w:rPr>
              <w:br/>
              <w:t xml:space="preserve">OF BREEDERS OF ASEXUALLY REPRODUCED ORNAMENTAL AND FRUIT PLANTS </w:t>
            </w:r>
            <w:r w:rsidRPr="00DF30BC">
              <w:rPr>
                <w:noProof w:val="0"/>
                <w:color w:val="000000"/>
                <w:lang w:val="de-DE"/>
              </w:rPr>
              <w:br/>
              <w:t>(CIOPORA) / Internationale Gemeinschaft der Züchter vegetativ vermehrbarer Zier- und Obstpflanzen (CIOPORA) / Comunidad Internacional de Obtentores de Variedades Ornamentales y Frutales de Reproducción Asexuada (CIOPORA)</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104" type="#_x0000_t75" style="width:48pt;height:66pt">
                  <v:imagedata r:id="rId93" o:title="6215"/>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color w:val="000000"/>
                <w:lang w:val="de-DE"/>
              </w:rPr>
              <w:t xml:space="preserve">Edgar KRIEGER, Secretary General, CIOPORA - International Community of Breeders of Asexually Reproduced Ornamental and Fruit Plants  (CIOPORA), Hamburg, Germany </w:t>
            </w:r>
            <w:r w:rsidRPr="00DF30BC">
              <w:rPr>
                <w:noProof w:val="0"/>
                <w:color w:val="000000"/>
                <w:lang w:val="de-DE"/>
              </w:rPr>
              <w:br/>
              <w:t>(tel.: +49 40 555 63702  fax: +49 40 555 63703  e-mail: edgar.krieger@ciopora.org)</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lang w:val="de-DE"/>
              </w:rPr>
              <w:t>INTERNATIONAL SEED FEDERATION (ISF)</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105" type="#_x0000_t75" style="width:45.75pt;height:63pt">
                  <v:imagedata r:id="rId94" o:title="7997" cropleft="4719f"/>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Marcel BRUINS, Secretary General, International Seed Federation (ISF), 7, chemin du Reposoir, 1260 Nyon, Switzerland</w:t>
            </w:r>
            <w:r w:rsidRPr="00DF30BC">
              <w:rPr>
                <w:noProof w:val="0"/>
                <w:lang w:val="de-DE"/>
              </w:rPr>
              <w:br/>
              <w:t>(tel.: +41 22 365 4420  fax: +41 22 365 4421  e</w:t>
            </w:r>
            <w:r w:rsidRPr="00DF30BC">
              <w:rPr>
                <w:noProof w:val="0"/>
                <w:lang w:val="de-DE"/>
              </w:rPr>
              <w:noBreakHyphen/>
              <w:t xml:space="preserve">mail: isf@worldseed.org) </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106" type="#_x0000_t75" style="width:50.25pt;height:66pt">
                  <v:imagedata r:id="rId95" o:title="7993"/>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Bernard LE BUANEC, 24, Rue Treiz-an-Douric, 29100 Douarnenez, France</w:t>
            </w:r>
            <w:r w:rsidRPr="00DF30BC">
              <w:rPr>
                <w:noProof w:val="0"/>
                <w:lang w:val="de-DE"/>
              </w:rPr>
              <w:br/>
              <w:t>(e-mail: b.lebuanec@orange.fr)</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107" type="#_x0000_t75" style="width:52.5pt;height:63pt">
                  <v:imagedata r:id="rId96" o:title="8015"/>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Christoph HERRLINGER, Head Germplasm Legal and Intellectual Property, Syngenta International AG, Schwarzwaldallee 215, 4002 Basel , Suisse </w:t>
            </w:r>
            <w:r w:rsidRPr="00DF30BC">
              <w:rPr>
                <w:noProof w:val="0"/>
                <w:lang w:val="de-DE"/>
              </w:rPr>
              <w:br/>
              <w:t>(tel.: +41 61 3233216  e-mail: christoph.herrlinger@syngenta.com)</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108" type="#_x0000_t75" style="width:54.75pt;height:57pt">
                  <v:imagedata r:id="rId97" o:title="14708"/>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 xml:space="preserve">Stevan MADJARAC, American Seed Trade Association (ASTA), 1701 Duke Street, Suite 275, Alexandria , VA22314, United States of America </w:t>
            </w:r>
            <w:r w:rsidRPr="00DF30BC">
              <w:rPr>
                <w:noProof w:val="0"/>
                <w:lang w:val="de-DE"/>
              </w:rPr>
              <w:br/>
              <w:t>(tel.: +1 636 7374395  e-mail: smadjarac@gmail.com)</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rPr>
                <w:noProof w:val="0"/>
                <w:lang w:val="de-DE"/>
              </w:rPr>
            </w:pPr>
            <w:r w:rsidRPr="00DF30BC">
              <w:rPr>
                <w:noProof w:val="0"/>
                <w:lang w:val="de-DE"/>
              </w:rPr>
              <w:lastRenderedPageBreak/>
              <w:t>ASIA AND PACIFIC SEED ASSOCIATION (APSA)</w:t>
            </w:r>
          </w:p>
        </w:tc>
      </w:tr>
      <w:tr w:rsidR="00AA07EC" w:rsidRPr="00DF30BC" w:rsidTr="00F77999">
        <w:trPr>
          <w:cantSplit/>
        </w:trPr>
        <w:tc>
          <w:tcPr>
            <w:tcW w:w="1759" w:type="dxa"/>
            <w:gridSpan w:val="2"/>
            <w:shd w:val="clear" w:color="auto" w:fill="auto"/>
            <w:vAlign w:val="center"/>
          </w:tcPr>
          <w:p w:rsidR="00AA07EC" w:rsidRPr="00DF30BC" w:rsidRDefault="0044019A" w:rsidP="00F77999">
            <w:pPr>
              <w:pStyle w:val="pldetails"/>
              <w:jc w:val="center"/>
              <w:rPr>
                <w:noProof w:val="0"/>
                <w:lang w:val="de-DE"/>
              </w:rPr>
            </w:pPr>
            <w:r>
              <w:rPr>
                <w:noProof w:val="0"/>
                <w:lang w:val="de-DE"/>
              </w:rPr>
              <w:pict>
                <v:shape id="_x0000_i1109" type="#_x0000_t75" style="width:45.75pt;height:67.5pt">
                  <v:imagedata r:id="rId98" o:title="22802"/>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color w:val="000000"/>
                <w:lang w:val="de-DE"/>
              </w:rPr>
              <w:t xml:space="preserve">Mary Ann SAYOC (Dr.), President, Asia and Pacific Seed Association, P.O. Box 33, Kasetsart Post Office, Bangkok 10903, Thaïlande </w:t>
            </w:r>
            <w:r w:rsidRPr="00DF30BC">
              <w:rPr>
                <w:noProof w:val="0"/>
                <w:color w:val="000000"/>
                <w:lang w:val="de-DE"/>
              </w:rPr>
              <w:br/>
              <w:t>(tel.: +63 44 766 5192  fax: +63 44 766 1005  e-mail: maryann.sayoc@eastwestseed.com)</w:t>
            </w:r>
          </w:p>
        </w:tc>
      </w:tr>
      <w:tr w:rsidR="00AA07EC" w:rsidRPr="00DF30BC" w:rsidTr="00F77999">
        <w:trPr>
          <w:cantSplit/>
        </w:trPr>
        <w:tc>
          <w:tcPr>
            <w:tcW w:w="9882" w:type="dxa"/>
            <w:gridSpan w:val="3"/>
            <w:shd w:val="clear" w:color="auto" w:fill="auto"/>
          </w:tcPr>
          <w:p w:rsidR="00AA07EC" w:rsidRPr="00DF30BC" w:rsidRDefault="00AA07EC" w:rsidP="00F77999">
            <w:pPr>
              <w:pStyle w:val="plcountry"/>
              <w:keepLines w:val="0"/>
              <w:rPr>
                <w:noProof w:val="0"/>
                <w:lang w:val="de-DE"/>
              </w:rPr>
            </w:pPr>
            <w:r w:rsidRPr="00DF30BC">
              <w:rPr>
                <w:noProof w:val="0"/>
                <w:lang w:val="de-DE"/>
              </w:rPr>
              <w:t>EUROPEAN SEED ASSOCIATION (ESA)</w:t>
            </w:r>
          </w:p>
        </w:tc>
      </w:tr>
      <w:tr w:rsidR="00AA07EC" w:rsidRPr="00DF30BC" w:rsidTr="00F77999">
        <w:trPr>
          <w:cantSplit/>
        </w:trPr>
        <w:tc>
          <w:tcPr>
            <w:tcW w:w="1759" w:type="dxa"/>
            <w:gridSpan w:val="2"/>
            <w:shd w:val="clear" w:color="auto" w:fill="auto"/>
            <w:vAlign w:val="center"/>
          </w:tcPr>
          <w:p w:rsidR="00AA07EC" w:rsidRPr="00DF30BC" w:rsidRDefault="0044019A" w:rsidP="00F77999">
            <w:pPr>
              <w:pStyle w:val="pldetails"/>
              <w:keepNext/>
              <w:keepLines w:val="0"/>
              <w:jc w:val="center"/>
              <w:rPr>
                <w:noProof w:val="0"/>
                <w:lang w:val="de-DE"/>
              </w:rPr>
            </w:pPr>
            <w:r>
              <w:rPr>
                <w:noProof w:val="0"/>
                <w:lang w:val="de-DE"/>
              </w:rPr>
              <w:pict>
                <v:shape id="_x0000_i1110" type="#_x0000_t75" style="width:52.5pt;height:66pt">
                  <v:imagedata r:id="rId99" o:title="16634" cropbottom="12096f"/>
                </v:shape>
              </w:pict>
            </w:r>
          </w:p>
        </w:tc>
        <w:tc>
          <w:tcPr>
            <w:tcW w:w="8123" w:type="dxa"/>
            <w:shd w:val="clear" w:color="auto" w:fill="auto"/>
          </w:tcPr>
          <w:p w:rsidR="00AA07EC" w:rsidRPr="00DF30BC" w:rsidRDefault="00AA07EC" w:rsidP="00F77999">
            <w:pPr>
              <w:pStyle w:val="pldetails"/>
              <w:keepNext/>
              <w:keepLines w:val="0"/>
              <w:rPr>
                <w:noProof w:val="0"/>
                <w:lang w:val="de-DE"/>
              </w:rPr>
            </w:pPr>
            <w:r w:rsidRPr="00DF30BC">
              <w:rPr>
                <w:noProof w:val="0"/>
                <w:color w:val="000000"/>
                <w:lang w:val="de-DE"/>
              </w:rPr>
              <w:t xml:space="preserve">Szonja CSÖRGÖ (Mrs), Manager, Intellectual Property &amp; Legal Affairs, European Seed Association (ESA), Bruxelles, Belgique </w:t>
            </w:r>
            <w:r w:rsidRPr="00DF30BC">
              <w:rPr>
                <w:noProof w:val="0"/>
                <w:color w:val="000000"/>
                <w:lang w:val="de-DE"/>
              </w:rPr>
              <w:br/>
              <w:t>(tel.: +32 2 7432860  fax: +32 2 7432869  e-mail: szonjacsorgo@euroseeds.org)</w:t>
            </w:r>
          </w:p>
        </w:tc>
      </w:tr>
      <w:tr w:rsidR="00AA07EC" w:rsidRPr="00DF30BC" w:rsidTr="00F77999">
        <w:trPr>
          <w:cantSplit/>
        </w:trPr>
        <w:tc>
          <w:tcPr>
            <w:tcW w:w="1759" w:type="dxa"/>
            <w:gridSpan w:val="2"/>
            <w:shd w:val="clear" w:color="auto" w:fill="auto"/>
            <w:vAlign w:val="center"/>
          </w:tcPr>
          <w:p w:rsidR="00AA07EC" w:rsidRPr="00DF30BC" w:rsidRDefault="0044019A" w:rsidP="00F77999">
            <w:pPr>
              <w:pStyle w:val="pldetails"/>
              <w:jc w:val="center"/>
              <w:rPr>
                <w:noProof w:val="0"/>
                <w:lang w:val="de-DE"/>
              </w:rPr>
            </w:pPr>
            <w:r>
              <w:rPr>
                <w:noProof w:val="0"/>
                <w:lang w:val="de-DE"/>
              </w:rPr>
              <w:pict>
                <v:shape id="_x0000_i1111" type="#_x0000_t75" style="width:50.25pt;height:66pt">
                  <v:imagedata r:id="rId100" o:title="19416"/>
                </v:shape>
              </w:pict>
            </w:r>
          </w:p>
        </w:tc>
        <w:tc>
          <w:tcPr>
            <w:tcW w:w="8123" w:type="dxa"/>
            <w:shd w:val="clear" w:color="auto" w:fill="auto"/>
          </w:tcPr>
          <w:p w:rsidR="00AA07EC" w:rsidRPr="00DF30BC" w:rsidRDefault="00AA07EC" w:rsidP="00F77999">
            <w:pPr>
              <w:pStyle w:val="pldetails"/>
              <w:rPr>
                <w:noProof w:val="0"/>
                <w:color w:val="000000"/>
                <w:lang w:val="de-DE"/>
              </w:rPr>
            </w:pPr>
            <w:r w:rsidRPr="00DF30BC">
              <w:rPr>
                <w:noProof w:val="0"/>
                <w:lang w:val="de-DE"/>
              </w:rPr>
              <w:t>Christiane DUCHENE (Mrs.), IP and Seed Regulation Manager, Limagrain, BP 1, 63720 Chappes, France</w:t>
            </w:r>
            <w:r w:rsidRPr="00DF30BC">
              <w:rPr>
                <w:noProof w:val="0"/>
                <w:lang w:val="de-DE"/>
              </w:rPr>
              <w:br/>
              <w:t>(tel.: +33 473 634083  e-mail: christiane.duchene@limagrain.com)</w:t>
            </w:r>
          </w:p>
        </w:tc>
      </w:tr>
      <w:tr w:rsidR="00AA07EC" w:rsidRPr="00DF30BC" w:rsidTr="00F77999">
        <w:trPr>
          <w:cantSplit/>
        </w:trPr>
        <w:tc>
          <w:tcPr>
            <w:tcW w:w="9882" w:type="dxa"/>
            <w:gridSpan w:val="3"/>
            <w:shd w:val="clear" w:color="auto" w:fill="auto"/>
          </w:tcPr>
          <w:p w:rsidR="00AA07EC" w:rsidRPr="00DF30BC" w:rsidRDefault="00AA07EC" w:rsidP="00F77999">
            <w:pPr>
              <w:pStyle w:val="plheading"/>
              <w:rPr>
                <w:rFonts w:cs="Arial"/>
                <w:lang w:val="de-DE"/>
              </w:rPr>
            </w:pPr>
            <w:r w:rsidRPr="00DF30BC">
              <w:rPr>
                <w:u w:val="none"/>
                <w:lang w:val="de-DE"/>
              </w:rPr>
              <w:t>IV.</w:t>
            </w:r>
            <w:r w:rsidRPr="00DF30BC">
              <w:rPr>
                <w:u w:val="none"/>
                <w:lang w:val="de-DE"/>
              </w:rPr>
              <w:tab/>
            </w:r>
            <w:r w:rsidRPr="00DF30BC">
              <w:rPr>
                <w:lang w:val="de-DE"/>
              </w:rPr>
              <w:t>BUREAU / OFFICER / VORSITZ / OFICINA</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112" type="#_x0000_t75" style="width:48pt;height:61.5pt">
                  <v:imagedata r:id="rId25" o:title="6244" cropbottom="49103f" cropright="52792f"/>
                </v:shape>
              </w:pict>
            </w:r>
          </w:p>
        </w:tc>
        <w:tc>
          <w:tcPr>
            <w:tcW w:w="8123" w:type="dxa"/>
            <w:shd w:val="clear" w:color="auto" w:fill="auto"/>
          </w:tcPr>
          <w:p w:rsidR="00AA07EC" w:rsidRPr="00DF30BC" w:rsidRDefault="00AA07EC" w:rsidP="00F77999">
            <w:pPr>
              <w:pStyle w:val="pldetails"/>
              <w:rPr>
                <w:noProof w:val="0"/>
                <w:lang w:val="de-DE"/>
              </w:rPr>
            </w:pPr>
            <w:r w:rsidRPr="00DF30BC">
              <w:rPr>
                <w:rFonts w:cs="Arial"/>
                <w:noProof w:val="0"/>
                <w:lang w:val="de-DE"/>
              </w:rPr>
              <w:t>LV BO, Chair</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keepLines w:val="0"/>
              <w:jc w:val="center"/>
              <w:rPr>
                <w:noProof w:val="0"/>
                <w:lang w:val="de-DE"/>
              </w:rPr>
            </w:pPr>
            <w:r>
              <w:rPr>
                <w:noProof w:val="0"/>
                <w:lang w:val="de-DE"/>
              </w:rPr>
              <w:pict>
                <v:shape id="_x0000_i1113" type="#_x0000_t75" style="width:48pt;height:69.75pt">
                  <v:imagedata r:id="rId77" o:title="8049"/>
                </v:shape>
              </w:pict>
            </w:r>
          </w:p>
        </w:tc>
        <w:tc>
          <w:tcPr>
            <w:tcW w:w="8123" w:type="dxa"/>
            <w:shd w:val="clear" w:color="auto" w:fill="auto"/>
          </w:tcPr>
          <w:p w:rsidR="00AA07EC" w:rsidRPr="00DF30BC" w:rsidRDefault="00AA07EC" w:rsidP="00F77999">
            <w:pPr>
              <w:pStyle w:val="pldetails"/>
              <w:keepLines w:val="0"/>
              <w:rPr>
                <w:rFonts w:cs="Arial"/>
                <w:noProof w:val="0"/>
                <w:lang w:val="de-DE"/>
              </w:rPr>
            </w:pPr>
            <w:r w:rsidRPr="00DF30BC">
              <w:rPr>
                <w:rFonts w:cs="Arial"/>
                <w:noProof w:val="0"/>
                <w:lang w:val="de-DE"/>
              </w:rPr>
              <w:t>Martin EKVAD, Vice-Chair</w:t>
            </w:r>
          </w:p>
        </w:tc>
      </w:tr>
      <w:tr w:rsidR="00AA07EC" w:rsidRPr="00DF30BC" w:rsidTr="00F77999">
        <w:trPr>
          <w:cantSplit/>
        </w:trPr>
        <w:tc>
          <w:tcPr>
            <w:tcW w:w="9882" w:type="dxa"/>
            <w:gridSpan w:val="3"/>
            <w:shd w:val="clear" w:color="auto" w:fill="auto"/>
          </w:tcPr>
          <w:p w:rsidR="00AA07EC" w:rsidRPr="00DF30BC" w:rsidRDefault="00AA07EC" w:rsidP="00F77999">
            <w:pPr>
              <w:pStyle w:val="plheading"/>
              <w:keepNext w:val="0"/>
              <w:rPr>
                <w:rFonts w:cs="Arial"/>
                <w:u w:val="none"/>
                <w:lang w:val="de-DE"/>
              </w:rPr>
            </w:pPr>
            <w:r w:rsidRPr="00DF30BC">
              <w:rPr>
                <w:lang w:val="de-DE"/>
              </w:rPr>
              <w:t>V.  BUREAU DE L’OMPI / OFFICE OF WIPO / BÜRO DER WIPO / OFICINA DE LA OMPI</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snapToGrid/>
                <w:lang w:val="de-DE"/>
              </w:rPr>
              <w:pict>
                <v:shape id="_x0000_i1114" type="#_x0000_t75" style="width:43.5pt;height:61.5pt;visibility:visible">
                  <v:imagedata r:id="rId101" o:title=""/>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Glenn MAC STRAVIC, Head, Brand Database Unit, Global Databases Service, Global Information Service</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snapToGrid/>
                <w:lang w:val="de-DE"/>
              </w:rPr>
              <w:pict>
                <v:shape id="_x0000_i1115" type="#_x0000_t75" style="width:50.25pt;height:69.75pt;visibility:visible">
                  <v:imagedata r:id="rId102" o:title=""/>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Lili CHEN (Ms.), Software Developer, Brand Database Unit, Global Databases Service, Global Information Service</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snapToGrid/>
                <w:lang w:val="de-DE"/>
              </w:rPr>
              <w:pict>
                <v:shape id="_x0000_i1116" type="#_x0000_t75" alt="Description: 20383" style="width:46.5pt;height:63pt;visibility:visible">
                  <v:imagedata r:id="rId103" o:title="20383"/>
                </v:shape>
              </w:pict>
            </w:r>
          </w:p>
        </w:tc>
        <w:tc>
          <w:tcPr>
            <w:tcW w:w="8123" w:type="dxa"/>
            <w:shd w:val="clear" w:color="auto" w:fill="auto"/>
          </w:tcPr>
          <w:p w:rsidR="00AA07EC" w:rsidRPr="00DF30BC" w:rsidRDefault="00AA07EC" w:rsidP="00F77999">
            <w:pPr>
              <w:pStyle w:val="pldetails"/>
              <w:rPr>
                <w:noProof w:val="0"/>
                <w:lang w:val="de-DE"/>
              </w:rPr>
            </w:pPr>
            <w:r w:rsidRPr="00DF30BC">
              <w:rPr>
                <w:noProof w:val="0"/>
                <w:lang w:val="de-DE"/>
              </w:rPr>
              <w:t>José APPAVE, Senior Service Data Administration Clerk, Brand Database Unit, Global Databases Service</w:t>
            </w:r>
          </w:p>
        </w:tc>
      </w:tr>
      <w:tr w:rsidR="00AA07EC" w:rsidRPr="00DF30BC" w:rsidTr="00F77999">
        <w:trPr>
          <w:cantSplit/>
        </w:trPr>
        <w:tc>
          <w:tcPr>
            <w:tcW w:w="9882" w:type="dxa"/>
            <w:gridSpan w:val="3"/>
            <w:shd w:val="clear" w:color="auto" w:fill="auto"/>
          </w:tcPr>
          <w:p w:rsidR="00AA07EC" w:rsidRPr="00DF30BC" w:rsidRDefault="00AA07EC" w:rsidP="00F77999">
            <w:pPr>
              <w:pStyle w:val="plheading"/>
              <w:rPr>
                <w:rFonts w:cs="Arial"/>
                <w:lang w:val="de-DE"/>
              </w:rPr>
            </w:pPr>
            <w:r w:rsidRPr="00DF30BC">
              <w:rPr>
                <w:rFonts w:cs="Arial"/>
                <w:u w:val="none"/>
                <w:lang w:val="de-DE"/>
              </w:rPr>
              <w:lastRenderedPageBreak/>
              <w:t>VI.</w:t>
            </w:r>
            <w:r w:rsidRPr="00DF30BC">
              <w:rPr>
                <w:rFonts w:cs="Arial"/>
                <w:u w:val="none"/>
                <w:lang w:val="de-DE"/>
              </w:rPr>
              <w:tab/>
            </w:r>
            <w:r w:rsidRPr="00DF30BC">
              <w:rPr>
                <w:rFonts w:cs="Arial"/>
                <w:lang w:val="de-DE"/>
              </w:rPr>
              <w:t>BUREAU DE L’UPOV / OFFICE OF UPOV / BÜRO DER UPOV / OFICINA DE LA UPOV</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keepNext/>
              <w:jc w:val="center"/>
              <w:rPr>
                <w:noProof w:val="0"/>
                <w:lang w:val="de-DE"/>
              </w:rPr>
            </w:pPr>
            <w:r>
              <w:rPr>
                <w:noProof w:val="0"/>
                <w:lang w:val="de-DE"/>
              </w:rPr>
              <w:pict>
                <v:shape id="_x0000_i1117" type="#_x0000_t75" style="width:45.75pt;height:61.5pt">
                  <v:imagedata r:id="rId104" o:title="18109"/>
                </v:shape>
              </w:pict>
            </w:r>
          </w:p>
        </w:tc>
        <w:tc>
          <w:tcPr>
            <w:tcW w:w="8123" w:type="dxa"/>
            <w:shd w:val="clear" w:color="auto" w:fill="auto"/>
          </w:tcPr>
          <w:p w:rsidR="00AA07EC" w:rsidRPr="00DF30BC" w:rsidRDefault="00AA07EC" w:rsidP="00F77999">
            <w:pPr>
              <w:pStyle w:val="pldetails"/>
              <w:keepNext/>
              <w:rPr>
                <w:rFonts w:cs="Arial"/>
                <w:noProof w:val="0"/>
                <w:lang w:val="de-DE"/>
              </w:rPr>
            </w:pPr>
            <w:r w:rsidRPr="00DF30BC">
              <w:rPr>
                <w:rFonts w:cs="Arial"/>
                <w:noProof w:val="0"/>
                <w:lang w:val="de-DE"/>
              </w:rPr>
              <w:t>Francis GURRY, Secretary-General</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keepNext/>
              <w:jc w:val="center"/>
              <w:rPr>
                <w:noProof w:val="0"/>
                <w:lang w:val="de-DE"/>
              </w:rPr>
            </w:pPr>
            <w:r>
              <w:rPr>
                <w:noProof w:val="0"/>
                <w:lang w:val="de-DE"/>
              </w:rPr>
              <w:pict>
                <v:shape id="_x0000_i1118" type="#_x0000_t75" style="width:39.75pt;height:54.75pt">
                  <v:imagedata r:id="rId105" o:title="6385"/>
                </v:shape>
              </w:pict>
            </w:r>
          </w:p>
        </w:tc>
        <w:tc>
          <w:tcPr>
            <w:tcW w:w="8123" w:type="dxa"/>
            <w:shd w:val="clear" w:color="auto" w:fill="auto"/>
          </w:tcPr>
          <w:p w:rsidR="00AA07EC" w:rsidRPr="00DF30BC" w:rsidRDefault="00AA07EC" w:rsidP="00F77999">
            <w:pPr>
              <w:pStyle w:val="pldetails"/>
              <w:keepNext/>
              <w:rPr>
                <w:noProof w:val="0"/>
                <w:lang w:val="de-DE"/>
              </w:rPr>
            </w:pPr>
            <w:r w:rsidRPr="00DF30BC">
              <w:rPr>
                <w:rFonts w:cs="Arial"/>
                <w:noProof w:val="0"/>
                <w:lang w:val="de-DE"/>
              </w:rPr>
              <w:t>Peter BUTTON, Vice Secretary-General</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keepNext/>
              <w:jc w:val="center"/>
              <w:rPr>
                <w:noProof w:val="0"/>
                <w:lang w:val="de-DE"/>
              </w:rPr>
            </w:pPr>
            <w:r>
              <w:rPr>
                <w:noProof w:val="0"/>
                <w:lang w:val="de-DE"/>
              </w:rPr>
              <w:pict>
                <v:shape id="_x0000_i1119" type="#_x0000_t75" style="width:41.25pt;height:57pt">
                  <v:imagedata r:id="rId106" o:title="7981"/>
                </v:shape>
              </w:pict>
            </w:r>
          </w:p>
        </w:tc>
        <w:tc>
          <w:tcPr>
            <w:tcW w:w="8123" w:type="dxa"/>
            <w:shd w:val="clear" w:color="auto" w:fill="auto"/>
          </w:tcPr>
          <w:p w:rsidR="00AA07EC" w:rsidRPr="00DF30BC" w:rsidRDefault="00AA07EC" w:rsidP="00F77999">
            <w:pPr>
              <w:pStyle w:val="pldetails"/>
              <w:keepNext/>
              <w:rPr>
                <w:rFonts w:cs="Arial"/>
                <w:noProof w:val="0"/>
                <w:lang w:val="de-DE"/>
              </w:rPr>
            </w:pPr>
            <w:r w:rsidRPr="00DF30BC">
              <w:rPr>
                <w:rFonts w:cs="Arial"/>
                <w:noProof w:val="0"/>
                <w:lang w:val="de-DE"/>
              </w:rPr>
              <w:t>Yolanda HUERTA (Mrs.), Legal Counsel</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keepNext/>
              <w:jc w:val="center"/>
              <w:rPr>
                <w:noProof w:val="0"/>
                <w:lang w:val="de-DE"/>
              </w:rPr>
            </w:pPr>
            <w:r>
              <w:rPr>
                <w:noProof w:val="0"/>
                <w:lang w:val="de-DE"/>
              </w:rPr>
              <w:pict>
                <v:shape id="_x0000_i1120" type="#_x0000_t75" style="width:48pt;height:66pt">
                  <v:imagedata r:id="rId107" o:title="19393"/>
                </v:shape>
              </w:pict>
            </w:r>
          </w:p>
        </w:tc>
        <w:tc>
          <w:tcPr>
            <w:tcW w:w="8123" w:type="dxa"/>
            <w:shd w:val="clear" w:color="auto" w:fill="auto"/>
          </w:tcPr>
          <w:p w:rsidR="00AA07EC" w:rsidRPr="00DF30BC" w:rsidRDefault="00AA07EC" w:rsidP="00F77999">
            <w:pPr>
              <w:pStyle w:val="pldetails"/>
              <w:keepNext/>
              <w:rPr>
                <w:rFonts w:cs="Arial"/>
                <w:noProof w:val="0"/>
                <w:lang w:val="de-DE"/>
              </w:rPr>
            </w:pPr>
            <w:r w:rsidRPr="00DF30BC">
              <w:rPr>
                <w:rFonts w:cs="Arial"/>
                <w:noProof w:val="0"/>
                <w:lang w:val="de-DE"/>
              </w:rPr>
              <w:t>Fuminori AIHARA, Counsellor</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keepNext/>
              <w:jc w:val="center"/>
              <w:rPr>
                <w:noProof w:val="0"/>
                <w:lang w:val="de-DE"/>
              </w:rPr>
            </w:pPr>
            <w:r>
              <w:rPr>
                <w:noProof w:val="0"/>
                <w:lang w:val="de-DE"/>
              </w:rPr>
              <w:pict>
                <v:shape id="_x0000_i1121" type="#_x0000_t75" style="width:45.75pt;height:61.5pt">
                  <v:imagedata r:id="rId108" o:title="21377"/>
                </v:shape>
              </w:pict>
            </w:r>
          </w:p>
        </w:tc>
        <w:tc>
          <w:tcPr>
            <w:tcW w:w="8123" w:type="dxa"/>
            <w:shd w:val="clear" w:color="auto" w:fill="auto"/>
          </w:tcPr>
          <w:p w:rsidR="00AA07EC" w:rsidRPr="00DF30BC" w:rsidRDefault="00AA07EC" w:rsidP="00F77999">
            <w:pPr>
              <w:pStyle w:val="pldetails"/>
              <w:keepNext/>
              <w:rPr>
                <w:rFonts w:cs="Arial"/>
                <w:noProof w:val="0"/>
                <w:lang w:val="de-DE"/>
              </w:rPr>
            </w:pPr>
            <w:r w:rsidRPr="00DF30BC">
              <w:rPr>
                <w:rFonts w:cs="Arial"/>
                <w:noProof w:val="0"/>
                <w:lang w:val="de-DE"/>
              </w:rPr>
              <w:t>Ben RIVOIRE, Technical/Regional Officer (Africa, Arab countries)</w:t>
            </w:r>
          </w:p>
        </w:tc>
      </w:tr>
      <w:tr w:rsidR="00AA07EC" w:rsidRPr="00DF30BC" w:rsidTr="00F77999">
        <w:trPr>
          <w:cantSplit/>
        </w:trPr>
        <w:tc>
          <w:tcPr>
            <w:tcW w:w="1759" w:type="dxa"/>
            <w:gridSpan w:val="2"/>
            <w:shd w:val="clear" w:color="auto" w:fill="auto"/>
          </w:tcPr>
          <w:p w:rsidR="00AA07EC" w:rsidRPr="00DF30BC" w:rsidRDefault="0044019A" w:rsidP="00F77999">
            <w:pPr>
              <w:pStyle w:val="pldetails"/>
              <w:jc w:val="center"/>
              <w:rPr>
                <w:noProof w:val="0"/>
                <w:lang w:val="de-DE"/>
              </w:rPr>
            </w:pPr>
            <w:r>
              <w:rPr>
                <w:noProof w:val="0"/>
                <w:lang w:val="de-DE"/>
              </w:rPr>
              <w:pict>
                <v:shape id="_x0000_i1122" type="#_x0000_t75" style="width:50.25pt;height:67.5pt">
                  <v:imagedata r:id="rId109" o:title="21398"/>
                </v:shape>
              </w:pict>
            </w:r>
          </w:p>
        </w:tc>
        <w:tc>
          <w:tcPr>
            <w:tcW w:w="8123" w:type="dxa"/>
            <w:shd w:val="clear" w:color="auto" w:fill="auto"/>
          </w:tcPr>
          <w:p w:rsidR="00AA07EC" w:rsidRPr="00DF30BC" w:rsidRDefault="00AA07EC" w:rsidP="00F77999">
            <w:pPr>
              <w:pStyle w:val="pldetails"/>
              <w:rPr>
                <w:rFonts w:cs="Arial"/>
                <w:noProof w:val="0"/>
                <w:lang w:val="de-DE"/>
              </w:rPr>
            </w:pPr>
            <w:r w:rsidRPr="00DF30BC">
              <w:rPr>
                <w:rFonts w:cs="Arial"/>
                <w:noProof w:val="0"/>
                <w:lang w:val="de-DE"/>
              </w:rPr>
              <w:t>Leontino TAVEIRA, Technical/Regional Officer (Latin America, Caribbean countries)</w:t>
            </w:r>
          </w:p>
        </w:tc>
      </w:tr>
    </w:tbl>
    <w:p w:rsidR="00AA07EC" w:rsidRPr="00DF30BC" w:rsidRDefault="00AA07EC" w:rsidP="00F77999">
      <w:pPr>
        <w:jc w:val="right"/>
        <w:rPr>
          <w:rFonts w:cs="Arial"/>
          <w:lang w:val="de-DE"/>
        </w:rPr>
      </w:pPr>
    </w:p>
    <w:p w:rsidR="00AA07EC" w:rsidRPr="00DF30BC" w:rsidRDefault="00AA07EC" w:rsidP="00F77999">
      <w:pPr>
        <w:jc w:val="right"/>
        <w:rPr>
          <w:rFonts w:cs="Arial"/>
          <w:lang w:val="de-DE"/>
        </w:rPr>
      </w:pPr>
    </w:p>
    <w:p w:rsidR="007225FC" w:rsidRPr="00647542" w:rsidRDefault="007225FC" w:rsidP="007225FC">
      <w:pPr>
        <w:jc w:val="right"/>
        <w:rPr>
          <w:rFonts w:cs="Arial"/>
        </w:rPr>
      </w:pPr>
    </w:p>
    <w:p w:rsidR="007225FC" w:rsidRPr="00647542" w:rsidRDefault="007225FC" w:rsidP="007225FC">
      <w:pPr>
        <w:jc w:val="right"/>
        <w:rPr>
          <w:rFonts w:cs="Arial"/>
        </w:rPr>
      </w:pPr>
      <w:r w:rsidRPr="00647542">
        <w:rPr>
          <w:rFonts w:cs="Arial"/>
        </w:rPr>
        <w:t xml:space="preserve">[Fin </w:t>
      </w:r>
      <w:r>
        <w:rPr>
          <w:rFonts w:cs="Arial"/>
        </w:rPr>
        <w:t xml:space="preserve">de l’annexe et </w:t>
      </w:r>
      <w:r w:rsidRPr="00647542">
        <w:rPr>
          <w:rFonts w:cs="Arial"/>
        </w:rPr>
        <w:t xml:space="preserve">du document / </w:t>
      </w:r>
    </w:p>
    <w:p w:rsidR="007225FC" w:rsidRPr="00647542" w:rsidRDefault="007225FC" w:rsidP="007225FC">
      <w:pPr>
        <w:jc w:val="right"/>
        <w:rPr>
          <w:rFonts w:cs="Arial"/>
        </w:rPr>
      </w:pPr>
      <w:r w:rsidRPr="00647542">
        <w:rPr>
          <w:rFonts w:cs="Arial"/>
        </w:rPr>
        <w:t xml:space="preserve">End </w:t>
      </w:r>
      <w:r>
        <w:rPr>
          <w:rFonts w:cs="Arial"/>
        </w:rPr>
        <w:t xml:space="preserve">of Annex and </w:t>
      </w:r>
      <w:r w:rsidRPr="00647542">
        <w:rPr>
          <w:rFonts w:cs="Arial"/>
        </w:rPr>
        <w:t xml:space="preserve">of document / </w:t>
      </w:r>
    </w:p>
    <w:p w:rsidR="007225FC" w:rsidRPr="00647542" w:rsidRDefault="007225FC" w:rsidP="007225FC">
      <w:pPr>
        <w:jc w:val="right"/>
        <w:rPr>
          <w:rFonts w:cs="Arial"/>
        </w:rPr>
      </w:pPr>
      <w:r w:rsidRPr="00647542">
        <w:rPr>
          <w:rFonts w:cs="Arial"/>
        </w:rPr>
        <w:t xml:space="preserve">Ende </w:t>
      </w:r>
      <w:r>
        <w:rPr>
          <w:rFonts w:cs="Arial"/>
        </w:rPr>
        <w:t xml:space="preserve">der Anlage und </w:t>
      </w:r>
      <w:r w:rsidRPr="00647542">
        <w:rPr>
          <w:rFonts w:cs="Arial"/>
        </w:rPr>
        <w:t xml:space="preserve">des Dokuments / </w:t>
      </w:r>
    </w:p>
    <w:p w:rsidR="007225FC" w:rsidRPr="00647542" w:rsidRDefault="007225FC" w:rsidP="007225FC">
      <w:pPr>
        <w:jc w:val="right"/>
      </w:pPr>
      <w:r w:rsidRPr="00647542">
        <w:rPr>
          <w:rFonts w:cs="Arial"/>
        </w:rPr>
        <w:t xml:space="preserve">Fin </w:t>
      </w:r>
      <w:r>
        <w:rPr>
          <w:rFonts w:cs="Arial"/>
        </w:rPr>
        <w:t xml:space="preserve">del Anexo y </w:t>
      </w:r>
      <w:r w:rsidRPr="00647542">
        <w:rPr>
          <w:rFonts w:cs="Arial"/>
        </w:rPr>
        <w:t>del documento]</w:t>
      </w:r>
    </w:p>
    <w:p w:rsidR="007225FC" w:rsidRPr="00647542" w:rsidRDefault="007225FC" w:rsidP="007225FC">
      <w:pPr>
        <w:jc w:val="left"/>
        <w:rPr>
          <w:snapToGrid w:val="0"/>
        </w:rPr>
      </w:pPr>
    </w:p>
    <w:p w:rsidR="00900C26" w:rsidRPr="00DF30BC" w:rsidRDefault="00900C26" w:rsidP="007225FC">
      <w:pPr>
        <w:jc w:val="right"/>
        <w:rPr>
          <w:snapToGrid w:val="0"/>
          <w:lang w:val="de-DE"/>
        </w:rPr>
      </w:pPr>
    </w:p>
    <w:sectPr w:rsidR="00900C26" w:rsidRPr="00DF30BC" w:rsidSect="004A0942">
      <w:headerReference w:type="default" r:id="rId11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48B" w:rsidRDefault="00AD748B">
      <w:r>
        <w:separator/>
      </w:r>
    </w:p>
    <w:p w:rsidR="00AD748B" w:rsidRDefault="00AD748B"/>
    <w:p w:rsidR="00AD748B" w:rsidRDefault="00AD748B"/>
  </w:endnote>
  <w:endnote w:type="continuationSeparator" w:id="0">
    <w:p w:rsidR="00AD748B" w:rsidRDefault="00AD748B">
      <w:r>
        <w:separator/>
      </w:r>
    </w:p>
    <w:p w:rsidR="00AD748B" w:rsidRPr="00664515" w:rsidRDefault="00AD748B">
      <w:pPr>
        <w:pStyle w:val="Footer"/>
        <w:spacing w:after="60"/>
        <w:rPr>
          <w:sz w:val="18"/>
          <w:lang w:val="fr-CH"/>
        </w:rPr>
      </w:pPr>
      <w:r w:rsidRPr="00664515">
        <w:rPr>
          <w:sz w:val="18"/>
          <w:lang w:val="fr-CH"/>
        </w:rPr>
        <w:t>[Suite de la note de la page précédente]</w:t>
      </w:r>
    </w:p>
    <w:p w:rsidR="00AD748B" w:rsidRPr="00664515" w:rsidRDefault="00AD748B">
      <w:pPr>
        <w:rPr>
          <w:lang w:val="fr-CH"/>
        </w:rPr>
      </w:pPr>
    </w:p>
    <w:p w:rsidR="00AD748B" w:rsidRPr="00664515" w:rsidRDefault="00AD748B">
      <w:pPr>
        <w:rPr>
          <w:lang w:val="fr-CH"/>
        </w:rPr>
      </w:pPr>
    </w:p>
  </w:endnote>
  <w:endnote w:type="continuationNotice" w:id="1">
    <w:p w:rsidR="00AD748B" w:rsidRPr="00664515" w:rsidRDefault="00AD748B">
      <w:pPr>
        <w:spacing w:before="60"/>
        <w:jc w:val="right"/>
        <w:rPr>
          <w:sz w:val="18"/>
          <w:lang w:val="fr-CH"/>
        </w:rPr>
      </w:pPr>
      <w:r w:rsidRPr="00664515">
        <w:rPr>
          <w:sz w:val="18"/>
          <w:lang w:val="fr-CH"/>
        </w:rPr>
        <w:t>[Suite de la note page suivante]</w:t>
      </w:r>
    </w:p>
    <w:p w:rsidR="00AD748B" w:rsidRPr="00664515" w:rsidRDefault="00AD748B">
      <w:pPr>
        <w:rPr>
          <w:lang w:val="fr-CH"/>
        </w:rPr>
      </w:pPr>
    </w:p>
    <w:p w:rsidR="00AD748B" w:rsidRPr="00664515" w:rsidRDefault="00AD748B">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48B" w:rsidRDefault="00AD748B" w:rsidP="009D690D">
      <w:pPr>
        <w:spacing w:before="120"/>
      </w:pPr>
      <w:r>
        <w:separator/>
      </w:r>
    </w:p>
  </w:footnote>
  <w:footnote w:type="continuationSeparator" w:id="0">
    <w:p w:rsidR="00AD748B" w:rsidRDefault="00AD748B" w:rsidP="00520297">
      <w:pPr>
        <w:spacing w:before="120"/>
        <w:jc w:val="left"/>
      </w:pPr>
      <w:r>
        <w:separator/>
      </w:r>
    </w:p>
  </w:footnote>
  <w:footnote w:type="continuationNotice" w:id="1">
    <w:p w:rsidR="00AD748B" w:rsidRDefault="00AD748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48B" w:rsidRPr="00997029" w:rsidRDefault="003D6488" w:rsidP="00EB048E">
    <w:pPr>
      <w:pStyle w:val="Header"/>
      <w:rPr>
        <w:rStyle w:val="PageNumber"/>
      </w:rPr>
    </w:pPr>
    <w:r>
      <w:rPr>
        <w:rStyle w:val="PageNumber"/>
      </w:rPr>
      <w:t>CAJ/68/11</w:t>
    </w:r>
  </w:p>
  <w:p w:rsidR="00AD748B" w:rsidRPr="00997029" w:rsidRDefault="00AD748B" w:rsidP="00EB048E">
    <w:pPr>
      <w:pStyle w:val="Header"/>
    </w:pPr>
    <w:r>
      <w:t>Seite</w:t>
    </w:r>
    <w:r w:rsidRPr="00997029">
      <w:t xml:space="preserve"> </w:t>
    </w:r>
    <w:r w:rsidRPr="00997029">
      <w:rPr>
        <w:rStyle w:val="PageNumber"/>
      </w:rPr>
      <w:fldChar w:fldCharType="begin"/>
    </w:r>
    <w:r w:rsidRPr="00997029">
      <w:rPr>
        <w:rStyle w:val="PageNumber"/>
      </w:rPr>
      <w:instrText xml:space="preserve"> PAGE </w:instrText>
    </w:r>
    <w:r w:rsidRPr="00997029">
      <w:rPr>
        <w:rStyle w:val="PageNumber"/>
      </w:rPr>
      <w:fldChar w:fldCharType="separate"/>
    </w:r>
    <w:r w:rsidR="009B21DC">
      <w:rPr>
        <w:rStyle w:val="PageNumber"/>
        <w:noProof/>
      </w:rPr>
      <w:t>8</w:t>
    </w:r>
    <w:r w:rsidRPr="00997029">
      <w:rPr>
        <w:rStyle w:val="PageNumber"/>
      </w:rPr>
      <w:fldChar w:fldCharType="end"/>
    </w:r>
  </w:p>
  <w:p w:rsidR="00AD748B" w:rsidRPr="00997029" w:rsidRDefault="00AD748B" w:rsidP="00EB048E">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48B" w:rsidRPr="00DA159A" w:rsidRDefault="003D6488" w:rsidP="00F77999">
    <w:pPr>
      <w:pStyle w:val="Header"/>
    </w:pPr>
    <w:r>
      <w:t>CAJ/68/11</w:t>
    </w:r>
  </w:p>
  <w:p w:rsidR="00AD748B" w:rsidRPr="00DA159A" w:rsidRDefault="00AD748B" w:rsidP="00F77999">
    <w:pPr>
      <w:pStyle w:val="Header"/>
    </w:pPr>
    <w:r w:rsidRPr="00DA159A">
      <w:t>Annexe / Annex / Anlage / Anexo</w:t>
    </w:r>
  </w:p>
  <w:p w:rsidR="00AD748B" w:rsidRPr="00AC125C" w:rsidRDefault="00AD748B" w:rsidP="00F77999">
    <w:pPr>
      <w:pStyle w:val="Header"/>
      <w:rPr>
        <w:rStyle w:val="PageNumber"/>
      </w:rPr>
    </w:pP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9B21DC">
      <w:rPr>
        <w:rStyle w:val="PageNumber"/>
        <w:noProof/>
      </w:rPr>
      <w:t>15</w:t>
    </w:r>
    <w:r w:rsidRPr="00AC125C">
      <w:rPr>
        <w:rStyle w:val="PageNumber"/>
      </w:rPr>
      <w:fldChar w:fldCharType="end"/>
    </w:r>
    <w:r w:rsidRPr="00AC125C">
      <w:rPr>
        <w:rStyle w:val="PageNumber"/>
      </w:rPr>
      <w:t xml:space="preserve"> / Seite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9B21DC">
      <w:rPr>
        <w:rStyle w:val="PageNumber"/>
        <w:noProof/>
      </w:rPr>
      <w:t>15</w:t>
    </w:r>
    <w:r w:rsidRPr="00AC125C">
      <w:rPr>
        <w:rStyle w:val="PageNumber"/>
      </w:rPr>
      <w:fldChar w:fldCharType="end"/>
    </w:r>
    <w:r w:rsidRPr="00AC125C">
      <w:rPr>
        <w:rStyle w:val="PageNumber"/>
      </w:rPr>
      <w:t xml:space="preserve"> / página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9B21DC">
      <w:rPr>
        <w:rStyle w:val="PageNumber"/>
        <w:noProof/>
      </w:rPr>
      <w:t>15</w:t>
    </w:r>
    <w:r w:rsidRPr="00AC125C">
      <w:rPr>
        <w:rStyle w:val="PageNumber"/>
      </w:rPr>
      <w:fldChar w:fldCharType="end"/>
    </w:r>
  </w:p>
  <w:p w:rsidR="00AD748B" w:rsidRDefault="00AD748B" w:rsidP="00F7799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AE9"/>
    <w:rsid w:val="00001380"/>
    <w:rsid w:val="00001D48"/>
    <w:rsid w:val="00010CF3"/>
    <w:rsid w:val="00011E27"/>
    <w:rsid w:val="000148BC"/>
    <w:rsid w:val="00024AB8"/>
    <w:rsid w:val="00036028"/>
    <w:rsid w:val="00040CB2"/>
    <w:rsid w:val="000446B9"/>
    <w:rsid w:val="00047E21"/>
    <w:rsid w:val="0007301A"/>
    <w:rsid w:val="00082A9D"/>
    <w:rsid w:val="00085505"/>
    <w:rsid w:val="000957C5"/>
    <w:rsid w:val="00097B71"/>
    <w:rsid w:val="000B5330"/>
    <w:rsid w:val="000B7407"/>
    <w:rsid w:val="000C7021"/>
    <w:rsid w:val="000D4AAB"/>
    <w:rsid w:val="000D6BBC"/>
    <w:rsid w:val="000D7780"/>
    <w:rsid w:val="000E0343"/>
    <w:rsid w:val="000F2E1F"/>
    <w:rsid w:val="00105929"/>
    <w:rsid w:val="00110481"/>
    <w:rsid w:val="001131D5"/>
    <w:rsid w:val="0012104F"/>
    <w:rsid w:val="00134481"/>
    <w:rsid w:val="00141DB8"/>
    <w:rsid w:val="00150200"/>
    <w:rsid w:val="0017474A"/>
    <w:rsid w:val="001758C6"/>
    <w:rsid w:val="00191DE1"/>
    <w:rsid w:val="0019623E"/>
    <w:rsid w:val="001A3243"/>
    <w:rsid w:val="001A4EF6"/>
    <w:rsid w:val="001B32DB"/>
    <w:rsid w:val="001C3DF3"/>
    <w:rsid w:val="001F1F2A"/>
    <w:rsid w:val="00202EF3"/>
    <w:rsid w:val="0021332C"/>
    <w:rsid w:val="00213982"/>
    <w:rsid w:val="00237C7D"/>
    <w:rsid w:val="0024416D"/>
    <w:rsid w:val="00246298"/>
    <w:rsid w:val="002516A7"/>
    <w:rsid w:val="00254086"/>
    <w:rsid w:val="0027163D"/>
    <w:rsid w:val="0027309C"/>
    <w:rsid w:val="002800A0"/>
    <w:rsid w:val="00281060"/>
    <w:rsid w:val="00290D98"/>
    <w:rsid w:val="0029439F"/>
    <w:rsid w:val="002A6E50"/>
    <w:rsid w:val="002C256A"/>
    <w:rsid w:val="002E7BA1"/>
    <w:rsid w:val="002F78FA"/>
    <w:rsid w:val="00305A7F"/>
    <w:rsid w:val="003152FE"/>
    <w:rsid w:val="00327436"/>
    <w:rsid w:val="00330C24"/>
    <w:rsid w:val="00344BD6"/>
    <w:rsid w:val="00346EF4"/>
    <w:rsid w:val="00354CE5"/>
    <w:rsid w:val="0035528D"/>
    <w:rsid w:val="00361821"/>
    <w:rsid w:val="00367B8E"/>
    <w:rsid w:val="00374565"/>
    <w:rsid w:val="0037494F"/>
    <w:rsid w:val="00393C87"/>
    <w:rsid w:val="003A17C8"/>
    <w:rsid w:val="003B2FFC"/>
    <w:rsid w:val="003B3A2F"/>
    <w:rsid w:val="003C563E"/>
    <w:rsid w:val="003C76F7"/>
    <w:rsid w:val="003D227C"/>
    <w:rsid w:val="003D2B4D"/>
    <w:rsid w:val="003D6488"/>
    <w:rsid w:val="003E7D7C"/>
    <w:rsid w:val="003F6136"/>
    <w:rsid w:val="00410147"/>
    <w:rsid w:val="00416E59"/>
    <w:rsid w:val="00422D5F"/>
    <w:rsid w:val="00427139"/>
    <w:rsid w:val="00435F92"/>
    <w:rsid w:val="0043742D"/>
    <w:rsid w:val="0044019A"/>
    <w:rsid w:val="00444A88"/>
    <w:rsid w:val="004471EA"/>
    <w:rsid w:val="00460355"/>
    <w:rsid w:val="0046281E"/>
    <w:rsid w:val="00474DA4"/>
    <w:rsid w:val="00494629"/>
    <w:rsid w:val="00497125"/>
    <w:rsid w:val="004A0942"/>
    <w:rsid w:val="004B2A63"/>
    <w:rsid w:val="004D047D"/>
    <w:rsid w:val="004E3645"/>
    <w:rsid w:val="004F305A"/>
    <w:rsid w:val="00500479"/>
    <w:rsid w:val="00512164"/>
    <w:rsid w:val="00520297"/>
    <w:rsid w:val="005338F9"/>
    <w:rsid w:val="0054281C"/>
    <w:rsid w:val="00546267"/>
    <w:rsid w:val="0055268D"/>
    <w:rsid w:val="00564255"/>
    <w:rsid w:val="00572E44"/>
    <w:rsid w:val="00576BE4"/>
    <w:rsid w:val="00577F6C"/>
    <w:rsid w:val="005A400A"/>
    <w:rsid w:val="005B3C47"/>
    <w:rsid w:val="005B4E31"/>
    <w:rsid w:val="005F34E6"/>
    <w:rsid w:val="005F6818"/>
    <w:rsid w:val="00612379"/>
    <w:rsid w:val="006128BC"/>
    <w:rsid w:val="0061555F"/>
    <w:rsid w:val="00621446"/>
    <w:rsid w:val="00636899"/>
    <w:rsid w:val="00637F0F"/>
    <w:rsid w:val="00641200"/>
    <w:rsid w:val="00647542"/>
    <w:rsid w:val="00650FA4"/>
    <w:rsid w:val="00663ED8"/>
    <w:rsid w:val="00664515"/>
    <w:rsid w:val="006663F5"/>
    <w:rsid w:val="00680E3A"/>
    <w:rsid w:val="00687EB4"/>
    <w:rsid w:val="00690A8E"/>
    <w:rsid w:val="006B0325"/>
    <w:rsid w:val="006B17D2"/>
    <w:rsid w:val="006B45FA"/>
    <w:rsid w:val="006C224E"/>
    <w:rsid w:val="006C4A24"/>
    <w:rsid w:val="006C71C3"/>
    <w:rsid w:val="006D359D"/>
    <w:rsid w:val="006D722E"/>
    <w:rsid w:val="006F7037"/>
    <w:rsid w:val="00716EE0"/>
    <w:rsid w:val="007225FC"/>
    <w:rsid w:val="00732DEC"/>
    <w:rsid w:val="00735BD5"/>
    <w:rsid w:val="00747BF0"/>
    <w:rsid w:val="0075117E"/>
    <w:rsid w:val="007556F6"/>
    <w:rsid w:val="00760EEF"/>
    <w:rsid w:val="00761F67"/>
    <w:rsid w:val="00765A9D"/>
    <w:rsid w:val="00770637"/>
    <w:rsid w:val="00774D90"/>
    <w:rsid w:val="00777EE5"/>
    <w:rsid w:val="00784836"/>
    <w:rsid w:val="0079023E"/>
    <w:rsid w:val="00797AE9"/>
    <w:rsid w:val="007A566D"/>
    <w:rsid w:val="007B5C25"/>
    <w:rsid w:val="007B6894"/>
    <w:rsid w:val="007D0B9D"/>
    <w:rsid w:val="007D19B0"/>
    <w:rsid w:val="007E66A5"/>
    <w:rsid w:val="007F2660"/>
    <w:rsid w:val="007F3364"/>
    <w:rsid w:val="007F498F"/>
    <w:rsid w:val="007F5C24"/>
    <w:rsid w:val="00801206"/>
    <w:rsid w:val="0080679D"/>
    <w:rsid w:val="008108B0"/>
    <w:rsid w:val="00810DFB"/>
    <w:rsid w:val="00811B20"/>
    <w:rsid w:val="0082296E"/>
    <w:rsid w:val="00824099"/>
    <w:rsid w:val="00824AE8"/>
    <w:rsid w:val="0082797B"/>
    <w:rsid w:val="008348AC"/>
    <w:rsid w:val="00836E88"/>
    <w:rsid w:val="00837D61"/>
    <w:rsid w:val="00841ECC"/>
    <w:rsid w:val="00847C46"/>
    <w:rsid w:val="00855DBD"/>
    <w:rsid w:val="00867AC1"/>
    <w:rsid w:val="0088282D"/>
    <w:rsid w:val="00882D33"/>
    <w:rsid w:val="00883FBC"/>
    <w:rsid w:val="008A395B"/>
    <w:rsid w:val="008A743F"/>
    <w:rsid w:val="008B51D0"/>
    <w:rsid w:val="008C0970"/>
    <w:rsid w:val="008C6E71"/>
    <w:rsid w:val="008D2CF7"/>
    <w:rsid w:val="008E793E"/>
    <w:rsid w:val="00900C26"/>
    <w:rsid w:val="0090197F"/>
    <w:rsid w:val="00906DDC"/>
    <w:rsid w:val="00911D90"/>
    <w:rsid w:val="00934E09"/>
    <w:rsid w:val="00936253"/>
    <w:rsid w:val="00965205"/>
    <w:rsid w:val="00970FED"/>
    <w:rsid w:val="00985388"/>
    <w:rsid w:val="00997029"/>
    <w:rsid w:val="009A47C6"/>
    <w:rsid w:val="009B21DC"/>
    <w:rsid w:val="009D0DE5"/>
    <w:rsid w:val="009D31E1"/>
    <w:rsid w:val="009D3D0D"/>
    <w:rsid w:val="009D690D"/>
    <w:rsid w:val="009E65B6"/>
    <w:rsid w:val="00A10D26"/>
    <w:rsid w:val="00A31415"/>
    <w:rsid w:val="00A41169"/>
    <w:rsid w:val="00A42AC3"/>
    <w:rsid w:val="00A430CF"/>
    <w:rsid w:val="00A45413"/>
    <w:rsid w:val="00A46427"/>
    <w:rsid w:val="00A54309"/>
    <w:rsid w:val="00A7462A"/>
    <w:rsid w:val="00AA07EC"/>
    <w:rsid w:val="00AA6BF6"/>
    <w:rsid w:val="00AB2B93"/>
    <w:rsid w:val="00AB31FC"/>
    <w:rsid w:val="00AB4A28"/>
    <w:rsid w:val="00AD748B"/>
    <w:rsid w:val="00AE0EF1"/>
    <w:rsid w:val="00AF18BF"/>
    <w:rsid w:val="00B07301"/>
    <w:rsid w:val="00B158CB"/>
    <w:rsid w:val="00B224DE"/>
    <w:rsid w:val="00B24A41"/>
    <w:rsid w:val="00B40CCA"/>
    <w:rsid w:val="00B63EE9"/>
    <w:rsid w:val="00B66E59"/>
    <w:rsid w:val="00B769A1"/>
    <w:rsid w:val="00B77DA6"/>
    <w:rsid w:val="00B802A5"/>
    <w:rsid w:val="00B84BBD"/>
    <w:rsid w:val="00B9054F"/>
    <w:rsid w:val="00B92BCE"/>
    <w:rsid w:val="00BA43FB"/>
    <w:rsid w:val="00BB2D1B"/>
    <w:rsid w:val="00BC127D"/>
    <w:rsid w:val="00BC1FE6"/>
    <w:rsid w:val="00BD2030"/>
    <w:rsid w:val="00BD4C24"/>
    <w:rsid w:val="00BF20D7"/>
    <w:rsid w:val="00BF43BA"/>
    <w:rsid w:val="00C0378F"/>
    <w:rsid w:val="00C05E86"/>
    <w:rsid w:val="00C061B6"/>
    <w:rsid w:val="00C066F9"/>
    <w:rsid w:val="00C21DBF"/>
    <w:rsid w:val="00C2446C"/>
    <w:rsid w:val="00C36AE5"/>
    <w:rsid w:val="00C41F17"/>
    <w:rsid w:val="00C54BF4"/>
    <w:rsid w:val="00C5791C"/>
    <w:rsid w:val="00C66290"/>
    <w:rsid w:val="00C709B9"/>
    <w:rsid w:val="00C72B7A"/>
    <w:rsid w:val="00C77FD8"/>
    <w:rsid w:val="00C8058A"/>
    <w:rsid w:val="00C973F2"/>
    <w:rsid w:val="00CA774A"/>
    <w:rsid w:val="00CB35BC"/>
    <w:rsid w:val="00CB6F53"/>
    <w:rsid w:val="00CC11B0"/>
    <w:rsid w:val="00CC2ED2"/>
    <w:rsid w:val="00CD39E9"/>
    <w:rsid w:val="00CF513C"/>
    <w:rsid w:val="00CF7E36"/>
    <w:rsid w:val="00D24210"/>
    <w:rsid w:val="00D3436F"/>
    <w:rsid w:val="00D3708D"/>
    <w:rsid w:val="00D3755E"/>
    <w:rsid w:val="00D40426"/>
    <w:rsid w:val="00D57C96"/>
    <w:rsid w:val="00D63170"/>
    <w:rsid w:val="00D72689"/>
    <w:rsid w:val="00D753CE"/>
    <w:rsid w:val="00D8377C"/>
    <w:rsid w:val="00D91203"/>
    <w:rsid w:val="00D928C9"/>
    <w:rsid w:val="00D95174"/>
    <w:rsid w:val="00D95A5C"/>
    <w:rsid w:val="00DA3F51"/>
    <w:rsid w:val="00DA6F36"/>
    <w:rsid w:val="00DC00EA"/>
    <w:rsid w:val="00DE73FD"/>
    <w:rsid w:val="00DF30BC"/>
    <w:rsid w:val="00E04629"/>
    <w:rsid w:val="00E125D6"/>
    <w:rsid w:val="00E12F70"/>
    <w:rsid w:val="00E15051"/>
    <w:rsid w:val="00E30F1B"/>
    <w:rsid w:val="00E36B71"/>
    <w:rsid w:val="00E40A94"/>
    <w:rsid w:val="00E575AB"/>
    <w:rsid w:val="00E72D49"/>
    <w:rsid w:val="00E7593C"/>
    <w:rsid w:val="00E7678A"/>
    <w:rsid w:val="00E80EB5"/>
    <w:rsid w:val="00E935F1"/>
    <w:rsid w:val="00E94A81"/>
    <w:rsid w:val="00E9570B"/>
    <w:rsid w:val="00E97571"/>
    <w:rsid w:val="00E9794D"/>
    <w:rsid w:val="00EA1FFB"/>
    <w:rsid w:val="00EA6727"/>
    <w:rsid w:val="00EB048E"/>
    <w:rsid w:val="00EB3EFA"/>
    <w:rsid w:val="00EB3FFB"/>
    <w:rsid w:val="00ED70CD"/>
    <w:rsid w:val="00EE10C8"/>
    <w:rsid w:val="00EF2F89"/>
    <w:rsid w:val="00F0477F"/>
    <w:rsid w:val="00F04DEB"/>
    <w:rsid w:val="00F11603"/>
    <w:rsid w:val="00F1237A"/>
    <w:rsid w:val="00F22CBD"/>
    <w:rsid w:val="00F37961"/>
    <w:rsid w:val="00F5534F"/>
    <w:rsid w:val="00F55FAA"/>
    <w:rsid w:val="00F6334D"/>
    <w:rsid w:val="00F7271D"/>
    <w:rsid w:val="00F77999"/>
    <w:rsid w:val="00F90DAD"/>
    <w:rsid w:val="00F936D0"/>
    <w:rsid w:val="00FA47C2"/>
    <w:rsid w:val="00FA49AB"/>
    <w:rsid w:val="00FB0D37"/>
    <w:rsid w:val="00FB2E34"/>
    <w:rsid w:val="00FC4B67"/>
    <w:rsid w:val="00FE26AE"/>
    <w:rsid w:val="00FE39C7"/>
    <w:rsid w:val="00FE4AF3"/>
    <w:rsid w:val="00FF1AB3"/>
    <w:rsid w:val="00FF6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17C8"/>
    <w:pPr>
      <w:jc w:val="both"/>
    </w:pPr>
    <w:rPr>
      <w:rFonts w:ascii="Arial" w:hAnsi="Arial"/>
    </w:rPr>
  </w:style>
  <w:style w:type="paragraph" w:styleId="Heading1">
    <w:name w:val="heading 1"/>
    <w:next w:val="Normal"/>
    <w:autoRedefine/>
    <w:qFormat/>
    <w:rsid w:val="00F37961"/>
    <w:pPr>
      <w:keepNext/>
      <w:jc w:val="both"/>
      <w:outlineLvl w:val="0"/>
    </w:pPr>
    <w:rPr>
      <w:rFonts w:ascii="Arial" w:hAnsi="Arial"/>
      <w:caps/>
    </w:rPr>
  </w:style>
  <w:style w:type="paragraph" w:styleId="Heading2">
    <w:name w:val="heading 2"/>
    <w:next w:val="Normal"/>
    <w:link w:val="Heading2Char"/>
    <w:autoRedefine/>
    <w:qFormat/>
    <w:rsid w:val="00F37961"/>
    <w:pPr>
      <w:keepNext/>
      <w:jc w:val="both"/>
      <w:outlineLvl w:val="1"/>
    </w:pPr>
    <w:rPr>
      <w:rFonts w:ascii="Arial" w:hAnsi="Arial"/>
      <w:u w:val="single"/>
    </w:rPr>
  </w:style>
  <w:style w:type="paragraph" w:styleId="Heading3">
    <w:name w:val="heading 3"/>
    <w:next w:val="Normal"/>
    <w:link w:val="Heading3Char"/>
    <w:autoRedefine/>
    <w:qFormat/>
    <w:rsid w:val="00F37961"/>
    <w:pPr>
      <w:keepNext/>
      <w:jc w:val="both"/>
      <w:outlineLvl w:val="2"/>
    </w:pPr>
    <w:rPr>
      <w:rFonts w:ascii="Arial" w:hAnsi="Arial"/>
      <w:i/>
    </w:rPr>
  </w:style>
  <w:style w:type="paragraph" w:styleId="Heading4">
    <w:name w:val="heading 4"/>
    <w:next w:val="Normal"/>
    <w:link w:val="Heading4Char"/>
    <w:autoRedefine/>
    <w:qFormat/>
    <w:rsid w:val="00F37961"/>
    <w:pPr>
      <w:keepNext/>
      <w:ind w:left="567"/>
      <w:jc w:val="both"/>
      <w:outlineLvl w:val="3"/>
    </w:pPr>
    <w:rPr>
      <w:rFonts w:ascii="Arial" w:hAnsi="Arial"/>
      <w:i/>
      <w:lang w:val="fr-FR"/>
    </w:rPr>
  </w:style>
  <w:style w:type="paragraph" w:styleId="Heading5">
    <w:name w:val="heading 5"/>
    <w:next w:val="Normal"/>
    <w:autoRedefine/>
    <w:qFormat/>
    <w:rsid w:val="00F37961"/>
    <w:pPr>
      <w:keepNext/>
      <w:ind w:left="1134" w:hanging="567"/>
      <w:jc w:val="both"/>
      <w:outlineLvl w:val="4"/>
    </w:pPr>
    <w:rPr>
      <w:rFonts w:ascii="Arial" w:hAnsi="Arial"/>
      <w:sz w:val="18"/>
      <w:szCs w:val="18"/>
    </w:rPr>
  </w:style>
  <w:style w:type="paragraph" w:styleId="Heading9">
    <w:name w:val="heading 9"/>
    <w:basedOn w:val="Normal"/>
    <w:next w:val="Normal"/>
    <w:qFormat/>
    <w:rsid w:val="00F37961"/>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F37961"/>
    <w:pPr>
      <w:tabs>
        <w:tab w:val="center" w:pos="4536"/>
        <w:tab w:val="right" w:pos="9072"/>
      </w:tabs>
      <w:jc w:val="center"/>
    </w:pPr>
    <w:rPr>
      <w:rFonts w:ascii="Arial" w:hAnsi="Arial"/>
      <w:lang w:val="fr-FR"/>
    </w:rPr>
  </w:style>
  <w:style w:type="paragraph" w:styleId="Footer">
    <w:name w:val="footer"/>
    <w:aliases w:val="doc_path_name"/>
    <w:autoRedefine/>
    <w:rsid w:val="00F37961"/>
    <w:pPr>
      <w:jc w:val="both"/>
    </w:pPr>
    <w:rPr>
      <w:rFonts w:ascii="Arial" w:hAnsi="Arial"/>
      <w:sz w:val="14"/>
    </w:rPr>
  </w:style>
  <w:style w:type="character" w:styleId="PageNumber">
    <w:name w:val="page number"/>
    <w:basedOn w:val="DefaultParagraphFont"/>
    <w:rsid w:val="00F37961"/>
    <w:rPr>
      <w:rFonts w:ascii="Arial" w:hAnsi="Arial"/>
      <w:sz w:val="20"/>
    </w:rPr>
  </w:style>
  <w:style w:type="paragraph" w:styleId="Title">
    <w:name w:val="Title"/>
    <w:basedOn w:val="Normal"/>
    <w:qFormat/>
    <w:rsid w:val="00F37961"/>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37961"/>
    <w:pPr>
      <w:spacing w:line="280" w:lineRule="exact"/>
      <w:ind w:left="1361"/>
    </w:pPr>
    <w:rPr>
      <w:b/>
      <w:bCs/>
      <w:spacing w:val="10"/>
    </w:rPr>
  </w:style>
  <w:style w:type="paragraph" w:customStyle="1" w:styleId="DecisionParagraphs">
    <w:name w:val="DecisionParagraphs"/>
    <w:basedOn w:val="Normal"/>
    <w:link w:val="DecisionParagraphsChar"/>
    <w:qFormat/>
    <w:rsid w:val="00F37961"/>
    <w:pPr>
      <w:tabs>
        <w:tab w:val="left" w:pos="5387"/>
      </w:tabs>
      <w:ind w:left="4820"/>
    </w:pPr>
    <w:rPr>
      <w:i/>
    </w:rPr>
  </w:style>
  <w:style w:type="paragraph" w:styleId="FootnoteText">
    <w:name w:val="footnote text"/>
    <w:link w:val="FootnoteTextChar"/>
    <w:autoRedefine/>
    <w:rsid w:val="00F37961"/>
    <w:pPr>
      <w:spacing w:before="60"/>
      <w:ind w:left="567" w:hanging="567"/>
      <w:jc w:val="both"/>
    </w:pPr>
    <w:rPr>
      <w:rFonts w:ascii="Arial" w:hAnsi="Arial"/>
      <w:sz w:val="16"/>
    </w:rPr>
  </w:style>
  <w:style w:type="character" w:styleId="FootnoteReference">
    <w:name w:val="footnote reference"/>
    <w:basedOn w:val="DefaultParagraphFont"/>
    <w:semiHidden/>
    <w:rsid w:val="00F37961"/>
    <w:rPr>
      <w:vertAlign w:val="superscript"/>
    </w:rPr>
  </w:style>
  <w:style w:type="paragraph" w:styleId="Closing">
    <w:name w:val="Closing"/>
    <w:basedOn w:val="Normal"/>
    <w:rsid w:val="00F37961"/>
    <w:pPr>
      <w:ind w:left="4536"/>
      <w:jc w:val="center"/>
    </w:pPr>
  </w:style>
  <w:style w:type="paragraph" w:styleId="Index1">
    <w:name w:val="index 1"/>
    <w:basedOn w:val="Normal"/>
    <w:next w:val="Normal"/>
    <w:semiHidden/>
    <w:rsid w:val="00F37961"/>
    <w:pPr>
      <w:tabs>
        <w:tab w:val="right" w:leader="dot" w:pos="9071"/>
      </w:tabs>
      <w:ind w:left="284" w:hanging="284"/>
    </w:pPr>
    <w:rPr>
      <w:sz w:val="24"/>
    </w:rPr>
  </w:style>
  <w:style w:type="paragraph" w:styleId="Index2">
    <w:name w:val="index 2"/>
    <w:basedOn w:val="Normal"/>
    <w:next w:val="Normal"/>
    <w:semiHidden/>
    <w:rsid w:val="00F37961"/>
    <w:pPr>
      <w:tabs>
        <w:tab w:val="right" w:leader="dot" w:pos="9071"/>
      </w:tabs>
      <w:ind w:left="568" w:hanging="284"/>
    </w:pPr>
    <w:rPr>
      <w:sz w:val="24"/>
    </w:rPr>
  </w:style>
  <w:style w:type="paragraph" w:styleId="Index3">
    <w:name w:val="index 3"/>
    <w:basedOn w:val="Normal"/>
    <w:next w:val="Normal"/>
    <w:semiHidden/>
    <w:rsid w:val="00F37961"/>
    <w:pPr>
      <w:tabs>
        <w:tab w:val="right" w:leader="dot" w:pos="9071"/>
      </w:tabs>
      <w:ind w:left="851" w:hanging="284"/>
    </w:pPr>
    <w:rPr>
      <w:sz w:val="24"/>
    </w:rPr>
  </w:style>
  <w:style w:type="paragraph" w:styleId="MacroText">
    <w:name w:val="macro"/>
    <w:semiHidden/>
    <w:rsid w:val="00F379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F37961"/>
    <w:pPr>
      <w:ind w:left="4536"/>
      <w:jc w:val="center"/>
    </w:pPr>
  </w:style>
  <w:style w:type="character" w:customStyle="1" w:styleId="Doclang">
    <w:name w:val="Doc_lang"/>
    <w:basedOn w:val="DefaultParagraphFont"/>
    <w:rsid w:val="00F37961"/>
    <w:rPr>
      <w:rFonts w:ascii="Arial" w:hAnsi="Arial"/>
      <w:sz w:val="20"/>
      <w:lang w:val="en-US"/>
    </w:rPr>
  </w:style>
  <w:style w:type="paragraph" w:customStyle="1" w:styleId="Session">
    <w:name w:val="Session"/>
    <w:basedOn w:val="Normal"/>
    <w:semiHidden/>
    <w:rsid w:val="00F37961"/>
    <w:pPr>
      <w:spacing w:before="60"/>
      <w:jc w:val="center"/>
    </w:pPr>
    <w:rPr>
      <w:b/>
    </w:rPr>
  </w:style>
  <w:style w:type="paragraph" w:customStyle="1" w:styleId="Organizer">
    <w:name w:val="Organizer"/>
    <w:basedOn w:val="Normal"/>
    <w:semiHidden/>
    <w:rsid w:val="00F37961"/>
    <w:pPr>
      <w:spacing w:after="600"/>
      <w:ind w:left="-993" w:right="-994"/>
      <w:jc w:val="center"/>
    </w:pPr>
    <w:rPr>
      <w:b/>
      <w:caps/>
      <w:kern w:val="26"/>
      <w:sz w:val="26"/>
    </w:rPr>
  </w:style>
  <w:style w:type="paragraph" w:styleId="BodyText">
    <w:name w:val="Body Text"/>
    <w:basedOn w:val="Normal"/>
    <w:rsid w:val="00F37961"/>
  </w:style>
  <w:style w:type="paragraph" w:customStyle="1" w:styleId="StyleDocoriginalNotBold">
    <w:name w:val="Style Doc_original + Not Bold"/>
    <w:basedOn w:val="Docoriginal"/>
    <w:link w:val="StyleDocoriginalNotBoldChar"/>
    <w:autoRedefine/>
    <w:rsid w:val="00F37961"/>
    <w:pPr>
      <w:ind w:left="1589"/>
      <w:jc w:val="left"/>
    </w:pPr>
  </w:style>
  <w:style w:type="paragraph" w:customStyle="1" w:styleId="upove">
    <w:name w:val="upov_e"/>
    <w:basedOn w:val="Normal"/>
    <w:rsid w:val="00F37961"/>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37961"/>
  </w:style>
  <w:style w:type="paragraph" w:styleId="EndnoteText">
    <w:name w:val="endnote text"/>
    <w:basedOn w:val="Normal"/>
    <w:semiHidden/>
    <w:rsid w:val="00F37961"/>
  </w:style>
  <w:style w:type="character" w:styleId="EndnoteReference">
    <w:name w:val="endnote reference"/>
    <w:basedOn w:val="DefaultParagraphFont"/>
    <w:semiHidden/>
    <w:rsid w:val="00F37961"/>
    <w:rPr>
      <w:vertAlign w:val="superscript"/>
    </w:rPr>
  </w:style>
  <w:style w:type="paragraph" w:customStyle="1" w:styleId="SessionMeetingPlace">
    <w:name w:val="Session_MeetingPlace"/>
    <w:basedOn w:val="Normal"/>
    <w:semiHidden/>
    <w:rsid w:val="00F37961"/>
    <w:pPr>
      <w:spacing w:before="480"/>
      <w:jc w:val="center"/>
    </w:pPr>
    <w:rPr>
      <w:b/>
      <w:bCs/>
      <w:kern w:val="28"/>
      <w:sz w:val="24"/>
    </w:rPr>
  </w:style>
  <w:style w:type="paragraph" w:customStyle="1" w:styleId="Original">
    <w:name w:val="Original"/>
    <w:basedOn w:val="Normal"/>
    <w:semiHidden/>
    <w:rsid w:val="00F37961"/>
    <w:pPr>
      <w:spacing w:before="60"/>
      <w:ind w:left="1276"/>
    </w:pPr>
    <w:rPr>
      <w:b/>
      <w:sz w:val="22"/>
    </w:rPr>
  </w:style>
  <w:style w:type="paragraph" w:styleId="Date">
    <w:name w:val="Date"/>
    <w:basedOn w:val="Normal"/>
    <w:semiHidden/>
    <w:rsid w:val="00F37961"/>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37961"/>
    <w:pPr>
      <w:spacing w:before="60" w:after="480"/>
      <w:jc w:val="center"/>
    </w:pPr>
  </w:style>
  <w:style w:type="paragraph" w:customStyle="1" w:styleId="Lettrine">
    <w:name w:val="Lettrine"/>
    <w:basedOn w:val="Normal"/>
    <w:rsid w:val="00F37961"/>
    <w:pPr>
      <w:spacing w:after="120" w:line="340" w:lineRule="atLeast"/>
      <w:jc w:val="right"/>
    </w:pPr>
    <w:rPr>
      <w:b/>
      <w:bCs/>
      <w:sz w:val="56"/>
    </w:rPr>
  </w:style>
  <w:style w:type="paragraph" w:customStyle="1" w:styleId="LogoUPOV">
    <w:name w:val="LogoUPOV"/>
    <w:basedOn w:val="Normal"/>
    <w:rsid w:val="00F37961"/>
    <w:pPr>
      <w:spacing w:before="720"/>
      <w:jc w:val="center"/>
    </w:pPr>
  </w:style>
  <w:style w:type="paragraph" w:customStyle="1" w:styleId="Sessiontc">
    <w:name w:val="Session_tc"/>
    <w:basedOn w:val="StyleSessionAllcaps"/>
    <w:rsid w:val="00F37961"/>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37961"/>
    <w:pPr>
      <w:spacing w:before="480"/>
    </w:pPr>
    <w:rPr>
      <w:bCs/>
      <w:caps/>
      <w:kern w:val="28"/>
      <w:sz w:val="24"/>
    </w:rPr>
  </w:style>
  <w:style w:type="paragraph" w:customStyle="1" w:styleId="plcountry">
    <w:name w:val="plcountry"/>
    <w:basedOn w:val="Normal"/>
    <w:link w:val="plcountryChar"/>
    <w:rsid w:val="00F37961"/>
    <w:pPr>
      <w:keepNext/>
      <w:keepLines/>
      <w:spacing w:before="180" w:after="120"/>
      <w:jc w:val="left"/>
    </w:pPr>
    <w:rPr>
      <w:caps/>
      <w:noProof/>
      <w:snapToGrid w:val="0"/>
      <w:u w:val="single"/>
    </w:rPr>
  </w:style>
  <w:style w:type="paragraph" w:customStyle="1" w:styleId="pldetails">
    <w:name w:val="pldetails"/>
    <w:basedOn w:val="Normal"/>
    <w:link w:val="pldetailsChar"/>
    <w:rsid w:val="00F37961"/>
    <w:pPr>
      <w:keepLines/>
      <w:spacing w:before="60" w:after="60"/>
      <w:jc w:val="left"/>
    </w:pPr>
    <w:rPr>
      <w:noProof/>
      <w:snapToGrid w:val="0"/>
    </w:rPr>
  </w:style>
  <w:style w:type="paragraph" w:customStyle="1" w:styleId="plheading">
    <w:name w:val="plheading"/>
    <w:basedOn w:val="Normal"/>
    <w:rsid w:val="00F37961"/>
    <w:pPr>
      <w:keepNext/>
      <w:spacing w:before="480" w:after="120"/>
      <w:jc w:val="center"/>
    </w:pPr>
    <w:rPr>
      <w:caps/>
      <w:snapToGrid w:val="0"/>
      <w:u w:val="single"/>
    </w:rPr>
  </w:style>
  <w:style w:type="paragraph" w:customStyle="1" w:styleId="Sessiontcplacedate">
    <w:name w:val="Session_tc_place_date"/>
    <w:basedOn w:val="SessionMeetingPlace"/>
    <w:rsid w:val="00F37961"/>
    <w:pPr>
      <w:spacing w:before="240"/>
    </w:pPr>
  </w:style>
  <w:style w:type="paragraph" w:customStyle="1" w:styleId="Titleofdoc0">
    <w:name w:val="Title_of_doc"/>
    <w:basedOn w:val="Normal"/>
    <w:rsid w:val="00F37961"/>
    <w:pPr>
      <w:spacing w:before="600"/>
      <w:jc w:val="center"/>
    </w:pPr>
    <w:rPr>
      <w:caps/>
    </w:rPr>
  </w:style>
  <w:style w:type="paragraph" w:customStyle="1" w:styleId="preparedby1">
    <w:name w:val="prepared_by"/>
    <w:basedOn w:val="Normal"/>
    <w:rsid w:val="00F37961"/>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F37961"/>
    <w:pPr>
      <w:spacing w:before="480"/>
      <w:ind w:left="567" w:hanging="567"/>
      <w:jc w:val="right"/>
    </w:pPr>
    <w:rPr>
      <w:rFonts w:ascii="Arial" w:hAnsi="Arial"/>
    </w:rPr>
  </w:style>
  <w:style w:type="character" w:customStyle="1" w:styleId="DocoriginalChar">
    <w:name w:val="Doc_original Char"/>
    <w:basedOn w:val="DefaultParagraphFont"/>
    <w:link w:val="Docoriginal"/>
    <w:rsid w:val="00F37961"/>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F37961"/>
    <w:rPr>
      <w:rFonts w:ascii="Arial" w:hAnsi="Arial"/>
      <w:b/>
      <w:bCs/>
      <w:spacing w:val="10"/>
      <w:lang w:val="en-US" w:eastAsia="en-US" w:bidi="ar-SA"/>
    </w:rPr>
  </w:style>
  <w:style w:type="paragraph" w:customStyle="1" w:styleId="StyleDocnumber">
    <w:name w:val="Style Doc_number"/>
    <w:basedOn w:val="Docoriginal"/>
    <w:rsid w:val="00F37961"/>
    <w:pPr>
      <w:ind w:left="1589"/>
    </w:pPr>
  </w:style>
  <w:style w:type="paragraph" w:customStyle="1" w:styleId="StyleDocoriginal">
    <w:name w:val="Style Doc_original"/>
    <w:basedOn w:val="Docoriginal"/>
    <w:link w:val="StyleDocoriginalChar"/>
    <w:rsid w:val="00F37961"/>
  </w:style>
  <w:style w:type="character" w:customStyle="1" w:styleId="StyleDocoriginalChar">
    <w:name w:val="Style Doc_original Char"/>
    <w:basedOn w:val="DocoriginalChar"/>
    <w:link w:val="StyleDocoriginal"/>
    <w:rsid w:val="00F37961"/>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F37961"/>
    <w:rPr>
      <w:rFonts w:ascii="Arial" w:hAnsi="Arial"/>
      <w:b/>
      <w:bCs/>
      <w:spacing w:val="10"/>
      <w:lang w:val="en-US" w:eastAsia="en-US" w:bidi="ar-SA"/>
    </w:rPr>
  </w:style>
  <w:style w:type="character" w:customStyle="1" w:styleId="StyleDoclangBold">
    <w:name w:val="Style Doc_lang + Bold"/>
    <w:basedOn w:val="Doclang"/>
    <w:rsid w:val="00F37961"/>
    <w:rPr>
      <w:rFonts w:ascii="Arial" w:hAnsi="Arial"/>
      <w:b/>
      <w:bCs/>
      <w:sz w:val="20"/>
      <w:lang w:val="en-US"/>
    </w:rPr>
  </w:style>
  <w:style w:type="paragraph" w:styleId="TOC2">
    <w:name w:val="toc 2"/>
    <w:next w:val="Normal"/>
    <w:autoRedefine/>
    <w:semiHidden/>
    <w:rsid w:val="00F37961"/>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F37961"/>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F37961"/>
    <w:rPr>
      <w:rFonts w:ascii="Arial" w:hAnsi="Arial"/>
      <w:color w:val="0000FF"/>
      <w:u w:val="single"/>
    </w:rPr>
  </w:style>
  <w:style w:type="paragraph" w:styleId="TOC4">
    <w:name w:val="toc 4"/>
    <w:next w:val="Normal"/>
    <w:autoRedefine/>
    <w:semiHidden/>
    <w:rsid w:val="00F37961"/>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F37961"/>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F37961"/>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664515"/>
    <w:rPr>
      <w:rFonts w:ascii="Tahoma" w:hAnsi="Tahoma" w:cs="Tahoma"/>
      <w:sz w:val="16"/>
      <w:szCs w:val="16"/>
    </w:rPr>
  </w:style>
  <w:style w:type="character" w:customStyle="1" w:styleId="BalloonTextChar">
    <w:name w:val="Balloon Text Char"/>
    <w:basedOn w:val="DefaultParagraphFont"/>
    <w:link w:val="BalloonText"/>
    <w:rsid w:val="00664515"/>
    <w:rPr>
      <w:rFonts w:ascii="Tahoma" w:hAnsi="Tahoma" w:cs="Tahoma"/>
      <w:sz w:val="16"/>
      <w:szCs w:val="16"/>
    </w:rPr>
  </w:style>
  <w:style w:type="character" w:customStyle="1" w:styleId="Heading2Char">
    <w:name w:val="Heading 2 Char"/>
    <w:basedOn w:val="DefaultParagraphFont"/>
    <w:link w:val="Heading2"/>
    <w:rsid w:val="00797AE9"/>
    <w:rPr>
      <w:rFonts w:ascii="Arial" w:hAnsi="Arial"/>
      <w:u w:val="single"/>
    </w:rPr>
  </w:style>
  <w:style w:type="character" w:customStyle="1" w:styleId="Heading3Char">
    <w:name w:val="Heading 3 Char"/>
    <w:basedOn w:val="DefaultParagraphFont"/>
    <w:link w:val="Heading3"/>
    <w:rsid w:val="00797AE9"/>
    <w:rPr>
      <w:rFonts w:ascii="Arial" w:hAnsi="Arial"/>
      <w:i/>
    </w:rPr>
  </w:style>
  <w:style w:type="character" w:customStyle="1" w:styleId="Heading4Char">
    <w:name w:val="Heading 4 Char"/>
    <w:basedOn w:val="DefaultParagraphFont"/>
    <w:link w:val="Heading4"/>
    <w:rsid w:val="00797AE9"/>
    <w:rPr>
      <w:rFonts w:ascii="Arial" w:hAnsi="Arial"/>
      <w:i/>
      <w:lang w:val="fr-FR"/>
    </w:rPr>
  </w:style>
  <w:style w:type="character" w:customStyle="1" w:styleId="DecisionParagraphsChar">
    <w:name w:val="DecisionParagraphs Char"/>
    <w:link w:val="DecisionParagraphs"/>
    <w:rsid w:val="00797AE9"/>
    <w:rPr>
      <w:rFonts w:ascii="Arial" w:hAnsi="Arial"/>
      <w:i/>
    </w:rPr>
  </w:style>
  <w:style w:type="paragraph" w:customStyle="1" w:styleId="dec">
    <w:name w:val="dec"/>
    <w:basedOn w:val="Normal"/>
    <w:link w:val="decChar"/>
    <w:qFormat/>
    <w:rsid w:val="000F2E1F"/>
    <w:pPr>
      <w:ind w:left="4536"/>
    </w:pPr>
    <w:rPr>
      <w:i/>
      <w:spacing w:val="-2"/>
    </w:rPr>
  </w:style>
  <w:style w:type="character" w:customStyle="1" w:styleId="decChar">
    <w:name w:val="dec Char"/>
    <w:basedOn w:val="DefaultParagraphFont"/>
    <w:link w:val="dec"/>
    <w:rsid w:val="000F2E1F"/>
    <w:rPr>
      <w:rFonts w:ascii="Arial" w:hAnsi="Arial"/>
      <w:i/>
      <w:spacing w:val="-2"/>
    </w:rPr>
  </w:style>
  <w:style w:type="character" w:customStyle="1" w:styleId="FootnoteTextChar">
    <w:name w:val="Footnote Text Char"/>
    <w:basedOn w:val="DefaultParagraphFont"/>
    <w:link w:val="FootnoteText"/>
    <w:rsid w:val="00FF6D76"/>
    <w:rPr>
      <w:rFonts w:ascii="Arial" w:hAnsi="Arial"/>
      <w:sz w:val="16"/>
    </w:rPr>
  </w:style>
  <w:style w:type="table" w:styleId="TableGrid">
    <w:name w:val="Table Grid"/>
    <w:basedOn w:val="TableNormal"/>
    <w:rsid w:val="007F5C2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191DE1"/>
    <w:rPr>
      <w:i/>
      <w:iCs/>
    </w:rPr>
  </w:style>
  <w:style w:type="character" w:styleId="FollowedHyperlink">
    <w:name w:val="FollowedHyperlink"/>
    <w:basedOn w:val="DefaultParagraphFont"/>
    <w:rsid w:val="00841ECC"/>
    <w:rPr>
      <w:color w:val="800080" w:themeColor="followedHyperlink"/>
      <w:u w:val="single"/>
    </w:rPr>
  </w:style>
  <w:style w:type="character" w:customStyle="1" w:styleId="pldetailsChar">
    <w:name w:val="pldetails Char"/>
    <w:link w:val="pldetails"/>
    <w:rsid w:val="00AA07EC"/>
    <w:rPr>
      <w:rFonts w:ascii="Arial" w:hAnsi="Arial"/>
      <w:noProof/>
      <w:snapToGrid w:val="0"/>
    </w:rPr>
  </w:style>
  <w:style w:type="character" w:customStyle="1" w:styleId="plcountryChar">
    <w:name w:val="plcountry Char"/>
    <w:link w:val="plcountry"/>
    <w:rsid w:val="00AA07EC"/>
    <w:rPr>
      <w:rFonts w:ascii="Arial" w:hAnsi="Arial"/>
      <w:caps/>
      <w:noProof/>
      <w:snapToGrid w:val="0"/>
      <w:u w:val="single"/>
    </w:rPr>
  </w:style>
  <w:style w:type="paragraph" w:styleId="ListParagraph">
    <w:name w:val="List Paragraph"/>
    <w:basedOn w:val="Normal"/>
    <w:uiPriority w:val="34"/>
    <w:qFormat/>
    <w:rsid w:val="003E7D7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17C8"/>
    <w:pPr>
      <w:jc w:val="both"/>
    </w:pPr>
    <w:rPr>
      <w:rFonts w:ascii="Arial" w:hAnsi="Arial"/>
    </w:rPr>
  </w:style>
  <w:style w:type="paragraph" w:styleId="Heading1">
    <w:name w:val="heading 1"/>
    <w:next w:val="Normal"/>
    <w:autoRedefine/>
    <w:qFormat/>
    <w:rsid w:val="00F37961"/>
    <w:pPr>
      <w:keepNext/>
      <w:jc w:val="both"/>
      <w:outlineLvl w:val="0"/>
    </w:pPr>
    <w:rPr>
      <w:rFonts w:ascii="Arial" w:hAnsi="Arial"/>
      <w:caps/>
    </w:rPr>
  </w:style>
  <w:style w:type="paragraph" w:styleId="Heading2">
    <w:name w:val="heading 2"/>
    <w:next w:val="Normal"/>
    <w:link w:val="Heading2Char"/>
    <w:autoRedefine/>
    <w:qFormat/>
    <w:rsid w:val="00F37961"/>
    <w:pPr>
      <w:keepNext/>
      <w:jc w:val="both"/>
      <w:outlineLvl w:val="1"/>
    </w:pPr>
    <w:rPr>
      <w:rFonts w:ascii="Arial" w:hAnsi="Arial"/>
      <w:u w:val="single"/>
    </w:rPr>
  </w:style>
  <w:style w:type="paragraph" w:styleId="Heading3">
    <w:name w:val="heading 3"/>
    <w:next w:val="Normal"/>
    <w:link w:val="Heading3Char"/>
    <w:autoRedefine/>
    <w:qFormat/>
    <w:rsid w:val="00F37961"/>
    <w:pPr>
      <w:keepNext/>
      <w:jc w:val="both"/>
      <w:outlineLvl w:val="2"/>
    </w:pPr>
    <w:rPr>
      <w:rFonts w:ascii="Arial" w:hAnsi="Arial"/>
      <w:i/>
    </w:rPr>
  </w:style>
  <w:style w:type="paragraph" w:styleId="Heading4">
    <w:name w:val="heading 4"/>
    <w:next w:val="Normal"/>
    <w:link w:val="Heading4Char"/>
    <w:autoRedefine/>
    <w:qFormat/>
    <w:rsid w:val="00F37961"/>
    <w:pPr>
      <w:keepNext/>
      <w:ind w:left="567"/>
      <w:jc w:val="both"/>
      <w:outlineLvl w:val="3"/>
    </w:pPr>
    <w:rPr>
      <w:rFonts w:ascii="Arial" w:hAnsi="Arial"/>
      <w:i/>
      <w:lang w:val="fr-FR"/>
    </w:rPr>
  </w:style>
  <w:style w:type="paragraph" w:styleId="Heading5">
    <w:name w:val="heading 5"/>
    <w:next w:val="Normal"/>
    <w:autoRedefine/>
    <w:qFormat/>
    <w:rsid w:val="00F37961"/>
    <w:pPr>
      <w:keepNext/>
      <w:ind w:left="1134" w:hanging="567"/>
      <w:jc w:val="both"/>
      <w:outlineLvl w:val="4"/>
    </w:pPr>
    <w:rPr>
      <w:rFonts w:ascii="Arial" w:hAnsi="Arial"/>
      <w:sz w:val="18"/>
      <w:szCs w:val="18"/>
    </w:rPr>
  </w:style>
  <w:style w:type="paragraph" w:styleId="Heading9">
    <w:name w:val="heading 9"/>
    <w:basedOn w:val="Normal"/>
    <w:next w:val="Normal"/>
    <w:qFormat/>
    <w:rsid w:val="00F37961"/>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F37961"/>
    <w:pPr>
      <w:tabs>
        <w:tab w:val="center" w:pos="4536"/>
        <w:tab w:val="right" w:pos="9072"/>
      </w:tabs>
      <w:jc w:val="center"/>
    </w:pPr>
    <w:rPr>
      <w:rFonts w:ascii="Arial" w:hAnsi="Arial"/>
      <w:lang w:val="fr-FR"/>
    </w:rPr>
  </w:style>
  <w:style w:type="paragraph" w:styleId="Footer">
    <w:name w:val="footer"/>
    <w:aliases w:val="doc_path_name"/>
    <w:autoRedefine/>
    <w:rsid w:val="00F37961"/>
    <w:pPr>
      <w:jc w:val="both"/>
    </w:pPr>
    <w:rPr>
      <w:rFonts w:ascii="Arial" w:hAnsi="Arial"/>
      <w:sz w:val="14"/>
    </w:rPr>
  </w:style>
  <w:style w:type="character" w:styleId="PageNumber">
    <w:name w:val="page number"/>
    <w:basedOn w:val="DefaultParagraphFont"/>
    <w:rsid w:val="00F37961"/>
    <w:rPr>
      <w:rFonts w:ascii="Arial" w:hAnsi="Arial"/>
      <w:sz w:val="20"/>
    </w:rPr>
  </w:style>
  <w:style w:type="paragraph" w:styleId="Title">
    <w:name w:val="Title"/>
    <w:basedOn w:val="Normal"/>
    <w:qFormat/>
    <w:rsid w:val="00F37961"/>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37961"/>
    <w:pPr>
      <w:spacing w:line="280" w:lineRule="exact"/>
      <w:ind w:left="1361"/>
    </w:pPr>
    <w:rPr>
      <w:b/>
      <w:bCs/>
      <w:spacing w:val="10"/>
    </w:rPr>
  </w:style>
  <w:style w:type="paragraph" w:customStyle="1" w:styleId="DecisionParagraphs">
    <w:name w:val="DecisionParagraphs"/>
    <w:basedOn w:val="Normal"/>
    <w:link w:val="DecisionParagraphsChar"/>
    <w:qFormat/>
    <w:rsid w:val="00F37961"/>
    <w:pPr>
      <w:tabs>
        <w:tab w:val="left" w:pos="5387"/>
      </w:tabs>
      <w:ind w:left="4820"/>
    </w:pPr>
    <w:rPr>
      <w:i/>
    </w:rPr>
  </w:style>
  <w:style w:type="paragraph" w:styleId="FootnoteText">
    <w:name w:val="footnote text"/>
    <w:link w:val="FootnoteTextChar"/>
    <w:autoRedefine/>
    <w:rsid w:val="00F37961"/>
    <w:pPr>
      <w:spacing w:before="60"/>
      <w:ind w:left="567" w:hanging="567"/>
      <w:jc w:val="both"/>
    </w:pPr>
    <w:rPr>
      <w:rFonts w:ascii="Arial" w:hAnsi="Arial"/>
      <w:sz w:val="16"/>
    </w:rPr>
  </w:style>
  <w:style w:type="character" w:styleId="FootnoteReference">
    <w:name w:val="footnote reference"/>
    <w:basedOn w:val="DefaultParagraphFont"/>
    <w:semiHidden/>
    <w:rsid w:val="00F37961"/>
    <w:rPr>
      <w:vertAlign w:val="superscript"/>
    </w:rPr>
  </w:style>
  <w:style w:type="paragraph" w:styleId="Closing">
    <w:name w:val="Closing"/>
    <w:basedOn w:val="Normal"/>
    <w:rsid w:val="00F37961"/>
    <w:pPr>
      <w:ind w:left="4536"/>
      <w:jc w:val="center"/>
    </w:pPr>
  </w:style>
  <w:style w:type="paragraph" w:styleId="Index1">
    <w:name w:val="index 1"/>
    <w:basedOn w:val="Normal"/>
    <w:next w:val="Normal"/>
    <w:semiHidden/>
    <w:rsid w:val="00F37961"/>
    <w:pPr>
      <w:tabs>
        <w:tab w:val="right" w:leader="dot" w:pos="9071"/>
      </w:tabs>
      <w:ind w:left="284" w:hanging="284"/>
    </w:pPr>
    <w:rPr>
      <w:sz w:val="24"/>
    </w:rPr>
  </w:style>
  <w:style w:type="paragraph" w:styleId="Index2">
    <w:name w:val="index 2"/>
    <w:basedOn w:val="Normal"/>
    <w:next w:val="Normal"/>
    <w:semiHidden/>
    <w:rsid w:val="00F37961"/>
    <w:pPr>
      <w:tabs>
        <w:tab w:val="right" w:leader="dot" w:pos="9071"/>
      </w:tabs>
      <w:ind w:left="568" w:hanging="284"/>
    </w:pPr>
    <w:rPr>
      <w:sz w:val="24"/>
    </w:rPr>
  </w:style>
  <w:style w:type="paragraph" w:styleId="Index3">
    <w:name w:val="index 3"/>
    <w:basedOn w:val="Normal"/>
    <w:next w:val="Normal"/>
    <w:semiHidden/>
    <w:rsid w:val="00F37961"/>
    <w:pPr>
      <w:tabs>
        <w:tab w:val="right" w:leader="dot" w:pos="9071"/>
      </w:tabs>
      <w:ind w:left="851" w:hanging="284"/>
    </w:pPr>
    <w:rPr>
      <w:sz w:val="24"/>
    </w:rPr>
  </w:style>
  <w:style w:type="paragraph" w:styleId="MacroText">
    <w:name w:val="macro"/>
    <w:semiHidden/>
    <w:rsid w:val="00F379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F37961"/>
    <w:pPr>
      <w:ind w:left="4536"/>
      <w:jc w:val="center"/>
    </w:pPr>
  </w:style>
  <w:style w:type="character" w:customStyle="1" w:styleId="Doclang">
    <w:name w:val="Doc_lang"/>
    <w:basedOn w:val="DefaultParagraphFont"/>
    <w:rsid w:val="00F37961"/>
    <w:rPr>
      <w:rFonts w:ascii="Arial" w:hAnsi="Arial"/>
      <w:sz w:val="20"/>
      <w:lang w:val="en-US"/>
    </w:rPr>
  </w:style>
  <w:style w:type="paragraph" w:customStyle="1" w:styleId="Session">
    <w:name w:val="Session"/>
    <w:basedOn w:val="Normal"/>
    <w:semiHidden/>
    <w:rsid w:val="00F37961"/>
    <w:pPr>
      <w:spacing w:before="60"/>
      <w:jc w:val="center"/>
    </w:pPr>
    <w:rPr>
      <w:b/>
    </w:rPr>
  </w:style>
  <w:style w:type="paragraph" w:customStyle="1" w:styleId="Organizer">
    <w:name w:val="Organizer"/>
    <w:basedOn w:val="Normal"/>
    <w:semiHidden/>
    <w:rsid w:val="00F37961"/>
    <w:pPr>
      <w:spacing w:after="600"/>
      <w:ind w:left="-993" w:right="-994"/>
      <w:jc w:val="center"/>
    </w:pPr>
    <w:rPr>
      <w:b/>
      <w:caps/>
      <w:kern w:val="26"/>
      <w:sz w:val="26"/>
    </w:rPr>
  </w:style>
  <w:style w:type="paragraph" w:styleId="BodyText">
    <w:name w:val="Body Text"/>
    <w:basedOn w:val="Normal"/>
    <w:rsid w:val="00F37961"/>
  </w:style>
  <w:style w:type="paragraph" w:customStyle="1" w:styleId="StyleDocoriginalNotBold">
    <w:name w:val="Style Doc_original + Not Bold"/>
    <w:basedOn w:val="Docoriginal"/>
    <w:link w:val="StyleDocoriginalNotBoldChar"/>
    <w:autoRedefine/>
    <w:rsid w:val="00F37961"/>
    <w:pPr>
      <w:ind w:left="1589"/>
      <w:jc w:val="left"/>
    </w:pPr>
  </w:style>
  <w:style w:type="paragraph" w:customStyle="1" w:styleId="upove">
    <w:name w:val="upov_e"/>
    <w:basedOn w:val="Normal"/>
    <w:rsid w:val="00F37961"/>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37961"/>
  </w:style>
  <w:style w:type="paragraph" w:styleId="EndnoteText">
    <w:name w:val="endnote text"/>
    <w:basedOn w:val="Normal"/>
    <w:semiHidden/>
    <w:rsid w:val="00F37961"/>
  </w:style>
  <w:style w:type="character" w:styleId="EndnoteReference">
    <w:name w:val="endnote reference"/>
    <w:basedOn w:val="DefaultParagraphFont"/>
    <w:semiHidden/>
    <w:rsid w:val="00F37961"/>
    <w:rPr>
      <w:vertAlign w:val="superscript"/>
    </w:rPr>
  </w:style>
  <w:style w:type="paragraph" w:customStyle="1" w:styleId="SessionMeetingPlace">
    <w:name w:val="Session_MeetingPlace"/>
    <w:basedOn w:val="Normal"/>
    <w:semiHidden/>
    <w:rsid w:val="00F37961"/>
    <w:pPr>
      <w:spacing w:before="480"/>
      <w:jc w:val="center"/>
    </w:pPr>
    <w:rPr>
      <w:b/>
      <w:bCs/>
      <w:kern w:val="28"/>
      <w:sz w:val="24"/>
    </w:rPr>
  </w:style>
  <w:style w:type="paragraph" w:customStyle="1" w:styleId="Original">
    <w:name w:val="Original"/>
    <w:basedOn w:val="Normal"/>
    <w:semiHidden/>
    <w:rsid w:val="00F37961"/>
    <w:pPr>
      <w:spacing w:before="60"/>
      <w:ind w:left="1276"/>
    </w:pPr>
    <w:rPr>
      <w:b/>
      <w:sz w:val="22"/>
    </w:rPr>
  </w:style>
  <w:style w:type="paragraph" w:styleId="Date">
    <w:name w:val="Date"/>
    <w:basedOn w:val="Normal"/>
    <w:semiHidden/>
    <w:rsid w:val="00F37961"/>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37961"/>
    <w:pPr>
      <w:spacing w:before="60" w:after="480"/>
      <w:jc w:val="center"/>
    </w:pPr>
  </w:style>
  <w:style w:type="paragraph" w:customStyle="1" w:styleId="Lettrine">
    <w:name w:val="Lettrine"/>
    <w:basedOn w:val="Normal"/>
    <w:rsid w:val="00F37961"/>
    <w:pPr>
      <w:spacing w:after="120" w:line="340" w:lineRule="atLeast"/>
      <w:jc w:val="right"/>
    </w:pPr>
    <w:rPr>
      <w:b/>
      <w:bCs/>
      <w:sz w:val="56"/>
    </w:rPr>
  </w:style>
  <w:style w:type="paragraph" w:customStyle="1" w:styleId="LogoUPOV">
    <w:name w:val="LogoUPOV"/>
    <w:basedOn w:val="Normal"/>
    <w:rsid w:val="00F37961"/>
    <w:pPr>
      <w:spacing w:before="720"/>
      <w:jc w:val="center"/>
    </w:pPr>
  </w:style>
  <w:style w:type="paragraph" w:customStyle="1" w:styleId="Sessiontc">
    <w:name w:val="Session_tc"/>
    <w:basedOn w:val="StyleSessionAllcaps"/>
    <w:rsid w:val="00F37961"/>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37961"/>
    <w:pPr>
      <w:spacing w:before="480"/>
    </w:pPr>
    <w:rPr>
      <w:bCs/>
      <w:caps/>
      <w:kern w:val="28"/>
      <w:sz w:val="24"/>
    </w:rPr>
  </w:style>
  <w:style w:type="paragraph" w:customStyle="1" w:styleId="plcountry">
    <w:name w:val="plcountry"/>
    <w:basedOn w:val="Normal"/>
    <w:link w:val="plcountryChar"/>
    <w:rsid w:val="00F37961"/>
    <w:pPr>
      <w:keepNext/>
      <w:keepLines/>
      <w:spacing w:before="180" w:after="120"/>
      <w:jc w:val="left"/>
    </w:pPr>
    <w:rPr>
      <w:caps/>
      <w:noProof/>
      <w:snapToGrid w:val="0"/>
      <w:u w:val="single"/>
    </w:rPr>
  </w:style>
  <w:style w:type="paragraph" w:customStyle="1" w:styleId="pldetails">
    <w:name w:val="pldetails"/>
    <w:basedOn w:val="Normal"/>
    <w:link w:val="pldetailsChar"/>
    <w:rsid w:val="00F37961"/>
    <w:pPr>
      <w:keepLines/>
      <w:spacing w:before="60" w:after="60"/>
      <w:jc w:val="left"/>
    </w:pPr>
    <w:rPr>
      <w:noProof/>
      <w:snapToGrid w:val="0"/>
    </w:rPr>
  </w:style>
  <w:style w:type="paragraph" w:customStyle="1" w:styleId="plheading">
    <w:name w:val="plheading"/>
    <w:basedOn w:val="Normal"/>
    <w:rsid w:val="00F37961"/>
    <w:pPr>
      <w:keepNext/>
      <w:spacing w:before="480" w:after="120"/>
      <w:jc w:val="center"/>
    </w:pPr>
    <w:rPr>
      <w:caps/>
      <w:snapToGrid w:val="0"/>
      <w:u w:val="single"/>
    </w:rPr>
  </w:style>
  <w:style w:type="paragraph" w:customStyle="1" w:styleId="Sessiontcplacedate">
    <w:name w:val="Session_tc_place_date"/>
    <w:basedOn w:val="SessionMeetingPlace"/>
    <w:rsid w:val="00F37961"/>
    <w:pPr>
      <w:spacing w:before="240"/>
    </w:pPr>
  </w:style>
  <w:style w:type="paragraph" w:customStyle="1" w:styleId="Titleofdoc0">
    <w:name w:val="Title_of_doc"/>
    <w:basedOn w:val="Normal"/>
    <w:rsid w:val="00F37961"/>
    <w:pPr>
      <w:spacing w:before="600"/>
      <w:jc w:val="center"/>
    </w:pPr>
    <w:rPr>
      <w:caps/>
    </w:rPr>
  </w:style>
  <w:style w:type="paragraph" w:customStyle="1" w:styleId="preparedby1">
    <w:name w:val="prepared_by"/>
    <w:basedOn w:val="Normal"/>
    <w:rsid w:val="00F37961"/>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F37961"/>
    <w:pPr>
      <w:spacing w:before="480"/>
      <w:ind w:left="567" w:hanging="567"/>
      <w:jc w:val="right"/>
    </w:pPr>
    <w:rPr>
      <w:rFonts w:ascii="Arial" w:hAnsi="Arial"/>
    </w:rPr>
  </w:style>
  <w:style w:type="character" w:customStyle="1" w:styleId="DocoriginalChar">
    <w:name w:val="Doc_original Char"/>
    <w:basedOn w:val="DefaultParagraphFont"/>
    <w:link w:val="Docoriginal"/>
    <w:rsid w:val="00F37961"/>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F37961"/>
    <w:rPr>
      <w:rFonts w:ascii="Arial" w:hAnsi="Arial"/>
      <w:b/>
      <w:bCs/>
      <w:spacing w:val="10"/>
      <w:lang w:val="en-US" w:eastAsia="en-US" w:bidi="ar-SA"/>
    </w:rPr>
  </w:style>
  <w:style w:type="paragraph" w:customStyle="1" w:styleId="StyleDocnumber">
    <w:name w:val="Style Doc_number"/>
    <w:basedOn w:val="Docoriginal"/>
    <w:rsid w:val="00F37961"/>
    <w:pPr>
      <w:ind w:left="1589"/>
    </w:pPr>
  </w:style>
  <w:style w:type="paragraph" w:customStyle="1" w:styleId="StyleDocoriginal">
    <w:name w:val="Style Doc_original"/>
    <w:basedOn w:val="Docoriginal"/>
    <w:link w:val="StyleDocoriginalChar"/>
    <w:rsid w:val="00F37961"/>
  </w:style>
  <w:style w:type="character" w:customStyle="1" w:styleId="StyleDocoriginalChar">
    <w:name w:val="Style Doc_original Char"/>
    <w:basedOn w:val="DocoriginalChar"/>
    <w:link w:val="StyleDocoriginal"/>
    <w:rsid w:val="00F37961"/>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F37961"/>
    <w:rPr>
      <w:rFonts w:ascii="Arial" w:hAnsi="Arial"/>
      <w:b/>
      <w:bCs/>
      <w:spacing w:val="10"/>
      <w:lang w:val="en-US" w:eastAsia="en-US" w:bidi="ar-SA"/>
    </w:rPr>
  </w:style>
  <w:style w:type="character" w:customStyle="1" w:styleId="StyleDoclangBold">
    <w:name w:val="Style Doc_lang + Bold"/>
    <w:basedOn w:val="Doclang"/>
    <w:rsid w:val="00F37961"/>
    <w:rPr>
      <w:rFonts w:ascii="Arial" w:hAnsi="Arial"/>
      <w:b/>
      <w:bCs/>
      <w:sz w:val="20"/>
      <w:lang w:val="en-US"/>
    </w:rPr>
  </w:style>
  <w:style w:type="paragraph" w:styleId="TOC2">
    <w:name w:val="toc 2"/>
    <w:next w:val="Normal"/>
    <w:autoRedefine/>
    <w:semiHidden/>
    <w:rsid w:val="00F37961"/>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F37961"/>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F37961"/>
    <w:rPr>
      <w:rFonts w:ascii="Arial" w:hAnsi="Arial"/>
      <w:color w:val="0000FF"/>
      <w:u w:val="single"/>
    </w:rPr>
  </w:style>
  <w:style w:type="paragraph" w:styleId="TOC4">
    <w:name w:val="toc 4"/>
    <w:next w:val="Normal"/>
    <w:autoRedefine/>
    <w:semiHidden/>
    <w:rsid w:val="00F37961"/>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F37961"/>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F37961"/>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664515"/>
    <w:rPr>
      <w:rFonts w:ascii="Tahoma" w:hAnsi="Tahoma" w:cs="Tahoma"/>
      <w:sz w:val="16"/>
      <w:szCs w:val="16"/>
    </w:rPr>
  </w:style>
  <w:style w:type="character" w:customStyle="1" w:styleId="BalloonTextChar">
    <w:name w:val="Balloon Text Char"/>
    <w:basedOn w:val="DefaultParagraphFont"/>
    <w:link w:val="BalloonText"/>
    <w:rsid w:val="00664515"/>
    <w:rPr>
      <w:rFonts w:ascii="Tahoma" w:hAnsi="Tahoma" w:cs="Tahoma"/>
      <w:sz w:val="16"/>
      <w:szCs w:val="16"/>
    </w:rPr>
  </w:style>
  <w:style w:type="character" w:customStyle="1" w:styleId="Heading2Char">
    <w:name w:val="Heading 2 Char"/>
    <w:basedOn w:val="DefaultParagraphFont"/>
    <w:link w:val="Heading2"/>
    <w:rsid w:val="00797AE9"/>
    <w:rPr>
      <w:rFonts w:ascii="Arial" w:hAnsi="Arial"/>
      <w:u w:val="single"/>
    </w:rPr>
  </w:style>
  <w:style w:type="character" w:customStyle="1" w:styleId="Heading3Char">
    <w:name w:val="Heading 3 Char"/>
    <w:basedOn w:val="DefaultParagraphFont"/>
    <w:link w:val="Heading3"/>
    <w:rsid w:val="00797AE9"/>
    <w:rPr>
      <w:rFonts w:ascii="Arial" w:hAnsi="Arial"/>
      <w:i/>
    </w:rPr>
  </w:style>
  <w:style w:type="character" w:customStyle="1" w:styleId="Heading4Char">
    <w:name w:val="Heading 4 Char"/>
    <w:basedOn w:val="DefaultParagraphFont"/>
    <w:link w:val="Heading4"/>
    <w:rsid w:val="00797AE9"/>
    <w:rPr>
      <w:rFonts w:ascii="Arial" w:hAnsi="Arial"/>
      <w:i/>
      <w:lang w:val="fr-FR"/>
    </w:rPr>
  </w:style>
  <w:style w:type="character" w:customStyle="1" w:styleId="DecisionParagraphsChar">
    <w:name w:val="DecisionParagraphs Char"/>
    <w:link w:val="DecisionParagraphs"/>
    <w:rsid w:val="00797AE9"/>
    <w:rPr>
      <w:rFonts w:ascii="Arial" w:hAnsi="Arial"/>
      <w:i/>
    </w:rPr>
  </w:style>
  <w:style w:type="paragraph" w:customStyle="1" w:styleId="dec">
    <w:name w:val="dec"/>
    <w:basedOn w:val="Normal"/>
    <w:link w:val="decChar"/>
    <w:qFormat/>
    <w:rsid w:val="000F2E1F"/>
    <w:pPr>
      <w:ind w:left="4536"/>
    </w:pPr>
    <w:rPr>
      <w:i/>
      <w:spacing w:val="-2"/>
    </w:rPr>
  </w:style>
  <w:style w:type="character" w:customStyle="1" w:styleId="decChar">
    <w:name w:val="dec Char"/>
    <w:basedOn w:val="DefaultParagraphFont"/>
    <w:link w:val="dec"/>
    <w:rsid w:val="000F2E1F"/>
    <w:rPr>
      <w:rFonts w:ascii="Arial" w:hAnsi="Arial"/>
      <w:i/>
      <w:spacing w:val="-2"/>
    </w:rPr>
  </w:style>
  <w:style w:type="character" w:customStyle="1" w:styleId="FootnoteTextChar">
    <w:name w:val="Footnote Text Char"/>
    <w:basedOn w:val="DefaultParagraphFont"/>
    <w:link w:val="FootnoteText"/>
    <w:rsid w:val="00FF6D76"/>
    <w:rPr>
      <w:rFonts w:ascii="Arial" w:hAnsi="Arial"/>
      <w:sz w:val="16"/>
    </w:rPr>
  </w:style>
  <w:style w:type="table" w:styleId="TableGrid">
    <w:name w:val="Table Grid"/>
    <w:basedOn w:val="TableNormal"/>
    <w:rsid w:val="007F5C2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191DE1"/>
    <w:rPr>
      <w:i/>
      <w:iCs/>
    </w:rPr>
  </w:style>
  <w:style w:type="character" w:styleId="FollowedHyperlink">
    <w:name w:val="FollowedHyperlink"/>
    <w:basedOn w:val="DefaultParagraphFont"/>
    <w:rsid w:val="00841ECC"/>
    <w:rPr>
      <w:color w:val="800080" w:themeColor="followedHyperlink"/>
      <w:u w:val="single"/>
    </w:rPr>
  </w:style>
  <w:style w:type="character" w:customStyle="1" w:styleId="pldetailsChar">
    <w:name w:val="pldetails Char"/>
    <w:link w:val="pldetails"/>
    <w:rsid w:val="00AA07EC"/>
    <w:rPr>
      <w:rFonts w:ascii="Arial" w:hAnsi="Arial"/>
      <w:noProof/>
      <w:snapToGrid w:val="0"/>
    </w:rPr>
  </w:style>
  <w:style w:type="character" w:customStyle="1" w:styleId="plcountryChar">
    <w:name w:val="plcountry Char"/>
    <w:link w:val="plcountry"/>
    <w:rsid w:val="00AA07EC"/>
    <w:rPr>
      <w:rFonts w:ascii="Arial" w:hAnsi="Arial"/>
      <w:caps/>
      <w:noProof/>
      <w:snapToGrid w:val="0"/>
      <w:u w:val="single"/>
    </w:rPr>
  </w:style>
  <w:style w:type="paragraph" w:styleId="ListParagraph">
    <w:name w:val="List Paragraph"/>
    <w:basedOn w:val="Normal"/>
    <w:uiPriority w:val="34"/>
    <w:qFormat/>
    <w:rsid w:val="003E7D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009563">
      <w:bodyDiv w:val="1"/>
      <w:marLeft w:val="0"/>
      <w:marRight w:val="0"/>
      <w:marTop w:val="0"/>
      <w:marBottom w:val="0"/>
      <w:divBdr>
        <w:top w:val="none" w:sz="0" w:space="0" w:color="auto"/>
        <w:left w:val="none" w:sz="0" w:space="0" w:color="auto"/>
        <w:bottom w:val="none" w:sz="0" w:space="0" w:color="auto"/>
        <w:right w:val="none" w:sz="0" w:space="0" w:color="auto"/>
      </w:divBdr>
      <w:divsChild>
        <w:div w:id="779762566">
          <w:marLeft w:val="0"/>
          <w:marRight w:val="0"/>
          <w:marTop w:val="0"/>
          <w:marBottom w:val="0"/>
          <w:divBdr>
            <w:top w:val="none" w:sz="0" w:space="0" w:color="auto"/>
            <w:left w:val="none" w:sz="0" w:space="0" w:color="auto"/>
            <w:bottom w:val="none" w:sz="0" w:space="0" w:color="auto"/>
            <w:right w:val="none" w:sz="0" w:space="0" w:color="auto"/>
          </w:divBdr>
        </w:div>
      </w:divsChild>
    </w:div>
    <w:div w:id="1214805225">
      <w:bodyDiv w:val="1"/>
      <w:marLeft w:val="0"/>
      <w:marRight w:val="0"/>
      <w:marTop w:val="0"/>
      <w:marBottom w:val="0"/>
      <w:divBdr>
        <w:top w:val="none" w:sz="0" w:space="0" w:color="auto"/>
        <w:left w:val="none" w:sz="0" w:space="0" w:color="auto"/>
        <w:bottom w:val="none" w:sz="0" w:space="0" w:color="auto"/>
        <w:right w:val="none" w:sz="0" w:space="0" w:color="auto"/>
      </w:divBdr>
    </w:div>
    <w:div w:id="16399934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7.jpeg"/><Relationship Id="rId107" Type="http://schemas.openxmlformats.org/officeDocument/2006/relationships/image" Target="media/image95.jpeg"/><Relationship Id="rId11" Type="http://schemas.openxmlformats.org/officeDocument/2006/relationships/hyperlink" Target="http://www.upov.int/pluto/data/current.pdf"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image" Target="media/image75.jpeg"/><Relationship Id="rId102" Type="http://schemas.openxmlformats.org/officeDocument/2006/relationships/image" Target="media/image90.png"/><Relationship Id="rId110"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image" Target="media/image70.jpeg"/><Relationship Id="rId90" Type="http://schemas.openxmlformats.org/officeDocument/2006/relationships/image" Target="media/image78.jpeg"/><Relationship Id="rId95" Type="http://schemas.openxmlformats.org/officeDocument/2006/relationships/image" Target="media/image83.jpeg"/><Relationship Id="rId19" Type="http://schemas.openxmlformats.org/officeDocument/2006/relationships/image" Target="media/image7.pn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jpeg"/><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81.jpeg"/><Relationship Id="rId98" Type="http://schemas.openxmlformats.org/officeDocument/2006/relationships/image" Target="media/image86.jpeg"/><Relationship Id="rId3" Type="http://schemas.microsoft.com/office/2007/relationships/stylesWithEffects" Target="stylesWithEffects.xml"/><Relationship Id="rId12" Type="http://schemas.openxmlformats.org/officeDocument/2006/relationships/hyperlink" Target="http://www.upov.int/members/en/pvp_offices.html"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image" Target="media/image91.jpeg"/><Relationship Id="rId108" Type="http://schemas.openxmlformats.org/officeDocument/2006/relationships/image" Target="media/image96.jpeg"/><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image" Target="media/image94.jpeg"/><Relationship Id="rId10" Type="http://schemas.openxmlformats.org/officeDocument/2006/relationships/hyperlink" Target="http://www.upov.int/members/en/pvp_offices.html"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pn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hyperlink" Target="http://upov.int/meetings/de/details.jsp?meeting_id=28343" TargetMode="External"/><Relationship Id="rId13" Type="http://schemas.openxmlformats.org/officeDocument/2006/relationships/header" Target="header1.xml"/><Relationship Id="rId18" Type="http://schemas.openxmlformats.org/officeDocument/2006/relationships/image" Target="media/image6.jpeg"/><Relationship Id="rId39" Type="http://schemas.openxmlformats.org/officeDocument/2006/relationships/image" Target="media/image27.jpeg"/><Relationship Id="rId109" Type="http://schemas.openxmlformats.org/officeDocument/2006/relationships/image" Target="media/image9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2.jpeg"/><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80.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AJ\CAJ68\Templates\CAJ_68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90D80-7E96-4A64-A693-A3B73A919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CAJ_68_EN.dotx</Template>
  <TotalTime>3</TotalTime>
  <Pages>23</Pages>
  <Words>7894</Words>
  <Characters>44998</Characters>
  <Application>Microsoft Office Word</Application>
  <DocSecurity>0</DocSecurity>
  <Lines>374</Lines>
  <Paragraphs>105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UPOV</Company>
  <LinksUpToDate>false</LinksUpToDate>
  <CharactersWithSpaces>52787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REZENDE TAVEIRA Leontino</dc:creator>
  <cp:lastModifiedBy>BESSE Ariane</cp:lastModifiedBy>
  <cp:revision>9</cp:revision>
  <cp:lastPrinted>2014-04-07T17:42:00Z</cp:lastPrinted>
  <dcterms:created xsi:type="dcterms:W3CDTF">2014-04-07T17:38:00Z</dcterms:created>
  <dcterms:modified xsi:type="dcterms:W3CDTF">2014-04-07T17:42:00Z</dcterms:modified>
</cp:coreProperties>
</file>