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8A7CFA" w14:paraId="44B16E4C" w14:textId="77777777" w:rsidTr="00366BC8">
        <w:tc>
          <w:tcPr>
            <w:tcW w:w="6522" w:type="dxa"/>
          </w:tcPr>
          <w:p w14:paraId="53264FDB" w14:textId="77777777" w:rsidR="00102AB7" w:rsidRPr="008A7CFA" w:rsidRDefault="00102AB7" w:rsidP="00366BC8">
            <w:pPr>
              <w:rPr>
                <w:lang w:val="de-DE"/>
              </w:rPr>
            </w:pPr>
            <w:r w:rsidRPr="008A7CFA">
              <w:rPr>
                <w:noProof/>
                <w:lang w:val="de-DE"/>
              </w:rPr>
              <w:drawing>
                <wp:inline distT="0" distB="0" distL="0" distR="0" wp14:anchorId="3F55A050" wp14:editId="52F3E27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FD25FC8" w14:textId="35E8CA19" w:rsidR="00A0052C" w:rsidRPr="008A7CFA" w:rsidRDefault="002F552E">
            <w:pPr>
              <w:pStyle w:val="Lettrine"/>
              <w:rPr>
                <w:lang w:val="de-DE"/>
              </w:rPr>
            </w:pPr>
            <w:r>
              <w:rPr>
                <w:lang w:val="de-DE"/>
              </w:rPr>
              <w:t>G</w:t>
            </w:r>
          </w:p>
        </w:tc>
      </w:tr>
      <w:tr w:rsidR="00102AB7" w:rsidRPr="008A7CFA" w14:paraId="4454A5FA" w14:textId="77777777" w:rsidTr="00366BC8">
        <w:trPr>
          <w:trHeight w:val="219"/>
        </w:trPr>
        <w:tc>
          <w:tcPr>
            <w:tcW w:w="6522" w:type="dxa"/>
          </w:tcPr>
          <w:p w14:paraId="65E13026" w14:textId="77777777" w:rsidR="00A0052C" w:rsidRPr="008A7CFA" w:rsidRDefault="002F552E">
            <w:pPr>
              <w:pStyle w:val="upove"/>
              <w:rPr>
                <w:lang w:val="de-DE"/>
              </w:rPr>
            </w:pPr>
            <w:r w:rsidRPr="008A7CFA">
              <w:rPr>
                <w:lang w:val="de-DE"/>
              </w:rPr>
              <w:t>Internationaler Verband zum Schutz von Pflanzenzüchtungen</w:t>
            </w:r>
          </w:p>
        </w:tc>
        <w:tc>
          <w:tcPr>
            <w:tcW w:w="3117" w:type="dxa"/>
          </w:tcPr>
          <w:p w14:paraId="0B011A25" w14:textId="77777777" w:rsidR="00102AB7" w:rsidRPr="008A7CFA" w:rsidRDefault="00102AB7" w:rsidP="00366BC8">
            <w:pPr>
              <w:rPr>
                <w:lang w:val="de-DE"/>
              </w:rPr>
            </w:pPr>
          </w:p>
        </w:tc>
      </w:tr>
    </w:tbl>
    <w:p w14:paraId="7E704BEC" w14:textId="77777777" w:rsidR="00102AB7" w:rsidRPr="008A7CFA" w:rsidRDefault="00102AB7" w:rsidP="00102AB7">
      <w:pPr>
        <w:rPr>
          <w:lang w:val="de-DE"/>
        </w:rPr>
      </w:pPr>
    </w:p>
    <w:p w14:paraId="351D905A" w14:textId="77777777" w:rsidR="00102AB7" w:rsidRPr="008A7CFA" w:rsidRDefault="00102AB7" w:rsidP="00102AB7">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8A7CFA" w14:paraId="7997622A" w14:textId="77777777" w:rsidTr="00366BC8">
        <w:tc>
          <w:tcPr>
            <w:tcW w:w="6512" w:type="dxa"/>
          </w:tcPr>
          <w:p w14:paraId="4A378AA9" w14:textId="03F068B2" w:rsidR="00A0052C" w:rsidRPr="008A7CFA" w:rsidRDefault="008A7CFA">
            <w:pPr>
              <w:pStyle w:val="Sessiontc"/>
              <w:spacing w:line="240" w:lineRule="auto"/>
              <w:rPr>
                <w:lang w:val="de-DE"/>
              </w:rPr>
            </w:pPr>
            <w:r>
              <w:rPr>
                <w:lang w:val="de-DE"/>
              </w:rPr>
              <w:t xml:space="preserve">Der </w:t>
            </w:r>
            <w:r w:rsidR="002F552E" w:rsidRPr="008A7CFA">
              <w:rPr>
                <w:lang w:val="de-DE"/>
              </w:rPr>
              <w:t>Rat</w:t>
            </w:r>
          </w:p>
          <w:p w14:paraId="4FCF578D" w14:textId="77777777" w:rsidR="00A0052C" w:rsidRPr="008A7CFA" w:rsidRDefault="00715AA2">
            <w:pPr>
              <w:pStyle w:val="Sessiontcplacedate"/>
              <w:rPr>
                <w:lang w:val="de-DE"/>
              </w:rPr>
            </w:pPr>
            <w:r w:rsidRPr="008A7CFA">
              <w:rPr>
                <w:lang w:val="de-DE"/>
              </w:rPr>
              <w:t xml:space="preserve">Siebenundfünfzigste </w:t>
            </w:r>
            <w:r w:rsidR="002F552E" w:rsidRPr="008A7CFA">
              <w:rPr>
                <w:lang w:val="de-DE"/>
              </w:rPr>
              <w:t>ordentliche Tagung</w:t>
            </w:r>
          </w:p>
          <w:p w14:paraId="605E941D" w14:textId="77777777" w:rsidR="00A0052C" w:rsidRPr="008A7CFA" w:rsidRDefault="002F552E">
            <w:pPr>
              <w:pStyle w:val="Sessiontcplacedate"/>
              <w:rPr>
                <w:sz w:val="22"/>
                <w:lang w:val="de-DE"/>
              </w:rPr>
            </w:pPr>
            <w:r w:rsidRPr="008A7CFA">
              <w:rPr>
                <w:lang w:val="de-DE"/>
              </w:rPr>
              <w:t xml:space="preserve">Genf, </w:t>
            </w:r>
            <w:r w:rsidR="00715AA2" w:rsidRPr="008A7CFA">
              <w:rPr>
                <w:lang w:val="de-DE"/>
              </w:rPr>
              <w:t>27.</w:t>
            </w:r>
            <w:r w:rsidRPr="008A7CFA">
              <w:rPr>
                <w:lang w:val="de-DE"/>
              </w:rPr>
              <w:t xml:space="preserve"> Oktober </w:t>
            </w:r>
            <w:r w:rsidR="00715AA2" w:rsidRPr="008A7CFA">
              <w:rPr>
                <w:lang w:val="de-DE"/>
              </w:rPr>
              <w:t>2023</w:t>
            </w:r>
          </w:p>
        </w:tc>
        <w:tc>
          <w:tcPr>
            <w:tcW w:w="3127" w:type="dxa"/>
          </w:tcPr>
          <w:p w14:paraId="2764F8D9" w14:textId="77777777" w:rsidR="00A0052C" w:rsidRPr="008A7CFA" w:rsidRDefault="002F552E">
            <w:pPr>
              <w:pStyle w:val="Doccode"/>
              <w:rPr>
                <w:lang w:val="de-DE"/>
              </w:rPr>
            </w:pPr>
            <w:r w:rsidRPr="008A7CFA">
              <w:rPr>
                <w:lang w:val="de-DE"/>
              </w:rPr>
              <w:t>C/57/17</w:t>
            </w:r>
          </w:p>
          <w:p w14:paraId="67AB6E47" w14:textId="77777777" w:rsidR="00A0052C" w:rsidRPr="008A7CFA" w:rsidRDefault="002F552E">
            <w:pPr>
              <w:pStyle w:val="Docoriginal"/>
              <w:rPr>
                <w:lang w:val="de-DE"/>
              </w:rPr>
            </w:pPr>
            <w:r w:rsidRPr="008A7CFA">
              <w:rPr>
                <w:lang w:val="de-DE"/>
              </w:rPr>
              <w:t>Original:</w:t>
            </w:r>
            <w:r w:rsidRPr="008A7CFA">
              <w:rPr>
                <w:b w:val="0"/>
                <w:spacing w:val="0"/>
                <w:lang w:val="de-DE"/>
              </w:rPr>
              <w:t xml:space="preserve">  Englisch</w:t>
            </w:r>
          </w:p>
          <w:p w14:paraId="36B284A4" w14:textId="1F3CEDF4" w:rsidR="00A0052C" w:rsidRPr="008A7CFA" w:rsidRDefault="002F552E">
            <w:pPr>
              <w:pStyle w:val="Docoriginal"/>
              <w:rPr>
                <w:lang w:val="de-DE"/>
              </w:rPr>
            </w:pPr>
            <w:r w:rsidRPr="008A7CFA">
              <w:rPr>
                <w:lang w:val="de-DE"/>
              </w:rPr>
              <w:t xml:space="preserve">Datum:  </w:t>
            </w:r>
            <w:r w:rsidR="008A7CFA">
              <w:rPr>
                <w:b w:val="0"/>
                <w:spacing w:val="0"/>
                <w:lang w:val="de-DE"/>
              </w:rPr>
              <w:t>27. O</w:t>
            </w:r>
            <w:r w:rsidRPr="008A7CFA">
              <w:rPr>
                <w:b w:val="0"/>
                <w:spacing w:val="0"/>
                <w:lang w:val="de-DE"/>
              </w:rPr>
              <w:t xml:space="preserve">ktober </w:t>
            </w:r>
            <w:r w:rsidR="00715AA2" w:rsidRPr="008A7CFA">
              <w:rPr>
                <w:b w:val="0"/>
                <w:spacing w:val="0"/>
                <w:lang w:val="de-DE"/>
              </w:rPr>
              <w:t>2023</w:t>
            </w:r>
          </w:p>
        </w:tc>
      </w:tr>
    </w:tbl>
    <w:p w14:paraId="3F9DD640" w14:textId="77777777" w:rsidR="00A0052C" w:rsidRPr="008A7CFA" w:rsidRDefault="002F552E">
      <w:pPr>
        <w:pStyle w:val="Titleofdoc0"/>
        <w:rPr>
          <w:lang w:val="de-DE"/>
        </w:rPr>
      </w:pPr>
      <w:r w:rsidRPr="008A7CFA">
        <w:rPr>
          <w:lang w:val="de-DE"/>
        </w:rPr>
        <w:t>Bericht</w:t>
      </w:r>
    </w:p>
    <w:p w14:paraId="0F9C3FF6" w14:textId="7076EDB8" w:rsidR="002F552E" w:rsidRPr="008169E7" w:rsidRDefault="002F552E" w:rsidP="002F552E">
      <w:pPr>
        <w:pStyle w:val="preparedby1"/>
        <w:jc w:val="left"/>
        <w:rPr>
          <w:lang w:val="de-DE"/>
        </w:rPr>
      </w:pPr>
      <w:r w:rsidRPr="008A7CFA">
        <w:rPr>
          <w:lang w:val="de-DE"/>
        </w:rPr>
        <w:t>vom Rat angenommen</w:t>
      </w:r>
    </w:p>
    <w:p w14:paraId="784E6DFF" w14:textId="1D8AA994" w:rsidR="002F552E" w:rsidRPr="003F55A5" w:rsidRDefault="002F552E" w:rsidP="002F552E">
      <w:pPr>
        <w:pStyle w:val="Disclaimer"/>
        <w:rPr>
          <w:lang w:val="de-DE"/>
        </w:rPr>
      </w:pPr>
      <w:r w:rsidRPr="003F55A5">
        <w:rPr>
          <w:lang w:val="de-DE"/>
        </w:rPr>
        <w:t>Dieses Dokument wurde mit Hilfe einer maschinellen Übersetzung erstellt, und die Genauigkeit kann nicht garantiert werden. Daher ist der Text in der Originalsprache die einzige authentische Version.</w:t>
      </w:r>
    </w:p>
    <w:p w14:paraId="6A69DCB7" w14:textId="77777777" w:rsidR="00A0052C" w:rsidRPr="008A7CFA" w:rsidRDefault="002F552E">
      <w:pPr>
        <w:rPr>
          <w:u w:val="single"/>
          <w:lang w:val="de-DE"/>
        </w:rPr>
      </w:pPr>
      <w:r w:rsidRPr="008A7CFA">
        <w:rPr>
          <w:u w:val="single"/>
          <w:lang w:val="de-DE"/>
        </w:rPr>
        <w:t xml:space="preserve">Eröffnung der </w:t>
      </w:r>
      <w:r w:rsidR="00B21F41" w:rsidRPr="008A7CFA">
        <w:rPr>
          <w:u w:val="single"/>
          <w:lang w:val="de-DE"/>
        </w:rPr>
        <w:t xml:space="preserve">Sitzung </w:t>
      </w:r>
    </w:p>
    <w:p w14:paraId="7A454DBD" w14:textId="77777777" w:rsidR="00C56051" w:rsidRPr="008A7CFA" w:rsidRDefault="00C56051" w:rsidP="00C56051">
      <w:pPr>
        <w:rPr>
          <w:spacing w:val="-2"/>
          <w:lang w:val="de-DE"/>
        </w:rPr>
      </w:pPr>
    </w:p>
    <w:p w14:paraId="4FC45621" w14:textId="0D0482D2"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des Internationalen Verbandes zum Schutz von Pflanzenzüchtungen (UPOV) hielt seine </w:t>
      </w:r>
      <w:r w:rsidR="00D67199">
        <w:rPr>
          <w:lang w:val="de-DE"/>
        </w:rPr>
        <w:t>s</w:t>
      </w:r>
      <w:r w:rsidR="00D67199" w:rsidRPr="00D67199">
        <w:rPr>
          <w:lang w:val="de-DE"/>
        </w:rPr>
        <w:t xml:space="preserve">iebenundfünfzigste </w:t>
      </w:r>
      <w:r w:rsidRPr="008A7CFA">
        <w:rPr>
          <w:lang w:val="de-DE"/>
        </w:rPr>
        <w:t xml:space="preserve">ordentliche Tagung am </w:t>
      </w:r>
      <w:r w:rsidR="00923877" w:rsidRPr="008A7CFA">
        <w:rPr>
          <w:lang w:val="de-DE"/>
        </w:rPr>
        <w:t>27</w:t>
      </w:r>
      <w:r w:rsidRPr="008A7CFA">
        <w:rPr>
          <w:lang w:val="de-DE"/>
        </w:rPr>
        <w:t xml:space="preserve">. Oktober </w:t>
      </w:r>
      <w:r w:rsidR="00923877" w:rsidRPr="008A7CFA">
        <w:rPr>
          <w:lang w:val="de-DE"/>
        </w:rPr>
        <w:t xml:space="preserve">2023 </w:t>
      </w:r>
      <w:r w:rsidRPr="008A7CFA">
        <w:rPr>
          <w:lang w:val="de-DE"/>
        </w:rPr>
        <w:t xml:space="preserve">in Genf unter dem Vorsitz von Herrn </w:t>
      </w:r>
      <w:r w:rsidR="00923877" w:rsidRPr="008A7CFA">
        <w:rPr>
          <w:lang w:val="de-DE"/>
        </w:rPr>
        <w:t xml:space="preserve">Yehan Cui </w:t>
      </w:r>
      <w:r w:rsidRPr="008A7CFA">
        <w:rPr>
          <w:lang w:val="de-DE"/>
        </w:rPr>
        <w:t>(</w:t>
      </w:r>
      <w:r w:rsidR="00923877" w:rsidRPr="008A7CFA">
        <w:rPr>
          <w:lang w:val="de-DE"/>
        </w:rPr>
        <w:t>China</w:t>
      </w:r>
      <w:r w:rsidRPr="008A7CFA">
        <w:rPr>
          <w:lang w:val="de-DE"/>
        </w:rPr>
        <w:t>), Präsident des Rates, ab.</w:t>
      </w:r>
    </w:p>
    <w:p w14:paraId="3A28FD3D" w14:textId="77777777" w:rsidR="00B21F41" w:rsidRPr="008A7CFA" w:rsidRDefault="00B21F41" w:rsidP="00B21F41">
      <w:pPr>
        <w:rPr>
          <w:lang w:val="de-DE"/>
        </w:rPr>
      </w:pPr>
    </w:p>
    <w:p w14:paraId="5187F16A"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Die Sitzung wurde vom Präsidenten eröffnet, der die Teilnehmer begrüßte</w:t>
      </w:r>
      <w:r w:rsidR="004811D5" w:rsidRPr="008A7CFA">
        <w:rPr>
          <w:lang w:val="de-DE"/>
        </w:rPr>
        <w:t xml:space="preserve">. </w:t>
      </w:r>
      <w:r w:rsidR="00CA6436" w:rsidRPr="008A7CFA">
        <w:rPr>
          <w:lang w:val="de-DE"/>
        </w:rPr>
        <w:t>Die Teilnehmerliste ist in Anlage I zu diesem Bericht wiedergegeben.</w:t>
      </w:r>
    </w:p>
    <w:p w14:paraId="67454AB2" w14:textId="77777777" w:rsidR="008447AC" w:rsidRPr="008A7CFA" w:rsidRDefault="008447AC" w:rsidP="008447AC">
      <w:pPr>
        <w:rPr>
          <w:lang w:val="de-DE"/>
        </w:rPr>
      </w:pPr>
    </w:p>
    <w:p w14:paraId="684F6AAD"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w:t>
      </w:r>
      <w:r w:rsidRPr="008A7CFA">
        <w:rPr>
          <w:spacing w:val="-2"/>
          <w:lang w:val="de-DE"/>
        </w:rPr>
        <w:t xml:space="preserve">Präsident </w:t>
      </w:r>
      <w:r w:rsidRPr="008A7CFA">
        <w:rPr>
          <w:lang w:val="de-DE"/>
        </w:rPr>
        <w:t>berichtete, dass Ruanda Beobachterstatus im Rat erhalten hat.</w:t>
      </w:r>
    </w:p>
    <w:p w14:paraId="49BC4AC9" w14:textId="77777777" w:rsidR="00C87EDE" w:rsidRPr="008A7CFA" w:rsidRDefault="00C87EDE" w:rsidP="00C87EDE">
      <w:pPr>
        <w:rPr>
          <w:lang w:val="de-DE"/>
        </w:rPr>
      </w:pPr>
    </w:p>
    <w:p w14:paraId="578DD5FD" w14:textId="4564811D" w:rsidR="00A0052C" w:rsidRPr="008A7CFA" w:rsidRDefault="002F552E">
      <w:pPr>
        <w:rPr>
          <w:spacing w:val="-2"/>
          <w:lang w:val="de-DE"/>
        </w:rPr>
      </w:pPr>
      <w:r w:rsidRPr="008A7CFA">
        <w:rPr>
          <w:spacing w:val="-2"/>
          <w:lang w:val="de-DE"/>
        </w:rPr>
        <w:fldChar w:fldCharType="begin"/>
      </w:r>
      <w:r w:rsidRPr="008A7CFA">
        <w:rPr>
          <w:spacing w:val="-2"/>
          <w:lang w:val="de-DE"/>
        </w:rPr>
        <w:instrText xml:space="preserve"> AUTONUM  </w:instrText>
      </w:r>
      <w:r w:rsidRPr="008A7CFA">
        <w:rPr>
          <w:spacing w:val="-2"/>
          <w:lang w:val="de-DE"/>
        </w:rPr>
        <w:fldChar w:fldCharType="end"/>
      </w:r>
      <w:r w:rsidRPr="008A7CFA">
        <w:rPr>
          <w:spacing w:val="-2"/>
          <w:lang w:val="de-DE"/>
        </w:rPr>
        <w:tab/>
        <w:t>Der Präsident stellt</w:t>
      </w:r>
      <w:r w:rsidR="00D67199">
        <w:rPr>
          <w:spacing w:val="-2"/>
          <w:lang w:val="de-DE"/>
        </w:rPr>
        <w:t>e</w:t>
      </w:r>
      <w:r w:rsidRPr="008A7CFA">
        <w:rPr>
          <w:spacing w:val="-2"/>
          <w:lang w:val="de-DE"/>
        </w:rPr>
        <w:t xml:space="preserve"> Frau Yolanda Huerta vor, die am 23. Oktober 2023 zur </w:t>
      </w:r>
      <w:r w:rsidR="00D67199">
        <w:rPr>
          <w:spacing w:val="-2"/>
          <w:lang w:val="de-DE"/>
        </w:rPr>
        <w:t>S</w:t>
      </w:r>
      <w:r w:rsidRPr="008A7CFA">
        <w:rPr>
          <w:spacing w:val="-2"/>
          <w:lang w:val="de-DE"/>
        </w:rPr>
        <w:t xml:space="preserve">tellvertretenden Generalsekretärin ernannt wurde, </w:t>
      </w:r>
      <w:r w:rsidR="00D67199">
        <w:rPr>
          <w:spacing w:val="-2"/>
          <w:lang w:val="de-DE"/>
        </w:rPr>
        <w:t xml:space="preserve">sowie </w:t>
      </w:r>
      <w:r w:rsidRPr="008A7CFA">
        <w:rPr>
          <w:spacing w:val="-2"/>
          <w:lang w:val="de-DE"/>
        </w:rPr>
        <w:t xml:space="preserve">Herrn Martin Ekvad </w:t>
      </w:r>
      <w:r w:rsidR="00D67199" w:rsidRPr="008A7CFA">
        <w:rPr>
          <w:spacing w:val="-2"/>
          <w:lang w:val="de-DE"/>
        </w:rPr>
        <w:t>und Herrn Leontino Taveira</w:t>
      </w:r>
      <w:r w:rsidR="00D67199">
        <w:rPr>
          <w:spacing w:val="-2"/>
          <w:lang w:val="de-DE"/>
        </w:rPr>
        <w:t>,</w:t>
      </w:r>
      <w:r w:rsidR="00D67199" w:rsidRPr="008A7CFA">
        <w:rPr>
          <w:spacing w:val="-2"/>
          <w:lang w:val="de-DE"/>
        </w:rPr>
        <w:t xml:space="preserve"> </w:t>
      </w:r>
      <w:r w:rsidRPr="008A7CFA">
        <w:rPr>
          <w:spacing w:val="-2"/>
          <w:lang w:val="de-DE"/>
        </w:rPr>
        <w:t>d</w:t>
      </w:r>
      <w:r w:rsidR="00D67199">
        <w:rPr>
          <w:spacing w:val="-2"/>
          <w:lang w:val="de-DE"/>
        </w:rPr>
        <w:t>ie</w:t>
      </w:r>
      <w:r w:rsidRPr="008A7CFA">
        <w:rPr>
          <w:spacing w:val="-2"/>
          <w:lang w:val="de-DE"/>
        </w:rPr>
        <w:t xml:space="preserve"> zum Direktor für Rechtsfragen</w:t>
      </w:r>
      <w:r w:rsidR="00D67199">
        <w:rPr>
          <w:spacing w:val="-2"/>
          <w:lang w:val="de-DE"/>
        </w:rPr>
        <w:t xml:space="preserve"> bzw.</w:t>
      </w:r>
      <w:r w:rsidRPr="008A7CFA">
        <w:rPr>
          <w:spacing w:val="-2"/>
          <w:lang w:val="de-DE"/>
        </w:rPr>
        <w:t xml:space="preserve"> Direktor für globale Entwicklung und technische Angelegenheiten </w:t>
      </w:r>
      <w:r w:rsidR="00D67199" w:rsidRPr="008A7CFA">
        <w:rPr>
          <w:spacing w:val="-2"/>
          <w:lang w:val="de-DE"/>
        </w:rPr>
        <w:t xml:space="preserve">am 15. Oktober 2023 </w:t>
      </w:r>
      <w:r w:rsidRPr="008A7CFA">
        <w:rPr>
          <w:spacing w:val="-2"/>
          <w:lang w:val="de-DE"/>
        </w:rPr>
        <w:t>ernannt wurde</w:t>
      </w:r>
      <w:r w:rsidR="00D67199">
        <w:rPr>
          <w:spacing w:val="-2"/>
          <w:lang w:val="de-DE"/>
        </w:rPr>
        <w:t>n</w:t>
      </w:r>
      <w:r w:rsidRPr="008A7CFA">
        <w:rPr>
          <w:spacing w:val="-2"/>
          <w:lang w:val="de-DE"/>
        </w:rPr>
        <w:t>.</w:t>
      </w:r>
    </w:p>
    <w:p w14:paraId="775723FF" w14:textId="77777777" w:rsidR="00CA6436" w:rsidRPr="008A7CFA" w:rsidRDefault="00CA6436" w:rsidP="00C87EDE">
      <w:pPr>
        <w:rPr>
          <w:lang w:val="de-DE"/>
        </w:rPr>
      </w:pPr>
    </w:p>
    <w:p w14:paraId="650CECB7" w14:textId="6E513648" w:rsidR="00A0052C" w:rsidRPr="008A7CFA" w:rsidRDefault="002F552E">
      <w:pPr>
        <w:rPr>
          <w:spacing w:val="-2"/>
          <w:lang w:val="de-DE"/>
        </w:rPr>
      </w:pPr>
      <w:r w:rsidRPr="008A7CFA">
        <w:rPr>
          <w:spacing w:val="-2"/>
          <w:lang w:val="de-DE"/>
        </w:rPr>
        <w:fldChar w:fldCharType="begin"/>
      </w:r>
      <w:r w:rsidRPr="008A7CFA">
        <w:rPr>
          <w:spacing w:val="-2"/>
          <w:lang w:val="de-DE"/>
        </w:rPr>
        <w:instrText xml:space="preserve"> AUTONUM  </w:instrText>
      </w:r>
      <w:r w:rsidRPr="008A7CFA">
        <w:rPr>
          <w:spacing w:val="-2"/>
          <w:lang w:val="de-DE"/>
        </w:rPr>
        <w:fldChar w:fldCharType="end"/>
      </w:r>
      <w:r w:rsidRPr="008A7CFA">
        <w:rPr>
          <w:spacing w:val="-2"/>
          <w:lang w:val="de-DE"/>
        </w:rPr>
        <w:tab/>
        <w:t>Herr Daren Tang, Generalsekretär, begrüßte die Teilnehmer</w:t>
      </w:r>
      <w:r w:rsidR="006209CC" w:rsidRPr="008A7CFA">
        <w:rPr>
          <w:spacing w:val="-2"/>
          <w:lang w:val="de-DE"/>
        </w:rPr>
        <w:t xml:space="preserve">.  Eine Kopie der </w:t>
      </w:r>
      <w:r w:rsidR="006209CC" w:rsidRPr="008A7CFA">
        <w:rPr>
          <w:spacing w:val="-2"/>
          <w:szCs w:val="24"/>
          <w:lang w:val="de-DE"/>
        </w:rPr>
        <w:t xml:space="preserve">Ausführungen des Generalsekretärs </w:t>
      </w:r>
      <w:r w:rsidR="004811D5" w:rsidRPr="008A7CFA">
        <w:rPr>
          <w:spacing w:val="-2"/>
          <w:lang w:val="de-DE"/>
        </w:rPr>
        <w:t xml:space="preserve">ist in </w:t>
      </w:r>
      <w:r w:rsidR="002B518B" w:rsidRPr="008A7CFA">
        <w:rPr>
          <w:lang w:val="de-DE"/>
        </w:rPr>
        <w:t>An</w:t>
      </w:r>
      <w:r w:rsidR="00D67199">
        <w:rPr>
          <w:lang w:val="de-DE"/>
        </w:rPr>
        <w:t xml:space="preserve">lange </w:t>
      </w:r>
      <w:r w:rsidR="002B518B" w:rsidRPr="008A7CFA">
        <w:rPr>
          <w:lang w:val="de-DE"/>
        </w:rPr>
        <w:t>III, An</w:t>
      </w:r>
      <w:r w:rsidR="00D67199">
        <w:rPr>
          <w:lang w:val="de-DE"/>
        </w:rPr>
        <w:t>hang</w:t>
      </w:r>
      <w:r w:rsidR="002B518B" w:rsidRPr="008A7CFA">
        <w:rPr>
          <w:lang w:val="de-DE"/>
        </w:rPr>
        <w:t xml:space="preserve"> I </w:t>
      </w:r>
      <w:r w:rsidR="004811D5" w:rsidRPr="008A7CFA">
        <w:rPr>
          <w:spacing w:val="-2"/>
          <w:lang w:val="de-DE"/>
        </w:rPr>
        <w:t>zu diesem Bericht wiedergegeben.</w:t>
      </w:r>
    </w:p>
    <w:p w14:paraId="3BE204B8" w14:textId="77777777" w:rsidR="00C87EDE" w:rsidRPr="008A7CFA" w:rsidRDefault="00C87EDE" w:rsidP="00C87EDE">
      <w:pPr>
        <w:rPr>
          <w:spacing w:val="-2"/>
          <w:lang w:val="de-DE"/>
        </w:rPr>
      </w:pPr>
    </w:p>
    <w:p w14:paraId="68DBD152" w14:textId="77777777" w:rsidR="002F7C54" w:rsidRPr="008A7CFA" w:rsidRDefault="002F7C54">
      <w:pPr>
        <w:jc w:val="left"/>
        <w:rPr>
          <w:lang w:val="de-DE"/>
        </w:rPr>
      </w:pPr>
    </w:p>
    <w:p w14:paraId="53FA25C2" w14:textId="03EBEC58" w:rsidR="00A0052C" w:rsidRPr="008A7CFA" w:rsidRDefault="00743A67">
      <w:pPr>
        <w:keepNext/>
        <w:rPr>
          <w:u w:val="single"/>
          <w:lang w:val="de-DE"/>
        </w:rPr>
      </w:pPr>
      <w:r>
        <w:rPr>
          <w:u w:val="single"/>
          <w:lang w:val="de-DE"/>
        </w:rPr>
        <w:t>Annahme</w:t>
      </w:r>
      <w:r w:rsidR="002F552E" w:rsidRPr="008A7CFA">
        <w:rPr>
          <w:u w:val="single"/>
          <w:lang w:val="de-DE"/>
        </w:rPr>
        <w:t xml:space="preserve"> der Tagesordnung</w:t>
      </w:r>
    </w:p>
    <w:p w14:paraId="3E875DB1" w14:textId="77777777" w:rsidR="00F33FF1" w:rsidRPr="008A7CFA" w:rsidRDefault="00F33FF1" w:rsidP="002F7C54">
      <w:pPr>
        <w:keepNext/>
        <w:rPr>
          <w:lang w:val="de-DE"/>
        </w:rPr>
      </w:pPr>
    </w:p>
    <w:p w14:paraId="6A221D73" w14:textId="17A19F4E" w:rsidR="00A0052C" w:rsidRPr="008A7CFA" w:rsidRDefault="002F552E">
      <w:pPr>
        <w:rPr>
          <w:lang w:val="de-DE"/>
        </w:rPr>
      </w:pPr>
      <w:r w:rsidRPr="008A7CFA">
        <w:rPr>
          <w:szCs w:val="24"/>
          <w:lang w:val="de-DE"/>
        </w:rPr>
        <w:fldChar w:fldCharType="begin"/>
      </w:r>
      <w:r w:rsidRPr="008A7CFA">
        <w:rPr>
          <w:szCs w:val="24"/>
          <w:lang w:val="de-DE"/>
        </w:rPr>
        <w:instrText xml:space="preserve"> AUTONUM  </w:instrText>
      </w:r>
      <w:r w:rsidRPr="008A7CFA">
        <w:rPr>
          <w:szCs w:val="24"/>
          <w:lang w:val="de-DE"/>
        </w:rPr>
        <w:fldChar w:fldCharType="end"/>
      </w:r>
      <w:r w:rsidRPr="008A7CFA">
        <w:rPr>
          <w:szCs w:val="24"/>
          <w:lang w:val="de-DE"/>
        </w:rPr>
        <w:tab/>
      </w:r>
      <w:r w:rsidRPr="008A7CFA">
        <w:rPr>
          <w:spacing w:val="-2"/>
          <w:lang w:val="de-DE"/>
        </w:rPr>
        <w:t xml:space="preserve">Der Rat nahm den </w:t>
      </w:r>
      <w:r w:rsidR="00D67199">
        <w:rPr>
          <w:spacing w:val="-2"/>
          <w:lang w:val="de-DE"/>
        </w:rPr>
        <w:t xml:space="preserve">revidierten </w:t>
      </w:r>
      <w:r w:rsidRPr="008A7CFA">
        <w:rPr>
          <w:spacing w:val="-2"/>
          <w:lang w:val="de-DE"/>
        </w:rPr>
        <w:t xml:space="preserve">Entwurf der Tagesordnung, wie in Dokument </w:t>
      </w:r>
      <w:r w:rsidR="00923877" w:rsidRPr="008A7CFA">
        <w:rPr>
          <w:spacing w:val="-2"/>
          <w:lang w:val="de-DE"/>
        </w:rPr>
        <w:t xml:space="preserve">C/57/1 </w:t>
      </w:r>
      <w:r w:rsidR="00CA6436" w:rsidRPr="008A7CFA">
        <w:rPr>
          <w:spacing w:val="-2"/>
          <w:lang w:val="de-DE"/>
        </w:rPr>
        <w:t xml:space="preserve">Rev. </w:t>
      </w:r>
      <w:r w:rsidR="00D67199">
        <w:rPr>
          <w:spacing w:val="-2"/>
          <w:lang w:val="de-DE"/>
        </w:rPr>
        <w:t>dargelegt</w:t>
      </w:r>
      <w:r w:rsidRPr="008A7CFA">
        <w:rPr>
          <w:spacing w:val="-2"/>
          <w:lang w:val="de-DE"/>
        </w:rPr>
        <w:t>, an.</w:t>
      </w:r>
    </w:p>
    <w:p w14:paraId="39D0AFED" w14:textId="77777777" w:rsidR="00513833" w:rsidRPr="008A7CFA" w:rsidRDefault="00513833" w:rsidP="00464032">
      <w:pPr>
        <w:rPr>
          <w:lang w:val="de-DE"/>
        </w:rPr>
      </w:pPr>
    </w:p>
    <w:p w14:paraId="15F9E733" w14:textId="77777777" w:rsidR="002F7C54" w:rsidRPr="008A7CFA" w:rsidRDefault="002F7C54" w:rsidP="00464032">
      <w:pPr>
        <w:rPr>
          <w:lang w:val="de-DE"/>
        </w:rPr>
      </w:pPr>
    </w:p>
    <w:p w14:paraId="2F2749AC" w14:textId="35314193" w:rsidR="00A0052C" w:rsidRPr="008A7CFA" w:rsidRDefault="002F552E">
      <w:pPr>
        <w:keepNext/>
        <w:rPr>
          <w:u w:val="single"/>
          <w:lang w:val="de-DE"/>
        </w:rPr>
      </w:pPr>
      <w:r w:rsidRPr="008A7CFA">
        <w:rPr>
          <w:u w:val="single"/>
          <w:lang w:val="de-DE"/>
        </w:rPr>
        <w:t>Bericht de</w:t>
      </w:r>
      <w:r w:rsidR="00D67199">
        <w:rPr>
          <w:u w:val="single"/>
          <w:lang w:val="de-DE"/>
        </w:rPr>
        <w:t>r</w:t>
      </w:r>
      <w:r w:rsidRPr="008A7CFA">
        <w:rPr>
          <w:u w:val="single"/>
          <w:lang w:val="de-DE"/>
        </w:rPr>
        <w:t xml:space="preserve"> Stellvertretenden Generalsekretär</w:t>
      </w:r>
      <w:r w:rsidR="00D67199">
        <w:rPr>
          <w:u w:val="single"/>
          <w:lang w:val="de-DE"/>
        </w:rPr>
        <w:t>in</w:t>
      </w:r>
      <w:r w:rsidRPr="008A7CFA">
        <w:rPr>
          <w:u w:val="single"/>
          <w:lang w:val="de-DE"/>
        </w:rPr>
        <w:t xml:space="preserve"> über die Entwicklungen in der UPOV</w:t>
      </w:r>
    </w:p>
    <w:p w14:paraId="11422387" w14:textId="77777777" w:rsidR="00CA6436" w:rsidRPr="008A7CFA" w:rsidRDefault="00CA6436" w:rsidP="00923877">
      <w:pPr>
        <w:rPr>
          <w:szCs w:val="24"/>
          <w:lang w:val="de-DE"/>
        </w:rPr>
      </w:pPr>
    </w:p>
    <w:p w14:paraId="3159B5EE" w14:textId="2020443C" w:rsidR="00A0052C" w:rsidRPr="008A7CFA" w:rsidRDefault="002F552E">
      <w:pPr>
        <w:rPr>
          <w:lang w:val="de-DE"/>
        </w:rPr>
      </w:pPr>
      <w:r w:rsidRPr="008A7CFA">
        <w:rPr>
          <w:szCs w:val="24"/>
          <w:lang w:val="de-DE"/>
        </w:rPr>
        <w:fldChar w:fldCharType="begin"/>
      </w:r>
      <w:r w:rsidRPr="008A7CFA">
        <w:rPr>
          <w:szCs w:val="24"/>
          <w:lang w:val="de-DE"/>
        </w:rPr>
        <w:instrText xml:space="preserve"> AUTONUM  </w:instrText>
      </w:r>
      <w:r w:rsidRPr="008A7CFA">
        <w:rPr>
          <w:szCs w:val="24"/>
          <w:lang w:val="de-DE"/>
        </w:rPr>
        <w:fldChar w:fldCharType="end"/>
      </w:r>
      <w:r w:rsidRPr="008A7CFA">
        <w:rPr>
          <w:szCs w:val="24"/>
          <w:lang w:val="de-DE"/>
        </w:rPr>
        <w:tab/>
      </w:r>
      <w:r w:rsidRPr="008A7CFA">
        <w:rPr>
          <w:spacing w:val="-2"/>
          <w:lang w:val="de-DE"/>
        </w:rPr>
        <w:t xml:space="preserve">Der Rat </w:t>
      </w:r>
      <w:r w:rsidRPr="008A7CFA">
        <w:rPr>
          <w:lang w:val="de-DE"/>
        </w:rPr>
        <w:t>hörte ein Referat de</w:t>
      </w:r>
      <w:r w:rsidR="00D67199">
        <w:rPr>
          <w:lang w:val="de-DE"/>
        </w:rPr>
        <w:t>r</w:t>
      </w:r>
      <w:r w:rsidRPr="008A7CFA">
        <w:rPr>
          <w:lang w:val="de-DE"/>
        </w:rPr>
        <w:t xml:space="preserve"> Stellvertretenden Generalsekretär</w:t>
      </w:r>
      <w:r w:rsidR="00D67199">
        <w:rPr>
          <w:lang w:val="de-DE"/>
        </w:rPr>
        <w:t>in</w:t>
      </w:r>
      <w:r w:rsidRPr="008A7CFA">
        <w:rPr>
          <w:lang w:val="de-DE"/>
        </w:rPr>
        <w:t xml:space="preserve"> und nahm zur Kenntnis, daß eine Kopie des Referats nach den UPOV-Tagungen auf der UPOV-Website zur Verfügung gestellt werden wird.</w:t>
      </w:r>
    </w:p>
    <w:p w14:paraId="59A534AA" w14:textId="77777777" w:rsidR="009258F4" w:rsidRPr="008A7CFA" w:rsidRDefault="009258F4" w:rsidP="00923877">
      <w:pPr>
        <w:rPr>
          <w:lang w:val="de-DE"/>
        </w:rPr>
      </w:pPr>
    </w:p>
    <w:p w14:paraId="31E2495B" w14:textId="78B71A8C" w:rsidR="00A0052C" w:rsidRPr="008A7CFA" w:rsidRDefault="002F552E">
      <w:pPr>
        <w:rPr>
          <w:rFonts w:cs="Arial"/>
          <w:color w:val="000000"/>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004A69C4" w:rsidRPr="008A7CFA">
        <w:rPr>
          <w:rFonts w:cs="Arial"/>
          <w:color w:val="000000"/>
          <w:lang w:val="de-DE"/>
        </w:rPr>
        <w:t>Der Rat begrüßte es, daß Ghana auf der einhundertundersten Tagung des Beratenden Ausschusses seine Verpflichtung zum Beitritt zu</w:t>
      </w:r>
      <w:r w:rsidR="00C71BD4">
        <w:rPr>
          <w:rFonts w:cs="Arial"/>
          <w:color w:val="000000"/>
          <w:lang w:val="de-DE"/>
        </w:rPr>
        <w:t>r</w:t>
      </w:r>
      <w:r w:rsidR="004A69C4" w:rsidRPr="008A7CFA">
        <w:rPr>
          <w:rFonts w:cs="Arial"/>
          <w:color w:val="000000"/>
          <w:lang w:val="de-DE"/>
        </w:rPr>
        <w:t xml:space="preserve"> </w:t>
      </w:r>
      <w:r w:rsidR="00C71BD4">
        <w:rPr>
          <w:rFonts w:cs="Arial"/>
          <w:color w:val="000000"/>
          <w:lang w:val="de-DE"/>
        </w:rPr>
        <w:t>UPOV </w:t>
      </w:r>
      <w:r w:rsidR="004A69C4" w:rsidRPr="008A7CFA">
        <w:rPr>
          <w:rFonts w:cs="Arial"/>
          <w:color w:val="000000"/>
          <w:lang w:val="de-DE"/>
        </w:rPr>
        <w:t>e-PVP erklärt hat.</w:t>
      </w:r>
    </w:p>
    <w:p w14:paraId="5124FB9A" w14:textId="77777777" w:rsidR="004A69C4" w:rsidRPr="008A7CFA" w:rsidRDefault="004A69C4" w:rsidP="004A69C4">
      <w:pPr>
        <w:rPr>
          <w:rFonts w:cs="Arial"/>
          <w:color w:val="000000"/>
          <w:lang w:val="de-DE"/>
        </w:rPr>
      </w:pPr>
    </w:p>
    <w:p w14:paraId="12D53118" w14:textId="7C719019" w:rsidR="00A0052C" w:rsidRPr="008A7CFA" w:rsidRDefault="002F552E">
      <w:pPr>
        <w:rPr>
          <w:rFonts w:cs="Arial"/>
          <w:color w:val="000000"/>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Pr="008A7CFA">
        <w:rPr>
          <w:rFonts w:cs="Arial"/>
          <w:color w:val="000000"/>
          <w:lang w:val="de-DE"/>
        </w:rPr>
        <w:t xml:space="preserve">Der Rat begrüßte die Absichtserklärungen Kanadas, </w:t>
      </w:r>
      <w:r w:rsidR="0070796A" w:rsidRPr="008A7CFA">
        <w:rPr>
          <w:rFonts w:cs="Arial"/>
          <w:color w:val="000000"/>
          <w:lang w:val="de-DE"/>
        </w:rPr>
        <w:t xml:space="preserve">der </w:t>
      </w:r>
      <w:r w:rsidRPr="008A7CFA">
        <w:rPr>
          <w:rFonts w:cs="Arial"/>
          <w:color w:val="000000"/>
          <w:lang w:val="de-DE"/>
        </w:rPr>
        <w:t xml:space="preserve">Europäischen Union und </w:t>
      </w:r>
      <w:r w:rsidR="0070796A" w:rsidRPr="008A7CFA">
        <w:rPr>
          <w:rFonts w:cs="Arial"/>
          <w:color w:val="000000"/>
          <w:lang w:val="de-DE"/>
        </w:rPr>
        <w:t xml:space="preserve">der </w:t>
      </w:r>
      <w:r w:rsidRPr="008A7CFA">
        <w:rPr>
          <w:rFonts w:cs="Arial"/>
          <w:color w:val="000000"/>
          <w:lang w:val="de-DE"/>
        </w:rPr>
        <w:t xml:space="preserve">Niederlande (Königreich), sich dem </w:t>
      </w:r>
      <w:r w:rsidR="00C71BD4">
        <w:rPr>
          <w:rFonts w:cs="Arial"/>
          <w:color w:val="000000"/>
          <w:lang w:val="de-DE"/>
        </w:rPr>
        <w:t>UPOV </w:t>
      </w:r>
      <w:r w:rsidRPr="008A7CFA">
        <w:rPr>
          <w:rFonts w:cs="Arial"/>
          <w:color w:val="000000"/>
          <w:lang w:val="de-DE"/>
        </w:rPr>
        <w:t xml:space="preserve">e-PVP-DUS-Berichtsaustauschmodul anzuschließen. </w:t>
      </w:r>
    </w:p>
    <w:p w14:paraId="17C919A6" w14:textId="77777777" w:rsidR="00050E16" w:rsidRPr="008A7CFA" w:rsidRDefault="00050E16" w:rsidP="00050E16">
      <w:pPr>
        <w:rPr>
          <w:lang w:val="de-DE"/>
        </w:rPr>
      </w:pPr>
    </w:p>
    <w:p w14:paraId="18E9A410"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die Ausführungen der Delegation des Vereinigten Königreichs zur Kenntnis, wonach </w:t>
      </w:r>
      <w:r w:rsidR="00C077D2" w:rsidRPr="008A7CFA">
        <w:rPr>
          <w:lang w:val="de-DE"/>
        </w:rPr>
        <w:t xml:space="preserve">das Vereinigte Königreich </w:t>
      </w:r>
      <w:r w:rsidRPr="008A7CFA">
        <w:rPr>
          <w:lang w:val="de-DE"/>
        </w:rPr>
        <w:t>die Absicht habe, der UPOV e-PVP beizutreten</w:t>
      </w:r>
      <w:r w:rsidR="00C077D2" w:rsidRPr="008A7CFA">
        <w:rPr>
          <w:lang w:val="de-DE"/>
        </w:rPr>
        <w:t xml:space="preserve">, und beabsichtige, </w:t>
      </w:r>
      <w:r w:rsidRPr="008A7CFA">
        <w:rPr>
          <w:lang w:val="de-DE"/>
        </w:rPr>
        <w:t xml:space="preserve">die UPOV e-PVP im März 2024 einzuführen. </w:t>
      </w:r>
    </w:p>
    <w:p w14:paraId="5647BA79" w14:textId="77777777" w:rsidR="00834EA8" w:rsidRPr="008A7CFA" w:rsidRDefault="00834EA8" w:rsidP="00050E16">
      <w:pPr>
        <w:rPr>
          <w:lang w:val="de-DE"/>
        </w:rPr>
      </w:pPr>
    </w:p>
    <w:p w14:paraId="18C9AACC" w14:textId="77777777" w:rsidR="00CA6436" w:rsidRPr="008A7CFA" w:rsidRDefault="00CA6436" w:rsidP="00050E16">
      <w:pPr>
        <w:rPr>
          <w:lang w:val="de-DE"/>
        </w:rPr>
      </w:pPr>
    </w:p>
    <w:p w14:paraId="0BAA0ABC" w14:textId="1656060A" w:rsidR="00A0052C" w:rsidRPr="008A7CFA" w:rsidRDefault="002F552E">
      <w:pPr>
        <w:keepNext/>
        <w:keepLines/>
        <w:rPr>
          <w:u w:val="single"/>
          <w:lang w:val="de-DE"/>
        </w:rPr>
      </w:pPr>
      <w:r w:rsidRPr="008A7CFA">
        <w:rPr>
          <w:u w:val="single"/>
          <w:lang w:val="de-DE"/>
        </w:rPr>
        <w:lastRenderedPageBreak/>
        <w:t xml:space="preserve">Bericht des Präsidenten </w:t>
      </w:r>
      <w:r w:rsidR="00005A67" w:rsidRPr="008A7CFA">
        <w:rPr>
          <w:u w:val="single"/>
          <w:lang w:val="de-DE"/>
        </w:rPr>
        <w:t>über die Arbeiten der</w:t>
      </w:r>
      <w:bookmarkStart w:id="0" w:name="_Hlk149303578"/>
      <w:r w:rsidR="00923877" w:rsidRPr="008A7CFA">
        <w:rPr>
          <w:u w:val="single"/>
          <w:lang w:val="de-DE"/>
        </w:rPr>
        <w:t xml:space="preserve"> </w:t>
      </w:r>
      <w:r w:rsidR="00C71BD4">
        <w:rPr>
          <w:u w:val="single"/>
          <w:lang w:val="de-DE"/>
        </w:rPr>
        <w:t>ein</w:t>
      </w:r>
      <w:r w:rsidR="00923877" w:rsidRPr="008A7CFA">
        <w:rPr>
          <w:u w:val="single"/>
          <w:lang w:val="de-DE"/>
        </w:rPr>
        <w:t>hundertundersten Tagung</w:t>
      </w:r>
      <w:bookmarkEnd w:id="0"/>
      <w:r w:rsidRPr="008A7CFA">
        <w:rPr>
          <w:u w:val="single"/>
          <w:lang w:val="de-DE"/>
        </w:rPr>
        <w:t xml:space="preserve"> des Beratenden Ausschusses; gegebenenfalls Annahme von Empfehlungen, die von diesem Ausschuss ausgearbeitet wurden</w:t>
      </w:r>
    </w:p>
    <w:p w14:paraId="156A91BC" w14:textId="77777777" w:rsidR="00F33FF1" w:rsidRPr="008A7CFA" w:rsidRDefault="00F33FF1" w:rsidP="004A69C4">
      <w:pPr>
        <w:keepNext/>
        <w:keepLines/>
        <w:rPr>
          <w:lang w:val="de-DE"/>
        </w:rPr>
      </w:pPr>
    </w:p>
    <w:p w14:paraId="34659F0E" w14:textId="77777777" w:rsidR="00A0052C" w:rsidRPr="008A7CFA" w:rsidRDefault="002F552E">
      <w:pPr>
        <w:keepNext/>
        <w:keepLines/>
        <w:rPr>
          <w:lang w:val="de-DE"/>
        </w:rPr>
      </w:pPr>
      <w:r w:rsidRPr="008A7CFA">
        <w:rPr>
          <w:rFonts w:cs="Arial"/>
          <w:lang w:val="de-DE"/>
        </w:rPr>
        <w:fldChar w:fldCharType="begin"/>
      </w:r>
      <w:r w:rsidRPr="008A7CFA">
        <w:rPr>
          <w:rFonts w:cs="Arial"/>
          <w:lang w:val="de-DE"/>
        </w:rPr>
        <w:instrText xml:space="preserve"> AUTONUM  </w:instrText>
      </w:r>
      <w:r w:rsidRPr="008A7CFA">
        <w:rPr>
          <w:rFonts w:cs="Arial"/>
          <w:lang w:val="de-DE"/>
        </w:rPr>
        <w:fldChar w:fldCharType="end"/>
      </w:r>
      <w:r w:rsidRPr="008A7CFA">
        <w:rPr>
          <w:rFonts w:cs="Arial"/>
          <w:lang w:val="de-DE"/>
        </w:rPr>
        <w:tab/>
        <w:t xml:space="preserve">Der Rat prüfte das Dokument </w:t>
      </w:r>
      <w:r w:rsidR="00BD05C9" w:rsidRPr="008A7CFA">
        <w:rPr>
          <w:lang w:val="de-DE"/>
        </w:rPr>
        <w:t>C/57/15</w:t>
      </w:r>
      <w:r w:rsidR="00005A67" w:rsidRPr="008A7CFA">
        <w:rPr>
          <w:lang w:val="de-DE"/>
        </w:rPr>
        <w:t>.</w:t>
      </w:r>
    </w:p>
    <w:p w14:paraId="3993BA0C" w14:textId="77777777" w:rsidR="009258F4" w:rsidRPr="008A7CFA" w:rsidRDefault="009258F4" w:rsidP="004A69C4">
      <w:pPr>
        <w:keepNext/>
        <w:keepLines/>
        <w:rPr>
          <w:lang w:val="de-DE"/>
        </w:rPr>
      </w:pPr>
    </w:p>
    <w:p w14:paraId="73552FA7" w14:textId="459FB869"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die Ausführungen </w:t>
      </w:r>
      <w:r w:rsidR="00C077D2" w:rsidRPr="008A7CFA">
        <w:rPr>
          <w:lang w:val="de-DE"/>
        </w:rPr>
        <w:t>der Association for Plant Breeding for the Benefit of Society (</w:t>
      </w:r>
      <w:r w:rsidRPr="008A7CFA">
        <w:rPr>
          <w:lang w:val="de-DE"/>
        </w:rPr>
        <w:t>APBREBES</w:t>
      </w:r>
      <w:r w:rsidR="00C077D2" w:rsidRPr="008A7CFA">
        <w:rPr>
          <w:lang w:val="de-DE"/>
        </w:rPr>
        <w:t xml:space="preserve">) zur </w:t>
      </w:r>
      <w:r w:rsidRPr="008A7CFA">
        <w:rPr>
          <w:lang w:val="de-DE"/>
        </w:rPr>
        <w:t xml:space="preserve">Kenntnis, insbesondere den Hinweis auf eine "Vergleichende Studie des Nagoya-Protokolls, des Pflanzenvertrags und des UPOV-Übereinkommens:  </w:t>
      </w:r>
      <w:r w:rsidR="00C71BD4" w:rsidRPr="00C71BD4">
        <w:rPr>
          <w:lang w:val="de-DE"/>
        </w:rPr>
        <w:t>Die Schnittstelle von Zugang und Vorteilsausgleich und Sortenschutz</w:t>
      </w:r>
      <w:r w:rsidRPr="008A7CFA">
        <w:rPr>
          <w:lang w:val="de-DE"/>
        </w:rPr>
        <w:t xml:space="preserve">", die vom </w:t>
      </w:r>
      <w:r w:rsidR="00C71BD4" w:rsidRPr="00C71BD4">
        <w:rPr>
          <w:lang w:val="de-DE"/>
        </w:rPr>
        <w:t xml:space="preserve">Zentrum für internationales Recht der nachhaltigen Entwicklung </w:t>
      </w:r>
      <w:r w:rsidRPr="008A7CFA">
        <w:rPr>
          <w:lang w:val="de-DE"/>
        </w:rPr>
        <w:t>durchgeführt wurde</w:t>
      </w:r>
      <w:r w:rsidR="00AF2317" w:rsidRPr="008A7CFA">
        <w:rPr>
          <w:lang w:val="de-DE"/>
        </w:rPr>
        <w:t xml:space="preserve">.  Der Vertreter </w:t>
      </w:r>
      <w:r w:rsidRPr="008A7CFA">
        <w:rPr>
          <w:lang w:val="de-DE"/>
        </w:rPr>
        <w:t xml:space="preserve">war der </w:t>
      </w:r>
      <w:r w:rsidR="00C077D2" w:rsidRPr="008A7CFA">
        <w:rPr>
          <w:lang w:val="de-DE"/>
        </w:rPr>
        <w:t>Ansicht</w:t>
      </w:r>
      <w:r w:rsidRPr="008A7CFA">
        <w:rPr>
          <w:lang w:val="de-DE"/>
        </w:rPr>
        <w:t xml:space="preserve">, dass der letzte Absatz der </w:t>
      </w:r>
      <w:r w:rsidR="00AF2317" w:rsidRPr="008A7CFA">
        <w:rPr>
          <w:snapToGrid w:val="0"/>
          <w:lang w:val="de-DE"/>
        </w:rPr>
        <w:t xml:space="preserve">in Dokument </w:t>
      </w:r>
      <w:r w:rsidR="00AF2317" w:rsidRPr="008A7CFA">
        <w:rPr>
          <w:lang w:val="de-DE"/>
        </w:rPr>
        <w:t xml:space="preserve">C/57/15 </w:t>
      </w:r>
      <w:r w:rsidR="00AF2317" w:rsidRPr="008A7CFA">
        <w:rPr>
          <w:snapToGrid w:val="0"/>
          <w:lang w:val="de-DE"/>
        </w:rPr>
        <w:t xml:space="preserve">enthaltenen </w:t>
      </w:r>
      <w:r w:rsidRPr="008A7CFA">
        <w:rPr>
          <w:lang w:val="de-DE"/>
        </w:rPr>
        <w:t xml:space="preserve">FAQ </w:t>
      </w:r>
      <w:r w:rsidR="00AF2317" w:rsidRPr="008A7CFA">
        <w:rPr>
          <w:snapToGrid w:val="0"/>
          <w:lang w:val="de-DE"/>
        </w:rPr>
        <w:t xml:space="preserve">über CBD, ITPGRFA und UPOV </w:t>
      </w:r>
      <w:r w:rsidR="00AF2317" w:rsidRPr="008A7CFA">
        <w:rPr>
          <w:lang w:val="de-DE"/>
        </w:rPr>
        <w:t>nicht mit dem folgenden Teil der Studie übereinstimme: "Sui generis Sortenschutzsysteme, die außerhalb des Rahmens des UPOV-Übereinkommens angenommen werden - wie durch das TRIPS-Übereinkommen erlaubt - können einen Weg zu einem besseren Gleichgewicht zwischen Rechten und Pflichten im Zusammenhang mit dem Nagoya-Protokoll, dem Pflanzenvertrag und dem Sortenschutz bieten</w:t>
      </w:r>
      <w:r w:rsidR="00C077D2" w:rsidRPr="008A7CFA">
        <w:rPr>
          <w:lang w:val="de-DE"/>
        </w:rPr>
        <w:t xml:space="preserve">", </w:t>
      </w:r>
      <w:r w:rsidR="00AF2317" w:rsidRPr="008A7CFA">
        <w:rPr>
          <w:lang w:val="de-DE"/>
        </w:rPr>
        <w:t xml:space="preserve">und schlug vor, ihn zu streichen. </w:t>
      </w:r>
    </w:p>
    <w:p w14:paraId="26121CF2" w14:textId="77777777" w:rsidR="002A326C" w:rsidRPr="008A7CFA" w:rsidRDefault="002A326C" w:rsidP="00883D01">
      <w:pPr>
        <w:rPr>
          <w:lang w:val="de-DE"/>
        </w:rPr>
      </w:pPr>
    </w:p>
    <w:p w14:paraId="1FED2C62" w14:textId="77777777" w:rsidR="00A0052C" w:rsidRPr="008A7CFA" w:rsidRDefault="002F552E">
      <w:pPr>
        <w:rPr>
          <w:snapToGrid w:val="0"/>
          <w:lang w:val="de-DE"/>
        </w:rPr>
      </w:pPr>
      <w:r w:rsidRPr="008A7CFA">
        <w:rPr>
          <w:rFonts w:cs="Arial"/>
          <w:lang w:val="de-DE"/>
        </w:rPr>
        <w:fldChar w:fldCharType="begin"/>
      </w:r>
      <w:r w:rsidRPr="008A7CFA">
        <w:rPr>
          <w:rFonts w:cs="Arial"/>
          <w:lang w:val="de-DE"/>
        </w:rPr>
        <w:instrText xml:space="preserve"> AUTONUM  </w:instrText>
      </w:r>
      <w:r w:rsidRPr="008A7CFA">
        <w:rPr>
          <w:rFonts w:cs="Arial"/>
          <w:lang w:val="de-DE"/>
        </w:rPr>
        <w:fldChar w:fldCharType="end"/>
      </w:r>
      <w:r w:rsidRPr="008A7CFA">
        <w:rPr>
          <w:rFonts w:cs="Arial"/>
          <w:lang w:val="de-DE"/>
        </w:rPr>
        <w:tab/>
      </w:r>
      <w:r w:rsidR="0057182F" w:rsidRPr="008A7CFA">
        <w:rPr>
          <w:lang w:val="de-DE"/>
        </w:rPr>
        <w:t xml:space="preserve">Auf der Grundlage der in Dokument C/57/15 wiedergegebenen Empfehlung des Beratenden Ausschusses </w:t>
      </w:r>
      <w:r w:rsidR="0057182F" w:rsidRPr="008A7CFA">
        <w:rPr>
          <w:snapToGrid w:val="0"/>
          <w:lang w:val="de-DE"/>
        </w:rPr>
        <w:t xml:space="preserve">billigte </w:t>
      </w:r>
      <w:r w:rsidR="0057182F" w:rsidRPr="008A7CFA">
        <w:rPr>
          <w:lang w:val="de-DE"/>
        </w:rPr>
        <w:t xml:space="preserve">der Rat die </w:t>
      </w:r>
      <w:r w:rsidR="0057182F" w:rsidRPr="008A7CFA">
        <w:rPr>
          <w:snapToGrid w:val="0"/>
          <w:lang w:val="de-DE"/>
        </w:rPr>
        <w:t>folgenden häufig gestellten Fragen zu CBD, ITPGRFA und UPOV:</w:t>
      </w:r>
    </w:p>
    <w:p w14:paraId="68CC757B" w14:textId="77777777" w:rsidR="0057182F" w:rsidRPr="008A7CFA" w:rsidRDefault="0057182F" w:rsidP="0057182F">
      <w:pPr>
        <w:rPr>
          <w:snapToGrid w:val="0"/>
          <w:lang w:val="de-DE"/>
        </w:rPr>
      </w:pPr>
    </w:p>
    <w:p w14:paraId="79CE359A" w14:textId="77777777" w:rsidR="0067579C" w:rsidRPr="0067579C" w:rsidRDefault="0067579C" w:rsidP="0067579C">
      <w:pPr>
        <w:ind w:left="567" w:right="567"/>
        <w:jc w:val="left"/>
        <w:rPr>
          <w:b/>
          <w:sz w:val="18"/>
          <w:szCs w:val="18"/>
          <w:lang w:val="de-DE"/>
        </w:rPr>
      </w:pPr>
      <w:r w:rsidRPr="0067579C">
        <w:rPr>
          <w:b/>
          <w:sz w:val="18"/>
          <w:szCs w:val="18"/>
          <w:lang w:val="de-DE"/>
        </w:rPr>
        <w:t>Komplementarität zwischen dem UPOV-Übereinkommen, dem Übereinkommen über die biologische Vielfalt (CBD) und dem Internationalen Vertrag über pflanzengenetische Ressourcen für Ernährung und Landwirtschaft (ITPGRFA)</w:t>
      </w:r>
    </w:p>
    <w:p w14:paraId="76EB3FDD" w14:textId="77777777" w:rsidR="0067579C" w:rsidRPr="0067579C" w:rsidRDefault="0067579C" w:rsidP="0067579C">
      <w:pPr>
        <w:ind w:left="567" w:right="567"/>
        <w:jc w:val="left"/>
        <w:rPr>
          <w:sz w:val="18"/>
          <w:szCs w:val="18"/>
          <w:lang w:val="de-DE"/>
        </w:rPr>
      </w:pPr>
    </w:p>
    <w:p w14:paraId="39FE0948" w14:textId="77777777" w:rsidR="0067579C" w:rsidRPr="0067579C" w:rsidRDefault="0067579C" w:rsidP="0067579C">
      <w:pPr>
        <w:ind w:left="567" w:right="567"/>
        <w:jc w:val="left"/>
        <w:rPr>
          <w:i/>
          <w:sz w:val="18"/>
          <w:szCs w:val="18"/>
          <w:lang w:val="de-DE"/>
        </w:rPr>
      </w:pPr>
      <w:r w:rsidRPr="0067579C">
        <w:rPr>
          <w:i/>
          <w:sz w:val="18"/>
          <w:szCs w:val="18"/>
          <w:lang w:val="de-DE"/>
        </w:rPr>
        <w:t>Zielsetzungen und Ziele</w:t>
      </w:r>
    </w:p>
    <w:p w14:paraId="61B6DCB5" w14:textId="77777777" w:rsidR="0067579C" w:rsidRPr="0067579C" w:rsidRDefault="0067579C" w:rsidP="0067579C">
      <w:pPr>
        <w:ind w:left="567" w:right="567"/>
        <w:jc w:val="left"/>
        <w:rPr>
          <w:sz w:val="18"/>
          <w:szCs w:val="18"/>
          <w:lang w:val="de-DE"/>
        </w:rPr>
      </w:pPr>
    </w:p>
    <w:p w14:paraId="3F3DE585" w14:textId="77777777" w:rsidR="0067579C" w:rsidRPr="0067579C" w:rsidRDefault="0067579C" w:rsidP="0067579C">
      <w:pPr>
        <w:ind w:left="567" w:right="567"/>
        <w:rPr>
          <w:sz w:val="18"/>
          <w:szCs w:val="18"/>
          <w:lang w:val="de-DE"/>
        </w:rPr>
      </w:pPr>
      <w:r w:rsidRPr="0067579C">
        <w:rPr>
          <w:sz w:val="18"/>
          <w:szCs w:val="18"/>
          <w:lang w:val="de-DE"/>
        </w:rPr>
        <w:t xml:space="preserve">Biologische Vielfalt oder "Biodiversität" bezeichnet die Vielfalt aller lebenden Organismen und umfasst die Vielfalt innerhalb der Arten, zwischen den Arten und in den Ökosystemen. Die biologische Vielfalt ist die Grundlage für alle menschlichen Aktivitäten, insbesondere auch für die Landwirtschaft und damit für die Ernährungssicherheit. </w:t>
      </w:r>
    </w:p>
    <w:p w14:paraId="449AEA05" w14:textId="77777777" w:rsidR="0067579C" w:rsidRPr="0067579C" w:rsidRDefault="0067579C" w:rsidP="0067579C">
      <w:pPr>
        <w:ind w:left="567" w:right="567"/>
        <w:rPr>
          <w:sz w:val="18"/>
          <w:szCs w:val="18"/>
          <w:lang w:val="de-DE"/>
        </w:rPr>
      </w:pPr>
    </w:p>
    <w:p w14:paraId="06109F55" w14:textId="77777777" w:rsidR="0067579C" w:rsidRPr="0067579C" w:rsidRDefault="0067579C" w:rsidP="0067579C">
      <w:pPr>
        <w:ind w:left="567" w:right="567"/>
        <w:rPr>
          <w:sz w:val="18"/>
          <w:szCs w:val="18"/>
          <w:lang w:val="de-DE"/>
        </w:rPr>
      </w:pPr>
      <w:r w:rsidRPr="0067579C">
        <w:rPr>
          <w:sz w:val="18"/>
          <w:szCs w:val="18"/>
          <w:lang w:val="de-DE"/>
        </w:rPr>
        <w:t>Das Übereinkommen über die biologische Vielfalt (CBD) verfolgt drei Ziele: die Erhaltung der biologischen Vielfalt, die nachhaltige Nutzung der Bestandteile der biologischen Vielfalt und die faire und gerechte Aufteilung der sich aus der Nutzung der genetischen Ressourcen ergebenden Vorteile. Ein Zusatzabkommen zum CBD, das Nagoya-Protokoll über den Zugang zu genetischen Ressourcen und die ausgewogene und gerechte Aufteilung der sich aus der Nutzung ergebenden Vorteile, präzisiert die Bestimmungen des Übereinkommens über den Zugang zu genetischen Ressourcen, traditionellem Wissen und den Vorteilsausgleich, um zur Erhaltung und nachhaltigen Nutzung der biologischen Vielfalt beizutragen.</w:t>
      </w:r>
    </w:p>
    <w:p w14:paraId="46BD275E" w14:textId="77777777" w:rsidR="0067579C" w:rsidRPr="0067579C" w:rsidRDefault="0067579C" w:rsidP="0067579C">
      <w:pPr>
        <w:ind w:left="567" w:right="567"/>
        <w:rPr>
          <w:sz w:val="18"/>
          <w:szCs w:val="18"/>
          <w:lang w:val="de-DE"/>
        </w:rPr>
      </w:pPr>
    </w:p>
    <w:p w14:paraId="619C106C" w14:textId="77777777" w:rsidR="0067579C" w:rsidRPr="0067579C" w:rsidRDefault="0067579C" w:rsidP="0067579C">
      <w:pPr>
        <w:ind w:left="567" w:right="567"/>
        <w:rPr>
          <w:sz w:val="18"/>
          <w:szCs w:val="18"/>
          <w:lang w:val="de-DE"/>
        </w:rPr>
      </w:pPr>
      <w:r w:rsidRPr="0067579C">
        <w:rPr>
          <w:sz w:val="18"/>
          <w:szCs w:val="18"/>
          <w:lang w:val="de-DE"/>
        </w:rPr>
        <w:t xml:space="preserve">Die Ziele des </w:t>
      </w:r>
      <w:r w:rsidRPr="0067579C">
        <w:rPr>
          <w:snapToGrid w:val="0"/>
          <w:sz w:val="18"/>
          <w:szCs w:val="18"/>
          <w:lang w:val="de-DE"/>
        </w:rPr>
        <w:t xml:space="preserve">Internationalen Vertrags über pflanzengenetische Ressourcen für Ernährung und Landwirtschaft </w:t>
      </w:r>
      <w:r w:rsidRPr="0067579C">
        <w:rPr>
          <w:sz w:val="18"/>
          <w:szCs w:val="18"/>
          <w:lang w:val="de-DE"/>
        </w:rPr>
        <w:t>sind die Erhaltung und nachhaltige Nutzung pflanzengenetischer Ressourcen für Ernährung und Landwirtschaft sowie die gerechte und ausgewogene Aufteilung der sich aus ihrer Nutzung ergebenden Vorteile im Einklang mit dem Übereinkommen über die biologische Vielfalt für eine nachhaltige Landwirtschaft und Ernährungssicherheit.    Der Internationale Vertrag bezieht sich auf pflanzengenetische Ressourcen für Ernährung und Landwirtschaft.</w:t>
      </w:r>
    </w:p>
    <w:p w14:paraId="3B2EDFD1" w14:textId="77777777" w:rsidR="0067579C" w:rsidRPr="0067579C" w:rsidRDefault="0067579C" w:rsidP="0067579C">
      <w:pPr>
        <w:ind w:left="567" w:right="567"/>
        <w:rPr>
          <w:sz w:val="18"/>
          <w:szCs w:val="18"/>
          <w:lang w:val="de-DE"/>
        </w:rPr>
      </w:pPr>
    </w:p>
    <w:p w14:paraId="104D33F0" w14:textId="77777777" w:rsidR="0067579C" w:rsidRPr="0067579C" w:rsidRDefault="0067579C" w:rsidP="0067579C">
      <w:pPr>
        <w:ind w:left="567" w:right="567"/>
        <w:rPr>
          <w:sz w:val="18"/>
          <w:szCs w:val="18"/>
          <w:lang w:val="de-DE"/>
        </w:rPr>
      </w:pPr>
      <w:r w:rsidRPr="0067579C">
        <w:rPr>
          <w:sz w:val="18"/>
          <w:szCs w:val="18"/>
          <w:lang w:val="de-DE"/>
        </w:rPr>
        <w:t>Der Vertrag zielt darauf ab, den enormen Beitrag der Landwirte zur Vielfalt der Kulturpflanzen, die die Welt ernähren, anzuerkennen; ein globales System einzurichten, um Landwirten, Pflanzenzüchtern und Wissenschaftlern Zugang zu pflanzengenetischem Material zu verschaffen; sicherzustellen, dass die Empfänger die ihnen aus der Nutzung dieses genetischen Materials erwachsenden Vorteile teilen.</w:t>
      </w:r>
    </w:p>
    <w:p w14:paraId="7CCE3DF3" w14:textId="77777777" w:rsidR="0067579C" w:rsidRPr="0067579C" w:rsidRDefault="0067579C" w:rsidP="0067579C">
      <w:pPr>
        <w:ind w:left="567" w:right="567"/>
        <w:rPr>
          <w:sz w:val="18"/>
          <w:szCs w:val="18"/>
          <w:lang w:val="de-DE"/>
        </w:rPr>
      </w:pPr>
    </w:p>
    <w:p w14:paraId="0F2B8339" w14:textId="77777777" w:rsidR="0067579C" w:rsidRPr="0067579C" w:rsidRDefault="0067579C" w:rsidP="0067579C">
      <w:pPr>
        <w:ind w:left="567" w:right="567"/>
        <w:rPr>
          <w:sz w:val="18"/>
          <w:szCs w:val="18"/>
          <w:lang w:val="de-DE"/>
        </w:rPr>
      </w:pPr>
      <w:r w:rsidRPr="0067579C">
        <w:rPr>
          <w:sz w:val="18"/>
          <w:szCs w:val="18"/>
          <w:lang w:val="de-DE"/>
        </w:rPr>
        <w:t>Aufgabe der UPOV ist es, ein wirksames Sortenschutzsystem bereitzustellen und zu fördern mit dem Ziel, die Entwicklung neuer Pflanzensorten zum Nutzen der Gesellschaft zu unterstützen.</w:t>
      </w:r>
    </w:p>
    <w:p w14:paraId="1355E392" w14:textId="77777777" w:rsidR="0067579C" w:rsidRPr="0067579C" w:rsidRDefault="0067579C" w:rsidP="0067579C">
      <w:pPr>
        <w:ind w:left="567" w:right="567"/>
        <w:rPr>
          <w:i/>
          <w:sz w:val="18"/>
          <w:szCs w:val="18"/>
          <w:lang w:val="de-DE"/>
        </w:rPr>
      </w:pPr>
    </w:p>
    <w:p w14:paraId="107D0CC9" w14:textId="77777777" w:rsidR="0067579C" w:rsidRPr="0067579C" w:rsidRDefault="0067579C" w:rsidP="0067579C">
      <w:pPr>
        <w:ind w:left="567" w:right="567"/>
        <w:rPr>
          <w:i/>
          <w:sz w:val="18"/>
          <w:szCs w:val="18"/>
          <w:lang w:val="de-DE"/>
        </w:rPr>
      </w:pPr>
      <w:r w:rsidRPr="0067579C">
        <w:rPr>
          <w:i/>
          <w:sz w:val="18"/>
          <w:szCs w:val="18"/>
          <w:lang w:val="de-DE"/>
        </w:rPr>
        <w:t xml:space="preserve">Synergien zwischen biologischer Vielfalt, nachhaltiger Landwirtschaft und Pflanzenzüchtung </w:t>
      </w:r>
    </w:p>
    <w:p w14:paraId="28604473" w14:textId="77777777" w:rsidR="0067579C" w:rsidRPr="0067579C" w:rsidRDefault="0067579C" w:rsidP="0067579C">
      <w:pPr>
        <w:ind w:left="567" w:right="567"/>
        <w:rPr>
          <w:sz w:val="18"/>
          <w:szCs w:val="18"/>
          <w:lang w:val="de-DE"/>
        </w:rPr>
      </w:pPr>
    </w:p>
    <w:p w14:paraId="102EC9EB" w14:textId="77777777" w:rsidR="0067579C" w:rsidRPr="0067579C" w:rsidRDefault="0067579C" w:rsidP="0067579C">
      <w:pPr>
        <w:ind w:left="567" w:right="567"/>
        <w:rPr>
          <w:sz w:val="18"/>
          <w:szCs w:val="18"/>
          <w:lang w:val="de-DE"/>
        </w:rPr>
      </w:pPr>
      <w:r w:rsidRPr="0067579C">
        <w:rPr>
          <w:sz w:val="18"/>
          <w:szCs w:val="18"/>
          <w:lang w:val="de-DE"/>
        </w:rPr>
        <w:t xml:space="preserve">Die Erhaltung der biologischen Vielfalt hängt von einer nachhaltigen Landwirtschaft und einem Stopp oder einer Umkehrung der Ausdehnung der landwirtschaftlichen Flächen ab, während gleichzeitig landwirtschaftliche Flächen für die Nahrungsmittel- und Energieerzeugung benötigt werden.  Dies bedeutet, dass auf den vorhandenen landwirtschaftlichen Flächen auf nachhaltige Weise mehr produziert werden muss.  Umgekehrt hängt eine nachhaltige Landwirtschaft von der Erhaltung und nachhaltigen Nutzung der biologischen Vielfalt ab, insbesondere durch die Gewährleistung gesunder Böden und florierender Bestäuberpopulationen, um u. a. fruchtbare Ernten zu erzielen.  </w:t>
      </w:r>
    </w:p>
    <w:p w14:paraId="6E05038D" w14:textId="77777777" w:rsidR="0067579C" w:rsidRPr="0067579C" w:rsidRDefault="0067579C" w:rsidP="0067579C">
      <w:pPr>
        <w:ind w:left="567" w:right="567"/>
        <w:rPr>
          <w:sz w:val="18"/>
          <w:szCs w:val="18"/>
          <w:lang w:val="de-DE"/>
        </w:rPr>
      </w:pPr>
    </w:p>
    <w:p w14:paraId="5166277E" w14:textId="77777777" w:rsidR="0067579C" w:rsidRPr="0067579C" w:rsidRDefault="0067579C" w:rsidP="0067579C">
      <w:pPr>
        <w:ind w:left="567" w:right="567"/>
        <w:rPr>
          <w:sz w:val="18"/>
          <w:szCs w:val="18"/>
          <w:lang w:val="de-DE"/>
        </w:rPr>
      </w:pPr>
      <w:r w:rsidRPr="0067579C">
        <w:rPr>
          <w:sz w:val="18"/>
          <w:szCs w:val="18"/>
          <w:lang w:val="de-DE"/>
        </w:rPr>
        <w:t xml:space="preserve">Indem das UPOV-System die Entwicklung neuer Pflanzensorten fördert, unterstützt es die nachhaltige Nutzung der biologischen Vielfalt und schafft gleichzeitig neue genetische Vielfalt. Neue Pflanzensorten mit verbesserten Erträgen, effizienterer Nutzung von Nährstoffen, Resistenz gegen Pflanzenschädlinge und -krankheiten, Salz- und Trockentoleranz und besserer Anpassung an klimatischen Stress, entsprechend den </w:t>
      </w:r>
      <w:r w:rsidRPr="0067579C">
        <w:rPr>
          <w:sz w:val="18"/>
          <w:szCs w:val="18"/>
          <w:lang w:val="de-DE"/>
        </w:rPr>
        <w:lastRenderedPageBreak/>
        <w:t xml:space="preserve">Bedürfnissen und Vorlieben von Landwirten und Verbrauchern, können die Produktivität und Produktqualität in Landwirtschaft, Gartenbau und Forstwirtschaft nachhaltig steigern.  Diese Eigenschaften können den Druck auf die natürliche Umwelt und die biologische Vielfalt verringern, indem sie den Bedarf an Betriebsmitteln senken und gleichzeitig die für die Landwirtschaft benötigte Fläche reduzieren.  Die Pflanzenzüchtung nutzt die biologische Vielfalt auf nachhaltige Weise und stützt sich auf die Erhaltung der biologischen Vielfalt, um neue Sorten zu entwickeln, die den Landwirten und der Gesellschaft insgesamt erhebliche Vorteile bringen. Die entscheidende Bedeutung der biologischen Vielfalt für die Landwirtschaft wird im Übereinkommen über die biologische Vielfalt anerkannt, und das Nagoya-Protokoll erkennt die Bedeutung der genetischen Ressourcen für Ernährung und Landwirtschaft und ihre besondere Rolle für die Ernährungssicherheit an. Die Anerkennung der Bedeutung der pflanzlichen und genetischen Vielfalt für die nachhaltige Landwirtschaft und die Ernährungssicherheit steht im Mittelpunkt der Ziele des ITPGRFA. </w:t>
      </w:r>
    </w:p>
    <w:p w14:paraId="5705DC92" w14:textId="77777777" w:rsidR="0067579C" w:rsidRPr="0067579C" w:rsidRDefault="0067579C" w:rsidP="0067579C">
      <w:pPr>
        <w:ind w:left="567" w:right="567"/>
        <w:rPr>
          <w:sz w:val="18"/>
          <w:szCs w:val="18"/>
          <w:lang w:val="de-DE"/>
        </w:rPr>
      </w:pPr>
    </w:p>
    <w:p w14:paraId="6C0019CB" w14:textId="77777777" w:rsidR="0067579C" w:rsidRPr="0067579C" w:rsidRDefault="0067579C" w:rsidP="0067579C">
      <w:pPr>
        <w:keepNext/>
        <w:ind w:left="567" w:right="567"/>
        <w:rPr>
          <w:i/>
          <w:sz w:val="18"/>
          <w:szCs w:val="18"/>
          <w:lang w:val="de-DE"/>
        </w:rPr>
      </w:pPr>
      <w:r w:rsidRPr="0067579C">
        <w:rPr>
          <w:i/>
          <w:sz w:val="18"/>
          <w:szCs w:val="18"/>
          <w:lang w:val="de-DE"/>
        </w:rPr>
        <w:t>Vorteile, die sich aus der Nutzung der genetischen Ressourcen ergeben</w:t>
      </w:r>
    </w:p>
    <w:p w14:paraId="5AEA697F" w14:textId="77777777" w:rsidR="0067579C" w:rsidRPr="0067579C" w:rsidRDefault="0067579C" w:rsidP="0067579C">
      <w:pPr>
        <w:ind w:left="567" w:right="567"/>
        <w:rPr>
          <w:sz w:val="18"/>
          <w:szCs w:val="18"/>
          <w:lang w:val="de-DE"/>
        </w:rPr>
      </w:pPr>
    </w:p>
    <w:p w14:paraId="6DDE0493" w14:textId="77777777" w:rsidR="0067579C" w:rsidRPr="0067579C" w:rsidRDefault="0067579C" w:rsidP="0067579C">
      <w:pPr>
        <w:ind w:left="567" w:right="567"/>
        <w:rPr>
          <w:sz w:val="18"/>
          <w:szCs w:val="18"/>
          <w:lang w:val="de-DE"/>
        </w:rPr>
      </w:pPr>
      <w:r w:rsidRPr="0067579C">
        <w:rPr>
          <w:sz w:val="18"/>
          <w:szCs w:val="18"/>
          <w:lang w:val="de-DE"/>
        </w:rPr>
        <w:t>Durch die Förderung der Pflanzenzüchtung schafft das UPOV-System Anreize für die Erzielung von Vorteilen, die sich aus der Nutzung der genetischen Ressourcen ergeben.  Darüber hinaus ermöglicht die "Züchterausnahme" des UPOV-Übereinkommens, dass die Pflanzenvielfalt in Form geschützter Pflanzensorten für weitere Züchtungstätigkeiten zur Verfügung steht, da Handlungen, die unter Verwendung solcher Sorten zum Zwecke der Züchtung anderer Sorten vorgenommen werden, keiner Einschränkung durch den Züchter unterliegen. Dies spiegelt die Tatsache wider, dass der Zugang zu geschützten Sorten dazu beiträgt, den größten Fortschritt in der Pflanzenzüchtung aufrechtzuerhalten und damit die Nutzung der genetischen Ressourcen zum Nutzen der Gesellschaft zu maximieren.</w:t>
      </w:r>
    </w:p>
    <w:p w14:paraId="79627AA1" w14:textId="77777777" w:rsidR="0067579C" w:rsidRPr="0067579C" w:rsidRDefault="0067579C" w:rsidP="0067579C">
      <w:pPr>
        <w:ind w:left="567" w:right="567"/>
        <w:rPr>
          <w:sz w:val="18"/>
          <w:szCs w:val="18"/>
          <w:lang w:val="de-DE"/>
        </w:rPr>
      </w:pPr>
    </w:p>
    <w:p w14:paraId="52075CD0" w14:textId="77777777" w:rsidR="0067579C" w:rsidRPr="0067579C" w:rsidRDefault="0067579C" w:rsidP="0067579C">
      <w:pPr>
        <w:ind w:left="567" w:right="567"/>
        <w:rPr>
          <w:sz w:val="18"/>
          <w:szCs w:val="18"/>
          <w:lang w:val="de-DE"/>
        </w:rPr>
      </w:pPr>
      <w:r w:rsidRPr="0067579C">
        <w:rPr>
          <w:sz w:val="18"/>
          <w:szCs w:val="18"/>
          <w:lang w:val="de-DE"/>
        </w:rPr>
        <w:t xml:space="preserve">Das CBD, das Nagoya-Protokoll und der ITPGRFA legen die Anforderungen und Mechanismen für die Aufteilung der Vorteile fest, die sich aus der Nutzung der genetischen Ressourcen ergeben. Im Zusammenhang mit der Züchterausnahme ist ein Empfänger von Material aus dem multilateralen System des ITPGRFA, der ein Produkt vermarktet, das anderen für die weitere Forschung und Züchtung uneingeschränkt zur Verfügung steht, nicht verpflichtet, aber aufgefordert, einen Beitrag zum Fonds für den Vorteilsausgleich des ITPGRFA zu leisten.  </w:t>
      </w:r>
    </w:p>
    <w:p w14:paraId="7F8067CF" w14:textId="77777777" w:rsidR="0067579C" w:rsidRPr="0067579C" w:rsidRDefault="0067579C" w:rsidP="0067579C">
      <w:pPr>
        <w:ind w:left="567" w:right="567"/>
        <w:rPr>
          <w:sz w:val="18"/>
          <w:szCs w:val="18"/>
          <w:lang w:val="de-DE"/>
        </w:rPr>
      </w:pPr>
    </w:p>
    <w:p w14:paraId="410AAFE4" w14:textId="77777777" w:rsidR="0067579C" w:rsidRPr="0067579C" w:rsidRDefault="0067579C" w:rsidP="0067579C">
      <w:pPr>
        <w:ind w:left="567" w:right="567"/>
        <w:rPr>
          <w:i/>
          <w:sz w:val="18"/>
          <w:szCs w:val="18"/>
          <w:lang w:val="de-DE"/>
        </w:rPr>
      </w:pPr>
      <w:r w:rsidRPr="0067579C">
        <w:rPr>
          <w:i/>
          <w:sz w:val="18"/>
          <w:szCs w:val="18"/>
          <w:lang w:val="de-DE"/>
        </w:rPr>
        <w:t xml:space="preserve">Gesetzgebung der Vertragsparteien </w:t>
      </w:r>
    </w:p>
    <w:p w14:paraId="520A9079" w14:textId="77777777" w:rsidR="0067579C" w:rsidRPr="0067579C" w:rsidRDefault="0067579C" w:rsidP="0067579C">
      <w:pPr>
        <w:ind w:left="567" w:right="567"/>
        <w:rPr>
          <w:sz w:val="18"/>
          <w:szCs w:val="18"/>
          <w:lang w:val="de-DE"/>
        </w:rPr>
      </w:pPr>
    </w:p>
    <w:p w14:paraId="7A555934" w14:textId="77777777" w:rsidR="0067579C" w:rsidRPr="0067579C" w:rsidRDefault="0067579C" w:rsidP="0067579C">
      <w:pPr>
        <w:ind w:left="567" w:right="567"/>
        <w:rPr>
          <w:sz w:val="18"/>
          <w:szCs w:val="18"/>
          <w:lang w:val="de-DE"/>
        </w:rPr>
      </w:pPr>
      <w:r w:rsidRPr="0067579C">
        <w:rPr>
          <w:sz w:val="18"/>
          <w:szCs w:val="18"/>
          <w:lang w:val="de-DE"/>
        </w:rPr>
        <w:t>Die internationale Zusammenarbeit sowie die Kohärenz der einschlägigen gesetzgeberischen, administrativen und politischen Maßnahmen im Zusammenhang mit dem Übereinkommen über die biologische Vielfalt, dem ITPGRFA und dem UPOV-Übereinkommen in den betreffenden Vertragsparteien sind von Vorteil für die Erreichung der angestrebten Ergebnisse dieser Verträge, insbesondere in Bezug auf die nachhaltige Landwirtschaft und die Ernährungssicherheit im Zusammenhang mit dem Klimawandel und der Bodendegradation sowie die Erhaltung der biologischen Vielfalt, den Zugang zu genetischen Ressourcen und die Aufteilung der Vorteile aus deren Nutzung.</w:t>
      </w:r>
    </w:p>
    <w:p w14:paraId="1BAAB41B" w14:textId="77777777" w:rsidR="0057182F" w:rsidRPr="008A7CFA" w:rsidRDefault="0057182F" w:rsidP="0057182F">
      <w:pPr>
        <w:rPr>
          <w:snapToGrid w:val="0"/>
          <w:highlight w:val="yellow"/>
          <w:lang w:val="de-DE"/>
        </w:rPr>
      </w:pPr>
    </w:p>
    <w:p w14:paraId="7ECC35A3" w14:textId="47EDD058" w:rsidR="00A0052C" w:rsidRPr="008A7CFA" w:rsidRDefault="002F552E">
      <w:pPr>
        <w:rPr>
          <w:rFonts w:cs="Arial"/>
          <w:lang w:val="de-DE"/>
        </w:rPr>
      </w:pPr>
      <w:r w:rsidRPr="008A7CFA">
        <w:rPr>
          <w:rFonts w:cs="Arial"/>
          <w:lang w:val="de-DE"/>
        </w:rPr>
        <w:fldChar w:fldCharType="begin"/>
      </w:r>
      <w:r w:rsidRPr="008A7CFA">
        <w:rPr>
          <w:rFonts w:cs="Arial"/>
          <w:lang w:val="de-DE"/>
        </w:rPr>
        <w:instrText xml:space="preserve"> AUTONUM  </w:instrText>
      </w:r>
      <w:r w:rsidRPr="008A7CFA">
        <w:rPr>
          <w:rFonts w:cs="Arial"/>
          <w:lang w:val="de-DE"/>
        </w:rPr>
        <w:fldChar w:fldCharType="end"/>
      </w:r>
      <w:r w:rsidRPr="008A7CFA">
        <w:rPr>
          <w:rFonts w:cs="Arial"/>
          <w:lang w:val="de-DE"/>
        </w:rPr>
        <w:tab/>
        <w:t xml:space="preserve">Der Rat nahm die Arbeiten des Beratenden Ausschusses auf seiner </w:t>
      </w:r>
      <w:r w:rsidR="0067579C">
        <w:rPr>
          <w:rFonts w:cs="Arial"/>
          <w:lang w:val="de-DE"/>
        </w:rPr>
        <w:t>ein</w:t>
      </w:r>
      <w:r w:rsidRPr="008A7CFA">
        <w:rPr>
          <w:rFonts w:cs="Arial"/>
          <w:lang w:val="de-DE"/>
        </w:rPr>
        <w:t>hundert</w:t>
      </w:r>
      <w:r w:rsidR="0067579C">
        <w:rPr>
          <w:rFonts w:cs="Arial"/>
          <w:lang w:val="de-DE"/>
        </w:rPr>
        <w:t>under</w:t>
      </w:r>
      <w:r w:rsidRPr="008A7CFA">
        <w:rPr>
          <w:rFonts w:cs="Arial"/>
          <w:lang w:val="de-DE"/>
        </w:rPr>
        <w:t>sten Tagung, wie in Dokument C/57/15 wiedergegeben, zur Kenntnis.</w:t>
      </w:r>
    </w:p>
    <w:p w14:paraId="7B32B981" w14:textId="77777777" w:rsidR="0057182F" w:rsidRPr="008A7CFA" w:rsidRDefault="0057182F" w:rsidP="00050E16">
      <w:pPr>
        <w:rPr>
          <w:rFonts w:cs="Arial"/>
          <w:lang w:val="de-DE"/>
        </w:rPr>
      </w:pPr>
    </w:p>
    <w:p w14:paraId="64037D7A" w14:textId="77777777" w:rsidR="0057182F" w:rsidRPr="008A7CFA" w:rsidRDefault="0057182F" w:rsidP="00050E16">
      <w:pPr>
        <w:rPr>
          <w:lang w:val="de-DE"/>
        </w:rPr>
      </w:pPr>
    </w:p>
    <w:p w14:paraId="74F195A5" w14:textId="7AE918C8" w:rsidR="00A0052C" w:rsidRPr="008A7CFA" w:rsidRDefault="00640199">
      <w:pPr>
        <w:keepNext/>
        <w:rPr>
          <w:rFonts w:cs="Arial"/>
          <w:u w:val="single"/>
          <w:lang w:val="de-DE"/>
        </w:rPr>
      </w:pPr>
      <w:r>
        <w:rPr>
          <w:rFonts w:cs="Arial"/>
          <w:u w:val="single"/>
          <w:lang w:val="de-DE"/>
        </w:rPr>
        <w:t>Annahme</w:t>
      </w:r>
      <w:r w:rsidR="002F552E" w:rsidRPr="008A7CFA">
        <w:rPr>
          <w:rFonts w:cs="Arial"/>
          <w:u w:val="single"/>
          <w:lang w:val="de-DE"/>
        </w:rPr>
        <w:t xml:space="preserve"> von </w:t>
      </w:r>
      <w:r w:rsidR="00772952" w:rsidRPr="008A7CFA">
        <w:rPr>
          <w:rFonts w:cs="Arial"/>
          <w:u w:val="single"/>
          <w:lang w:val="de-DE"/>
        </w:rPr>
        <w:t xml:space="preserve">Dokumenten </w:t>
      </w:r>
    </w:p>
    <w:p w14:paraId="7306E375" w14:textId="77777777" w:rsidR="005736C5" w:rsidRPr="008A7CFA" w:rsidRDefault="005736C5" w:rsidP="005736C5">
      <w:pPr>
        <w:keepNext/>
        <w:rPr>
          <w:rFonts w:cs="Arial"/>
          <w:lang w:val="de-DE"/>
        </w:rPr>
      </w:pPr>
    </w:p>
    <w:p w14:paraId="6A50FDE8" w14:textId="77777777" w:rsidR="00A0052C" w:rsidRPr="008A7CFA" w:rsidRDefault="002F552E">
      <w:pPr>
        <w:keepNext/>
        <w:rPr>
          <w:lang w:val="de-DE"/>
        </w:rPr>
      </w:pPr>
      <w:r w:rsidRPr="008A7CFA">
        <w:rPr>
          <w:szCs w:val="24"/>
          <w:lang w:val="de-DE"/>
        </w:rPr>
        <w:fldChar w:fldCharType="begin"/>
      </w:r>
      <w:r w:rsidRPr="008A7CFA">
        <w:rPr>
          <w:szCs w:val="24"/>
          <w:lang w:val="de-DE"/>
        </w:rPr>
        <w:instrText xml:space="preserve"> AUTONUM  </w:instrText>
      </w:r>
      <w:r w:rsidRPr="008A7CFA">
        <w:rPr>
          <w:szCs w:val="24"/>
          <w:lang w:val="de-DE"/>
        </w:rPr>
        <w:fldChar w:fldCharType="end"/>
      </w:r>
      <w:r w:rsidRPr="008A7CFA">
        <w:rPr>
          <w:szCs w:val="24"/>
          <w:lang w:val="de-DE"/>
        </w:rPr>
        <w:tab/>
      </w:r>
      <w:r w:rsidRPr="008A7CFA">
        <w:rPr>
          <w:lang w:val="de-DE"/>
        </w:rPr>
        <w:t xml:space="preserve">Der Rat prüfte das </w:t>
      </w:r>
      <w:r w:rsidR="00D81EED" w:rsidRPr="008A7CFA">
        <w:rPr>
          <w:lang w:val="de-DE"/>
        </w:rPr>
        <w:t>Dokument SESSIONS/2023/2 in Verbindung mit den Schlußfolgerungen des Technischen Ausschusses (TC) auf seiner neunundfünfzigsten Tagung vom 23. und 24. Oktober 2023 in Genf (siehe Dokument TC/59/28 "Bericht") und den Schlußfolgerungen des Verwaltungs- und Rechtsausschusses (CAJ) auf seiner achtzigsten Tagung vom 25. Oktober 2023 in Genf (siehe Dokument CAJ/80/6 "Bericht").</w:t>
      </w:r>
    </w:p>
    <w:p w14:paraId="4029979B" w14:textId="77777777" w:rsidR="00D81EED" w:rsidRPr="008A7CFA" w:rsidRDefault="00D81EED" w:rsidP="00D81EED">
      <w:pPr>
        <w:jc w:val="left"/>
        <w:rPr>
          <w:lang w:val="de-DE"/>
        </w:rPr>
      </w:pPr>
    </w:p>
    <w:p w14:paraId="16A9E57C" w14:textId="77777777" w:rsidR="00A0052C" w:rsidRPr="008A7CFA" w:rsidRDefault="002F552E">
      <w:pPr>
        <w:keepNext/>
        <w:rPr>
          <w:i/>
          <w:lang w:val="de-DE"/>
        </w:rPr>
      </w:pPr>
      <w:r w:rsidRPr="008A7CFA">
        <w:rPr>
          <w:i/>
          <w:lang w:val="de-DE"/>
        </w:rPr>
        <w:t>Informationsmaterial</w:t>
      </w:r>
    </w:p>
    <w:p w14:paraId="0ED5872A" w14:textId="77777777" w:rsidR="00D81EED" w:rsidRPr="008A7CFA" w:rsidRDefault="00D81EED" w:rsidP="00D81EED">
      <w:pPr>
        <w:keepNext/>
        <w:rPr>
          <w:lang w:val="de-DE"/>
        </w:rPr>
      </w:pPr>
    </w:p>
    <w:p w14:paraId="30AF03D1" w14:textId="77777777" w:rsidR="00A0052C" w:rsidRPr="008A7CFA" w:rsidRDefault="002F552E">
      <w:pPr>
        <w:keepNext/>
        <w:ind w:left="567"/>
        <w:jc w:val="left"/>
        <w:rPr>
          <w:u w:val="single"/>
          <w:lang w:val="de-DE"/>
        </w:rPr>
      </w:pPr>
      <w:r w:rsidRPr="008A7CFA">
        <w:rPr>
          <w:u w:val="single"/>
          <w:lang w:val="de-DE"/>
        </w:rPr>
        <w:t>UPOV/INF/16: Austauschbare Software (Revision) (Dokument UPOV/INF/16/12 Draft 1)</w:t>
      </w:r>
    </w:p>
    <w:p w14:paraId="45322D2F" w14:textId="77777777" w:rsidR="00D81EED" w:rsidRPr="008A7CFA" w:rsidRDefault="00D81EED" w:rsidP="00D81EED">
      <w:pPr>
        <w:keepNext/>
        <w:rPr>
          <w:rFonts w:eastAsiaTheme="minorEastAsia" w:cs="Arial"/>
          <w:spacing w:val="-4"/>
          <w:sz w:val="18"/>
          <w:szCs w:val="18"/>
          <w:u w:val="single"/>
          <w:lang w:val="de-DE" w:eastAsia="ja-JP"/>
        </w:rPr>
      </w:pPr>
    </w:p>
    <w:p w14:paraId="30FC501F" w14:textId="2EEEE11F"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sz w:val="16"/>
          <w:szCs w:val="16"/>
          <w:lang w:val="de-DE"/>
        </w:rPr>
        <w:tab/>
      </w:r>
      <w:r w:rsidRPr="008A7CFA">
        <w:rPr>
          <w:rFonts w:eastAsiaTheme="minorEastAsia" w:cs="Arial"/>
          <w:lang w:val="de-DE" w:eastAsia="ja-JP"/>
        </w:rPr>
        <w:t xml:space="preserve">Der </w:t>
      </w:r>
      <w:r w:rsidRPr="008A7CFA">
        <w:rPr>
          <w:lang w:val="de-DE"/>
        </w:rPr>
        <w:t xml:space="preserve">Rat </w:t>
      </w:r>
      <w:r w:rsidRPr="008A7CFA">
        <w:rPr>
          <w:rFonts w:eastAsiaTheme="minorEastAsia" w:cs="Arial"/>
          <w:lang w:val="de-DE" w:eastAsia="ja-JP"/>
        </w:rPr>
        <w:t xml:space="preserve">nahm zur Kenntnis, daß der TC und der CAJ </w:t>
      </w:r>
      <w:r w:rsidRPr="008A7CFA">
        <w:rPr>
          <w:lang w:val="de-DE"/>
        </w:rPr>
        <w:t xml:space="preserve">die Überarbeitung des Dokuments UPOV/INF/16/11 "Austauschbare Software" auf der Grundlage des Dokuments UPOV/INF/16/12 Draft 1 gebilligt </w:t>
      </w:r>
      <w:r w:rsidRPr="008A7CFA">
        <w:rPr>
          <w:rFonts w:eastAsiaTheme="minorEastAsia" w:cs="Arial"/>
          <w:lang w:val="de-DE" w:eastAsia="ja-JP"/>
        </w:rPr>
        <w:t>h</w:t>
      </w:r>
      <w:r w:rsidR="00FF1525">
        <w:rPr>
          <w:rFonts w:eastAsiaTheme="minorEastAsia" w:cs="Arial"/>
          <w:lang w:val="de-DE" w:eastAsia="ja-JP"/>
        </w:rPr>
        <w:t>ab</w:t>
      </w:r>
      <w:r w:rsidRPr="008A7CFA">
        <w:rPr>
          <w:rFonts w:eastAsiaTheme="minorEastAsia" w:cs="Arial"/>
          <w:lang w:val="de-DE" w:eastAsia="ja-JP"/>
        </w:rPr>
        <w:t>en</w:t>
      </w:r>
      <w:r w:rsidRPr="008A7CFA">
        <w:rPr>
          <w:lang w:val="de-DE"/>
        </w:rPr>
        <w:t>.</w:t>
      </w:r>
    </w:p>
    <w:p w14:paraId="5A9A8C41" w14:textId="77777777" w:rsidR="00D81EED" w:rsidRPr="008A7CFA" w:rsidRDefault="00D81EED" w:rsidP="00D81EED">
      <w:pPr>
        <w:rPr>
          <w:lang w:val="de-DE"/>
        </w:rPr>
      </w:pPr>
    </w:p>
    <w:p w14:paraId="76036F07" w14:textId="77777777" w:rsidR="00A0052C" w:rsidRPr="008A7CFA" w:rsidRDefault="002F552E">
      <w:pPr>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Pr="008A7CFA">
        <w:rPr>
          <w:lang w:val="de-DE"/>
        </w:rPr>
        <w:t xml:space="preserve">Der Rat </w:t>
      </w:r>
      <w:r w:rsidRPr="008A7CFA">
        <w:rPr>
          <w:lang w:val="de-DE" w:eastAsia="zh-CN"/>
        </w:rPr>
        <w:t xml:space="preserve">nahm die vorgeschlagenen </w:t>
      </w:r>
      <w:r w:rsidRPr="008A7CFA">
        <w:rPr>
          <w:lang w:val="de-DE" w:eastAsia="ja-JP"/>
        </w:rPr>
        <w:t xml:space="preserve">Überarbeitungen des Dokuments UPOV/INF/16/11 "Austauschbare Software" </w:t>
      </w:r>
      <w:r w:rsidRPr="008A7CFA">
        <w:rPr>
          <w:lang w:val="de-DE"/>
        </w:rPr>
        <w:t xml:space="preserve">auf der Grundlage des Dokuments UPOV/INF/16/12 Draft 1 </w:t>
      </w:r>
      <w:r w:rsidRPr="008A7CFA">
        <w:rPr>
          <w:lang w:val="de-DE" w:eastAsia="zh-CN"/>
        </w:rPr>
        <w:t>an</w:t>
      </w:r>
      <w:r w:rsidRPr="008A7CFA">
        <w:rPr>
          <w:lang w:val="de-DE" w:eastAsia="ja-JP"/>
        </w:rPr>
        <w:t xml:space="preserve">. </w:t>
      </w:r>
    </w:p>
    <w:p w14:paraId="7CC76270" w14:textId="77777777" w:rsidR="00D81EED" w:rsidRPr="008A7CFA" w:rsidRDefault="00D81EED" w:rsidP="00D81EED">
      <w:pPr>
        <w:rPr>
          <w:lang w:val="de-DE"/>
        </w:rPr>
      </w:pPr>
    </w:p>
    <w:p w14:paraId="08186F7B" w14:textId="1E3F1FA1" w:rsidR="00A0052C" w:rsidRPr="008A7CFA" w:rsidRDefault="002F552E">
      <w:pPr>
        <w:keepNext/>
        <w:ind w:left="567"/>
        <w:jc w:val="left"/>
        <w:rPr>
          <w:u w:val="single"/>
          <w:lang w:val="de-DE"/>
        </w:rPr>
      </w:pPr>
      <w:r w:rsidRPr="008A7CFA">
        <w:rPr>
          <w:u w:val="single"/>
          <w:lang w:val="de-DE"/>
        </w:rPr>
        <w:lastRenderedPageBreak/>
        <w:t>UPOV/INF/22: Von Verbandsmitgliedern verwendete Software und Ausrüstung (Revision) (Dokument</w:t>
      </w:r>
      <w:r w:rsidR="00FF1525">
        <w:rPr>
          <w:u w:val="single"/>
          <w:lang w:val="de-DE"/>
        </w:rPr>
        <w:t> </w:t>
      </w:r>
      <w:r w:rsidRPr="008A7CFA">
        <w:rPr>
          <w:u w:val="single"/>
          <w:lang w:val="de-DE"/>
        </w:rPr>
        <w:t>UPOV/INF/22/10 Draft 1)</w:t>
      </w:r>
    </w:p>
    <w:p w14:paraId="2C7980DA" w14:textId="77777777" w:rsidR="00D81EED" w:rsidRPr="008A7CFA" w:rsidRDefault="00D81EED" w:rsidP="00D81EED">
      <w:pPr>
        <w:keepNext/>
        <w:rPr>
          <w:lang w:val="de-DE" w:eastAsia="ja-JP"/>
        </w:rPr>
      </w:pPr>
    </w:p>
    <w:p w14:paraId="4C50E364" w14:textId="47DB1306" w:rsidR="00A0052C" w:rsidRPr="008A7CFA" w:rsidRDefault="002F552E">
      <w:pPr>
        <w:rPr>
          <w:sz w:val="16"/>
          <w:szCs w:val="16"/>
          <w:lang w:val="de-DE" w:eastAsia="ja-JP"/>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sz w:val="16"/>
          <w:szCs w:val="16"/>
          <w:lang w:val="de-DE" w:eastAsia="ja-JP"/>
        </w:rPr>
        <w:tab/>
      </w:r>
      <w:r w:rsidRPr="008A7CFA">
        <w:rPr>
          <w:rFonts w:eastAsiaTheme="minorEastAsia" w:cs="Arial"/>
          <w:lang w:val="de-DE" w:eastAsia="ja-JP"/>
        </w:rPr>
        <w:t xml:space="preserve">Der </w:t>
      </w:r>
      <w:r w:rsidRPr="008A7CFA">
        <w:rPr>
          <w:lang w:val="de-DE"/>
        </w:rPr>
        <w:t xml:space="preserve">Rat </w:t>
      </w:r>
      <w:r w:rsidRPr="008A7CFA">
        <w:rPr>
          <w:rFonts w:eastAsiaTheme="minorEastAsia" w:cs="Arial"/>
          <w:lang w:val="de-DE" w:eastAsia="ja-JP"/>
        </w:rPr>
        <w:t xml:space="preserve">nahm zur Kenntnis, daß der TC und der CAJ </w:t>
      </w:r>
      <w:r w:rsidRPr="008A7CFA">
        <w:rPr>
          <w:lang w:val="de-DE"/>
        </w:rPr>
        <w:t>die Überarbeitung des Dokuments UPOV/INF/22/9 "Von Verbandsmitgliedern verwendete Software und Ausrüstung" aufgrund des Dokuments UPOV/INF/22/10</w:t>
      </w:r>
      <w:r w:rsidR="00FF1525">
        <w:rPr>
          <w:lang w:val="de-DE"/>
        </w:rPr>
        <w:t> </w:t>
      </w:r>
      <w:r w:rsidRPr="008A7CFA">
        <w:rPr>
          <w:lang w:val="de-DE"/>
        </w:rPr>
        <w:t>Draft</w:t>
      </w:r>
      <w:r w:rsidR="00FF1525">
        <w:rPr>
          <w:lang w:val="de-DE"/>
        </w:rPr>
        <w:t> </w:t>
      </w:r>
      <w:r w:rsidRPr="008A7CFA">
        <w:rPr>
          <w:lang w:val="de-DE"/>
        </w:rPr>
        <w:t xml:space="preserve">1 gebilligt </w:t>
      </w:r>
      <w:r w:rsidRPr="008A7CFA">
        <w:rPr>
          <w:rFonts w:eastAsiaTheme="minorEastAsia" w:cs="Arial"/>
          <w:lang w:val="de-DE" w:eastAsia="ja-JP"/>
        </w:rPr>
        <w:t>h</w:t>
      </w:r>
      <w:r w:rsidR="00FF1525">
        <w:rPr>
          <w:rFonts w:eastAsiaTheme="minorEastAsia" w:cs="Arial"/>
          <w:lang w:val="de-DE" w:eastAsia="ja-JP"/>
        </w:rPr>
        <w:t>ab</w:t>
      </w:r>
      <w:r w:rsidRPr="008A7CFA">
        <w:rPr>
          <w:rFonts w:eastAsiaTheme="minorEastAsia" w:cs="Arial"/>
          <w:lang w:val="de-DE" w:eastAsia="ja-JP"/>
        </w:rPr>
        <w:t>en</w:t>
      </w:r>
      <w:r w:rsidRPr="008A7CFA">
        <w:rPr>
          <w:lang w:val="de-DE"/>
        </w:rPr>
        <w:t>.</w:t>
      </w:r>
    </w:p>
    <w:p w14:paraId="56305602" w14:textId="77777777" w:rsidR="00D81EED" w:rsidRPr="008A7CFA" w:rsidRDefault="00D81EED" w:rsidP="00D81EED">
      <w:pPr>
        <w:rPr>
          <w:lang w:val="de-DE"/>
        </w:rPr>
      </w:pPr>
    </w:p>
    <w:p w14:paraId="17606D09" w14:textId="5DF1F5BD" w:rsidR="00A0052C" w:rsidRPr="008A7CFA" w:rsidRDefault="002F552E">
      <w:pPr>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Pr="008A7CFA">
        <w:rPr>
          <w:lang w:val="de-DE"/>
        </w:rPr>
        <w:t xml:space="preserve">Der Rat </w:t>
      </w:r>
      <w:r w:rsidRPr="008A7CFA">
        <w:rPr>
          <w:lang w:val="de-DE" w:eastAsia="zh-CN"/>
        </w:rPr>
        <w:t xml:space="preserve">nahm </w:t>
      </w:r>
      <w:r w:rsidRPr="008A7CFA">
        <w:rPr>
          <w:lang w:val="de-DE" w:eastAsia="ja-JP"/>
        </w:rPr>
        <w:t xml:space="preserve">die vorgeschlagenen Überarbeitungen des Dokuments UPOV/INF/22/9 </w:t>
      </w:r>
      <w:r w:rsidR="00FF1525">
        <w:rPr>
          <w:lang w:val="de-DE" w:eastAsia="ja-JP"/>
        </w:rPr>
        <w:br/>
      </w:r>
      <w:r w:rsidRPr="008A7CFA">
        <w:rPr>
          <w:lang w:val="de-DE" w:eastAsia="ja-JP"/>
        </w:rPr>
        <w:t>"Von Verbandsmitgliedern verwendete Software und Ausrüstung" aufgrund des Dokuments UPOV/INF/22/10</w:t>
      </w:r>
      <w:r w:rsidR="00FF1525">
        <w:rPr>
          <w:lang w:val="de-DE" w:eastAsia="ja-JP"/>
        </w:rPr>
        <w:t> </w:t>
      </w:r>
      <w:r w:rsidRPr="008A7CFA">
        <w:rPr>
          <w:lang w:val="de-DE" w:eastAsia="ja-JP"/>
        </w:rPr>
        <w:t xml:space="preserve">Draft 1 </w:t>
      </w:r>
      <w:r w:rsidRPr="008A7CFA">
        <w:rPr>
          <w:lang w:val="de-DE" w:eastAsia="zh-CN"/>
        </w:rPr>
        <w:t>an</w:t>
      </w:r>
      <w:r w:rsidRPr="008A7CFA">
        <w:rPr>
          <w:lang w:val="de-DE" w:eastAsia="ja-JP"/>
        </w:rPr>
        <w:t xml:space="preserve">. </w:t>
      </w:r>
    </w:p>
    <w:p w14:paraId="6943B1BB" w14:textId="77777777" w:rsidR="00D81EED" w:rsidRPr="008A7CFA" w:rsidRDefault="00D81EED" w:rsidP="00D81EED">
      <w:pPr>
        <w:rPr>
          <w:lang w:val="de-DE"/>
        </w:rPr>
      </w:pPr>
    </w:p>
    <w:p w14:paraId="65064D5D" w14:textId="77777777" w:rsidR="00A0052C" w:rsidRPr="008A7CFA" w:rsidRDefault="002F552E">
      <w:pPr>
        <w:keepNext/>
        <w:ind w:left="567"/>
        <w:jc w:val="left"/>
        <w:rPr>
          <w:u w:val="single"/>
          <w:lang w:val="de-DE"/>
        </w:rPr>
      </w:pPr>
      <w:r w:rsidRPr="008A7CFA">
        <w:rPr>
          <w:u w:val="single"/>
          <w:lang w:val="de-DE"/>
        </w:rPr>
        <w:t>UPOV/INF/23: UPOV-Code-System (Revision) (Dokument UPOV/INF/2/2 Draft 1)</w:t>
      </w:r>
    </w:p>
    <w:p w14:paraId="3DD2E158" w14:textId="77777777" w:rsidR="00D81EED" w:rsidRPr="008A7CFA" w:rsidRDefault="00D81EED" w:rsidP="00D81EED">
      <w:pPr>
        <w:keepNext/>
        <w:rPr>
          <w:lang w:val="de-DE"/>
        </w:rPr>
      </w:pPr>
    </w:p>
    <w:p w14:paraId="5E1BD0C6" w14:textId="4CDB28E8" w:rsidR="00A0052C" w:rsidRPr="008A7CFA" w:rsidRDefault="002F552E">
      <w:pPr>
        <w:rPr>
          <w:sz w:val="16"/>
          <w:szCs w:val="16"/>
          <w:lang w:val="de-DE" w:eastAsia="ja-JP"/>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sz w:val="16"/>
          <w:szCs w:val="16"/>
          <w:lang w:val="de-DE" w:eastAsia="ja-JP"/>
        </w:rPr>
        <w:tab/>
      </w:r>
      <w:r w:rsidRPr="008A7CFA">
        <w:rPr>
          <w:rFonts w:eastAsiaTheme="minorEastAsia" w:cs="Arial"/>
          <w:lang w:val="de-DE" w:eastAsia="ja-JP"/>
        </w:rPr>
        <w:t xml:space="preserve">Der </w:t>
      </w:r>
      <w:r w:rsidRPr="008A7CFA">
        <w:rPr>
          <w:lang w:val="de-DE"/>
        </w:rPr>
        <w:t xml:space="preserve">Rat </w:t>
      </w:r>
      <w:r w:rsidRPr="008A7CFA">
        <w:rPr>
          <w:rFonts w:eastAsiaTheme="minorEastAsia" w:cs="Arial"/>
          <w:lang w:val="de-DE" w:eastAsia="ja-JP"/>
        </w:rPr>
        <w:t xml:space="preserve">nahm zur Kenntnis, daß der TC und der CAJ </w:t>
      </w:r>
      <w:r w:rsidRPr="008A7CFA">
        <w:rPr>
          <w:lang w:val="de-DE"/>
        </w:rPr>
        <w:t xml:space="preserve">die Überarbeitung des Dokuments UPOV/INF/23/1 " UPOV-Code-System" aufgrund des Dokuments UPOV/INF/2/2 Draft 1 gebilligt </w:t>
      </w:r>
      <w:r w:rsidRPr="008A7CFA">
        <w:rPr>
          <w:rFonts w:eastAsiaTheme="minorEastAsia" w:cs="Arial"/>
          <w:lang w:val="de-DE" w:eastAsia="ja-JP"/>
        </w:rPr>
        <w:t>h</w:t>
      </w:r>
      <w:r w:rsidR="00FF1525">
        <w:rPr>
          <w:rFonts w:eastAsiaTheme="minorEastAsia" w:cs="Arial"/>
          <w:lang w:val="de-DE" w:eastAsia="ja-JP"/>
        </w:rPr>
        <w:t>ab</w:t>
      </w:r>
      <w:r w:rsidRPr="008A7CFA">
        <w:rPr>
          <w:rFonts w:eastAsiaTheme="minorEastAsia" w:cs="Arial"/>
          <w:lang w:val="de-DE" w:eastAsia="ja-JP"/>
        </w:rPr>
        <w:t>en</w:t>
      </w:r>
      <w:r w:rsidRPr="008A7CFA">
        <w:rPr>
          <w:lang w:val="de-DE"/>
        </w:rPr>
        <w:t>.</w:t>
      </w:r>
    </w:p>
    <w:p w14:paraId="6C2513AB" w14:textId="77777777" w:rsidR="00D81EED" w:rsidRPr="008A7CFA" w:rsidRDefault="00D81EED" w:rsidP="00D81EED">
      <w:pPr>
        <w:rPr>
          <w:lang w:val="de-DE"/>
        </w:rPr>
      </w:pPr>
    </w:p>
    <w:p w14:paraId="65707BDC" w14:textId="0C0726EF" w:rsidR="00A0052C" w:rsidRPr="008A7CFA" w:rsidRDefault="002F552E">
      <w:pPr>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Pr="008A7CFA">
        <w:rPr>
          <w:lang w:val="de-DE"/>
        </w:rPr>
        <w:t xml:space="preserve">Der Rat </w:t>
      </w:r>
      <w:r w:rsidRPr="008A7CFA">
        <w:rPr>
          <w:lang w:val="de-DE" w:eastAsia="ja-JP"/>
        </w:rPr>
        <w:t xml:space="preserve">nahm die vorgeschlagenen Überarbeitungen des Dokuments UPOV/INF/23/1 "UPOV-Code-System" auf der Grundlage des Dokuments UPOV/INF/2 Draft 1 an. </w:t>
      </w:r>
    </w:p>
    <w:p w14:paraId="274C80C3" w14:textId="77777777" w:rsidR="00D81EED" w:rsidRPr="008A7CFA" w:rsidRDefault="00D81EED" w:rsidP="00D81EED">
      <w:pPr>
        <w:rPr>
          <w:lang w:val="de-DE"/>
        </w:rPr>
      </w:pPr>
    </w:p>
    <w:p w14:paraId="3CF48A83" w14:textId="3E970AC7" w:rsidR="00A0052C" w:rsidRPr="008A7CFA" w:rsidRDefault="002F552E">
      <w:pPr>
        <w:keepNext/>
        <w:ind w:left="567"/>
        <w:jc w:val="left"/>
        <w:rPr>
          <w:u w:val="single"/>
          <w:lang w:val="de-DE"/>
        </w:rPr>
      </w:pPr>
      <w:r w:rsidRPr="008A7CFA">
        <w:rPr>
          <w:u w:val="single"/>
          <w:lang w:val="de-DE"/>
        </w:rPr>
        <w:t xml:space="preserve">UPOV/INF-EXN: Liste der UPOV/INF-EXN-Dokumente und Datum der </w:t>
      </w:r>
      <w:r w:rsidR="00FF1525">
        <w:rPr>
          <w:u w:val="single"/>
          <w:lang w:val="de-DE"/>
        </w:rPr>
        <w:t>jüngsten</w:t>
      </w:r>
      <w:r w:rsidRPr="008A7CFA">
        <w:rPr>
          <w:u w:val="single"/>
          <w:lang w:val="de-DE"/>
        </w:rPr>
        <w:t xml:space="preserve"> Ausgabe (Revision) </w:t>
      </w:r>
      <w:r w:rsidRPr="008A7CFA">
        <w:rPr>
          <w:u w:val="single"/>
          <w:lang w:val="de-DE"/>
        </w:rPr>
        <w:br/>
        <w:t>(Dokument UPOV/INF-EXN/17 Draft 1)</w:t>
      </w:r>
    </w:p>
    <w:p w14:paraId="0C729CFC" w14:textId="77777777" w:rsidR="00D81EED" w:rsidRPr="008A7CFA" w:rsidRDefault="00D81EED" w:rsidP="00D81EED">
      <w:pPr>
        <w:keepNext/>
        <w:rPr>
          <w:rFonts w:eastAsiaTheme="minorEastAsia" w:cs="Arial"/>
          <w:spacing w:val="-4"/>
          <w:sz w:val="18"/>
          <w:szCs w:val="18"/>
          <w:u w:val="single"/>
          <w:lang w:val="de-DE" w:eastAsia="ja-JP"/>
        </w:rPr>
      </w:pPr>
    </w:p>
    <w:p w14:paraId="23FD1769" w14:textId="577E0FF1" w:rsidR="00A0052C" w:rsidRPr="008A7CFA" w:rsidRDefault="002F552E">
      <w:pPr>
        <w:spacing w:after="240"/>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Pr="008A7CFA">
        <w:rPr>
          <w:lang w:val="de-DE"/>
        </w:rPr>
        <w:t xml:space="preserve">Der Rat </w:t>
      </w:r>
      <w:r w:rsidRPr="008A7CFA">
        <w:rPr>
          <w:lang w:val="de-DE" w:eastAsia="zh-CN"/>
        </w:rPr>
        <w:t xml:space="preserve">nahm die vorgeschlagenen </w:t>
      </w:r>
      <w:r w:rsidRPr="008A7CFA">
        <w:rPr>
          <w:lang w:val="de-DE" w:eastAsia="ja-JP"/>
        </w:rPr>
        <w:t xml:space="preserve">Überarbeitungen des Dokuments UPOV/INF-EXN </w:t>
      </w:r>
      <w:r w:rsidR="002363E7" w:rsidRPr="008A7CFA">
        <w:rPr>
          <w:lang w:val="de-DE" w:eastAsia="ja-JP"/>
        </w:rPr>
        <w:t>"</w:t>
      </w:r>
      <w:r w:rsidRPr="008A7CFA">
        <w:rPr>
          <w:lang w:val="de-DE" w:eastAsia="ja-JP"/>
        </w:rPr>
        <w:t xml:space="preserve">Liste der UPOV/INF-EXN-Dokumente und </w:t>
      </w:r>
      <w:r w:rsidR="00FF1525">
        <w:rPr>
          <w:lang w:val="de-DE" w:eastAsia="ja-JP"/>
        </w:rPr>
        <w:t xml:space="preserve">Datum der </w:t>
      </w:r>
      <w:r w:rsidRPr="008A7CFA">
        <w:rPr>
          <w:lang w:val="de-DE" w:eastAsia="ja-JP"/>
        </w:rPr>
        <w:t>jüngste</w:t>
      </w:r>
      <w:r w:rsidR="00FF1525">
        <w:rPr>
          <w:lang w:val="de-DE" w:eastAsia="ja-JP"/>
        </w:rPr>
        <w:t>n</w:t>
      </w:r>
      <w:r w:rsidRPr="008A7CFA">
        <w:rPr>
          <w:lang w:val="de-DE" w:eastAsia="ja-JP"/>
        </w:rPr>
        <w:t xml:space="preserve"> Ausgabe" </w:t>
      </w:r>
      <w:r w:rsidRPr="008A7CFA">
        <w:rPr>
          <w:lang w:val="de-DE"/>
        </w:rPr>
        <w:t xml:space="preserve">auf der Grundlage des Dokuments UPOV/INF-EXN/17 Draft 1 </w:t>
      </w:r>
      <w:r w:rsidRPr="008A7CFA">
        <w:rPr>
          <w:lang w:val="de-DE" w:eastAsia="zh-CN"/>
        </w:rPr>
        <w:t>an</w:t>
      </w:r>
      <w:r w:rsidRPr="008A7CFA">
        <w:rPr>
          <w:lang w:val="de-DE" w:eastAsia="ja-JP"/>
        </w:rPr>
        <w:t xml:space="preserve">. </w:t>
      </w:r>
    </w:p>
    <w:p w14:paraId="3F77E2E6" w14:textId="77777777" w:rsidR="00A0052C" w:rsidRPr="008A7CFA" w:rsidRDefault="002F552E">
      <w:pPr>
        <w:keepNext/>
        <w:ind w:firstLine="567"/>
        <w:rPr>
          <w:i/>
          <w:lang w:val="de-DE"/>
        </w:rPr>
      </w:pPr>
      <w:r w:rsidRPr="008A7CFA">
        <w:rPr>
          <w:i/>
          <w:lang w:val="de-DE"/>
        </w:rPr>
        <w:t>Erläuternde Anmerkungen:</w:t>
      </w:r>
    </w:p>
    <w:p w14:paraId="75485D87" w14:textId="77777777" w:rsidR="00D81EED" w:rsidRPr="008A7CFA" w:rsidRDefault="00D81EED" w:rsidP="00D81EED">
      <w:pPr>
        <w:keepNext/>
        <w:jc w:val="left"/>
        <w:rPr>
          <w:u w:val="single"/>
          <w:lang w:val="de-DE"/>
        </w:rPr>
      </w:pPr>
    </w:p>
    <w:p w14:paraId="74390B49" w14:textId="563347F1" w:rsidR="00A0052C" w:rsidRPr="008A7CFA" w:rsidRDefault="002F552E" w:rsidP="00FF1525">
      <w:pPr>
        <w:keepNext/>
        <w:ind w:left="567" w:right="-142"/>
        <w:jc w:val="left"/>
        <w:rPr>
          <w:u w:val="single"/>
          <w:lang w:val="de-DE"/>
        </w:rPr>
      </w:pPr>
      <w:r w:rsidRPr="008A7CFA">
        <w:rPr>
          <w:u w:val="single"/>
          <w:lang w:val="de-DE"/>
        </w:rPr>
        <w:t>UPOV/EXN/EDV: Erläuterungen zu</w:t>
      </w:r>
      <w:r w:rsidR="00FF1525">
        <w:rPr>
          <w:u w:val="single"/>
          <w:lang w:val="de-DE"/>
        </w:rPr>
        <w:t xml:space="preserve"> den</w:t>
      </w:r>
      <w:r w:rsidRPr="008A7CFA">
        <w:rPr>
          <w:u w:val="single"/>
          <w:lang w:val="de-DE"/>
        </w:rPr>
        <w:t xml:space="preserve"> im wesentlichen abgeleiteten Sorten nach der Akte von 1991 </w:t>
      </w:r>
      <w:r w:rsidRPr="00FF1525">
        <w:rPr>
          <w:spacing w:val="-2"/>
          <w:u w:val="single"/>
          <w:lang w:val="de-DE"/>
        </w:rPr>
        <w:t>des UPOV-Übereinkommens (Revision) (Dokumente SESSIONS/2023/2 und UPOV/EXN/EDV/3 Draft 4)</w:t>
      </w:r>
    </w:p>
    <w:p w14:paraId="4B72EA7A" w14:textId="77777777" w:rsidR="00D81EED" w:rsidRPr="008A7CFA" w:rsidRDefault="00D81EED" w:rsidP="00D81EED">
      <w:pPr>
        <w:keepNext/>
        <w:rPr>
          <w:lang w:val="de-DE"/>
        </w:rPr>
      </w:pPr>
    </w:p>
    <w:p w14:paraId="129A2702" w14:textId="7C7BA00D" w:rsidR="00A0052C" w:rsidRPr="008A7CFA" w:rsidRDefault="002F552E">
      <w:pPr>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00AF2317" w:rsidRPr="008A7CFA">
        <w:rPr>
          <w:lang w:val="de-DE" w:eastAsia="ja-JP"/>
        </w:rPr>
        <w:t xml:space="preserve">Der Vertreter </w:t>
      </w:r>
      <w:r w:rsidR="00A26FC3" w:rsidRPr="008A7CFA">
        <w:rPr>
          <w:lang w:val="de-DE" w:eastAsia="ja-JP"/>
        </w:rPr>
        <w:t xml:space="preserve">der Internationalen Gemeinschaft der Züchter vegetativ vermehrbarer </w:t>
      </w:r>
      <w:r w:rsidR="00FF1525" w:rsidRPr="00FF1525">
        <w:rPr>
          <w:lang w:val="de-DE" w:eastAsia="ja-JP"/>
        </w:rPr>
        <w:t>Zier- und Obstpflanzen</w:t>
      </w:r>
      <w:r w:rsidR="00A26FC3" w:rsidRPr="008A7CFA">
        <w:rPr>
          <w:lang w:val="de-DE" w:eastAsia="ja-JP"/>
        </w:rPr>
        <w:t xml:space="preserve"> (CIOPORA) </w:t>
      </w:r>
      <w:r w:rsidR="001A11B4" w:rsidRPr="008A7CFA">
        <w:rPr>
          <w:lang w:val="de-DE" w:eastAsia="ja-JP"/>
        </w:rPr>
        <w:t>begrüßte im Namen der Züchterorganisationen mit Beobachterstatus im Rat die in Dokument UPOV/EXN/EDV/3 Draft 4 vorgeschlagene Überarbeitung vor allem aus dem Grund, daß es nach Ansicht der Züchter nunmehr klar sei, daß es nicht mehr Voraussetzung für eine im wesentlichen abgeleitete Sorte sei, alle wesentlichen Merkmale der Ursprungssorte zu erhalten.</w:t>
      </w:r>
    </w:p>
    <w:p w14:paraId="3ED745A7" w14:textId="77777777" w:rsidR="00AF2317" w:rsidRPr="008A7CFA" w:rsidRDefault="00AF2317" w:rsidP="00D81EED">
      <w:pPr>
        <w:rPr>
          <w:lang w:val="de-DE" w:eastAsia="ja-JP"/>
        </w:rPr>
      </w:pPr>
    </w:p>
    <w:p w14:paraId="6397EDE9" w14:textId="77777777" w:rsidR="00A0052C" w:rsidRPr="008A7CFA" w:rsidRDefault="002F552E">
      <w:pPr>
        <w:rPr>
          <w:lang w:val="de-DE" w:eastAsia="ja-JP"/>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00D81EED" w:rsidRPr="008A7CFA">
        <w:rPr>
          <w:lang w:val="de-DE"/>
        </w:rPr>
        <w:t xml:space="preserve">Der Rat </w:t>
      </w:r>
      <w:r w:rsidR="00D81EED" w:rsidRPr="008A7CFA">
        <w:rPr>
          <w:lang w:val="de-DE" w:eastAsia="zh-CN"/>
        </w:rPr>
        <w:t xml:space="preserve">nahm </w:t>
      </w:r>
      <w:r w:rsidR="00D81EED" w:rsidRPr="008A7CFA">
        <w:rPr>
          <w:lang w:val="de-DE" w:eastAsia="ja-JP"/>
        </w:rPr>
        <w:t xml:space="preserve">die vorgeschlagene Überarbeitung des Dokuments UPOV/EXN/EDV/2 "Erläuterungen zu im wesentlichen abgeleiteten Sorten nach der Akte von 1991 des UPOV-Übereinkommens" aufgrund des Dokuments UPOV/EXN/EDV/3 Draft 4 </w:t>
      </w:r>
      <w:r w:rsidR="00D81EED" w:rsidRPr="008A7CFA">
        <w:rPr>
          <w:lang w:val="de-DE" w:eastAsia="zh-CN"/>
        </w:rPr>
        <w:t>an</w:t>
      </w:r>
      <w:r w:rsidR="00D81EED" w:rsidRPr="008A7CFA">
        <w:rPr>
          <w:lang w:val="de-DE" w:eastAsia="ja-JP"/>
        </w:rPr>
        <w:t xml:space="preserve">. </w:t>
      </w:r>
    </w:p>
    <w:p w14:paraId="568EE01B" w14:textId="77777777" w:rsidR="007F3796" w:rsidRPr="008A7CFA" w:rsidRDefault="007F3796" w:rsidP="00D81EED">
      <w:pPr>
        <w:rPr>
          <w:lang w:val="de-DE" w:eastAsia="ja-JP"/>
        </w:rPr>
      </w:pPr>
    </w:p>
    <w:p w14:paraId="42384B31" w14:textId="77777777" w:rsidR="00A0052C" w:rsidRPr="008A7CFA" w:rsidRDefault="002F552E">
      <w:pPr>
        <w:rPr>
          <w:lang w:val="de-DE"/>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t>Der Rat vereinbarte, als ständigen Punkt auf die Tagesordnung des CAJ aufzunehmen:</w:t>
      </w:r>
      <w:bookmarkStart w:id="1" w:name="_Hlk149304435"/>
      <w:r w:rsidRPr="008A7CFA">
        <w:rPr>
          <w:lang w:val="de-DE" w:eastAsia="ja-JP"/>
        </w:rPr>
        <w:t xml:space="preserve"> "Aktuelle Informationen von UPOV-Mitgliedern und Beobachtern über die Umsetzung des Konzepts der im wesentlichen abgeleiteten Sorten"</w:t>
      </w:r>
      <w:bookmarkEnd w:id="1"/>
      <w:r w:rsidRPr="008A7CFA">
        <w:rPr>
          <w:lang w:val="de-DE" w:eastAsia="ja-JP"/>
        </w:rPr>
        <w:t xml:space="preserve"> . Auf der Grundlage einschlägiger Aktualisierungen nahm der Rat zur Kenntnis, daß der CAJ darüber beraten werde, ob es angebracht wäre, weitere Anleitung zu im wesentlichen abgeleiteten Sorten zu entwickeln.</w:t>
      </w:r>
    </w:p>
    <w:p w14:paraId="04A97969" w14:textId="77777777" w:rsidR="00D81EED" w:rsidRPr="008A7CFA" w:rsidRDefault="00D81EED" w:rsidP="00D81EED">
      <w:pPr>
        <w:rPr>
          <w:lang w:val="de-DE" w:eastAsia="ja-JP"/>
        </w:rPr>
      </w:pPr>
    </w:p>
    <w:p w14:paraId="74A3661E" w14:textId="77777777" w:rsidR="00A0052C" w:rsidRPr="008A7CFA" w:rsidRDefault="002F552E">
      <w:pPr>
        <w:keepNext/>
        <w:ind w:left="567"/>
        <w:jc w:val="left"/>
        <w:rPr>
          <w:u w:val="single"/>
          <w:lang w:val="de-DE"/>
        </w:rPr>
      </w:pPr>
      <w:r w:rsidRPr="008A7CFA">
        <w:rPr>
          <w:u w:val="single"/>
          <w:lang w:val="de-DE"/>
        </w:rPr>
        <w:t>UPOV/EXN/DEN: Erläuterungen zu Sortenbezeichnungen nach dem UPOV-Übereinkommen (Revision) (Anlage I zu Dokument SESSIONS/2023/2)</w:t>
      </w:r>
    </w:p>
    <w:p w14:paraId="3B9176D9" w14:textId="77777777" w:rsidR="00D81EED" w:rsidRPr="008A7CFA" w:rsidRDefault="00D81EED" w:rsidP="00D81EED">
      <w:pPr>
        <w:jc w:val="left"/>
        <w:rPr>
          <w:lang w:val="de-DE"/>
        </w:rPr>
      </w:pPr>
    </w:p>
    <w:p w14:paraId="568936AD"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zur Kenntnis, daß der TC auf seiner neunundfünfzigsten Tagung den Vorschlag für </w:t>
      </w:r>
      <w:r w:rsidRPr="008A7CFA">
        <w:rPr>
          <w:i/>
          <w:iCs/>
          <w:lang w:val="de-DE"/>
        </w:rPr>
        <w:t xml:space="preserve">Prunus </w:t>
      </w:r>
      <w:r w:rsidRPr="008A7CFA">
        <w:rPr>
          <w:lang w:val="de-DE"/>
        </w:rPr>
        <w:t xml:space="preserve">nicht gebilligt habe, der von den </w:t>
      </w:r>
      <w:r w:rsidR="00E015C7" w:rsidRPr="008A7CFA">
        <w:rPr>
          <w:lang w:val="de-DE"/>
        </w:rPr>
        <w:t xml:space="preserve">Technischen Arbeitsgruppen (TWP) </w:t>
      </w:r>
      <w:r w:rsidRPr="008A7CFA">
        <w:rPr>
          <w:lang w:val="de-DE"/>
        </w:rPr>
        <w:t xml:space="preserve">auf ihren Tagungen im Jahre 2024 geprüft werden soll. </w:t>
      </w:r>
    </w:p>
    <w:p w14:paraId="69036E80" w14:textId="77777777" w:rsidR="00D81EED" w:rsidRPr="008A7CFA" w:rsidRDefault="00D81EED" w:rsidP="00D81EED">
      <w:pPr>
        <w:rPr>
          <w:u w:val="single"/>
          <w:lang w:val="de-DE"/>
        </w:rPr>
      </w:pPr>
    </w:p>
    <w:p w14:paraId="43B314AB" w14:textId="1E23EE86"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w:t>
      </w:r>
      <w:r w:rsidRPr="008A7CFA">
        <w:rPr>
          <w:rFonts w:eastAsiaTheme="minorEastAsia" w:cs="Arial"/>
          <w:lang w:val="de-DE" w:eastAsia="ja-JP"/>
        </w:rPr>
        <w:t xml:space="preserve">nahm zur Kenntnis, daß der TC und der CAJ </w:t>
      </w:r>
      <w:r w:rsidRPr="008A7CFA">
        <w:rPr>
          <w:lang w:val="de-DE"/>
        </w:rPr>
        <w:t>die Überarbeitung des Dokuments UPOV/EXN/DEN/1 "Erläuterungen zu Sortenbezeichnungen nach dem UPOV-Übereinkommen" auf der Grundlage der in Anlage I des Dokuments SESSIONS/2023/2, Vorschläge 1 (</w:t>
      </w:r>
      <w:r w:rsidRPr="008A7CFA">
        <w:rPr>
          <w:i/>
          <w:iCs/>
          <w:lang w:val="de-DE"/>
        </w:rPr>
        <w:t>Allium</w:t>
      </w:r>
      <w:r w:rsidRPr="008A7CFA">
        <w:rPr>
          <w:lang w:val="de-DE"/>
        </w:rPr>
        <w:t>) und 3 (</w:t>
      </w:r>
      <w:r w:rsidRPr="008A7CFA">
        <w:rPr>
          <w:i/>
          <w:iCs/>
          <w:lang w:val="de-DE"/>
        </w:rPr>
        <w:t>Beta</w:t>
      </w:r>
      <w:r w:rsidRPr="008A7CFA">
        <w:rPr>
          <w:lang w:val="de-DE"/>
        </w:rPr>
        <w:t xml:space="preserve">), dargelegten Änderungsvorschläge gebilligt </w:t>
      </w:r>
      <w:r w:rsidRPr="008A7CFA">
        <w:rPr>
          <w:rFonts w:eastAsiaTheme="minorEastAsia" w:cs="Arial"/>
          <w:lang w:val="de-DE" w:eastAsia="ja-JP"/>
        </w:rPr>
        <w:t>h</w:t>
      </w:r>
      <w:r w:rsidR="00FF1525">
        <w:rPr>
          <w:rFonts w:eastAsiaTheme="minorEastAsia" w:cs="Arial"/>
          <w:lang w:val="de-DE" w:eastAsia="ja-JP"/>
        </w:rPr>
        <w:t>ab</w:t>
      </w:r>
      <w:r w:rsidRPr="008A7CFA">
        <w:rPr>
          <w:rFonts w:eastAsiaTheme="minorEastAsia" w:cs="Arial"/>
          <w:lang w:val="de-DE" w:eastAsia="ja-JP"/>
        </w:rPr>
        <w:t>en</w:t>
      </w:r>
      <w:r w:rsidRPr="008A7CFA">
        <w:rPr>
          <w:lang w:val="de-DE"/>
        </w:rPr>
        <w:t xml:space="preserve">. </w:t>
      </w:r>
    </w:p>
    <w:p w14:paraId="482CBABD" w14:textId="77777777" w:rsidR="00D81EED" w:rsidRPr="008A7CFA" w:rsidRDefault="00D81EED" w:rsidP="00D81EED">
      <w:pPr>
        <w:rPr>
          <w:lang w:val="de-DE"/>
        </w:rPr>
      </w:pPr>
    </w:p>
    <w:p w14:paraId="7704BD99" w14:textId="77777777" w:rsidR="00A0052C" w:rsidRPr="008A7CFA" w:rsidRDefault="002F552E">
      <w:pPr>
        <w:keepLines/>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Pr="008A7CFA">
        <w:rPr>
          <w:lang w:val="de-DE"/>
        </w:rPr>
        <w:t xml:space="preserve">Der Rat </w:t>
      </w:r>
      <w:r w:rsidRPr="008A7CFA">
        <w:rPr>
          <w:lang w:val="de-DE" w:eastAsia="zh-CN"/>
        </w:rPr>
        <w:t xml:space="preserve">nahm </w:t>
      </w:r>
      <w:r w:rsidRPr="008A7CFA">
        <w:rPr>
          <w:lang w:val="de-DE" w:eastAsia="ja-JP"/>
        </w:rPr>
        <w:t>die vorgeschlagenen Überarbeitungen des Dokuments UPOV/EXN/DEN/1 "Erläuterungen zu Sortenbezeichnungen nach dem UPOV-Übereinkommen" aufgrund der in Anlage I des Dokuments SESSIONS/2023/2, Vorschläge 1 (</w:t>
      </w:r>
      <w:r w:rsidRPr="008A7CFA">
        <w:rPr>
          <w:i/>
          <w:iCs/>
          <w:lang w:val="de-DE" w:eastAsia="ja-JP"/>
        </w:rPr>
        <w:t>Allium</w:t>
      </w:r>
      <w:r w:rsidRPr="008A7CFA">
        <w:rPr>
          <w:lang w:val="de-DE" w:eastAsia="ja-JP"/>
        </w:rPr>
        <w:t>) und 3 (</w:t>
      </w:r>
      <w:r w:rsidRPr="008A7CFA">
        <w:rPr>
          <w:i/>
          <w:iCs/>
          <w:lang w:val="de-DE" w:eastAsia="ja-JP"/>
        </w:rPr>
        <w:t xml:space="preserve">Beta), </w:t>
      </w:r>
      <w:r w:rsidRPr="008A7CFA">
        <w:rPr>
          <w:lang w:val="de-DE" w:eastAsia="ja-JP"/>
        </w:rPr>
        <w:t xml:space="preserve">dargelegten Änderungsvorschläge an. </w:t>
      </w:r>
    </w:p>
    <w:p w14:paraId="0BEA87BA" w14:textId="77777777" w:rsidR="00D81EED" w:rsidRPr="008A7CFA" w:rsidRDefault="00D81EED" w:rsidP="00D81EED">
      <w:pPr>
        <w:jc w:val="left"/>
        <w:rPr>
          <w:lang w:val="de-DE"/>
        </w:rPr>
      </w:pPr>
    </w:p>
    <w:p w14:paraId="3F65A8D6" w14:textId="77777777" w:rsidR="00A0052C" w:rsidRPr="008A7CFA" w:rsidRDefault="002F552E">
      <w:pPr>
        <w:keepNext/>
        <w:rPr>
          <w:i/>
          <w:lang w:val="de-DE"/>
        </w:rPr>
      </w:pPr>
      <w:r w:rsidRPr="008A7CFA">
        <w:rPr>
          <w:i/>
          <w:lang w:val="de-DE"/>
        </w:rPr>
        <w:lastRenderedPageBreak/>
        <w:t>TGP-Dokumente</w:t>
      </w:r>
    </w:p>
    <w:p w14:paraId="3A0AF169" w14:textId="77777777" w:rsidR="00D81EED" w:rsidRPr="008A7CFA" w:rsidRDefault="00D81EED" w:rsidP="00D81EED">
      <w:pPr>
        <w:keepNext/>
        <w:rPr>
          <w:i/>
          <w:lang w:val="de-DE"/>
        </w:rPr>
      </w:pPr>
    </w:p>
    <w:p w14:paraId="50DC108D" w14:textId="77777777" w:rsidR="00A0052C" w:rsidRPr="008A7CFA" w:rsidRDefault="002F552E">
      <w:pPr>
        <w:pStyle w:val="Heading4"/>
        <w:rPr>
          <w:lang w:val="de-DE"/>
        </w:rPr>
      </w:pPr>
      <w:r w:rsidRPr="008A7CFA">
        <w:rPr>
          <w:lang w:val="de-DE"/>
        </w:rPr>
        <w:t xml:space="preserve">TGP/7: Erstellung von Prüfungsrichtlinien (Revision) </w:t>
      </w:r>
    </w:p>
    <w:p w14:paraId="2573CF09" w14:textId="77777777" w:rsidR="00D81EED" w:rsidRPr="008A7CFA" w:rsidRDefault="00D81EED" w:rsidP="00D81EED">
      <w:pPr>
        <w:keepNext/>
        <w:rPr>
          <w:lang w:val="de-DE"/>
        </w:rPr>
      </w:pPr>
    </w:p>
    <w:p w14:paraId="66DA4FA1" w14:textId="21757AFC" w:rsidR="00A0052C" w:rsidRPr="008A7CFA" w:rsidRDefault="00DC260A">
      <w:pPr>
        <w:pStyle w:val="Heading5"/>
        <w:rPr>
          <w:lang w:val="de-DE"/>
        </w:rPr>
      </w:pPr>
      <w:r w:rsidRPr="00DC260A">
        <w:rPr>
          <w:lang w:val="de-DE"/>
        </w:rPr>
        <w:t xml:space="preserve">Umwandlung von Standardwortlaut </w:t>
      </w:r>
      <w:r w:rsidR="004F0C80">
        <w:rPr>
          <w:lang w:val="de-DE"/>
        </w:rPr>
        <w:t>für</w:t>
      </w:r>
      <w:r>
        <w:rPr>
          <w:lang w:val="de-DE"/>
        </w:rPr>
        <w:t xml:space="preserve"> </w:t>
      </w:r>
      <w:r w:rsidRPr="00DC260A">
        <w:rPr>
          <w:lang w:val="de-DE"/>
        </w:rPr>
        <w:t xml:space="preserve">Prüfungsrichtlinien in einen optionalen Wortlaut </w:t>
      </w:r>
      <w:r w:rsidR="002F552E" w:rsidRPr="008A7CFA">
        <w:rPr>
          <w:lang w:val="de-DE"/>
        </w:rPr>
        <w:t>(</w:t>
      </w:r>
      <w:r w:rsidR="002F552E" w:rsidRPr="008A7CFA">
        <w:rPr>
          <w:lang w:val="de-DE" w:eastAsia="ja-JP"/>
        </w:rPr>
        <w:t>Anlage II zu Dokument SESSION/2023/2</w:t>
      </w:r>
    </w:p>
    <w:p w14:paraId="602DB8A4" w14:textId="77777777" w:rsidR="00D81EED" w:rsidRPr="008A7CFA" w:rsidRDefault="00D81EED" w:rsidP="00D81EED">
      <w:pPr>
        <w:keepNext/>
        <w:rPr>
          <w:lang w:val="de-DE"/>
        </w:rPr>
      </w:pPr>
    </w:p>
    <w:p w14:paraId="55114DA9" w14:textId="77777777" w:rsidR="00A0052C" w:rsidRPr="008A7CFA" w:rsidRDefault="002F552E">
      <w:pPr>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t xml:space="preserve">Der </w:t>
      </w:r>
      <w:r w:rsidRPr="008A7CFA">
        <w:rPr>
          <w:lang w:val="de-DE"/>
        </w:rPr>
        <w:t xml:space="preserve">Rat </w:t>
      </w:r>
      <w:r w:rsidRPr="008A7CFA">
        <w:rPr>
          <w:lang w:val="de-DE" w:eastAsia="ja-JP"/>
        </w:rPr>
        <w:t>prüfte Anlage II zu Dokument SESSION/2023/2.</w:t>
      </w:r>
    </w:p>
    <w:p w14:paraId="13DD1D52" w14:textId="77777777" w:rsidR="007F491F" w:rsidRPr="008A7CFA" w:rsidRDefault="007F491F" w:rsidP="001C4675">
      <w:pPr>
        <w:jc w:val="left"/>
        <w:rPr>
          <w:lang w:val="de-DE"/>
        </w:rPr>
      </w:pPr>
    </w:p>
    <w:p w14:paraId="24BA8CDC"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Pr="008A7CFA">
        <w:rPr>
          <w:rFonts w:eastAsiaTheme="minorEastAsia" w:cs="Arial"/>
          <w:lang w:val="de-DE" w:eastAsia="ja-JP"/>
        </w:rPr>
        <w:t xml:space="preserve">Der </w:t>
      </w:r>
      <w:r w:rsidRPr="008A7CFA">
        <w:rPr>
          <w:lang w:val="de-DE"/>
        </w:rPr>
        <w:t xml:space="preserve">Rat </w:t>
      </w:r>
      <w:r w:rsidRPr="008A7CFA">
        <w:rPr>
          <w:rFonts w:eastAsiaTheme="minorEastAsia" w:cs="Arial"/>
          <w:lang w:val="de-DE" w:eastAsia="ja-JP"/>
        </w:rPr>
        <w:t>nahm zur Kenntnis, daß der CAJ gebilligt habe, eine Überarbeitung des Dokuments TGP/7 "Erstellung von Prüfungsrichtlinien" auf der Grundlage der in Anlage II des Dokuments SESSION/2023/2 dargelegten Änderungsvorschläge anzunehmen.</w:t>
      </w:r>
    </w:p>
    <w:p w14:paraId="23BAA4FF" w14:textId="77777777" w:rsidR="00D81EED" w:rsidRPr="008A7CFA" w:rsidRDefault="00D81EED" w:rsidP="001C4675">
      <w:pPr>
        <w:jc w:val="left"/>
        <w:rPr>
          <w:lang w:val="de-DE"/>
        </w:rPr>
      </w:pPr>
    </w:p>
    <w:p w14:paraId="4A5892A4"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w:t>
      </w:r>
      <w:r w:rsidRPr="008A7CFA">
        <w:rPr>
          <w:lang w:val="de-DE" w:eastAsia="zh-CN"/>
        </w:rPr>
        <w:t>nahm eine Überarbeitung des Dokuments TGP/7 "Erstellung von Prüfungsrichtlinien" auf der Grundlage der in Anlage II des Dokuments SESSION/2023/2 dargelegten Änderungsvorschläge an.</w:t>
      </w:r>
    </w:p>
    <w:p w14:paraId="42FE8CC6" w14:textId="77777777" w:rsidR="00D81EED" w:rsidRPr="008A7CFA" w:rsidRDefault="00D81EED" w:rsidP="001C4675">
      <w:pPr>
        <w:rPr>
          <w:rFonts w:eastAsiaTheme="minorEastAsia" w:cs="Arial"/>
          <w:spacing w:val="-4"/>
          <w:sz w:val="18"/>
          <w:szCs w:val="18"/>
          <w:u w:val="single"/>
          <w:lang w:val="de-DE" w:eastAsia="ja-JP"/>
        </w:rPr>
      </w:pPr>
    </w:p>
    <w:p w14:paraId="3A6B50B0" w14:textId="54CB60F0" w:rsidR="00A0052C" w:rsidRPr="008A7CFA" w:rsidRDefault="009479E2" w:rsidP="009479E2">
      <w:pPr>
        <w:pStyle w:val="Heading5"/>
        <w:rPr>
          <w:lang w:val="de-DE"/>
        </w:rPr>
      </w:pPr>
      <w:r w:rsidRPr="009479E2">
        <w:rPr>
          <w:lang w:val="de-DE"/>
        </w:rPr>
        <w:t>Krankheitsresistenzmerkmale: Hinzufügung von Ausprägungsstufen und Platzierung von</w:t>
      </w:r>
      <w:r>
        <w:rPr>
          <w:lang w:val="de-DE"/>
        </w:rPr>
        <w:t xml:space="preserve"> </w:t>
      </w:r>
      <w:r w:rsidRPr="009479E2">
        <w:rPr>
          <w:lang w:val="de-DE"/>
        </w:rPr>
        <w:t>Krankheitsresistenzmerkmalen ohne Sternchen in Abschnitt 5 des Technischen Fragebogens</w:t>
      </w:r>
      <w:r w:rsidR="002F552E" w:rsidRPr="008A7CFA">
        <w:rPr>
          <w:lang w:val="de-DE"/>
        </w:rPr>
        <w:t xml:space="preserve"> </w:t>
      </w:r>
      <w:r w:rsidR="002F552E" w:rsidRPr="008A7CFA">
        <w:rPr>
          <w:lang w:val="de-DE"/>
        </w:rPr>
        <w:br/>
        <w:t>(Anlage II zu Dokument SESSIONS/2023/2)</w:t>
      </w:r>
    </w:p>
    <w:p w14:paraId="420331BA" w14:textId="77777777" w:rsidR="00D81EED" w:rsidRPr="008A7CFA" w:rsidRDefault="00D81EED" w:rsidP="00D81EED">
      <w:pPr>
        <w:rPr>
          <w:lang w:val="de-DE"/>
        </w:rPr>
      </w:pPr>
    </w:p>
    <w:p w14:paraId="0F97727B" w14:textId="743DFF56"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Pr="008A7CFA">
        <w:rPr>
          <w:rFonts w:eastAsiaTheme="minorEastAsia" w:cs="Arial"/>
          <w:lang w:val="de-DE" w:eastAsia="ja-JP"/>
        </w:rPr>
        <w:t xml:space="preserve">Der </w:t>
      </w:r>
      <w:r w:rsidRPr="008A7CFA">
        <w:rPr>
          <w:lang w:val="de-DE"/>
        </w:rPr>
        <w:t xml:space="preserve">Rat </w:t>
      </w:r>
      <w:r w:rsidRPr="008A7CFA">
        <w:rPr>
          <w:rFonts w:eastAsiaTheme="minorEastAsia" w:cs="Arial"/>
          <w:lang w:val="de-DE" w:eastAsia="ja-JP"/>
        </w:rPr>
        <w:t xml:space="preserve">nahm zur Kenntnis, daß der TC und der CAJ </w:t>
      </w:r>
      <w:r w:rsidRPr="008A7CFA">
        <w:rPr>
          <w:lang w:val="de-DE"/>
        </w:rPr>
        <w:t xml:space="preserve">der Überarbeitung des Dokuments TGP/7 "Erstellung von Prüfungsrichtlinien", GN 13, Absatz 3.6, auf der Grundlage der in Anlage II des Dokuments SESSIONS/2023/2 dargelegten Änderungsvorschläge </w:t>
      </w:r>
      <w:r w:rsidR="00B06544">
        <w:rPr>
          <w:lang w:val="de-DE"/>
        </w:rPr>
        <w:t>gebilligt</w:t>
      </w:r>
      <w:r w:rsidRPr="008A7CFA">
        <w:rPr>
          <w:lang w:val="de-DE"/>
        </w:rPr>
        <w:t xml:space="preserve"> </w:t>
      </w:r>
      <w:r w:rsidRPr="008A7CFA">
        <w:rPr>
          <w:rFonts w:eastAsiaTheme="minorEastAsia" w:cs="Arial"/>
          <w:lang w:val="de-DE" w:eastAsia="ja-JP"/>
        </w:rPr>
        <w:t>h</w:t>
      </w:r>
      <w:r w:rsidR="00B06544">
        <w:rPr>
          <w:rFonts w:eastAsiaTheme="minorEastAsia" w:cs="Arial"/>
          <w:lang w:val="de-DE" w:eastAsia="ja-JP"/>
        </w:rPr>
        <w:t>ab</w:t>
      </w:r>
      <w:r w:rsidRPr="008A7CFA">
        <w:rPr>
          <w:rFonts w:eastAsiaTheme="minorEastAsia" w:cs="Arial"/>
          <w:lang w:val="de-DE" w:eastAsia="ja-JP"/>
        </w:rPr>
        <w:t>en</w:t>
      </w:r>
      <w:r w:rsidRPr="008A7CFA">
        <w:rPr>
          <w:lang w:val="de-DE"/>
        </w:rPr>
        <w:t>.</w:t>
      </w:r>
    </w:p>
    <w:p w14:paraId="400F9E38" w14:textId="77777777" w:rsidR="00D81EED" w:rsidRPr="008A7CFA" w:rsidRDefault="00D81EED" w:rsidP="00D81EED">
      <w:pPr>
        <w:rPr>
          <w:lang w:val="de-DE"/>
        </w:rPr>
      </w:pPr>
    </w:p>
    <w:p w14:paraId="32359366" w14:textId="77777777" w:rsidR="00A0052C" w:rsidRPr="008A7CFA" w:rsidRDefault="002F552E">
      <w:pPr>
        <w:rPr>
          <w:spacing w:val="-4"/>
          <w:lang w:val="de-DE" w:eastAsia="ja-JP"/>
        </w:rPr>
      </w:pPr>
      <w:r w:rsidRPr="008A7CFA">
        <w:rPr>
          <w:spacing w:val="-4"/>
          <w:lang w:val="de-DE" w:eastAsia="ja-JP"/>
        </w:rPr>
        <w:fldChar w:fldCharType="begin"/>
      </w:r>
      <w:r w:rsidRPr="008A7CFA">
        <w:rPr>
          <w:spacing w:val="-4"/>
          <w:lang w:val="de-DE" w:eastAsia="ja-JP"/>
        </w:rPr>
        <w:instrText xml:space="preserve"> AUTONUM  </w:instrText>
      </w:r>
      <w:r w:rsidRPr="008A7CFA">
        <w:rPr>
          <w:spacing w:val="-4"/>
          <w:lang w:val="de-DE" w:eastAsia="ja-JP"/>
        </w:rPr>
        <w:fldChar w:fldCharType="end"/>
      </w:r>
      <w:r w:rsidRPr="008A7CFA">
        <w:rPr>
          <w:spacing w:val="-4"/>
          <w:lang w:val="de-DE" w:eastAsia="ja-JP"/>
        </w:rPr>
        <w:tab/>
      </w:r>
      <w:r w:rsidRPr="008A7CFA">
        <w:rPr>
          <w:spacing w:val="-4"/>
          <w:lang w:val="de-DE"/>
        </w:rPr>
        <w:t xml:space="preserve">Der Rat </w:t>
      </w:r>
      <w:r w:rsidRPr="008A7CFA">
        <w:rPr>
          <w:spacing w:val="-4"/>
          <w:lang w:val="de-DE" w:eastAsia="zh-CN"/>
        </w:rPr>
        <w:t xml:space="preserve">nahm </w:t>
      </w:r>
      <w:r w:rsidRPr="008A7CFA">
        <w:rPr>
          <w:spacing w:val="-4"/>
          <w:lang w:val="de-DE" w:eastAsia="ja-JP"/>
        </w:rPr>
        <w:t xml:space="preserve">die vorgeschlagenen Überarbeitungen des </w:t>
      </w:r>
      <w:r w:rsidRPr="008A7CFA">
        <w:rPr>
          <w:spacing w:val="-4"/>
          <w:lang w:val="de-DE"/>
        </w:rPr>
        <w:t>Dokuments TGP/7 "Erstellung von Prüfungsrichtlinien", GN 13, Absatz 3.6, auf der Grundlage der in Anlage II des Dokuments SESSIONS/2023/2 dargelegten Änderungsvorschläge an.</w:t>
      </w:r>
    </w:p>
    <w:p w14:paraId="4C648DB7" w14:textId="77777777" w:rsidR="00D81EED" w:rsidRPr="008A7CFA" w:rsidRDefault="00D81EED" w:rsidP="004105AE">
      <w:pPr>
        <w:rPr>
          <w:lang w:val="de-DE"/>
        </w:rPr>
      </w:pPr>
    </w:p>
    <w:p w14:paraId="489D8144" w14:textId="77777777" w:rsidR="00A0052C" w:rsidRPr="008A7CFA" w:rsidRDefault="002F552E">
      <w:pPr>
        <w:pStyle w:val="Heading4"/>
        <w:rPr>
          <w:lang w:val="de-DE"/>
        </w:rPr>
      </w:pPr>
      <w:r w:rsidRPr="008A7CFA">
        <w:rPr>
          <w:lang w:val="de-DE"/>
        </w:rPr>
        <w:t>TGP/12: Anleitung zu bestimmten physiologischen Merkmalen (Revision):</w:t>
      </w:r>
    </w:p>
    <w:p w14:paraId="5D74FB19" w14:textId="77777777" w:rsidR="00D81EED" w:rsidRPr="008A7CFA" w:rsidRDefault="00D81EED" w:rsidP="004105AE">
      <w:pPr>
        <w:keepNext/>
        <w:rPr>
          <w:lang w:val="de-DE"/>
        </w:rPr>
      </w:pPr>
    </w:p>
    <w:p w14:paraId="6BD1CF69" w14:textId="576DBA7C" w:rsidR="00A0052C" w:rsidRPr="008A7CFA" w:rsidRDefault="00B06544">
      <w:pPr>
        <w:pStyle w:val="Heading5"/>
        <w:rPr>
          <w:lang w:val="de-DE"/>
        </w:rPr>
      </w:pPr>
      <w:r w:rsidRPr="00B06544">
        <w:rPr>
          <w:lang w:val="de-DE"/>
        </w:rPr>
        <w:t xml:space="preserve">Beispiel von Krankheitsresistenzmerkmalen </w:t>
      </w:r>
      <w:r w:rsidR="002F552E" w:rsidRPr="008A7CFA">
        <w:rPr>
          <w:lang w:val="de-DE"/>
        </w:rPr>
        <w:t>(Anlage IV zu Dokument SESSIONS/2023/2)</w:t>
      </w:r>
    </w:p>
    <w:p w14:paraId="6B0EED79" w14:textId="77777777" w:rsidR="00D81EED" w:rsidRPr="008A7CFA" w:rsidRDefault="00D81EED" w:rsidP="004105AE">
      <w:pPr>
        <w:keepNext/>
        <w:rPr>
          <w:lang w:val="de-DE"/>
        </w:rPr>
      </w:pPr>
    </w:p>
    <w:p w14:paraId="36B91E63" w14:textId="216F8A68"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Pr="008A7CFA">
        <w:rPr>
          <w:rFonts w:eastAsiaTheme="minorEastAsia" w:cs="Arial"/>
          <w:lang w:val="de-DE" w:eastAsia="ja-JP"/>
        </w:rPr>
        <w:t xml:space="preserve">Der </w:t>
      </w:r>
      <w:r w:rsidRPr="008A7CFA">
        <w:rPr>
          <w:lang w:val="de-DE"/>
        </w:rPr>
        <w:t xml:space="preserve">Rat </w:t>
      </w:r>
      <w:r w:rsidRPr="008A7CFA">
        <w:rPr>
          <w:rFonts w:eastAsiaTheme="minorEastAsia" w:cs="Arial"/>
          <w:lang w:val="de-DE" w:eastAsia="ja-JP"/>
        </w:rPr>
        <w:t xml:space="preserve">nahm zur Kenntnis, daß der TC und der CAJ </w:t>
      </w:r>
      <w:r w:rsidRPr="008A7CFA">
        <w:rPr>
          <w:lang w:val="de-DE"/>
        </w:rPr>
        <w:t xml:space="preserve">der Überarbeitung des Dokuments TGP/12 "Anleitung zu bestimmten physiologischen Merkmalen", Abschnitt 2.3.2, wie in Anlage IV, Absatz 3, des Dokuments SESSIONS/2023/2 dargelegt, </w:t>
      </w:r>
      <w:r w:rsidR="00B06544">
        <w:rPr>
          <w:lang w:val="de-DE"/>
        </w:rPr>
        <w:t>gebilligt</w:t>
      </w:r>
      <w:r w:rsidRPr="008A7CFA">
        <w:rPr>
          <w:lang w:val="de-DE"/>
        </w:rPr>
        <w:t xml:space="preserve"> </w:t>
      </w:r>
      <w:r w:rsidRPr="008A7CFA">
        <w:rPr>
          <w:rFonts w:eastAsiaTheme="minorEastAsia" w:cs="Arial"/>
          <w:lang w:val="de-DE" w:eastAsia="ja-JP"/>
        </w:rPr>
        <w:t>h</w:t>
      </w:r>
      <w:r w:rsidR="00B06544">
        <w:rPr>
          <w:rFonts w:eastAsiaTheme="minorEastAsia" w:cs="Arial"/>
          <w:lang w:val="de-DE" w:eastAsia="ja-JP"/>
        </w:rPr>
        <w:t>ab</w:t>
      </w:r>
      <w:r w:rsidRPr="008A7CFA">
        <w:rPr>
          <w:rFonts w:eastAsiaTheme="minorEastAsia" w:cs="Arial"/>
          <w:lang w:val="de-DE" w:eastAsia="ja-JP"/>
        </w:rPr>
        <w:t>en</w:t>
      </w:r>
      <w:r w:rsidRPr="008A7CFA">
        <w:rPr>
          <w:lang w:val="de-DE"/>
        </w:rPr>
        <w:t>.</w:t>
      </w:r>
    </w:p>
    <w:p w14:paraId="76CF974D" w14:textId="77777777" w:rsidR="00D81EED" w:rsidRPr="008A7CFA" w:rsidRDefault="00D81EED" w:rsidP="00D81EED">
      <w:pPr>
        <w:rPr>
          <w:lang w:val="de-DE"/>
        </w:rPr>
      </w:pPr>
    </w:p>
    <w:p w14:paraId="14EC4EED" w14:textId="77777777" w:rsidR="00A0052C" w:rsidRPr="008A7CFA" w:rsidRDefault="002F552E">
      <w:pPr>
        <w:rPr>
          <w:lang w:val="de-DE" w:eastAsia="ja-JP"/>
        </w:rPr>
      </w:pPr>
      <w:r w:rsidRPr="008A7CFA">
        <w:rPr>
          <w:lang w:val="de-DE" w:eastAsia="ja-JP"/>
        </w:rPr>
        <w:fldChar w:fldCharType="begin"/>
      </w:r>
      <w:r w:rsidRPr="008A7CFA">
        <w:rPr>
          <w:lang w:val="de-DE" w:eastAsia="ja-JP"/>
        </w:rPr>
        <w:instrText xml:space="preserve"> AUTONUM  </w:instrText>
      </w:r>
      <w:r w:rsidRPr="008A7CFA">
        <w:rPr>
          <w:lang w:val="de-DE" w:eastAsia="ja-JP"/>
        </w:rPr>
        <w:fldChar w:fldCharType="end"/>
      </w:r>
      <w:r w:rsidRPr="008A7CFA">
        <w:rPr>
          <w:lang w:val="de-DE" w:eastAsia="ja-JP"/>
        </w:rPr>
        <w:tab/>
      </w:r>
      <w:r w:rsidRPr="008A7CFA">
        <w:rPr>
          <w:lang w:val="de-DE"/>
        </w:rPr>
        <w:t xml:space="preserve">Der Rat </w:t>
      </w:r>
      <w:r w:rsidRPr="008A7CFA">
        <w:rPr>
          <w:lang w:val="de-DE" w:eastAsia="zh-CN"/>
        </w:rPr>
        <w:t xml:space="preserve">nahm </w:t>
      </w:r>
      <w:r w:rsidRPr="008A7CFA">
        <w:rPr>
          <w:lang w:val="de-DE" w:eastAsia="ja-JP"/>
        </w:rPr>
        <w:t xml:space="preserve">die vorgeschlagenen Überarbeitungen des </w:t>
      </w:r>
      <w:r w:rsidRPr="008A7CFA">
        <w:rPr>
          <w:lang w:val="de-DE"/>
        </w:rPr>
        <w:t xml:space="preserve">Dokuments TGP/12 "Anleitung zu bestimmten physiologischen Merkmalen", Abschnitt 2.3.2, wie in Anlage IV, Absatz 3, des Dokuments SESSIONS/2023/2 dargelegt, </w:t>
      </w:r>
      <w:r w:rsidRPr="008A7CFA">
        <w:rPr>
          <w:lang w:val="de-DE" w:eastAsia="zh-CN"/>
        </w:rPr>
        <w:t>an</w:t>
      </w:r>
      <w:r w:rsidRPr="008A7CFA">
        <w:rPr>
          <w:lang w:val="de-DE"/>
        </w:rPr>
        <w:t>.</w:t>
      </w:r>
    </w:p>
    <w:p w14:paraId="489C8794" w14:textId="77777777" w:rsidR="00D81EED" w:rsidRPr="008A7CFA" w:rsidRDefault="00D81EED" w:rsidP="004105AE">
      <w:pPr>
        <w:rPr>
          <w:lang w:val="de-DE"/>
        </w:rPr>
      </w:pPr>
    </w:p>
    <w:p w14:paraId="380A1C6C" w14:textId="77777777" w:rsidR="00A0052C" w:rsidRPr="008A7CFA" w:rsidRDefault="002F552E">
      <w:pPr>
        <w:pStyle w:val="Heading4"/>
        <w:rPr>
          <w:lang w:val="de-DE"/>
        </w:rPr>
      </w:pPr>
      <w:r w:rsidRPr="008A7CFA">
        <w:rPr>
          <w:lang w:val="de-DE"/>
        </w:rPr>
        <w:t xml:space="preserve">TGP/14: Glossar der in den UPOV-Dokumenten verwendeten Begriffe (Revision) </w:t>
      </w:r>
      <w:r w:rsidRPr="008A7CFA">
        <w:rPr>
          <w:lang w:val="de-DE"/>
        </w:rPr>
        <w:br/>
        <w:t xml:space="preserve">(Dokument </w:t>
      </w:r>
      <w:r w:rsidR="001C4675" w:rsidRPr="008A7CFA">
        <w:rPr>
          <w:lang w:val="de-DE"/>
        </w:rPr>
        <w:t>SESSIONS/2023/2</w:t>
      </w:r>
      <w:r w:rsidRPr="008A7CFA">
        <w:rPr>
          <w:lang w:val="de-DE"/>
        </w:rPr>
        <w:t>)</w:t>
      </w:r>
    </w:p>
    <w:p w14:paraId="76F12509" w14:textId="77777777" w:rsidR="00D81EED" w:rsidRPr="008A7CFA" w:rsidRDefault="00D81EED" w:rsidP="00D81EED">
      <w:pPr>
        <w:rPr>
          <w:lang w:val="de-DE"/>
        </w:rPr>
      </w:pPr>
    </w:p>
    <w:p w14:paraId="1C26C741"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Der Rat prüfte Absatz 30 des Dokuments SESSION/2023/2.</w:t>
      </w:r>
    </w:p>
    <w:p w14:paraId="16B6BB31" w14:textId="77777777" w:rsidR="007F491F" w:rsidRPr="008A7CFA" w:rsidRDefault="007F491F" w:rsidP="007F491F">
      <w:pPr>
        <w:rPr>
          <w:lang w:val="de-DE"/>
        </w:rPr>
      </w:pPr>
    </w:p>
    <w:p w14:paraId="7B381193" w14:textId="77777777" w:rsidR="00A0052C" w:rsidRPr="008A7CFA" w:rsidRDefault="002F552E">
      <w:pPr>
        <w:rPr>
          <w:spacing w:val="-4"/>
          <w:lang w:val="de-DE"/>
        </w:rPr>
      </w:pPr>
      <w:r w:rsidRPr="008A7CFA">
        <w:rPr>
          <w:spacing w:val="-4"/>
          <w:lang w:val="de-DE"/>
        </w:rPr>
        <w:fldChar w:fldCharType="begin"/>
      </w:r>
      <w:r w:rsidRPr="008A7CFA">
        <w:rPr>
          <w:spacing w:val="-4"/>
          <w:lang w:val="de-DE"/>
        </w:rPr>
        <w:instrText xml:space="preserve"> AUTONUM  </w:instrText>
      </w:r>
      <w:r w:rsidRPr="008A7CFA">
        <w:rPr>
          <w:spacing w:val="-4"/>
          <w:lang w:val="de-DE"/>
        </w:rPr>
        <w:fldChar w:fldCharType="end"/>
      </w:r>
      <w:r w:rsidRPr="008A7CFA">
        <w:rPr>
          <w:spacing w:val="-4"/>
          <w:lang w:val="de-DE"/>
        </w:rPr>
        <w:tab/>
      </w:r>
      <w:r w:rsidRPr="008A7CFA">
        <w:rPr>
          <w:rFonts w:eastAsiaTheme="minorEastAsia" w:cs="Arial"/>
          <w:spacing w:val="-4"/>
          <w:lang w:val="de-DE" w:eastAsia="ja-JP"/>
        </w:rPr>
        <w:t xml:space="preserve">Der </w:t>
      </w:r>
      <w:r w:rsidRPr="008A7CFA">
        <w:rPr>
          <w:spacing w:val="-4"/>
          <w:lang w:val="de-DE"/>
        </w:rPr>
        <w:t xml:space="preserve">Rat </w:t>
      </w:r>
      <w:r w:rsidRPr="008A7CFA">
        <w:rPr>
          <w:rFonts w:eastAsiaTheme="minorEastAsia" w:cs="Arial"/>
          <w:spacing w:val="-4"/>
          <w:lang w:val="de-DE" w:eastAsia="ja-JP"/>
        </w:rPr>
        <w:t xml:space="preserve">nahm zur Kenntnis, daß der CAJ die </w:t>
      </w:r>
      <w:r w:rsidRPr="008A7CFA">
        <w:rPr>
          <w:spacing w:val="-4"/>
          <w:lang w:val="de-DE"/>
        </w:rPr>
        <w:t xml:space="preserve">Überarbeitung des Dokuments TGP/14 "Glossar der in den UPOV-Dokumenten verwendeten Begriffe" auf der Grundlage der in Absatz 30 des Dokuments SESSION/2023/2 dargelegten Berichtigung </w:t>
      </w:r>
      <w:r w:rsidRPr="008A7CFA">
        <w:rPr>
          <w:rFonts w:eastAsiaTheme="minorEastAsia" w:cs="Arial"/>
          <w:spacing w:val="-4"/>
          <w:lang w:val="de-DE" w:eastAsia="ja-JP"/>
        </w:rPr>
        <w:t>gebilligt habe</w:t>
      </w:r>
      <w:r w:rsidRPr="008A7CFA">
        <w:rPr>
          <w:spacing w:val="-4"/>
          <w:lang w:val="de-DE"/>
        </w:rPr>
        <w:t>.</w:t>
      </w:r>
    </w:p>
    <w:p w14:paraId="31073F3F" w14:textId="77777777" w:rsidR="00D81EED" w:rsidRPr="008A7CFA" w:rsidRDefault="00D81EED" w:rsidP="00D81EED">
      <w:pPr>
        <w:rPr>
          <w:lang w:val="de-DE"/>
        </w:rPr>
      </w:pPr>
    </w:p>
    <w:p w14:paraId="7E121DB0" w14:textId="77777777" w:rsidR="00A0052C" w:rsidRPr="008A7CFA" w:rsidRDefault="002F552E">
      <w:pPr>
        <w:rPr>
          <w:spacing w:val="-2"/>
          <w:lang w:val="de-DE" w:eastAsia="ja-JP"/>
        </w:rPr>
      </w:pPr>
      <w:r w:rsidRPr="008A7CFA">
        <w:rPr>
          <w:spacing w:val="-2"/>
          <w:lang w:val="de-DE" w:eastAsia="ja-JP"/>
        </w:rPr>
        <w:fldChar w:fldCharType="begin"/>
      </w:r>
      <w:r w:rsidRPr="008A7CFA">
        <w:rPr>
          <w:spacing w:val="-2"/>
          <w:lang w:val="de-DE" w:eastAsia="ja-JP"/>
        </w:rPr>
        <w:instrText xml:space="preserve"> AUTONUM  </w:instrText>
      </w:r>
      <w:r w:rsidRPr="008A7CFA">
        <w:rPr>
          <w:spacing w:val="-2"/>
          <w:lang w:val="de-DE" w:eastAsia="ja-JP"/>
        </w:rPr>
        <w:fldChar w:fldCharType="end"/>
      </w:r>
      <w:r w:rsidRPr="008A7CFA">
        <w:rPr>
          <w:spacing w:val="-2"/>
          <w:lang w:val="de-DE" w:eastAsia="ja-JP"/>
        </w:rPr>
        <w:tab/>
      </w:r>
      <w:r w:rsidRPr="008A7CFA">
        <w:rPr>
          <w:spacing w:val="-2"/>
          <w:lang w:val="de-DE"/>
        </w:rPr>
        <w:t xml:space="preserve">Der Rat </w:t>
      </w:r>
      <w:r w:rsidRPr="008A7CFA">
        <w:rPr>
          <w:spacing w:val="-2"/>
          <w:lang w:val="de-DE" w:eastAsia="zh-CN"/>
        </w:rPr>
        <w:t xml:space="preserve">nahm die vorgeschlagenen </w:t>
      </w:r>
      <w:r w:rsidRPr="008A7CFA">
        <w:rPr>
          <w:spacing w:val="-2"/>
          <w:lang w:val="de-DE" w:eastAsia="ja-JP"/>
        </w:rPr>
        <w:t xml:space="preserve">Überarbeitungen des Dokuments </w:t>
      </w:r>
      <w:r w:rsidRPr="008A7CFA">
        <w:rPr>
          <w:spacing w:val="-2"/>
          <w:lang w:val="de-DE"/>
        </w:rPr>
        <w:t xml:space="preserve">TGP/14 "Glossar der in den UPOV-Dokumenten verwendeten Begriffe" auf der Grundlage der in Absatz 30 des Dokuments SESSION/2023/2 dargelegten Berichtigung </w:t>
      </w:r>
      <w:r w:rsidRPr="008A7CFA">
        <w:rPr>
          <w:spacing w:val="-2"/>
          <w:lang w:val="de-DE" w:eastAsia="zh-CN"/>
        </w:rPr>
        <w:t>an</w:t>
      </w:r>
      <w:r w:rsidRPr="008A7CFA">
        <w:rPr>
          <w:spacing w:val="-2"/>
          <w:lang w:val="de-DE" w:eastAsia="ja-JP"/>
        </w:rPr>
        <w:t>.</w:t>
      </w:r>
    </w:p>
    <w:p w14:paraId="1809E5EC" w14:textId="77777777" w:rsidR="004A6C81" w:rsidRPr="008A7CFA" w:rsidRDefault="004A6C81" w:rsidP="00496610">
      <w:pPr>
        <w:rPr>
          <w:lang w:val="de-DE"/>
        </w:rPr>
      </w:pPr>
    </w:p>
    <w:p w14:paraId="4EC6414F" w14:textId="77777777" w:rsidR="00E74EEB" w:rsidRPr="008A7CFA" w:rsidRDefault="00E74EEB" w:rsidP="005A68AC">
      <w:pPr>
        <w:rPr>
          <w:spacing w:val="-2"/>
          <w:lang w:val="de-DE"/>
        </w:rPr>
      </w:pPr>
    </w:p>
    <w:p w14:paraId="26C464D8" w14:textId="6489E8EB" w:rsidR="00A0052C" w:rsidRPr="008A7CFA" w:rsidRDefault="002F552E">
      <w:pPr>
        <w:keepNext/>
        <w:ind w:left="567" w:hanging="567"/>
        <w:rPr>
          <w:rFonts w:cs="Arial"/>
          <w:snapToGrid w:val="0"/>
          <w:lang w:val="de-DE"/>
        </w:rPr>
      </w:pPr>
      <w:r w:rsidRPr="008A7CFA">
        <w:rPr>
          <w:rFonts w:cs="Arial"/>
          <w:snapToGrid w:val="0"/>
          <w:u w:val="single"/>
          <w:lang w:val="de-DE"/>
        </w:rPr>
        <w:t>Jahresabschl</w:t>
      </w:r>
      <w:r w:rsidR="00B06544">
        <w:rPr>
          <w:rFonts w:cs="Arial"/>
          <w:snapToGrid w:val="0"/>
          <w:u w:val="single"/>
          <w:lang w:val="de-DE"/>
        </w:rPr>
        <w:t>u</w:t>
      </w:r>
      <w:r w:rsidRPr="008A7CFA">
        <w:rPr>
          <w:rFonts w:cs="Arial"/>
          <w:snapToGrid w:val="0"/>
          <w:u w:val="single"/>
          <w:lang w:val="de-DE"/>
        </w:rPr>
        <w:t xml:space="preserve">ss für </w:t>
      </w:r>
      <w:r w:rsidR="002B7E2C" w:rsidRPr="008A7CFA">
        <w:rPr>
          <w:rFonts w:cs="Arial"/>
          <w:snapToGrid w:val="0"/>
          <w:u w:val="single"/>
          <w:lang w:val="de-DE"/>
        </w:rPr>
        <w:t>2022</w:t>
      </w:r>
    </w:p>
    <w:p w14:paraId="575D7095" w14:textId="77777777" w:rsidR="00F33FF1" w:rsidRPr="008A7CFA" w:rsidRDefault="00F33FF1" w:rsidP="00F33FF1">
      <w:pPr>
        <w:keepNext/>
        <w:ind w:left="567" w:hanging="567"/>
        <w:rPr>
          <w:rFonts w:cs="Arial"/>
          <w:snapToGrid w:val="0"/>
          <w:lang w:val="de-DE"/>
        </w:rPr>
      </w:pPr>
    </w:p>
    <w:p w14:paraId="36B4F439" w14:textId="36D90A8B" w:rsidR="00A0052C" w:rsidRPr="008A7CFA" w:rsidRDefault="002F552E">
      <w:pPr>
        <w:ind w:left="567" w:hanging="567"/>
        <w:rPr>
          <w:rFonts w:cs="Arial"/>
          <w:snapToGrid w:val="0"/>
          <w:lang w:val="de-DE"/>
        </w:rPr>
      </w:pPr>
      <w:r w:rsidRPr="008A7CFA">
        <w:rPr>
          <w:snapToGrid w:val="0"/>
          <w:lang w:val="de-DE"/>
        </w:rPr>
        <w:fldChar w:fldCharType="begin"/>
      </w:r>
      <w:r w:rsidRPr="008A7CFA">
        <w:rPr>
          <w:snapToGrid w:val="0"/>
          <w:lang w:val="de-DE"/>
        </w:rPr>
        <w:instrText xml:space="preserve"> AUTONUM  </w:instrText>
      </w:r>
      <w:r w:rsidRPr="008A7CFA">
        <w:rPr>
          <w:snapToGrid w:val="0"/>
          <w:lang w:val="de-DE"/>
        </w:rPr>
        <w:fldChar w:fldCharType="end"/>
      </w:r>
      <w:r w:rsidRPr="008A7CFA">
        <w:rPr>
          <w:snapToGrid w:val="0"/>
          <w:lang w:val="de-DE"/>
        </w:rPr>
        <w:tab/>
        <w:t xml:space="preserve">Der Rat billigte </w:t>
      </w:r>
      <w:r w:rsidR="00B06544">
        <w:rPr>
          <w:snapToGrid w:val="0"/>
          <w:lang w:val="de-DE"/>
        </w:rPr>
        <w:t>den</w:t>
      </w:r>
      <w:r w:rsidRPr="008A7CFA">
        <w:rPr>
          <w:snapToGrid w:val="0"/>
          <w:lang w:val="de-DE"/>
        </w:rPr>
        <w:t xml:space="preserve"> in </w:t>
      </w:r>
      <w:r w:rsidRPr="008A7CFA">
        <w:rPr>
          <w:rFonts w:cs="Arial"/>
          <w:snapToGrid w:val="0"/>
          <w:lang w:val="de-DE"/>
        </w:rPr>
        <w:t xml:space="preserve">Dokument </w:t>
      </w:r>
      <w:r w:rsidR="002B7E2C" w:rsidRPr="008A7CFA">
        <w:rPr>
          <w:rFonts w:cs="Arial"/>
          <w:snapToGrid w:val="0"/>
          <w:lang w:val="de-DE"/>
        </w:rPr>
        <w:t xml:space="preserve">C/57/9 </w:t>
      </w:r>
      <w:r w:rsidRPr="008A7CFA">
        <w:rPr>
          <w:snapToGrid w:val="0"/>
          <w:lang w:val="de-DE"/>
        </w:rPr>
        <w:t xml:space="preserve">enthaltenen </w:t>
      </w:r>
      <w:r w:rsidR="00B06544" w:rsidRPr="00B06544">
        <w:rPr>
          <w:snapToGrid w:val="0"/>
          <w:lang w:val="de-DE"/>
        </w:rPr>
        <w:t xml:space="preserve">Jahresabschluss für </w:t>
      </w:r>
      <w:r w:rsidR="002B7E2C" w:rsidRPr="008A7CFA">
        <w:rPr>
          <w:snapToGrid w:val="0"/>
          <w:lang w:val="de-DE"/>
        </w:rPr>
        <w:t>2022</w:t>
      </w:r>
      <w:r w:rsidRPr="008A7CFA">
        <w:rPr>
          <w:rFonts w:cs="Arial"/>
          <w:snapToGrid w:val="0"/>
          <w:lang w:val="de-DE"/>
        </w:rPr>
        <w:t>.</w:t>
      </w:r>
    </w:p>
    <w:p w14:paraId="5709FE5B" w14:textId="77777777" w:rsidR="00107E67" w:rsidRPr="008A7CFA" w:rsidRDefault="00107E67" w:rsidP="004A6C81">
      <w:pPr>
        <w:rPr>
          <w:lang w:val="de-DE"/>
        </w:rPr>
      </w:pPr>
    </w:p>
    <w:p w14:paraId="356FC61F" w14:textId="77777777" w:rsidR="002B79A0" w:rsidRPr="008A7CFA" w:rsidRDefault="002B79A0">
      <w:pPr>
        <w:jc w:val="left"/>
        <w:rPr>
          <w:u w:val="single"/>
          <w:lang w:val="de-DE"/>
        </w:rPr>
      </w:pPr>
    </w:p>
    <w:p w14:paraId="1C105DAB" w14:textId="1C16D0A7" w:rsidR="00A0052C" w:rsidRPr="008A7CFA" w:rsidRDefault="007B0D9E">
      <w:pPr>
        <w:keepNext/>
        <w:rPr>
          <w:u w:val="single"/>
          <w:lang w:val="de-DE"/>
        </w:rPr>
      </w:pPr>
      <w:r w:rsidRPr="007B0D9E">
        <w:rPr>
          <w:u w:val="single"/>
          <w:lang w:val="de-DE"/>
        </w:rPr>
        <w:t xml:space="preserve">Ergebnisbewertungsbericht </w:t>
      </w:r>
      <w:r w:rsidR="002F552E" w:rsidRPr="008A7CFA">
        <w:rPr>
          <w:u w:val="single"/>
          <w:lang w:val="de-DE"/>
        </w:rPr>
        <w:t xml:space="preserve">für </w:t>
      </w:r>
      <w:r w:rsidR="002B7E2C" w:rsidRPr="008A7CFA">
        <w:rPr>
          <w:u w:val="single"/>
          <w:lang w:val="de-DE"/>
        </w:rPr>
        <w:t>2022</w:t>
      </w:r>
    </w:p>
    <w:p w14:paraId="3AE62AC2" w14:textId="77777777" w:rsidR="00107E67" w:rsidRPr="008A7CFA" w:rsidRDefault="00107E67" w:rsidP="00107E67">
      <w:pPr>
        <w:keepNext/>
        <w:rPr>
          <w:lang w:val="de-DE"/>
        </w:rPr>
      </w:pPr>
    </w:p>
    <w:p w14:paraId="2B0332D0" w14:textId="3D29E59D" w:rsidR="00A0052C" w:rsidRPr="008A7CFA" w:rsidRDefault="002F552E">
      <w:pPr>
        <w:rPr>
          <w:lang w:val="de-DE"/>
        </w:rPr>
      </w:pPr>
      <w:r w:rsidRPr="008A7CFA">
        <w:rPr>
          <w:snapToGrid w:val="0"/>
          <w:lang w:val="de-DE"/>
        </w:rPr>
        <w:fldChar w:fldCharType="begin"/>
      </w:r>
      <w:r w:rsidRPr="008A7CFA">
        <w:rPr>
          <w:snapToGrid w:val="0"/>
          <w:lang w:val="de-DE"/>
        </w:rPr>
        <w:instrText xml:space="preserve"> AUTONUM  </w:instrText>
      </w:r>
      <w:r w:rsidRPr="008A7CFA">
        <w:rPr>
          <w:snapToGrid w:val="0"/>
          <w:lang w:val="de-DE"/>
        </w:rPr>
        <w:fldChar w:fldCharType="end"/>
      </w:r>
      <w:r w:rsidRPr="008A7CFA">
        <w:rPr>
          <w:snapToGrid w:val="0"/>
          <w:lang w:val="de-DE"/>
        </w:rPr>
        <w:tab/>
      </w:r>
      <w:r w:rsidRPr="007B0D9E">
        <w:rPr>
          <w:spacing w:val="-2"/>
          <w:lang w:val="de-DE"/>
        </w:rPr>
        <w:t xml:space="preserve">Der Rat </w:t>
      </w:r>
      <w:r w:rsidR="006F1189" w:rsidRPr="007B0D9E">
        <w:rPr>
          <w:snapToGrid w:val="0"/>
          <w:spacing w:val="-2"/>
          <w:lang w:val="de-DE"/>
        </w:rPr>
        <w:t xml:space="preserve">nahm den </w:t>
      </w:r>
      <w:r w:rsidR="00E112E1" w:rsidRPr="007B0D9E">
        <w:rPr>
          <w:snapToGrid w:val="0"/>
          <w:spacing w:val="-2"/>
          <w:lang w:val="de-DE"/>
        </w:rPr>
        <w:t xml:space="preserve">in Dokument C/57/2 </w:t>
      </w:r>
      <w:r w:rsidR="00060799" w:rsidRPr="007B0D9E">
        <w:rPr>
          <w:snapToGrid w:val="0"/>
          <w:spacing w:val="-2"/>
          <w:lang w:val="de-DE"/>
        </w:rPr>
        <w:t xml:space="preserve">enthaltenen </w:t>
      </w:r>
      <w:r w:rsidR="006F1189" w:rsidRPr="007B0D9E">
        <w:rPr>
          <w:snapToGrid w:val="0"/>
          <w:spacing w:val="-2"/>
          <w:lang w:val="de-DE"/>
        </w:rPr>
        <w:t>UPOV-</w:t>
      </w:r>
      <w:r w:rsidR="007B0D9E" w:rsidRPr="007B0D9E">
        <w:rPr>
          <w:snapToGrid w:val="0"/>
          <w:spacing w:val="-2"/>
          <w:lang w:val="de-DE"/>
        </w:rPr>
        <w:t>Ergebnisbewertungsbericht</w:t>
      </w:r>
      <w:r w:rsidR="006F1189" w:rsidRPr="007B0D9E">
        <w:rPr>
          <w:snapToGrid w:val="0"/>
          <w:spacing w:val="-2"/>
          <w:lang w:val="de-DE"/>
        </w:rPr>
        <w:t xml:space="preserve"> </w:t>
      </w:r>
      <w:r w:rsidR="002B7E2C" w:rsidRPr="007B0D9E">
        <w:rPr>
          <w:snapToGrid w:val="0"/>
          <w:spacing w:val="-2"/>
          <w:lang w:val="de-DE"/>
        </w:rPr>
        <w:t xml:space="preserve">2022 zur </w:t>
      </w:r>
      <w:r w:rsidR="006F1189" w:rsidRPr="007B0D9E">
        <w:rPr>
          <w:snapToGrid w:val="0"/>
          <w:spacing w:val="-2"/>
          <w:lang w:val="de-DE"/>
        </w:rPr>
        <w:t>Kenntnis</w:t>
      </w:r>
      <w:r w:rsidR="00E112E1" w:rsidRPr="007B0D9E">
        <w:rPr>
          <w:snapToGrid w:val="0"/>
          <w:spacing w:val="-2"/>
          <w:lang w:val="de-DE"/>
        </w:rPr>
        <w:t>.</w:t>
      </w:r>
    </w:p>
    <w:p w14:paraId="34C12357" w14:textId="77777777" w:rsidR="00FB4C80" w:rsidRPr="008A7CFA" w:rsidRDefault="00FB4C80" w:rsidP="006F1189">
      <w:pPr>
        <w:rPr>
          <w:lang w:val="de-DE"/>
        </w:rPr>
      </w:pPr>
    </w:p>
    <w:p w14:paraId="68123759" w14:textId="77777777" w:rsidR="00A0052C" w:rsidRPr="008A7CFA" w:rsidRDefault="002F552E">
      <w:pPr>
        <w:keepNext/>
        <w:rPr>
          <w:u w:val="single"/>
          <w:lang w:val="de-DE"/>
        </w:rPr>
      </w:pPr>
      <w:r w:rsidRPr="008A7CFA">
        <w:rPr>
          <w:u w:val="single"/>
          <w:lang w:val="de-DE"/>
        </w:rPr>
        <w:lastRenderedPageBreak/>
        <w:t>Bericht des externen Rechnungsprüfers</w:t>
      </w:r>
    </w:p>
    <w:p w14:paraId="1DE22FF8" w14:textId="77777777" w:rsidR="00F33FF1" w:rsidRPr="008A7CFA" w:rsidRDefault="00F33FF1" w:rsidP="00F33FF1">
      <w:pPr>
        <w:keepNext/>
        <w:rPr>
          <w:lang w:val="de-DE"/>
        </w:rPr>
      </w:pPr>
    </w:p>
    <w:p w14:paraId="09570062" w14:textId="77777777" w:rsidR="00A0052C" w:rsidRPr="008A7CFA" w:rsidRDefault="002F552E">
      <w:pPr>
        <w:jc w:val="left"/>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prüfte das Dokument </w:t>
      </w:r>
      <w:r w:rsidRPr="008A7CFA">
        <w:rPr>
          <w:rFonts w:cs="Arial"/>
          <w:snapToGrid w:val="0"/>
          <w:lang w:val="de-DE"/>
        </w:rPr>
        <w:t>C/57/10</w:t>
      </w:r>
      <w:r w:rsidRPr="008A7CFA">
        <w:rPr>
          <w:lang w:val="de-DE"/>
        </w:rPr>
        <w:t>.</w:t>
      </w:r>
    </w:p>
    <w:p w14:paraId="69B6676C" w14:textId="77777777" w:rsidR="00AF2317" w:rsidRPr="008A7CFA" w:rsidRDefault="00AF2317" w:rsidP="00272F00">
      <w:pPr>
        <w:rPr>
          <w:lang w:val="de-DE"/>
        </w:rPr>
      </w:pPr>
    </w:p>
    <w:p w14:paraId="15AA8071"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00272F00" w:rsidRPr="008A7CFA">
        <w:rPr>
          <w:lang w:val="de-DE"/>
        </w:rPr>
        <w:t xml:space="preserve">Der Rat nahm die in dem in </w:t>
      </w:r>
      <w:r w:rsidR="00272F00" w:rsidRPr="008A7CFA">
        <w:rPr>
          <w:rFonts w:cs="Arial"/>
          <w:snapToGrid w:val="0"/>
          <w:lang w:val="de-DE"/>
        </w:rPr>
        <w:t xml:space="preserve">Dokument </w:t>
      </w:r>
      <w:r w:rsidR="002B7E2C" w:rsidRPr="008A7CFA">
        <w:rPr>
          <w:rFonts w:cs="Arial"/>
          <w:snapToGrid w:val="0"/>
          <w:lang w:val="de-DE"/>
        </w:rPr>
        <w:t xml:space="preserve">C/57/10 enthaltenen </w:t>
      </w:r>
      <w:r w:rsidR="00272F00" w:rsidRPr="008A7CFA">
        <w:rPr>
          <w:lang w:val="de-DE"/>
        </w:rPr>
        <w:t xml:space="preserve">Bericht des Externen Rechnungsprüfers enthaltenen Informationen in Verbindung mit einem mündlichen Bericht von </w:t>
      </w:r>
      <w:r w:rsidR="000F0A79" w:rsidRPr="008A7CFA">
        <w:rPr>
          <w:lang w:val="de-DE"/>
        </w:rPr>
        <w:t xml:space="preserve">Herrn </w:t>
      </w:r>
      <w:r w:rsidR="002B7E2C" w:rsidRPr="008A7CFA">
        <w:rPr>
          <w:lang w:val="de-DE"/>
        </w:rPr>
        <w:t>Pete Cassidy</w:t>
      </w:r>
      <w:r w:rsidR="000F0A79" w:rsidRPr="008A7CFA">
        <w:rPr>
          <w:lang w:val="de-DE"/>
        </w:rPr>
        <w:t xml:space="preserve">, National Audit Office, Vereinigtes Königreich, zur </w:t>
      </w:r>
      <w:r w:rsidR="00272F00" w:rsidRPr="008A7CFA">
        <w:rPr>
          <w:lang w:val="de-DE"/>
        </w:rPr>
        <w:t>Kenntnis.</w:t>
      </w:r>
    </w:p>
    <w:p w14:paraId="490E193C" w14:textId="77777777" w:rsidR="00AF2317" w:rsidRPr="008A7CFA" w:rsidRDefault="00AF2317" w:rsidP="00272F00">
      <w:pPr>
        <w:rPr>
          <w:lang w:val="de-DE"/>
        </w:rPr>
      </w:pPr>
    </w:p>
    <w:p w14:paraId="3CEAF6C0" w14:textId="2724543E"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zur Kenntnis, daß der Beratende Ausschuß in bezug auf die Empfehlung des Externen Revisors, "daß die UPOV sich regelmäßig mit ihren Mitgliedern über die Kosten und den Nutzen einer fortgesetzten Angleichung an die vollständigen Bestimmungen des Statuts und der Personalordnung der WIPO und der damit verbundenen Ansprüche im Rahmen des gemeinsamen Systems der Vereinten Nationen berät, um sicherzustellen, daß sie den besten Nutzen für den Verband erbringt", auf seiner </w:t>
      </w:r>
      <w:r w:rsidR="007B0D9E">
        <w:rPr>
          <w:lang w:val="de-DE"/>
        </w:rPr>
        <w:t>ein</w:t>
      </w:r>
      <w:r w:rsidRPr="008A7CFA">
        <w:rPr>
          <w:lang w:val="de-DE"/>
        </w:rPr>
        <w:t>hundert</w:t>
      </w:r>
      <w:r w:rsidR="007B0D9E">
        <w:rPr>
          <w:lang w:val="de-DE"/>
        </w:rPr>
        <w:t>under</w:t>
      </w:r>
      <w:r w:rsidRPr="008A7CFA">
        <w:rPr>
          <w:lang w:val="de-DE"/>
        </w:rPr>
        <w:t>sten Tagung vereinbart habe, die Angleichung der UPOV an die vollständigen Bestimmungen des Statuts und der Personalordnung der WIPO und der damit verbundenen Ansprüche im Rahmen des gemeinsamen Systems der Vereinten Nationen aus Gründen der Kosteneffizienz fortzusetzen.</w:t>
      </w:r>
    </w:p>
    <w:p w14:paraId="1D09096E" w14:textId="77777777" w:rsidR="00370820" w:rsidRPr="008A7CFA" w:rsidRDefault="00370820" w:rsidP="00FB4C80">
      <w:pPr>
        <w:rPr>
          <w:lang w:val="de-DE"/>
        </w:rPr>
      </w:pPr>
    </w:p>
    <w:p w14:paraId="7EBB8717"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Der Rat dankte dem National Audit Office des Vereinigten Königreichs für seine Tätigkeit als externer Rechnungsprüfer der UPOV.</w:t>
      </w:r>
    </w:p>
    <w:p w14:paraId="7B3A7E27" w14:textId="77777777" w:rsidR="00E74EEB" w:rsidRPr="008A7CFA" w:rsidRDefault="00E74EEB">
      <w:pPr>
        <w:jc w:val="left"/>
        <w:rPr>
          <w:lang w:val="de-DE"/>
        </w:rPr>
      </w:pPr>
    </w:p>
    <w:p w14:paraId="0E06A7AA" w14:textId="77777777" w:rsidR="00E3473A" w:rsidRPr="008A7CFA" w:rsidRDefault="00E3473A">
      <w:pPr>
        <w:jc w:val="left"/>
        <w:rPr>
          <w:lang w:val="de-DE"/>
        </w:rPr>
      </w:pPr>
    </w:p>
    <w:p w14:paraId="305AE439" w14:textId="77777777" w:rsidR="00A0052C" w:rsidRPr="008A7CFA" w:rsidRDefault="00E3473A">
      <w:pPr>
        <w:keepNext/>
        <w:jc w:val="left"/>
        <w:rPr>
          <w:u w:val="single"/>
          <w:lang w:val="de-DE"/>
        </w:rPr>
      </w:pPr>
      <w:r w:rsidRPr="008A7CFA">
        <w:rPr>
          <w:u w:val="single"/>
          <w:lang w:val="de-DE"/>
        </w:rPr>
        <w:t xml:space="preserve">Ernennung des externen Rechnungsprüfers </w:t>
      </w:r>
    </w:p>
    <w:p w14:paraId="29F232C7" w14:textId="77777777" w:rsidR="00E3473A" w:rsidRPr="008A7CFA" w:rsidRDefault="00E3473A" w:rsidP="00E3473A">
      <w:pPr>
        <w:keepNext/>
        <w:jc w:val="left"/>
        <w:rPr>
          <w:lang w:val="de-DE"/>
        </w:rPr>
      </w:pPr>
    </w:p>
    <w:p w14:paraId="4B92CE7D" w14:textId="77777777" w:rsidR="00A0052C" w:rsidRPr="008A7CFA" w:rsidRDefault="002F552E">
      <w:pPr>
        <w:jc w:val="left"/>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prüfte das Dokument </w:t>
      </w:r>
      <w:r w:rsidR="002B7E2C" w:rsidRPr="008A7CFA">
        <w:rPr>
          <w:lang w:val="de-DE"/>
        </w:rPr>
        <w:t>C/57/14</w:t>
      </w:r>
      <w:r w:rsidRPr="008A7CFA">
        <w:rPr>
          <w:lang w:val="de-DE"/>
        </w:rPr>
        <w:t>.</w:t>
      </w:r>
    </w:p>
    <w:p w14:paraId="5A087537" w14:textId="77777777" w:rsidR="00E3473A" w:rsidRPr="008A7CFA" w:rsidRDefault="00E3473A" w:rsidP="00E3473A">
      <w:pPr>
        <w:jc w:val="left"/>
        <w:rPr>
          <w:lang w:val="de-DE"/>
        </w:rPr>
      </w:pPr>
    </w:p>
    <w:bookmarkStart w:id="2" w:name="_Hlk149257022"/>
    <w:p w14:paraId="118596BA" w14:textId="77777777" w:rsidR="00A0052C" w:rsidRPr="008A7CFA" w:rsidRDefault="002F552E">
      <w:pPr>
        <w:rPr>
          <w:lang w:val="de-DE"/>
        </w:rPr>
      </w:pPr>
      <w:r w:rsidRPr="008A7CFA">
        <w:rPr>
          <w:i/>
          <w:lang w:val="de-DE"/>
        </w:rPr>
        <w:fldChar w:fldCharType="begin"/>
      </w:r>
      <w:r w:rsidRPr="008A7CFA">
        <w:rPr>
          <w:lang w:val="de-DE"/>
        </w:rPr>
        <w:instrText xml:space="preserve"> AUTONUM  </w:instrText>
      </w:r>
      <w:r w:rsidRPr="008A7CFA">
        <w:rPr>
          <w:i/>
          <w:lang w:val="de-DE"/>
        </w:rPr>
        <w:fldChar w:fldCharType="end"/>
      </w:r>
      <w:r w:rsidRPr="008A7CFA">
        <w:rPr>
          <w:lang w:val="de-DE"/>
        </w:rPr>
        <w:tab/>
        <w:t>Der Rat nahm die Entwicklungen bezüglich der Konsultationen des Verbandsbüros mit dem Vereinigten Königreich und der Schweiz gemäß der Entscheidung des Rates von 2022 über das Verfahren zur Ernennung des Externen Revisors der UPOV zur Kenntnis.</w:t>
      </w:r>
    </w:p>
    <w:p w14:paraId="4CF40595" w14:textId="77777777" w:rsidR="00E112E1" w:rsidRPr="008A7CFA" w:rsidRDefault="00E112E1" w:rsidP="00E112E1">
      <w:pPr>
        <w:rPr>
          <w:lang w:val="de-DE"/>
        </w:rPr>
      </w:pPr>
    </w:p>
    <w:p w14:paraId="4886FED1" w14:textId="6A7298BC" w:rsidR="00A0052C" w:rsidRPr="008A7CFA" w:rsidRDefault="002F552E">
      <w:pPr>
        <w:spacing w:after="240"/>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Der Rat nahm zur Kenntnis, daß der Rechnungshof der Schweiz infolge dieser Konsultationen zugestimmt ha</w:t>
      </w:r>
      <w:r w:rsidR="00DC3F78">
        <w:rPr>
          <w:lang w:val="de-DE"/>
        </w:rPr>
        <w:t>be</w:t>
      </w:r>
      <w:r w:rsidRPr="008A7CFA">
        <w:rPr>
          <w:lang w:val="de-DE"/>
        </w:rPr>
        <w:t>, vom Rat für ein Jahr, von Januar 2024 bis Dezember 2024, als externer Rechnungsprüfer der UPOV benannt zu werden.</w:t>
      </w:r>
    </w:p>
    <w:p w14:paraId="7DEA8205"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w:t>
      </w:r>
      <w:r w:rsidR="00AF2317" w:rsidRPr="008A7CFA">
        <w:rPr>
          <w:lang w:val="de-DE"/>
        </w:rPr>
        <w:t xml:space="preserve">ernannte die </w:t>
      </w:r>
      <w:r w:rsidRPr="008A7CFA">
        <w:rPr>
          <w:lang w:val="de-DE"/>
        </w:rPr>
        <w:t xml:space="preserve">Schweiz </w:t>
      </w:r>
      <w:r w:rsidR="00AF2317" w:rsidRPr="008A7CFA">
        <w:rPr>
          <w:lang w:val="de-DE"/>
        </w:rPr>
        <w:t xml:space="preserve">mit deren Zustimmung </w:t>
      </w:r>
      <w:r w:rsidRPr="008A7CFA">
        <w:rPr>
          <w:lang w:val="de-DE"/>
        </w:rPr>
        <w:t>für ein Jahr, von Januar 2024 bis Dezember 2024, zum Externen Revisor der UPOV.</w:t>
      </w:r>
    </w:p>
    <w:p w14:paraId="288B01D0" w14:textId="77777777" w:rsidR="00687A2C" w:rsidRPr="008A7CFA" w:rsidRDefault="00687A2C" w:rsidP="00E112E1">
      <w:pPr>
        <w:rPr>
          <w:lang w:val="de-DE"/>
        </w:rPr>
      </w:pPr>
    </w:p>
    <w:p w14:paraId="77D1561C"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zur Kenntnis, daß alle Verbandsmitglieder an den künftigen Beratungen über einen Vorschlag für die Ernennung des Externen Revisors </w:t>
      </w:r>
      <w:r w:rsidR="00E77BFC" w:rsidRPr="008A7CFA">
        <w:rPr>
          <w:lang w:val="de-DE"/>
        </w:rPr>
        <w:t xml:space="preserve">der </w:t>
      </w:r>
      <w:r w:rsidRPr="008A7CFA">
        <w:rPr>
          <w:lang w:val="de-DE"/>
        </w:rPr>
        <w:t>UPOV teilnehmen werden.</w:t>
      </w:r>
    </w:p>
    <w:bookmarkEnd w:id="2"/>
    <w:p w14:paraId="34E1704D" w14:textId="77777777" w:rsidR="002B7E2C" w:rsidRPr="008A7CFA" w:rsidRDefault="002B7E2C" w:rsidP="00E3473A">
      <w:pPr>
        <w:jc w:val="left"/>
        <w:rPr>
          <w:lang w:val="de-DE"/>
        </w:rPr>
      </w:pPr>
    </w:p>
    <w:p w14:paraId="479E04D3" w14:textId="77777777" w:rsidR="002B7E2C" w:rsidRPr="008A7CFA" w:rsidRDefault="002B7E2C" w:rsidP="00E3473A">
      <w:pPr>
        <w:jc w:val="left"/>
        <w:rPr>
          <w:lang w:val="de-DE"/>
        </w:rPr>
      </w:pPr>
    </w:p>
    <w:p w14:paraId="142BFE1A" w14:textId="49E8EA80" w:rsidR="00A0052C" w:rsidRPr="008A7CFA" w:rsidRDefault="002F552E">
      <w:pPr>
        <w:keepNext/>
        <w:rPr>
          <w:u w:val="single"/>
          <w:lang w:val="de-DE"/>
        </w:rPr>
      </w:pPr>
      <w:r w:rsidRPr="008A7CFA">
        <w:rPr>
          <w:u w:val="single"/>
          <w:lang w:val="de-DE"/>
        </w:rPr>
        <w:t xml:space="preserve">Rückständige </w:t>
      </w:r>
      <w:r w:rsidR="00B47A65" w:rsidRPr="00B47A65">
        <w:rPr>
          <w:u w:val="single"/>
          <w:lang w:val="de-DE"/>
        </w:rPr>
        <w:t xml:space="preserve">Beitragszahlungen </w:t>
      </w:r>
      <w:r w:rsidR="0040788E" w:rsidRPr="008A7CFA">
        <w:rPr>
          <w:u w:val="single"/>
          <w:lang w:val="de-DE"/>
        </w:rPr>
        <w:t>zum 30. September 2023</w:t>
      </w:r>
    </w:p>
    <w:p w14:paraId="76BFF10D" w14:textId="77777777" w:rsidR="005A1CEC" w:rsidRPr="008A7CFA" w:rsidRDefault="005A1CEC" w:rsidP="000964E4">
      <w:pPr>
        <w:keepNext/>
        <w:jc w:val="left"/>
        <w:rPr>
          <w:lang w:val="de-DE"/>
        </w:rPr>
      </w:pPr>
    </w:p>
    <w:p w14:paraId="3C8F761C" w14:textId="77777777" w:rsidR="00A0052C" w:rsidRPr="008A7CFA" w:rsidRDefault="002F552E">
      <w:pPr>
        <w:jc w:val="left"/>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w:t>
      </w:r>
      <w:r w:rsidR="009C6B38" w:rsidRPr="008A7CFA">
        <w:rPr>
          <w:lang w:val="de-DE"/>
        </w:rPr>
        <w:t xml:space="preserve">Rat prüfte das Dokument </w:t>
      </w:r>
      <w:r w:rsidR="002B7E2C" w:rsidRPr="008A7CFA">
        <w:rPr>
          <w:lang w:val="de-DE"/>
        </w:rPr>
        <w:t>C/57/11</w:t>
      </w:r>
      <w:r w:rsidR="009C6B38" w:rsidRPr="008A7CFA">
        <w:rPr>
          <w:lang w:val="de-DE"/>
        </w:rPr>
        <w:t>.</w:t>
      </w:r>
    </w:p>
    <w:p w14:paraId="66B2E9B6" w14:textId="77777777" w:rsidR="00342E64" w:rsidRPr="008A7CFA" w:rsidRDefault="00342E64">
      <w:pPr>
        <w:jc w:val="left"/>
        <w:rPr>
          <w:lang w:val="de-DE"/>
        </w:rPr>
      </w:pPr>
    </w:p>
    <w:p w14:paraId="78BCC747" w14:textId="77777777" w:rsidR="00A0052C" w:rsidRPr="008A7CFA" w:rsidRDefault="002F552E" w:rsidP="00B47A65">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In Beantwortung einer Frage der Delegation von Belarus nahm der Rat die Erläuterung des Verbandsbüros zur Kenntnis, daß das UPOV-Übereinkommen in bezug auf rückständige </w:t>
      </w:r>
      <w:r w:rsidR="00C077D2" w:rsidRPr="008A7CFA">
        <w:rPr>
          <w:lang w:val="de-DE"/>
        </w:rPr>
        <w:t>Verbandsmitglieder</w:t>
      </w:r>
      <w:r w:rsidRPr="008A7CFA">
        <w:rPr>
          <w:lang w:val="de-DE"/>
        </w:rPr>
        <w:t xml:space="preserve"> folgendes vorsieht </w:t>
      </w:r>
      <w:r w:rsidR="00C077D2" w:rsidRPr="008A7CFA">
        <w:rPr>
          <w:lang w:val="de-DE"/>
        </w:rPr>
        <w:t>(Artikel 29 Absatz 5)</w:t>
      </w:r>
      <w:r w:rsidRPr="008A7CFA">
        <w:rPr>
          <w:lang w:val="de-DE"/>
        </w:rPr>
        <w:t>:</w:t>
      </w:r>
    </w:p>
    <w:p w14:paraId="7D35D8AA" w14:textId="77777777" w:rsidR="00342E64" w:rsidRPr="008A7CFA" w:rsidRDefault="00342E64">
      <w:pPr>
        <w:jc w:val="left"/>
        <w:rPr>
          <w:lang w:val="de-DE"/>
        </w:rPr>
      </w:pPr>
    </w:p>
    <w:p w14:paraId="586A692E" w14:textId="05B75E61" w:rsidR="00B47A65" w:rsidRDefault="00B47A65" w:rsidP="00B47A65">
      <w:pPr>
        <w:ind w:left="567" w:right="283" w:firstLine="567"/>
        <w:rPr>
          <w:sz w:val="18"/>
          <w:szCs w:val="18"/>
          <w:lang w:val="de-DE"/>
        </w:rPr>
      </w:pPr>
      <w:r>
        <w:rPr>
          <w:sz w:val="18"/>
          <w:szCs w:val="18"/>
          <w:lang w:val="de-DE"/>
        </w:rPr>
        <w:t>„</w:t>
      </w:r>
      <w:r w:rsidRPr="00B47A65">
        <w:rPr>
          <w:sz w:val="18"/>
          <w:szCs w:val="18"/>
          <w:lang w:val="de-DE"/>
        </w:rPr>
        <w:t>5)</w:t>
      </w:r>
      <w:r>
        <w:rPr>
          <w:sz w:val="18"/>
          <w:szCs w:val="18"/>
          <w:lang w:val="de-DE"/>
        </w:rPr>
        <w:tab/>
      </w:r>
      <w:r w:rsidRPr="00B47A65">
        <w:rPr>
          <w:sz w:val="18"/>
          <w:szCs w:val="18"/>
          <w:lang w:val="de-DE"/>
        </w:rPr>
        <w:t xml:space="preserve">[Rückständige Beiträge] </w:t>
      </w:r>
      <w:r w:rsidR="009D4D20">
        <w:rPr>
          <w:sz w:val="18"/>
          <w:szCs w:val="18"/>
          <w:lang w:val="de-DE"/>
        </w:rPr>
        <w:t xml:space="preserve"> </w:t>
      </w:r>
      <w:r w:rsidRPr="00B47A65">
        <w:rPr>
          <w:sz w:val="18"/>
          <w:szCs w:val="18"/>
          <w:lang w:val="de-DE"/>
        </w:rPr>
        <w:t>a) Ein Verbandsstaat, der mit der Zahlung seiner</w:t>
      </w:r>
      <w:r>
        <w:rPr>
          <w:sz w:val="18"/>
          <w:szCs w:val="18"/>
          <w:lang w:val="de-DE"/>
        </w:rPr>
        <w:t xml:space="preserve"> </w:t>
      </w:r>
      <w:r w:rsidRPr="00B47A65">
        <w:rPr>
          <w:sz w:val="18"/>
          <w:szCs w:val="18"/>
          <w:lang w:val="de-DE"/>
        </w:rPr>
        <w:t>Beiträge im Rückstand ist, kann, vorbehaltlich des Buchstaben b, sein Stimmrecht im Rat</w:t>
      </w:r>
      <w:r>
        <w:rPr>
          <w:sz w:val="18"/>
          <w:szCs w:val="18"/>
          <w:lang w:val="de-DE"/>
        </w:rPr>
        <w:t xml:space="preserve"> </w:t>
      </w:r>
      <w:r w:rsidRPr="00B47A65">
        <w:rPr>
          <w:sz w:val="18"/>
          <w:szCs w:val="18"/>
          <w:lang w:val="de-DE"/>
        </w:rPr>
        <w:t>nicht ausüben, wenn der rückständige Betrag den für das vorhergehende volle Jahr</w:t>
      </w:r>
      <w:r>
        <w:rPr>
          <w:sz w:val="18"/>
          <w:szCs w:val="18"/>
          <w:lang w:val="de-DE"/>
        </w:rPr>
        <w:t xml:space="preserve"> </w:t>
      </w:r>
      <w:r w:rsidRPr="00B47A65">
        <w:rPr>
          <w:sz w:val="18"/>
          <w:szCs w:val="18"/>
          <w:lang w:val="de-DE"/>
        </w:rPr>
        <w:t>geschuldeten Beitrag erreicht oder übersteigt. Die Aussetzung des Stimmrechts entbindet</w:t>
      </w:r>
      <w:r>
        <w:rPr>
          <w:sz w:val="18"/>
          <w:szCs w:val="18"/>
          <w:lang w:val="de-DE"/>
        </w:rPr>
        <w:t xml:space="preserve"> </w:t>
      </w:r>
      <w:r w:rsidRPr="00B47A65">
        <w:rPr>
          <w:sz w:val="18"/>
          <w:szCs w:val="18"/>
          <w:lang w:val="de-DE"/>
        </w:rPr>
        <w:t>diesen Verbandsstaat nicht von den sich aus diesem Übereinkommen ergebenden Pflichten</w:t>
      </w:r>
      <w:r>
        <w:rPr>
          <w:sz w:val="18"/>
          <w:szCs w:val="18"/>
          <w:lang w:val="de-DE"/>
        </w:rPr>
        <w:t xml:space="preserve"> </w:t>
      </w:r>
      <w:r w:rsidRPr="00B47A65">
        <w:rPr>
          <w:sz w:val="18"/>
          <w:szCs w:val="18"/>
          <w:lang w:val="de-DE"/>
        </w:rPr>
        <w:t>und führt nicht zum Verlust der anderen sich aus diesem Übereinkommen ergebenden Rechte.</w:t>
      </w:r>
    </w:p>
    <w:p w14:paraId="323B8D27" w14:textId="77777777" w:rsidR="00B47A65" w:rsidRPr="00B47A65" w:rsidRDefault="00B47A65" w:rsidP="00B47A65">
      <w:pPr>
        <w:ind w:left="567" w:right="283" w:firstLine="567"/>
        <w:rPr>
          <w:sz w:val="18"/>
          <w:szCs w:val="18"/>
          <w:lang w:val="de-DE"/>
        </w:rPr>
      </w:pPr>
    </w:p>
    <w:p w14:paraId="635D233E" w14:textId="039247A1" w:rsidR="00B47A65" w:rsidRPr="00B47A65" w:rsidRDefault="00B47A65" w:rsidP="00B47A65">
      <w:pPr>
        <w:ind w:left="567" w:right="283" w:firstLine="567"/>
        <w:rPr>
          <w:sz w:val="18"/>
          <w:szCs w:val="18"/>
          <w:lang w:val="de-DE"/>
        </w:rPr>
      </w:pPr>
      <w:r>
        <w:rPr>
          <w:sz w:val="18"/>
          <w:szCs w:val="18"/>
          <w:lang w:val="de-DE"/>
        </w:rPr>
        <w:t>„</w:t>
      </w:r>
      <w:r w:rsidRPr="00B47A65">
        <w:rPr>
          <w:sz w:val="18"/>
          <w:szCs w:val="18"/>
          <w:lang w:val="de-DE"/>
        </w:rPr>
        <w:t>b)</w:t>
      </w:r>
      <w:r>
        <w:rPr>
          <w:sz w:val="18"/>
          <w:szCs w:val="18"/>
          <w:lang w:val="de-DE"/>
        </w:rPr>
        <w:tab/>
      </w:r>
      <w:r w:rsidRPr="00B47A65">
        <w:rPr>
          <w:sz w:val="18"/>
          <w:szCs w:val="18"/>
          <w:lang w:val="de-DE"/>
        </w:rPr>
        <w:t>Der Rat kann einem solchen Verbandsstaat jedoch gestatten, sein Stimmrecht weiter</w:t>
      </w:r>
      <w:r>
        <w:rPr>
          <w:sz w:val="18"/>
          <w:szCs w:val="18"/>
          <w:lang w:val="de-DE"/>
        </w:rPr>
        <w:t xml:space="preserve"> </w:t>
      </w:r>
      <w:r w:rsidRPr="00B47A65">
        <w:rPr>
          <w:sz w:val="18"/>
          <w:szCs w:val="18"/>
          <w:lang w:val="de-DE"/>
        </w:rPr>
        <w:t>auszuüben, wenn und solange der Rat überzeugt ist, daß der Zahlungsrückstand eine Folge</w:t>
      </w:r>
      <w:r>
        <w:rPr>
          <w:sz w:val="18"/>
          <w:szCs w:val="18"/>
          <w:lang w:val="de-DE"/>
        </w:rPr>
        <w:t xml:space="preserve"> </w:t>
      </w:r>
      <w:r w:rsidRPr="00B47A65">
        <w:rPr>
          <w:sz w:val="18"/>
          <w:szCs w:val="18"/>
          <w:lang w:val="de-DE"/>
        </w:rPr>
        <w:t>außergewöhnlicher und unabwendbarer Umstände ist.</w:t>
      </w:r>
      <w:r>
        <w:rPr>
          <w:sz w:val="18"/>
          <w:szCs w:val="18"/>
          <w:lang w:val="de-DE"/>
        </w:rPr>
        <w:t>“</w:t>
      </w:r>
    </w:p>
    <w:p w14:paraId="24A7A7AD" w14:textId="77777777" w:rsidR="00B47A65" w:rsidRPr="008A7CFA" w:rsidRDefault="00B47A65" w:rsidP="00B47A65">
      <w:pPr>
        <w:jc w:val="left"/>
        <w:rPr>
          <w:lang w:val="de-DE"/>
        </w:rPr>
      </w:pPr>
    </w:p>
    <w:p w14:paraId="5702C09B"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w:t>
      </w:r>
      <w:r w:rsidR="00223059" w:rsidRPr="008A7CFA">
        <w:rPr>
          <w:lang w:val="de-DE"/>
        </w:rPr>
        <w:t>nahm den Stand der Beitragszahlungen zum 30. September 2023 zur Kenntnis und stellte fest, dass Jordanien und Vietnam aufgrund der jüngsten Zahlungen keine Zahlungsrückstände haben.</w:t>
      </w:r>
    </w:p>
    <w:p w14:paraId="1FA3DB45" w14:textId="77777777" w:rsidR="00371549" w:rsidRPr="008A7CFA" w:rsidRDefault="00371549">
      <w:pPr>
        <w:jc w:val="left"/>
        <w:rPr>
          <w:lang w:val="de-DE"/>
        </w:rPr>
      </w:pPr>
    </w:p>
    <w:p w14:paraId="6C1F9B30" w14:textId="77777777" w:rsidR="00E3473A" w:rsidRPr="008A7CFA" w:rsidRDefault="00E3473A">
      <w:pPr>
        <w:jc w:val="left"/>
        <w:rPr>
          <w:lang w:val="de-DE"/>
        </w:rPr>
      </w:pPr>
    </w:p>
    <w:p w14:paraId="13917853" w14:textId="12A99F5C" w:rsidR="00A0052C" w:rsidRPr="008A7CFA" w:rsidRDefault="002F552E">
      <w:pPr>
        <w:keepNext/>
        <w:rPr>
          <w:u w:val="single"/>
          <w:lang w:val="de-DE"/>
        </w:rPr>
      </w:pPr>
      <w:r w:rsidRPr="008A7CFA">
        <w:rPr>
          <w:u w:val="single"/>
          <w:lang w:val="de-DE"/>
        </w:rPr>
        <w:lastRenderedPageBreak/>
        <w:t xml:space="preserve">Entwurf eines Programms und Haushaltsplans für </w:t>
      </w:r>
      <w:r w:rsidR="00AA16D4" w:rsidRPr="00AA16D4">
        <w:rPr>
          <w:u w:val="single"/>
          <w:lang w:val="de-DE"/>
        </w:rPr>
        <w:t xml:space="preserve">die Rechnungsperiode </w:t>
      </w:r>
      <w:r w:rsidRPr="008A7CFA">
        <w:rPr>
          <w:u w:val="single"/>
          <w:lang w:val="de-DE"/>
        </w:rPr>
        <w:t>2024-2025</w:t>
      </w:r>
    </w:p>
    <w:p w14:paraId="4EC1D39B" w14:textId="77777777" w:rsidR="002B7E2C" w:rsidRPr="008A7CFA" w:rsidRDefault="002B7E2C" w:rsidP="00AD0DCA">
      <w:pPr>
        <w:keepNext/>
        <w:jc w:val="left"/>
        <w:rPr>
          <w:lang w:val="de-DE"/>
        </w:rPr>
      </w:pPr>
    </w:p>
    <w:p w14:paraId="7CDFB7C6" w14:textId="77777777" w:rsidR="00A0052C" w:rsidRPr="008A7CFA" w:rsidRDefault="002F552E">
      <w:pPr>
        <w:keepNext/>
        <w:jc w:val="left"/>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Der Rat prüfte das Dokument C/57/4.</w:t>
      </w:r>
    </w:p>
    <w:p w14:paraId="2D9A184C" w14:textId="77777777" w:rsidR="002B7E2C" w:rsidRPr="008A7CFA" w:rsidRDefault="002B7E2C" w:rsidP="00AD0DCA">
      <w:pPr>
        <w:keepNext/>
        <w:jc w:val="left"/>
        <w:rPr>
          <w:lang w:val="de-DE"/>
        </w:rPr>
      </w:pPr>
    </w:p>
    <w:p w14:paraId="0BA2EEB5" w14:textId="63CA379B" w:rsidR="00A0052C" w:rsidRPr="008A7CFA" w:rsidRDefault="002F552E">
      <w:pPr>
        <w:keepNext/>
        <w:keepLines/>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Der Rat billigte den Entwurf eines Programms und Haushaltsplans des Verbandes für die Rechnungsperiode 2024-2025, wie in der Anlage zu Dokument C/57/4 dargelegt, einschließlich:</w:t>
      </w:r>
    </w:p>
    <w:p w14:paraId="04AC5A18" w14:textId="77777777" w:rsidR="002B7E2C" w:rsidRPr="008A7CFA" w:rsidRDefault="002B7E2C" w:rsidP="007F6ED2">
      <w:pPr>
        <w:keepNext/>
        <w:keepLines/>
        <w:jc w:val="left"/>
        <w:rPr>
          <w:lang w:val="de-DE"/>
        </w:rPr>
      </w:pPr>
    </w:p>
    <w:p w14:paraId="0D97E59E" w14:textId="77777777" w:rsidR="00AA16D4" w:rsidRPr="00AA16D4" w:rsidRDefault="00AA16D4" w:rsidP="00AA16D4">
      <w:pPr>
        <w:tabs>
          <w:tab w:val="left" w:pos="567"/>
        </w:tabs>
        <w:ind w:left="1134" w:hanging="1134"/>
        <w:rPr>
          <w:lang w:val="de-DE"/>
        </w:rPr>
      </w:pPr>
      <w:r w:rsidRPr="00AA16D4">
        <w:rPr>
          <w:lang w:val="de-DE"/>
        </w:rPr>
        <w:tab/>
        <w:t>i)</w:t>
      </w:r>
      <w:r w:rsidRPr="00AA16D4">
        <w:rPr>
          <w:lang w:val="de-DE"/>
        </w:rPr>
        <w:tab/>
        <w:t>des Betrags der Beiträge der Verbandsmitglieder;</w:t>
      </w:r>
    </w:p>
    <w:p w14:paraId="1750A92E" w14:textId="77777777" w:rsidR="00AA16D4" w:rsidRPr="00AA16D4" w:rsidRDefault="00AA16D4" w:rsidP="00AA16D4">
      <w:pPr>
        <w:tabs>
          <w:tab w:val="left" w:pos="567"/>
        </w:tabs>
        <w:ind w:left="1134" w:hanging="1134"/>
        <w:rPr>
          <w:lang w:val="de-DE"/>
        </w:rPr>
      </w:pPr>
    </w:p>
    <w:p w14:paraId="0C7707D4" w14:textId="188EC96F" w:rsidR="00AA16D4" w:rsidRPr="00AA16D4" w:rsidRDefault="00AA16D4" w:rsidP="00AA16D4">
      <w:pPr>
        <w:tabs>
          <w:tab w:val="left" w:pos="567"/>
        </w:tabs>
        <w:ind w:left="1134" w:hanging="1134"/>
        <w:rPr>
          <w:lang w:val="de-DE"/>
        </w:rPr>
      </w:pPr>
      <w:r w:rsidRPr="00AA16D4">
        <w:rPr>
          <w:lang w:val="de-DE"/>
        </w:rPr>
        <w:tab/>
        <w:t>ii)</w:t>
      </w:r>
      <w:r w:rsidRPr="00AA16D4">
        <w:rPr>
          <w:lang w:val="de-DE"/>
        </w:rPr>
        <w:tab/>
        <w:t>der vorgeschlagenen Höchstgrenze für die Ausgaben im ordentlichen Haushalt, die 7.901.307</w:t>
      </w:r>
      <w:r>
        <w:rPr>
          <w:lang w:val="de-DE"/>
        </w:rPr>
        <w:t> </w:t>
      </w:r>
      <w:r w:rsidRPr="00AA16D4">
        <w:rPr>
          <w:lang w:val="de-DE"/>
        </w:rPr>
        <w:t>Schweizer Franken beträgt, oder die in der Rechnungsperiode erzielten Einnahmen, je nachdem, welcher Betrag niedriger ist; und</w:t>
      </w:r>
    </w:p>
    <w:p w14:paraId="4D7419BF" w14:textId="77777777" w:rsidR="00AA16D4" w:rsidRPr="00AA16D4" w:rsidRDefault="00AA16D4" w:rsidP="00AA16D4">
      <w:pPr>
        <w:tabs>
          <w:tab w:val="left" w:pos="567"/>
        </w:tabs>
        <w:ind w:left="1134" w:hanging="1134"/>
        <w:rPr>
          <w:lang w:val="de-DE"/>
        </w:rPr>
      </w:pPr>
    </w:p>
    <w:p w14:paraId="590A01C2" w14:textId="7A0C8408" w:rsidR="002B7E2C" w:rsidRPr="008A7CFA" w:rsidRDefault="00AA16D4" w:rsidP="00AA16D4">
      <w:pPr>
        <w:tabs>
          <w:tab w:val="left" w:pos="567"/>
        </w:tabs>
        <w:ind w:left="1134" w:hanging="1134"/>
        <w:rPr>
          <w:lang w:val="de-DE"/>
        </w:rPr>
      </w:pPr>
      <w:r w:rsidRPr="00AA16D4">
        <w:rPr>
          <w:lang w:val="de-DE"/>
        </w:rPr>
        <w:tab/>
        <w:t>iii)</w:t>
      </w:r>
      <w:r w:rsidRPr="00AA16D4">
        <w:rPr>
          <w:lang w:val="de-DE"/>
        </w:rPr>
        <w:tab/>
        <w:t>der Gesamtanzahl der Posten.</w:t>
      </w:r>
    </w:p>
    <w:p w14:paraId="6FF25FF1" w14:textId="1CAD3163" w:rsidR="002B7E2C" w:rsidRDefault="002B7E2C">
      <w:pPr>
        <w:jc w:val="left"/>
        <w:rPr>
          <w:lang w:val="de-DE"/>
        </w:rPr>
      </w:pPr>
    </w:p>
    <w:p w14:paraId="3B4C759D" w14:textId="77777777" w:rsidR="00AA16D4" w:rsidRPr="008A7CFA" w:rsidRDefault="00AA16D4">
      <w:pPr>
        <w:jc w:val="left"/>
        <w:rPr>
          <w:lang w:val="de-DE"/>
        </w:rPr>
      </w:pPr>
    </w:p>
    <w:p w14:paraId="4057930B" w14:textId="44B173F7" w:rsidR="00A0052C" w:rsidRPr="008A7CFA" w:rsidRDefault="00AA16D4">
      <w:pPr>
        <w:keepNext/>
        <w:rPr>
          <w:u w:val="single"/>
          <w:lang w:val="de-DE"/>
        </w:rPr>
      </w:pPr>
      <w:r w:rsidRPr="00AA16D4">
        <w:rPr>
          <w:u w:val="single"/>
          <w:lang w:val="de-DE"/>
        </w:rPr>
        <w:t>Tagungsprogramm</w:t>
      </w:r>
    </w:p>
    <w:p w14:paraId="7AB0D573" w14:textId="77777777" w:rsidR="00E74EEB" w:rsidRPr="008A7CFA" w:rsidRDefault="00E74EEB" w:rsidP="007B0285">
      <w:pPr>
        <w:keepNext/>
        <w:tabs>
          <w:tab w:val="left" w:pos="567"/>
        </w:tabs>
        <w:ind w:left="1134" w:hanging="1134"/>
        <w:jc w:val="left"/>
        <w:rPr>
          <w:lang w:val="de-DE"/>
        </w:rPr>
      </w:pPr>
    </w:p>
    <w:p w14:paraId="2BDEBB8E" w14:textId="77777777" w:rsidR="00AA16D4" w:rsidRPr="00AA16D4" w:rsidRDefault="00AA16D4" w:rsidP="00AA16D4">
      <w:pPr>
        <w:pStyle w:val="Heading2"/>
        <w:rPr>
          <w:i/>
          <w:u w:val="none"/>
          <w:lang w:val="de-DE"/>
        </w:rPr>
      </w:pPr>
      <w:r w:rsidRPr="00AA16D4">
        <w:rPr>
          <w:i/>
          <w:u w:val="none"/>
          <w:lang w:val="de-DE"/>
        </w:rPr>
        <w:t>Billigung der Arbeitsprogramme des Verwaltungs- und Rechtsausschusses, des Technischen Ausschusses</w:t>
      </w:r>
    </w:p>
    <w:p w14:paraId="6CF98F6A" w14:textId="1ACDFEAB" w:rsidR="00A0052C" w:rsidRPr="008A7CFA" w:rsidRDefault="00AA16D4" w:rsidP="00AA16D4">
      <w:pPr>
        <w:pStyle w:val="Heading2"/>
        <w:rPr>
          <w:i/>
          <w:u w:val="none"/>
          <w:lang w:val="de-DE"/>
        </w:rPr>
      </w:pPr>
      <w:r w:rsidRPr="00AA16D4">
        <w:rPr>
          <w:i/>
          <w:u w:val="none"/>
          <w:lang w:val="de-DE"/>
        </w:rPr>
        <w:t>und der Technischen Arbeitsgruppen</w:t>
      </w:r>
      <w:r w:rsidR="002F552E" w:rsidRPr="008A7CFA">
        <w:rPr>
          <w:i/>
          <w:u w:val="none"/>
          <w:lang w:val="de-DE"/>
        </w:rPr>
        <w:t xml:space="preserve"> </w:t>
      </w:r>
    </w:p>
    <w:p w14:paraId="3CFFD26A" w14:textId="77777777" w:rsidR="00AE5F7E" w:rsidRPr="008A7CFA" w:rsidRDefault="00AE5F7E" w:rsidP="007B0285">
      <w:pPr>
        <w:keepNext/>
        <w:rPr>
          <w:lang w:val="de-DE"/>
        </w:rPr>
      </w:pPr>
    </w:p>
    <w:p w14:paraId="3D37FE8E" w14:textId="77777777" w:rsidR="00A0052C" w:rsidRPr="008A7CFA" w:rsidRDefault="002F552E">
      <w:pPr>
        <w:spacing w:after="160"/>
        <w:rPr>
          <w:lang w:val="de-DE"/>
        </w:rPr>
      </w:pPr>
      <w:r w:rsidRPr="008A7CFA">
        <w:rPr>
          <w:rFonts w:cs="Arial"/>
          <w:snapToGrid w:val="0"/>
          <w:lang w:val="de-DE"/>
        </w:rPr>
        <w:fldChar w:fldCharType="begin"/>
      </w:r>
      <w:r w:rsidRPr="008A7CFA">
        <w:rPr>
          <w:rFonts w:cs="Arial"/>
          <w:snapToGrid w:val="0"/>
          <w:lang w:val="de-DE"/>
        </w:rPr>
        <w:instrText xml:space="preserve"> AUTONUM  </w:instrText>
      </w:r>
      <w:r w:rsidRPr="008A7CFA">
        <w:rPr>
          <w:rFonts w:cs="Arial"/>
          <w:snapToGrid w:val="0"/>
          <w:lang w:val="de-DE"/>
        </w:rPr>
        <w:fldChar w:fldCharType="end"/>
      </w:r>
      <w:r w:rsidRPr="008A7CFA">
        <w:rPr>
          <w:rFonts w:cs="Arial"/>
          <w:snapToGrid w:val="0"/>
          <w:lang w:val="de-DE"/>
        </w:rPr>
        <w:tab/>
        <w:t xml:space="preserve">Der Rat prüfte das Dokument </w:t>
      </w:r>
      <w:r w:rsidR="006D25F8" w:rsidRPr="008A7CFA">
        <w:rPr>
          <w:rFonts w:cs="Arial"/>
          <w:snapToGrid w:val="0"/>
          <w:lang w:val="de-DE"/>
        </w:rPr>
        <w:t xml:space="preserve">C/57/12 </w:t>
      </w:r>
      <w:r w:rsidRPr="008A7CFA">
        <w:rPr>
          <w:rFonts w:cs="Arial"/>
          <w:snapToGrid w:val="0"/>
          <w:lang w:val="de-DE"/>
        </w:rPr>
        <w:t xml:space="preserve">und hörte </w:t>
      </w:r>
      <w:r w:rsidRPr="008A7CFA">
        <w:rPr>
          <w:lang w:val="de-DE"/>
        </w:rPr>
        <w:t xml:space="preserve">ein mündliches Referat der </w:t>
      </w:r>
      <w:r w:rsidR="007B0285" w:rsidRPr="008A7CFA">
        <w:rPr>
          <w:lang w:val="de-DE"/>
        </w:rPr>
        <w:t xml:space="preserve">Vorsitzenden </w:t>
      </w:r>
      <w:r w:rsidRPr="008A7CFA">
        <w:rPr>
          <w:lang w:val="de-DE"/>
        </w:rPr>
        <w:t xml:space="preserve">des CAJ über die Arbeiten der </w:t>
      </w:r>
      <w:r w:rsidR="006D25F8" w:rsidRPr="008A7CFA">
        <w:rPr>
          <w:lang w:val="de-DE"/>
        </w:rPr>
        <w:t xml:space="preserve">achtzigsten </w:t>
      </w:r>
      <w:r w:rsidRPr="008A7CFA">
        <w:rPr>
          <w:lang w:val="de-DE"/>
        </w:rPr>
        <w:t xml:space="preserve">Tagung des CAJ aufgrund des Dokuments </w:t>
      </w:r>
      <w:r w:rsidR="00576610" w:rsidRPr="008A7CFA">
        <w:rPr>
          <w:lang w:val="de-DE"/>
        </w:rPr>
        <w:t xml:space="preserve">CAJ/80/6 </w:t>
      </w:r>
      <w:r w:rsidRPr="008A7CFA">
        <w:rPr>
          <w:lang w:val="de-DE"/>
        </w:rPr>
        <w:t>"Bericht"</w:t>
      </w:r>
      <w:r w:rsidR="00342E64" w:rsidRPr="008A7CFA">
        <w:rPr>
          <w:lang w:val="de-DE"/>
        </w:rPr>
        <w:t>.</w:t>
      </w:r>
    </w:p>
    <w:p w14:paraId="282D6375" w14:textId="77777777" w:rsidR="00A0052C" w:rsidRPr="008A7CFA" w:rsidRDefault="002F552E">
      <w:pPr>
        <w:rPr>
          <w:lang w:val="de-DE"/>
        </w:rPr>
      </w:pPr>
      <w:r w:rsidRPr="008A7CFA">
        <w:rPr>
          <w:rFonts w:cs="Arial"/>
          <w:snapToGrid w:val="0"/>
          <w:lang w:val="de-DE"/>
        </w:rPr>
        <w:fldChar w:fldCharType="begin"/>
      </w:r>
      <w:r w:rsidRPr="008A7CFA">
        <w:rPr>
          <w:rFonts w:cs="Arial"/>
          <w:snapToGrid w:val="0"/>
          <w:lang w:val="de-DE"/>
        </w:rPr>
        <w:instrText xml:space="preserve"> AUTONUM  </w:instrText>
      </w:r>
      <w:r w:rsidRPr="008A7CFA">
        <w:rPr>
          <w:rFonts w:cs="Arial"/>
          <w:snapToGrid w:val="0"/>
          <w:lang w:val="de-DE"/>
        </w:rPr>
        <w:fldChar w:fldCharType="end"/>
      </w:r>
      <w:r w:rsidRPr="008A7CFA">
        <w:rPr>
          <w:rFonts w:cs="Arial"/>
          <w:snapToGrid w:val="0"/>
          <w:lang w:val="de-DE"/>
        </w:rPr>
        <w:tab/>
        <w:t xml:space="preserve">Der Rat </w:t>
      </w:r>
      <w:r w:rsidRPr="008A7CFA">
        <w:rPr>
          <w:lang w:val="de-DE"/>
        </w:rPr>
        <w:t xml:space="preserve">billigte das im Bericht über die </w:t>
      </w:r>
      <w:r w:rsidR="006D25F8" w:rsidRPr="008A7CFA">
        <w:rPr>
          <w:lang w:val="de-DE"/>
        </w:rPr>
        <w:t xml:space="preserve">einundachtzigste </w:t>
      </w:r>
      <w:r w:rsidRPr="008A7CFA">
        <w:rPr>
          <w:lang w:val="de-DE"/>
        </w:rPr>
        <w:t xml:space="preserve">Tagung des CAJ dargelegte Arbeitsprogramm für die </w:t>
      </w:r>
      <w:r w:rsidR="004E1CCD" w:rsidRPr="008A7CFA">
        <w:rPr>
          <w:lang w:val="de-DE"/>
        </w:rPr>
        <w:t xml:space="preserve">einundachtzigste Tagung des CAJ </w:t>
      </w:r>
      <w:r w:rsidRPr="008A7CFA">
        <w:rPr>
          <w:lang w:val="de-DE"/>
        </w:rPr>
        <w:t xml:space="preserve">(vergleiche Dokument </w:t>
      </w:r>
      <w:r w:rsidR="006D25F8" w:rsidRPr="008A7CFA">
        <w:rPr>
          <w:lang w:val="de-DE"/>
        </w:rPr>
        <w:t xml:space="preserve">CAJ/80/6 </w:t>
      </w:r>
      <w:r w:rsidR="00576610" w:rsidRPr="008A7CFA">
        <w:rPr>
          <w:lang w:val="de-DE"/>
        </w:rPr>
        <w:t>"Bericht"</w:t>
      </w:r>
      <w:r w:rsidR="004E1CCD" w:rsidRPr="008A7CFA">
        <w:rPr>
          <w:lang w:val="de-DE"/>
        </w:rPr>
        <w:t xml:space="preserve">, Absatz </w:t>
      </w:r>
      <w:r w:rsidR="00576610" w:rsidRPr="008A7CFA">
        <w:rPr>
          <w:lang w:val="de-DE"/>
        </w:rPr>
        <w:t>44</w:t>
      </w:r>
      <w:r w:rsidRPr="008A7CFA">
        <w:rPr>
          <w:lang w:val="de-DE"/>
        </w:rPr>
        <w:t xml:space="preserve">) </w:t>
      </w:r>
      <w:r w:rsidR="00342E64" w:rsidRPr="008A7CFA">
        <w:rPr>
          <w:lang w:val="de-DE"/>
        </w:rPr>
        <w:t>mit der Hinzufügung des folgenden Punktes in der Tagesordnung für seine einundachtzigste Tagung: "Aktualisierungen von UPOV-Mitgliedern und Beobachtern bezüglich der Umsetzung des Konzepts der im wesentlichen abgeleiteten Sorten".</w:t>
      </w:r>
    </w:p>
    <w:p w14:paraId="704D391F" w14:textId="77777777" w:rsidR="00124046" w:rsidRPr="008A7CFA" w:rsidRDefault="00124046" w:rsidP="00E74EEB">
      <w:pPr>
        <w:rPr>
          <w:lang w:val="de-DE"/>
        </w:rPr>
      </w:pPr>
    </w:p>
    <w:p w14:paraId="5D954E40" w14:textId="7F32A067" w:rsidR="00A0052C" w:rsidRPr="008A7CFA" w:rsidRDefault="002F552E">
      <w:pPr>
        <w:rPr>
          <w:rFonts w:cs="Arial"/>
          <w:snapToGrid w:val="0"/>
          <w:spacing w:val="-2"/>
          <w:lang w:val="de-DE"/>
        </w:rPr>
      </w:pPr>
      <w:r w:rsidRPr="008A7CFA">
        <w:rPr>
          <w:rFonts w:cs="Arial"/>
          <w:snapToGrid w:val="0"/>
          <w:spacing w:val="-2"/>
          <w:lang w:val="de-DE"/>
        </w:rPr>
        <w:fldChar w:fldCharType="begin"/>
      </w:r>
      <w:r w:rsidRPr="008A7CFA">
        <w:rPr>
          <w:rFonts w:cs="Arial"/>
          <w:snapToGrid w:val="0"/>
          <w:spacing w:val="-2"/>
          <w:lang w:val="de-DE"/>
        </w:rPr>
        <w:instrText xml:space="preserve"> AUTONUM  </w:instrText>
      </w:r>
      <w:r w:rsidRPr="008A7CFA">
        <w:rPr>
          <w:rFonts w:cs="Arial"/>
          <w:snapToGrid w:val="0"/>
          <w:spacing w:val="-2"/>
          <w:lang w:val="de-DE"/>
        </w:rPr>
        <w:fldChar w:fldCharType="end"/>
      </w:r>
      <w:r w:rsidRPr="008A7CFA">
        <w:rPr>
          <w:rFonts w:cs="Arial"/>
          <w:snapToGrid w:val="0"/>
          <w:spacing w:val="-2"/>
          <w:lang w:val="de-DE"/>
        </w:rPr>
        <w:tab/>
        <w:t xml:space="preserve">Der Rat nahm die Arbeiten des Technischen Ausschusses (TC) und der Technischen Arbeitsgruppen (TWP) </w:t>
      </w:r>
      <w:r w:rsidR="00147341" w:rsidRPr="008A7CFA">
        <w:rPr>
          <w:rFonts w:cs="Arial"/>
          <w:snapToGrid w:val="0"/>
          <w:spacing w:val="-2"/>
          <w:lang w:val="de-DE"/>
        </w:rPr>
        <w:t xml:space="preserve">sowie das </w:t>
      </w:r>
      <w:r w:rsidRPr="008A7CFA">
        <w:rPr>
          <w:rFonts w:cs="Arial"/>
          <w:snapToGrid w:val="0"/>
          <w:spacing w:val="-2"/>
          <w:lang w:val="de-DE"/>
        </w:rPr>
        <w:t>mündliche Referat de</w:t>
      </w:r>
      <w:r w:rsidR="00AA16D4">
        <w:rPr>
          <w:rFonts w:cs="Arial"/>
          <w:snapToGrid w:val="0"/>
          <w:spacing w:val="-2"/>
          <w:lang w:val="de-DE"/>
        </w:rPr>
        <w:t>r</w:t>
      </w:r>
      <w:r w:rsidRPr="008A7CFA">
        <w:rPr>
          <w:rFonts w:cs="Arial"/>
          <w:snapToGrid w:val="0"/>
          <w:spacing w:val="-2"/>
          <w:lang w:val="de-DE"/>
        </w:rPr>
        <w:t xml:space="preserve"> </w:t>
      </w:r>
      <w:r w:rsidR="00A5302F" w:rsidRPr="008A7CFA">
        <w:rPr>
          <w:rFonts w:cs="Arial"/>
          <w:snapToGrid w:val="0"/>
          <w:spacing w:val="-2"/>
          <w:lang w:val="de-DE"/>
        </w:rPr>
        <w:t xml:space="preserve">Vorsitzenden des TC </w:t>
      </w:r>
      <w:r w:rsidRPr="008A7CFA">
        <w:rPr>
          <w:rFonts w:cs="Arial"/>
          <w:snapToGrid w:val="0"/>
          <w:spacing w:val="-2"/>
          <w:lang w:val="de-DE"/>
        </w:rPr>
        <w:t xml:space="preserve">über die Arbeiten der </w:t>
      </w:r>
      <w:r w:rsidR="00A5302F" w:rsidRPr="008A7CFA">
        <w:rPr>
          <w:rFonts w:cs="Arial"/>
          <w:snapToGrid w:val="0"/>
          <w:spacing w:val="-2"/>
          <w:lang w:val="de-DE"/>
        </w:rPr>
        <w:t>neunundfünfzigsten</w:t>
      </w:r>
      <w:r w:rsidRPr="008A7CFA">
        <w:rPr>
          <w:rFonts w:cs="Arial"/>
          <w:snapToGrid w:val="0"/>
          <w:spacing w:val="-2"/>
          <w:lang w:val="de-DE"/>
        </w:rPr>
        <w:t xml:space="preserve"> Tagung des TC aufgrund des Dokuments </w:t>
      </w:r>
      <w:r w:rsidR="00576610" w:rsidRPr="008A7CFA">
        <w:rPr>
          <w:rFonts w:cs="Arial"/>
          <w:snapToGrid w:val="0"/>
          <w:spacing w:val="-2"/>
          <w:lang w:val="de-DE"/>
        </w:rPr>
        <w:t xml:space="preserve">TC/59/28 </w:t>
      </w:r>
      <w:r w:rsidRPr="008A7CFA">
        <w:rPr>
          <w:rFonts w:cs="Arial"/>
          <w:snapToGrid w:val="0"/>
          <w:spacing w:val="-2"/>
          <w:lang w:val="de-DE"/>
        </w:rPr>
        <w:t>"Bericht</w:t>
      </w:r>
      <w:r w:rsidR="006838B5" w:rsidRPr="008A7CFA">
        <w:rPr>
          <w:rFonts w:cs="Arial"/>
          <w:snapToGrid w:val="0"/>
          <w:spacing w:val="-2"/>
          <w:lang w:val="de-DE"/>
        </w:rPr>
        <w:t xml:space="preserve">" zur </w:t>
      </w:r>
      <w:r w:rsidRPr="008A7CFA">
        <w:rPr>
          <w:rFonts w:cs="Arial"/>
          <w:snapToGrid w:val="0"/>
          <w:spacing w:val="-2"/>
          <w:lang w:val="de-DE"/>
        </w:rPr>
        <w:t>Kenntnis</w:t>
      </w:r>
      <w:r w:rsidR="006838B5" w:rsidRPr="008A7CFA">
        <w:rPr>
          <w:rFonts w:cs="Arial"/>
          <w:snapToGrid w:val="0"/>
          <w:spacing w:val="-2"/>
          <w:lang w:val="de-DE"/>
        </w:rPr>
        <w:t>.</w:t>
      </w:r>
    </w:p>
    <w:p w14:paraId="43E7CDFC" w14:textId="77777777" w:rsidR="00206FE9" w:rsidRPr="008A7CFA" w:rsidRDefault="00206FE9" w:rsidP="00E74EEB">
      <w:pPr>
        <w:rPr>
          <w:rFonts w:cs="Arial"/>
          <w:snapToGrid w:val="0"/>
          <w:spacing w:val="-2"/>
          <w:lang w:val="de-DE"/>
        </w:rPr>
      </w:pPr>
    </w:p>
    <w:p w14:paraId="2ED60321" w14:textId="77777777" w:rsidR="00A0052C" w:rsidRPr="008A7CFA" w:rsidRDefault="002F552E">
      <w:pPr>
        <w:rPr>
          <w:spacing w:val="-2"/>
          <w:lang w:val="de-DE"/>
        </w:rPr>
      </w:pPr>
      <w:r w:rsidRPr="008A7CFA">
        <w:rPr>
          <w:rFonts w:cs="Arial"/>
          <w:snapToGrid w:val="0"/>
          <w:spacing w:val="-2"/>
          <w:lang w:val="de-DE"/>
        </w:rPr>
        <w:fldChar w:fldCharType="begin"/>
      </w:r>
      <w:r w:rsidRPr="008A7CFA">
        <w:rPr>
          <w:rFonts w:cs="Arial"/>
          <w:snapToGrid w:val="0"/>
          <w:spacing w:val="-2"/>
          <w:lang w:val="de-DE"/>
        </w:rPr>
        <w:instrText xml:space="preserve"> AUTONUM  </w:instrText>
      </w:r>
      <w:r w:rsidRPr="008A7CFA">
        <w:rPr>
          <w:rFonts w:cs="Arial"/>
          <w:snapToGrid w:val="0"/>
          <w:spacing w:val="-2"/>
          <w:lang w:val="de-DE"/>
        </w:rPr>
        <w:fldChar w:fldCharType="end"/>
      </w:r>
      <w:r w:rsidRPr="008A7CFA">
        <w:rPr>
          <w:rFonts w:cs="Arial"/>
          <w:snapToGrid w:val="0"/>
          <w:spacing w:val="-2"/>
          <w:lang w:val="de-DE"/>
        </w:rPr>
        <w:tab/>
      </w:r>
      <w:r w:rsidRPr="008A7CFA">
        <w:rPr>
          <w:spacing w:val="-2"/>
          <w:lang w:val="de-DE"/>
        </w:rPr>
        <w:t xml:space="preserve">Der Rat billigte die Arbeiten des TC und die Arbeitsprogramme der TWP, wie in Dokument </w:t>
      </w:r>
      <w:r w:rsidR="00576610" w:rsidRPr="008A7CFA">
        <w:rPr>
          <w:spacing w:val="-2"/>
          <w:lang w:val="de-DE"/>
        </w:rPr>
        <w:t xml:space="preserve">TC/59/28 </w:t>
      </w:r>
      <w:r w:rsidRPr="008A7CFA">
        <w:rPr>
          <w:spacing w:val="-2"/>
          <w:lang w:val="de-DE"/>
        </w:rPr>
        <w:t>"Bericht" dargelegt.</w:t>
      </w:r>
    </w:p>
    <w:p w14:paraId="6342E6DF" w14:textId="77777777" w:rsidR="00206FE9" w:rsidRPr="008A7CFA" w:rsidRDefault="00206FE9" w:rsidP="00E74EEB">
      <w:pPr>
        <w:rPr>
          <w:spacing w:val="-2"/>
          <w:lang w:val="de-DE"/>
        </w:rPr>
      </w:pPr>
    </w:p>
    <w:p w14:paraId="189FE9B5" w14:textId="775630A4" w:rsidR="00A0052C" w:rsidRPr="008A7CFA" w:rsidRDefault="00AA16D4">
      <w:pPr>
        <w:pStyle w:val="Heading2"/>
        <w:rPr>
          <w:i/>
          <w:u w:val="none"/>
          <w:lang w:val="de-DE"/>
        </w:rPr>
      </w:pPr>
      <w:r>
        <w:rPr>
          <w:i/>
          <w:u w:val="none"/>
          <w:lang w:val="de-DE"/>
        </w:rPr>
        <w:t>Tagu</w:t>
      </w:r>
      <w:r w:rsidR="002F552E" w:rsidRPr="008A7CFA">
        <w:rPr>
          <w:i/>
          <w:u w:val="none"/>
          <w:lang w:val="de-DE"/>
        </w:rPr>
        <w:t>ngskalender 2023</w:t>
      </w:r>
    </w:p>
    <w:p w14:paraId="49D57F6C" w14:textId="77777777" w:rsidR="00107E67" w:rsidRPr="008A7CFA" w:rsidRDefault="00107E67" w:rsidP="00E74EEB">
      <w:pPr>
        <w:rPr>
          <w:lang w:val="de-DE"/>
        </w:rPr>
      </w:pPr>
    </w:p>
    <w:p w14:paraId="1E8634B1" w14:textId="1458B63F" w:rsidR="00A0052C" w:rsidRPr="008A7CFA" w:rsidRDefault="002F552E">
      <w:pPr>
        <w:rPr>
          <w:rFonts w:cs="Arial"/>
          <w:snapToGrid w:val="0"/>
          <w:lang w:val="de-DE"/>
        </w:rPr>
      </w:pPr>
      <w:r w:rsidRPr="008A7CFA">
        <w:rPr>
          <w:rFonts w:cs="Arial"/>
          <w:snapToGrid w:val="0"/>
          <w:lang w:val="de-DE"/>
        </w:rPr>
        <w:fldChar w:fldCharType="begin"/>
      </w:r>
      <w:r w:rsidRPr="008A7CFA">
        <w:rPr>
          <w:rFonts w:cs="Arial"/>
          <w:snapToGrid w:val="0"/>
          <w:lang w:val="de-DE"/>
        </w:rPr>
        <w:instrText xml:space="preserve"> AUTONUM  </w:instrText>
      </w:r>
      <w:r w:rsidRPr="008A7CFA">
        <w:rPr>
          <w:rFonts w:cs="Arial"/>
          <w:snapToGrid w:val="0"/>
          <w:lang w:val="de-DE"/>
        </w:rPr>
        <w:fldChar w:fldCharType="end"/>
      </w:r>
      <w:r w:rsidRPr="008A7CFA">
        <w:rPr>
          <w:rFonts w:cs="Arial"/>
          <w:snapToGrid w:val="0"/>
          <w:lang w:val="de-DE"/>
        </w:rPr>
        <w:tab/>
        <w:t xml:space="preserve">Der Rat prüfte das Dokument </w:t>
      </w:r>
      <w:r w:rsidR="006D25F8" w:rsidRPr="008A7CFA">
        <w:rPr>
          <w:rFonts w:cs="Arial"/>
          <w:snapToGrid w:val="0"/>
          <w:lang w:val="de-DE"/>
        </w:rPr>
        <w:t xml:space="preserve">C/57/8 </w:t>
      </w:r>
      <w:r w:rsidRPr="008A7CFA">
        <w:rPr>
          <w:rFonts w:cs="Arial"/>
          <w:snapToGrid w:val="0"/>
          <w:lang w:val="de-DE"/>
        </w:rPr>
        <w:t xml:space="preserve">und die Empfehlung des Beratenden Ausschusses auf seiner </w:t>
      </w:r>
      <w:r w:rsidR="006D25F8" w:rsidRPr="008A7CFA">
        <w:rPr>
          <w:rFonts w:cs="Arial"/>
          <w:snapToGrid w:val="0"/>
          <w:lang w:val="de-DE"/>
        </w:rPr>
        <w:t>einhundertund</w:t>
      </w:r>
      <w:r w:rsidR="00AA16D4">
        <w:rPr>
          <w:rFonts w:cs="Arial"/>
          <w:snapToGrid w:val="0"/>
          <w:lang w:val="de-DE"/>
        </w:rPr>
        <w:t>er</w:t>
      </w:r>
      <w:r w:rsidR="006D25F8" w:rsidRPr="008A7CFA">
        <w:rPr>
          <w:rFonts w:cs="Arial"/>
          <w:snapToGrid w:val="0"/>
          <w:lang w:val="de-DE"/>
        </w:rPr>
        <w:t xml:space="preserve">sten </w:t>
      </w:r>
      <w:r w:rsidRPr="008A7CFA">
        <w:rPr>
          <w:rFonts w:cs="Arial"/>
          <w:snapToGrid w:val="0"/>
          <w:lang w:val="de-DE"/>
        </w:rPr>
        <w:t>Tagung, wie in Dokument C/57/8 wiedergegeben</w:t>
      </w:r>
      <w:r w:rsidR="006D25F8" w:rsidRPr="008A7CFA">
        <w:rPr>
          <w:rFonts w:cs="Arial"/>
          <w:snapToGrid w:val="0"/>
          <w:lang w:val="de-DE"/>
        </w:rPr>
        <w:t>.</w:t>
      </w:r>
    </w:p>
    <w:p w14:paraId="1DA037B4" w14:textId="77777777" w:rsidR="00FC182A" w:rsidRPr="008A7CFA" w:rsidRDefault="00FC182A" w:rsidP="00F33FF1">
      <w:pPr>
        <w:rPr>
          <w:rFonts w:cs="Arial"/>
          <w:snapToGrid w:val="0"/>
          <w:lang w:val="de-DE"/>
        </w:rPr>
      </w:pPr>
    </w:p>
    <w:p w14:paraId="2685C038" w14:textId="2A545CF7" w:rsidR="00A0052C" w:rsidRPr="008A7CFA" w:rsidRDefault="002F552E">
      <w:pPr>
        <w:rPr>
          <w:rFonts w:cs="Arial"/>
          <w:snapToGrid w:val="0"/>
          <w:lang w:val="de-DE"/>
        </w:rPr>
      </w:pPr>
      <w:r w:rsidRPr="008A7CFA">
        <w:rPr>
          <w:rFonts w:cs="Arial"/>
          <w:snapToGrid w:val="0"/>
          <w:lang w:val="de-DE"/>
        </w:rPr>
        <w:fldChar w:fldCharType="begin"/>
      </w:r>
      <w:r w:rsidRPr="008A7CFA">
        <w:rPr>
          <w:rFonts w:cs="Arial"/>
          <w:snapToGrid w:val="0"/>
          <w:lang w:val="de-DE"/>
        </w:rPr>
        <w:instrText xml:space="preserve"> AUTONUM  </w:instrText>
      </w:r>
      <w:r w:rsidRPr="008A7CFA">
        <w:rPr>
          <w:rFonts w:cs="Arial"/>
          <w:snapToGrid w:val="0"/>
          <w:lang w:val="de-DE"/>
        </w:rPr>
        <w:fldChar w:fldCharType="end"/>
      </w:r>
      <w:r w:rsidR="00AA16D4">
        <w:rPr>
          <w:rFonts w:cs="Arial"/>
          <w:snapToGrid w:val="0"/>
          <w:lang w:val="de-DE"/>
        </w:rPr>
        <w:tab/>
      </w:r>
      <w:r w:rsidRPr="008A7CFA">
        <w:rPr>
          <w:rFonts w:cs="Arial"/>
          <w:snapToGrid w:val="0"/>
          <w:lang w:val="de-DE"/>
        </w:rPr>
        <w:t xml:space="preserve">Der Rat billigte </w:t>
      </w:r>
      <w:r w:rsidR="007C6DCD" w:rsidRPr="008A7CFA">
        <w:rPr>
          <w:rFonts w:cs="Arial"/>
          <w:snapToGrid w:val="0"/>
          <w:lang w:val="de-DE"/>
        </w:rPr>
        <w:t xml:space="preserve">den Tagungskalender </w:t>
      </w:r>
      <w:r w:rsidR="006D25F8" w:rsidRPr="008A7CFA">
        <w:rPr>
          <w:rFonts w:cs="Arial"/>
          <w:snapToGrid w:val="0"/>
          <w:lang w:val="de-DE"/>
        </w:rPr>
        <w:t xml:space="preserve">2024 </w:t>
      </w:r>
      <w:r w:rsidRPr="008A7CFA">
        <w:rPr>
          <w:rFonts w:cs="Arial"/>
          <w:snapToGrid w:val="0"/>
          <w:lang w:val="de-DE"/>
        </w:rPr>
        <w:t xml:space="preserve">und die vorläufigen </w:t>
      </w:r>
      <w:r w:rsidR="00BD5820" w:rsidRPr="008A7CFA">
        <w:rPr>
          <w:rFonts w:cs="Arial"/>
          <w:snapToGrid w:val="0"/>
          <w:lang w:val="de-DE"/>
        </w:rPr>
        <w:t xml:space="preserve">Termine für die Tagungen </w:t>
      </w:r>
      <w:r w:rsidR="006D25F8" w:rsidRPr="008A7CFA">
        <w:rPr>
          <w:rFonts w:cs="Arial"/>
          <w:snapToGrid w:val="0"/>
          <w:lang w:val="de-DE"/>
        </w:rPr>
        <w:t xml:space="preserve">2025 </w:t>
      </w:r>
      <w:r w:rsidR="007C6DCD" w:rsidRPr="008A7CFA">
        <w:rPr>
          <w:rFonts w:cs="Arial"/>
          <w:snapToGrid w:val="0"/>
          <w:lang w:val="de-DE"/>
        </w:rPr>
        <w:t xml:space="preserve">und </w:t>
      </w:r>
      <w:r w:rsidR="006D25F8" w:rsidRPr="008A7CFA">
        <w:rPr>
          <w:rFonts w:cs="Arial"/>
          <w:snapToGrid w:val="0"/>
          <w:lang w:val="de-DE"/>
        </w:rPr>
        <w:t>2026</w:t>
      </w:r>
      <w:r w:rsidRPr="008A7CFA">
        <w:rPr>
          <w:rFonts w:cs="Arial"/>
          <w:snapToGrid w:val="0"/>
          <w:lang w:val="de-DE"/>
        </w:rPr>
        <w:t xml:space="preserve">, wie sie in Dokument C/57/8 enthalten sind, mit den </w:t>
      </w:r>
      <w:r w:rsidR="008A52BF" w:rsidRPr="008A7CFA">
        <w:rPr>
          <w:rFonts w:cs="Arial"/>
          <w:snapToGrid w:val="0"/>
          <w:lang w:val="de-DE"/>
        </w:rPr>
        <w:t>folgenden Änderungen:</w:t>
      </w:r>
    </w:p>
    <w:p w14:paraId="742BF749" w14:textId="77777777" w:rsidR="00F96941" w:rsidRPr="008A7CFA" w:rsidRDefault="00F96941" w:rsidP="00F33FF1">
      <w:pPr>
        <w:rPr>
          <w:lang w:val="de-DE"/>
        </w:rPr>
      </w:pPr>
    </w:p>
    <w:p w14:paraId="55BAAEA5" w14:textId="77777777" w:rsidR="00A0052C" w:rsidRPr="008A7CFA" w:rsidRDefault="002F552E" w:rsidP="00E75553">
      <w:pPr>
        <w:spacing w:after="120"/>
        <w:ind w:left="4962" w:hanging="4395"/>
        <w:rPr>
          <w:szCs w:val="24"/>
          <w:highlight w:val="lightGray"/>
          <w:u w:val="single"/>
          <w:lang w:val="de-DE"/>
        </w:rPr>
      </w:pPr>
      <w:r w:rsidRPr="008A7CFA">
        <w:rPr>
          <w:szCs w:val="24"/>
          <w:highlight w:val="lightGray"/>
          <w:u w:val="single"/>
          <w:lang w:val="de-DE"/>
        </w:rPr>
        <w:t>JANUAR 2024</w:t>
      </w:r>
    </w:p>
    <w:p w14:paraId="7EF3D79A" w14:textId="727BE67C" w:rsidR="00A0052C" w:rsidRPr="008A7CFA" w:rsidRDefault="002F552E" w:rsidP="00E75553">
      <w:pPr>
        <w:spacing w:after="120"/>
        <w:ind w:left="4962" w:hanging="3828"/>
        <w:jc w:val="left"/>
        <w:rPr>
          <w:highlight w:val="lightGray"/>
          <w:u w:val="single"/>
          <w:lang w:val="de-DE"/>
        </w:rPr>
      </w:pPr>
      <w:r w:rsidRPr="008A7CFA">
        <w:rPr>
          <w:highlight w:val="lightGray"/>
          <w:u w:val="single"/>
          <w:lang w:val="de-DE"/>
        </w:rPr>
        <w:t xml:space="preserve">Montag, 15. </w:t>
      </w:r>
      <w:r w:rsidR="00375F04" w:rsidRPr="008A7CFA">
        <w:rPr>
          <w:lang w:val="de-DE"/>
        </w:rPr>
        <w:tab/>
      </w:r>
      <w:r w:rsidR="00375F04" w:rsidRPr="008A7CFA">
        <w:rPr>
          <w:highlight w:val="lightGray"/>
          <w:u w:val="single"/>
          <w:lang w:val="de-DE"/>
        </w:rPr>
        <w:t>TC-EDC (virtuelle Sitzung) (um 21 Uhr (Genfer Zeit)</w:t>
      </w:r>
      <w:r w:rsidR="00E75553">
        <w:rPr>
          <w:highlight w:val="lightGray"/>
          <w:u w:val="single"/>
          <w:lang w:val="de-DE"/>
        </w:rPr>
        <w:t>)</w:t>
      </w:r>
    </w:p>
    <w:p w14:paraId="6BA32A0D" w14:textId="16460E6C" w:rsidR="00A0052C" w:rsidRPr="008A7CFA" w:rsidRDefault="002F552E" w:rsidP="00446CF6">
      <w:pPr>
        <w:spacing w:after="240"/>
        <w:ind w:left="4961" w:hanging="3827"/>
        <w:jc w:val="left"/>
        <w:rPr>
          <w:highlight w:val="lightGray"/>
          <w:u w:val="single"/>
          <w:lang w:val="de-DE"/>
        </w:rPr>
      </w:pPr>
      <w:r w:rsidRPr="008A7CFA">
        <w:rPr>
          <w:highlight w:val="lightGray"/>
          <w:u w:val="single"/>
          <w:lang w:val="de-DE"/>
        </w:rPr>
        <w:t xml:space="preserve">Mittwoch, </w:t>
      </w:r>
      <w:r w:rsidR="00375F04" w:rsidRPr="008A7CFA">
        <w:rPr>
          <w:highlight w:val="lightGray"/>
          <w:u w:val="single"/>
          <w:lang w:val="de-DE"/>
        </w:rPr>
        <w:t>17.</w:t>
      </w:r>
      <w:r w:rsidRPr="008A7CFA">
        <w:rPr>
          <w:lang w:val="de-DE"/>
        </w:rPr>
        <w:tab/>
      </w:r>
      <w:r w:rsidR="00375F04" w:rsidRPr="008A7CFA">
        <w:rPr>
          <w:highlight w:val="lightGray"/>
          <w:u w:val="single"/>
          <w:lang w:val="de-DE"/>
        </w:rPr>
        <w:t>TC-EDC (virtuelle Sitzung) (um 11 Uhr (Genfer Zeit)</w:t>
      </w:r>
      <w:r w:rsidR="00E75553">
        <w:rPr>
          <w:highlight w:val="lightGray"/>
          <w:u w:val="single"/>
          <w:lang w:val="de-DE"/>
        </w:rPr>
        <w:t>)</w:t>
      </w:r>
    </w:p>
    <w:p w14:paraId="736C5F16" w14:textId="77777777" w:rsidR="00A0052C" w:rsidRPr="008A7CFA" w:rsidRDefault="002F552E" w:rsidP="00E75553">
      <w:pPr>
        <w:spacing w:after="120"/>
        <w:ind w:left="4962" w:hanging="4395"/>
        <w:rPr>
          <w:szCs w:val="24"/>
          <w:u w:val="single"/>
          <w:lang w:val="de-DE"/>
        </w:rPr>
      </w:pPr>
      <w:r w:rsidRPr="008A7CFA">
        <w:rPr>
          <w:szCs w:val="24"/>
          <w:u w:val="single"/>
          <w:lang w:val="de-DE"/>
        </w:rPr>
        <w:t>MÄRZ 2024</w:t>
      </w:r>
    </w:p>
    <w:p w14:paraId="5F227BAB" w14:textId="3A8D1034" w:rsidR="00A0052C" w:rsidRPr="008A7CFA" w:rsidRDefault="002F552E" w:rsidP="00E75553">
      <w:pPr>
        <w:spacing w:after="120"/>
        <w:ind w:left="4962" w:hanging="3828"/>
        <w:jc w:val="left"/>
        <w:rPr>
          <w:szCs w:val="24"/>
          <w:lang w:val="de-DE"/>
        </w:rPr>
      </w:pPr>
      <w:r w:rsidRPr="008A7CFA">
        <w:rPr>
          <w:szCs w:val="24"/>
          <w:lang w:val="de-DE"/>
        </w:rPr>
        <w:t>Dienstag, 19. und Mittwoch, 20.</w:t>
      </w:r>
      <w:r w:rsidR="00E75553">
        <w:rPr>
          <w:szCs w:val="24"/>
          <w:lang w:val="de-DE"/>
        </w:rPr>
        <w:tab/>
        <w:t xml:space="preserve">TC-EDC </w:t>
      </w:r>
      <w:r w:rsidRPr="008A7CFA">
        <w:rPr>
          <w:lang w:val="de-DE"/>
        </w:rPr>
        <w:t xml:space="preserve">(virtuelle Sitzung) </w:t>
      </w:r>
      <w:r w:rsidRPr="008A7CFA">
        <w:rPr>
          <w:highlight w:val="lightGray"/>
          <w:u w:val="single"/>
          <w:lang w:val="de-DE"/>
        </w:rPr>
        <w:t>(Zeit noch festzulegen)</w:t>
      </w:r>
    </w:p>
    <w:p w14:paraId="1AE64CD3" w14:textId="110DBB52" w:rsidR="00A0052C" w:rsidRPr="008A7CFA" w:rsidRDefault="002F552E" w:rsidP="00E75553">
      <w:pPr>
        <w:spacing w:after="120"/>
        <w:ind w:left="4962" w:hanging="3828"/>
        <w:jc w:val="left"/>
        <w:rPr>
          <w:lang w:val="de-DE"/>
        </w:rPr>
      </w:pPr>
      <w:r w:rsidRPr="008A7CFA">
        <w:rPr>
          <w:strike/>
          <w:highlight w:val="lightGray"/>
          <w:lang w:val="de-DE"/>
        </w:rPr>
        <w:t xml:space="preserve">Mittwoch, 13. </w:t>
      </w:r>
      <w:r w:rsidRPr="008A7CFA">
        <w:rPr>
          <w:highlight w:val="lightGray"/>
          <w:u w:val="single"/>
          <w:lang w:val="de-DE"/>
        </w:rPr>
        <w:t>Montag, 18.</w:t>
      </w:r>
      <w:r w:rsidRPr="008A7CFA">
        <w:rPr>
          <w:lang w:val="de-DE"/>
        </w:rPr>
        <w:tab/>
      </w:r>
      <w:r w:rsidR="00446CF6">
        <w:rPr>
          <w:lang w:val="de-DE"/>
        </w:rPr>
        <w:t xml:space="preserve">EAM/3 </w:t>
      </w:r>
      <w:r w:rsidRPr="008A7CFA">
        <w:rPr>
          <w:lang w:val="de-DE"/>
        </w:rPr>
        <w:t>(</w:t>
      </w:r>
      <w:r w:rsidR="00446CF6">
        <w:rPr>
          <w:lang w:val="de-DE"/>
        </w:rPr>
        <w:t>h</w:t>
      </w:r>
      <w:r w:rsidRPr="008A7CFA">
        <w:rPr>
          <w:lang w:val="de-DE"/>
        </w:rPr>
        <w:t>ybrid</w:t>
      </w:r>
      <w:r w:rsidR="00446CF6">
        <w:rPr>
          <w:lang w:val="de-DE"/>
        </w:rPr>
        <w:t>e Sitzung</w:t>
      </w:r>
      <w:r w:rsidRPr="008A7CFA">
        <w:rPr>
          <w:lang w:val="de-DE"/>
        </w:rPr>
        <w:t>)</w:t>
      </w:r>
    </w:p>
    <w:p w14:paraId="101E0163" w14:textId="37577305" w:rsidR="00A0052C" w:rsidRPr="008A7CFA" w:rsidRDefault="002F552E" w:rsidP="00E75553">
      <w:pPr>
        <w:spacing w:after="120"/>
        <w:ind w:left="4962" w:hanging="3828"/>
        <w:jc w:val="left"/>
        <w:rPr>
          <w:lang w:val="de-DE"/>
        </w:rPr>
      </w:pPr>
      <w:r w:rsidRPr="00446CF6">
        <w:rPr>
          <w:highlight w:val="lightGray"/>
          <w:u w:val="single"/>
          <w:lang w:val="de-DE"/>
        </w:rPr>
        <w:t>Donnerstag, 21</w:t>
      </w:r>
      <w:r w:rsidRPr="008A7CFA">
        <w:rPr>
          <w:lang w:val="de-DE"/>
        </w:rPr>
        <w:t xml:space="preserve">. </w:t>
      </w:r>
      <w:r w:rsidRPr="008A7CFA">
        <w:rPr>
          <w:lang w:val="de-DE"/>
        </w:rPr>
        <w:tab/>
      </w:r>
      <w:r w:rsidRPr="008A7CFA">
        <w:rPr>
          <w:highlight w:val="lightGray"/>
          <w:u w:val="single"/>
          <w:lang w:val="de-DE"/>
        </w:rPr>
        <w:t>WG-HRV/5 (</w:t>
      </w:r>
      <w:r w:rsidR="00446CF6">
        <w:rPr>
          <w:highlight w:val="lightGray"/>
          <w:u w:val="single"/>
          <w:lang w:val="de-DE"/>
        </w:rPr>
        <w:t>h</w:t>
      </w:r>
      <w:r w:rsidRPr="008A7CFA">
        <w:rPr>
          <w:highlight w:val="lightGray"/>
          <w:u w:val="single"/>
          <w:lang w:val="de-DE"/>
        </w:rPr>
        <w:t>ybrid</w:t>
      </w:r>
      <w:r w:rsidR="00446CF6">
        <w:rPr>
          <w:highlight w:val="lightGray"/>
          <w:u w:val="single"/>
          <w:lang w:val="de-DE"/>
        </w:rPr>
        <w:t xml:space="preserve">e </w:t>
      </w:r>
      <w:r w:rsidRPr="008A7CFA">
        <w:rPr>
          <w:highlight w:val="lightGray"/>
          <w:u w:val="single"/>
          <w:lang w:val="de-DE"/>
        </w:rPr>
        <w:t>Sitzung)</w:t>
      </w:r>
    </w:p>
    <w:p w14:paraId="6A27F86C" w14:textId="3EF5A5F8" w:rsidR="00A0052C" w:rsidRPr="008A7CFA" w:rsidRDefault="002F552E" w:rsidP="00446CF6">
      <w:pPr>
        <w:spacing w:after="240"/>
        <w:ind w:left="4961" w:hanging="3827"/>
        <w:jc w:val="left"/>
        <w:rPr>
          <w:u w:val="single"/>
          <w:lang w:val="de-DE"/>
        </w:rPr>
      </w:pPr>
      <w:r w:rsidRPr="008A7CFA">
        <w:rPr>
          <w:highlight w:val="lightGray"/>
          <w:u w:val="single"/>
          <w:lang w:val="de-DE"/>
        </w:rPr>
        <w:t>Freitag, 22.</w:t>
      </w:r>
      <w:r w:rsidRPr="008A7CFA">
        <w:rPr>
          <w:lang w:val="de-DE"/>
        </w:rPr>
        <w:tab/>
      </w:r>
      <w:r w:rsidRPr="008A7CFA">
        <w:rPr>
          <w:highlight w:val="lightGray"/>
          <w:u w:val="single"/>
          <w:lang w:val="de-DE"/>
        </w:rPr>
        <w:t>WG-SHF/5 (</w:t>
      </w:r>
      <w:r w:rsidR="00446CF6">
        <w:rPr>
          <w:highlight w:val="lightGray"/>
          <w:u w:val="single"/>
          <w:lang w:val="de-DE"/>
        </w:rPr>
        <w:t xml:space="preserve">hybride </w:t>
      </w:r>
      <w:r w:rsidRPr="008A7CFA">
        <w:rPr>
          <w:highlight w:val="lightGray"/>
          <w:u w:val="single"/>
          <w:lang w:val="de-DE"/>
        </w:rPr>
        <w:t>Sitzung)</w:t>
      </w:r>
    </w:p>
    <w:p w14:paraId="299C2E5B" w14:textId="77777777" w:rsidR="00A0052C" w:rsidRPr="008A7CFA" w:rsidRDefault="002F552E" w:rsidP="00E75553">
      <w:pPr>
        <w:spacing w:after="120"/>
        <w:ind w:left="4962" w:hanging="4395"/>
        <w:jc w:val="left"/>
        <w:rPr>
          <w:szCs w:val="24"/>
          <w:lang w:val="de-DE"/>
        </w:rPr>
      </w:pPr>
      <w:r w:rsidRPr="008A7CFA">
        <w:rPr>
          <w:szCs w:val="24"/>
          <w:u w:val="single"/>
          <w:lang w:val="de-DE"/>
        </w:rPr>
        <w:t>OKTOBER 2024</w:t>
      </w:r>
    </w:p>
    <w:p w14:paraId="67AB3478" w14:textId="2D78497C" w:rsidR="00A0052C" w:rsidRPr="008A7CFA" w:rsidRDefault="002F552E" w:rsidP="00E75553">
      <w:pPr>
        <w:tabs>
          <w:tab w:val="left" w:pos="5103"/>
        </w:tabs>
        <w:spacing w:before="120"/>
        <w:ind w:left="4962" w:hanging="3828"/>
        <w:jc w:val="left"/>
        <w:rPr>
          <w:lang w:val="de-DE"/>
        </w:rPr>
      </w:pPr>
      <w:r w:rsidRPr="008A7CFA">
        <w:rPr>
          <w:szCs w:val="24"/>
          <w:lang w:val="de-DE"/>
        </w:rPr>
        <w:t>Montag, 21. (Abend)</w:t>
      </w:r>
      <w:r w:rsidRPr="008A7CFA">
        <w:rPr>
          <w:szCs w:val="24"/>
          <w:lang w:val="de-DE"/>
        </w:rPr>
        <w:tab/>
        <w:t xml:space="preserve">TC-EDC </w:t>
      </w:r>
      <w:r w:rsidRPr="008A7CFA">
        <w:rPr>
          <w:highlight w:val="lightGray"/>
          <w:u w:val="single"/>
          <w:lang w:val="de-DE"/>
        </w:rPr>
        <w:t>(</w:t>
      </w:r>
      <w:r w:rsidR="00446CF6">
        <w:rPr>
          <w:highlight w:val="lightGray"/>
          <w:u w:val="single"/>
          <w:lang w:val="de-DE"/>
        </w:rPr>
        <w:t>h</w:t>
      </w:r>
      <w:r w:rsidRPr="008A7CFA">
        <w:rPr>
          <w:highlight w:val="lightGray"/>
          <w:u w:val="single"/>
          <w:lang w:val="de-DE"/>
        </w:rPr>
        <w:t>ybrid</w:t>
      </w:r>
      <w:r w:rsidR="00446CF6">
        <w:rPr>
          <w:highlight w:val="lightGray"/>
          <w:u w:val="single"/>
          <w:lang w:val="de-DE"/>
        </w:rPr>
        <w:t>e Sitzung</w:t>
      </w:r>
      <w:r w:rsidRPr="008A7CFA">
        <w:rPr>
          <w:highlight w:val="lightGray"/>
          <w:u w:val="single"/>
          <w:lang w:val="de-DE"/>
        </w:rPr>
        <w:t>)</w:t>
      </w:r>
    </w:p>
    <w:p w14:paraId="2E08D083" w14:textId="77777777" w:rsidR="00650110" w:rsidRPr="008A7CFA" w:rsidRDefault="00650110" w:rsidP="00F33FF1">
      <w:pPr>
        <w:rPr>
          <w:lang w:val="de-DE"/>
        </w:rPr>
      </w:pPr>
    </w:p>
    <w:p w14:paraId="2334012A" w14:textId="77777777" w:rsidR="00375F04" w:rsidRPr="008A7CFA" w:rsidRDefault="00375F04" w:rsidP="00F33FF1">
      <w:pPr>
        <w:rPr>
          <w:lang w:val="de-DE"/>
        </w:rPr>
      </w:pPr>
    </w:p>
    <w:p w14:paraId="1D1D7E5A" w14:textId="2B48BC38" w:rsidR="00A0052C" w:rsidRPr="008A7CFA" w:rsidRDefault="002F552E">
      <w:pPr>
        <w:keepNext/>
        <w:rPr>
          <w:u w:val="single"/>
          <w:lang w:val="de-DE"/>
        </w:rPr>
      </w:pPr>
      <w:r w:rsidRPr="008A7CFA">
        <w:rPr>
          <w:u w:val="single"/>
          <w:lang w:val="de-DE"/>
        </w:rPr>
        <w:lastRenderedPageBreak/>
        <w:t xml:space="preserve">Wahl </w:t>
      </w:r>
      <w:r w:rsidR="00E012CD">
        <w:rPr>
          <w:u w:val="single"/>
          <w:lang w:val="de-DE"/>
        </w:rPr>
        <w:t>der</w:t>
      </w:r>
      <w:r w:rsidRPr="008A7CFA">
        <w:rPr>
          <w:u w:val="single"/>
          <w:lang w:val="de-DE"/>
        </w:rPr>
        <w:t xml:space="preserve"> neuen Vorsitze</w:t>
      </w:r>
      <w:r w:rsidR="00E012CD">
        <w:rPr>
          <w:u w:val="single"/>
          <w:lang w:val="de-DE"/>
        </w:rPr>
        <w:t>nden</w:t>
      </w:r>
    </w:p>
    <w:p w14:paraId="0F851139" w14:textId="77777777" w:rsidR="00272F00" w:rsidRPr="008A7CFA" w:rsidRDefault="00272F00" w:rsidP="00272F00">
      <w:pPr>
        <w:keepNext/>
        <w:rPr>
          <w:lang w:val="de-DE"/>
        </w:rPr>
      </w:pPr>
    </w:p>
    <w:p w14:paraId="7EF278F7" w14:textId="77777777" w:rsidR="00A0052C" w:rsidRPr="008A7CFA" w:rsidRDefault="002F552E">
      <w:pPr>
        <w:keepNext/>
        <w:rPr>
          <w:lang w:val="de-DE"/>
        </w:rPr>
      </w:pPr>
      <w:r w:rsidRPr="008A7CFA">
        <w:rPr>
          <w:rFonts w:cs="Arial"/>
          <w:snapToGrid w:val="0"/>
          <w:lang w:val="de-DE"/>
        </w:rPr>
        <w:fldChar w:fldCharType="begin"/>
      </w:r>
      <w:r w:rsidRPr="008A7CFA">
        <w:rPr>
          <w:rFonts w:cs="Arial"/>
          <w:snapToGrid w:val="0"/>
          <w:lang w:val="de-DE"/>
        </w:rPr>
        <w:instrText xml:space="preserve"> AUTONUM  </w:instrText>
      </w:r>
      <w:r w:rsidRPr="008A7CFA">
        <w:rPr>
          <w:rFonts w:cs="Arial"/>
          <w:snapToGrid w:val="0"/>
          <w:lang w:val="de-DE"/>
        </w:rPr>
        <w:fldChar w:fldCharType="end"/>
      </w:r>
      <w:r w:rsidRPr="008A7CFA">
        <w:rPr>
          <w:rFonts w:cs="Arial"/>
          <w:snapToGrid w:val="0"/>
          <w:lang w:val="de-DE"/>
        </w:rPr>
        <w:tab/>
      </w:r>
      <w:r w:rsidRPr="008A7CFA">
        <w:rPr>
          <w:lang w:val="de-DE"/>
        </w:rPr>
        <w:t xml:space="preserve">Der Rat wählte, jeweils für eine Amtszeit von drei Jahren, die mit der </w:t>
      </w:r>
      <w:r w:rsidR="006D25F8" w:rsidRPr="008A7CFA">
        <w:rPr>
          <w:lang w:val="de-DE"/>
        </w:rPr>
        <w:t xml:space="preserve">sechzigsten </w:t>
      </w:r>
      <w:r w:rsidRPr="008A7CFA">
        <w:rPr>
          <w:lang w:val="de-DE"/>
        </w:rPr>
        <w:t xml:space="preserve">ordentlichen Tagung des Rates im Jahr </w:t>
      </w:r>
      <w:r w:rsidR="006D25F8" w:rsidRPr="008A7CFA">
        <w:rPr>
          <w:lang w:val="de-DE"/>
        </w:rPr>
        <w:t xml:space="preserve">2026 </w:t>
      </w:r>
      <w:r w:rsidRPr="008A7CFA">
        <w:rPr>
          <w:lang w:val="de-DE"/>
        </w:rPr>
        <w:t>endet:</w:t>
      </w:r>
    </w:p>
    <w:p w14:paraId="3717A3F3" w14:textId="77777777" w:rsidR="00272F00" w:rsidRPr="008A7CFA" w:rsidRDefault="00272F00" w:rsidP="00272F00">
      <w:pPr>
        <w:keepNext/>
        <w:rPr>
          <w:lang w:val="de-DE"/>
        </w:rPr>
      </w:pPr>
    </w:p>
    <w:p w14:paraId="20F983CF" w14:textId="77777777" w:rsidR="00A0052C" w:rsidRPr="008A7CFA" w:rsidRDefault="002F552E">
      <w:pPr>
        <w:ind w:left="1134" w:hanging="567"/>
        <w:jc w:val="left"/>
        <w:rPr>
          <w:snapToGrid w:val="0"/>
          <w:lang w:val="de-DE"/>
        </w:rPr>
      </w:pPr>
      <w:r w:rsidRPr="008A7CFA">
        <w:rPr>
          <w:snapToGrid w:val="0"/>
          <w:lang w:val="de-DE"/>
        </w:rPr>
        <w:t>(a)</w:t>
      </w:r>
      <w:r w:rsidRPr="008A7CFA">
        <w:rPr>
          <w:snapToGrid w:val="0"/>
          <w:lang w:val="de-DE"/>
        </w:rPr>
        <w:tab/>
      </w:r>
      <w:r w:rsidR="002411DA" w:rsidRPr="008A7CFA">
        <w:rPr>
          <w:lang w:val="de-DE"/>
        </w:rPr>
        <w:t xml:space="preserve">Herrn Ľubomir Basta (Slowakei) zum Vorsitzenden der </w:t>
      </w:r>
      <w:r w:rsidRPr="008A7CFA">
        <w:rPr>
          <w:snapToGrid w:val="0"/>
          <w:lang w:val="de-DE"/>
        </w:rPr>
        <w:t>Technischen Arbeitsgruppe für landwirtschaftliche Arten (TWA)</w:t>
      </w:r>
      <w:r w:rsidR="002411DA" w:rsidRPr="008A7CFA">
        <w:rPr>
          <w:snapToGrid w:val="0"/>
          <w:lang w:val="de-DE"/>
        </w:rPr>
        <w:t>;</w:t>
      </w:r>
    </w:p>
    <w:p w14:paraId="1F427092" w14:textId="77777777" w:rsidR="006D25F8" w:rsidRPr="008A7CFA" w:rsidRDefault="006D25F8" w:rsidP="002411DA">
      <w:pPr>
        <w:ind w:left="1134" w:hanging="567"/>
        <w:jc w:val="left"/>
        <w:rPr>
          <w:snapToGrid w:val="0"/>
          <w:lang w:val="de-DE"/>
        </w:rPr>
      </w:pPr>
    </w:p>
    <w:p w14:paraId="52E558BF" w14:textId="77777777" w:rsidR="00A0052C" w:rsidRPr="008A7CFA" w:rsidRDefault="002F552E">
      <w:pPr>
        <w:ind w:left="1134" w:hanging="567"/>
        <w:jc w:val="left"/>
        <w:rPr>
          <w:snapToGrid w:val="0"/>
          <w:lang w:val="de-DE"/>
        </w:rPr>
      </w:pPr>
      <w:r w:rsidRPr="008A7CFA">
        <w:rPr>
          <w:snapToGrid w:val="0"/>
          <w:lang w:val="de-DE"/>
        </w:rPr>
        <w:t>(b)</w:t>
      </w:r>
      <w:r w:rsidRPr="008A7CFA">
        <w:rPr>
          <w:snapToGrid w:val="0"/>
          <w:lang w:val="de-DE"/>
        </w:rPr>
        <w:tab/>
      </w:r>
      <w:r w:rsidR="002411DA" w:rsidRPr="008A7CFA">
        <w:rPr>
          <w:lang w:val="de-DE"/>
        </w:rPr>
        <w:t xml:space="preserve">Frau Carole Dirwimmer (Frankreich) zur Vorsitzenden der </w:t>
      </w:r>
      <w:r w:rsidRPr="008A7CFA">
        <w:rPr>
          <w:snapToGrid w:val="0"/>
          <w:lang w:val="de-DE"/>
        </w:rPr>
        <w:t>Technischen Arbeitsgruppe für Obstarten (TWF)</w:t>
      </w:r>
      <w:r w:rsidR="002411DA" w:rsidRPr="008A7CFA">
        <w:rPr>
          <w:snapToGrid w:val="0"/>
          <w:lang w:val="de-DE"/>
        </w:rPr>
        <w:t>;</w:t>
      </w:r>
    </w:p>
    <w:p w14:paraId="438A6AB5" w14:textId="77777777" w:rsidR="006D25F8" w:rsidRPr="008A7CFA" w:rsidRDefault="006D25F8" w:rsidP="002411DA">
      <w:pPr>
        <w:ind w:left="1134" w:hanging="567"/>
        <w:jc w:val="left"/>
        <w:rPr>
          <w:snapToGrid w:val="0"/>
          <w:lang w:val="de-DE"/>
        </w:rPr>
      </w:pPr>
    </w:p>
    <w:p w14:paraId="302C7AFF" w14:textId="79F47EC1" w:rsidR="00A0052C" w:rsidRPr="008A7CFA" w:rsidRDefault="002F552E">
      <w:pPr>
        <w:ind w:left="1134" w:hanging="567"/>
        <w:jc w:val="left"/>
        <w:rPr>
          <w:snapToGrid w:val="0"/>
          <w:lang w:val="de-DE"/>
        </w:rPr>
      </w:pPr>
      <w:r w:rsidRPr="008A7CFA">
        <w:rPr>
          <w:snapToGrid w:val="0"/>
          <w:lang w:val="de-DE"/>
        </w:rPr>
        <w:t>(c)</w:t>
      </w:r>
      <w:r w:rsidRPr="008A7CFA">
        <w:rPr>
          <w:snapToGrid w:val="0"/>
          <w:lang w:val="de-DE"/>
        </w:rPr>
        <w:tab/>
      </w:r>
      <w:r w:rsidR="002411DA" w:rsidRPr="008A7CFA">
        <w:rPr>
          <w:lang w:val="de-DE"/>
        </w:rPr>
        <w:t xml:space="preserve">Frau Nuria Urquía Fernández (Spanien) zur Vorsitzenden der </w:t>
      </w:r>
      <w:r w:rsidRPr="008A7CFA">
        <w:rPr>
          <w:snapToGrid w:val="0"/>
          <w:lang w:val="de-DE"/>
        </w:rPr>
        <w:t>Technischen Arbeitsgruppe für Prüfmethoden und -techniken (TWM)</w:t>
      </w:r>
      <w:r w:rsidR="002411DA" w:rsidRPr="008A7CFA">
        <w:rPr>
          <w:snapToGrid w:val="0"/>
          <w:lang w:val="de-DE"/>
        </w:rPr>
        <w:t>;</w:t>
      </w:r>
    </w:p>
    <w:p w14:paraId="357748ED" w14:textId="77777777" w:rsidR="006D25F8" w:rsidRPr="008A7CFA" w:rsidRDefault="006D25F8" w:rsidP="002411DA">
      <w:pPr>
        <w:ind w:left="1134" w:hanging="567"/>
        <w:jc w:val="left"/>
        <w:rPr>
          <w:lang w:val="de-DE"/>
        </w:rPr>
      </w:pPr>
    </w:p>
    <w:p w14:paraId="3C358018" w14:textId="77777777" w:rsidR="00A0052C" w:rsidRPr="008A7CFA" w:rsidRDefault="002F552E">
      <w:pPr>
        <w:ind w:left="1134" w:hanging="567"/>
        <w:rPr>
          <w:lang w:val="de-DE"/>
        </w:rPr>
      </w:pPr>
      <w:bookmarkStart w:id="3" w:name="_Hlk148018177"/>
      <w:r w:rsidRPr="008A7CFA">
        <w:rPr>
          <w:snapToGrid w:val="0"/>
          <w:lang w:val="de-DE"/>
        </w:rPr>
        <w:t xml:space="preserve">(d) </w:t>
      </w:r>
      <w:r w:rsidRPr="008A7CFA">
        <w:rPr>
          <w:snapToGrid w:val="0"/>
          <w:lang w:val="de-DE"/>
        </w:rPr>
        <w:tab/>
      </w:r>
      <w:r w:rsidR="002411DA" w:rsidRPr="008A7CFA">
        <w:rPr>
          <w:snapToGrid w:val="0"/>
          <w:lang w:val="de-DE"/>
        </w:rPr>
        <w:t xml:space="preserve">Frau Hilary Papworth </w:t>
      </w:r>
      <w:r w:rsidR="002411DA" w:rsidRPr="008A7CFA">
        <w:rPr>
          <w:lang w:val="de-DE"/>
        </w:rPr>
        <w:t xml:space="preserve">(Vereinigtes Königreich) zur Vorsitzenden der </w:t>
      </w:r>
      <w:r w:rsidR="006D25F8" w:rsidRPr="008A7CFA">
        <w:rPr>
          <w:snapToGrid w:val="0"/>
          <w:lang w:val="de-DE"/>
        </w:rPr>
        <w:t>Technischen Arbeitsgruppe für Zierpflanzen und forstliche Baumarten (TWO)</w:t>
      </w:r>
      <w:r w:rsidR="002411DA" w:rsidRPr="008A7CFA">
        <w:rPr>
          <w:snapToGrid w:val="0"/>
          <w:lang w:val="de-DE"/>
        </w:rPr>
        <w:t>; und</w:t>
      </w:r>
    </w:p>
    <w:bookmarkEnd w:id="3"/>
    <w:p w14:paraId="6B7FE3F2" w14:textId="77777777" w:rsidR="006D25F8" w:rsidRPr="008A7CFA" w:rsidRDefault="006D25F8" w:rsidP="002411DA">
      <w:pPr>
        <w:ind w:left="1134" w:hanging="567"/>
        <w:rPr>
          <w:lang w:val="de-DE"/>
        </w:rPr>
      </w:pPr>
    </w:p>
    <w:p w14:paraId="2458A2D7" w14:textId="77777777" w:rsidR="00A0052C" w:rsidRPr="008A7CFA" w:rsidRDefault="002F552E">
      <w:pPr>
        <w:pStyle w:val="ListParagraph"/>
        <w:ind w:left="1134" w:hanging="567"/>
        <w:rPr>
          <w:lang w:val="de-DE"/>
        </w:rPr>
      </w:pPr>
      <w:bookmarkStart w:id="4" w:name="_Hlk148018199"/>
      <w:r w:rsidRPr="008A7CFA">
        <w:rPr>
          <w:lang w:val="de-DE"/>
        </w:rPr>
        <w:t xml:space="preserve">(e) </w:t>
      </w:r>
      <w:r w:rsidRPr="008A7CFA">
        <w:rPr>
          <w:lang w:val="de-DE"/>
        </w:rPr>
        <w:tab/>
      </w:r>
      <w:r w:rsidR="002411DA" w:rsidRPr="008A7CFA">
        <w:rPr>
          <w:spacing w:val="-2"/>
          <w:lang w:val="de-DE"/>
        </w:rPr>
        <w:t xml:space="preserve">Herrn Yoshiyuki Ohno (Japan) zum Vorsitzenden der </w:t>
      </w:r>
      <w:r w:rsidR="006D25F8" w:rsidRPr="008A7CFA">
        <w:rPr>
          <w:spacing w:val="-2"/>
          <w:lang w:val="de-DE"/>
        </w:rPr>
        <w:t>Technischen Arbeitsgruppe für Gemüsearten (TWV)</w:t>
      </w:r>
      <w:r w:rsidR="002411DA" w:rsidRPr="008A7CFA">
        <w:rPr>
          <w:spacing w:val="-2"/>
          <w:lang w:val="de-DE"/>
        </w:rPr>
        <w:t>.</w:t>
      </w:r>
    </w:p>
    <w:bookmarkEnd w:id="4"/>
    <w:p w14:paraId="776BE98B" w14:textId="77777777" w:rsidR="006D25F8" w:rsidRPr="008A7CFA" w:rsidRDefault="006D25F8" w:rsidP="00272F00">
      <w:pPr>
        <w:ind w:left="567" w:hanging="567"/>
        <w:rPr>
          <w:lang w:val="de-DE"/>
        </w:rPr>
      </w:pPr>
    </w:p>
    <w:p w14:paraId="01EB78BA" w14:textId="77777777" w:rsidR="00272F00" w:rsidRPr="008A7CFA" w:rsidRDefault="00272F00" w:rsidP="00272F00">
      <w:pPr>
        <w:rPr>
          <w:lang w:val="de-DE"/>
        </w:rPr>
      </w:pPr>
    </w:p>
    <w:p w14:paraId="41833B88" w14:textId="77777777" w:rsidR="00A0052C" w:rsidRPr="008A7CFA" w:rsidRDefault="002F552E">
      <w:pPr>
        <w:keepNext/>
        <w:rPr>
          <w:u w:val="single"/>
          <w:lang w:val="de-DE"/>
        </w:rPr>
      </w:pPr>
      <w:r w:rsidRPr="008A7CFA">
        <w:rPr>
          <w:u w:val="single"/>
          <w:lang w:val="de-DE"/>
        </w:rPr>
        <w:t>Fragen zur Information:</w:t>
      </w:r>
    </w:p>
    <w:p w14:paraId="628FA095" w14:textId="77777777" w:rsidR="00E74EEB" w:rsidRPr="008A7CFA" w:rsidRDefault="00E74EEB" w:rsidP="008873B8">
      <w:pPr>
        <w:keepNext/>
        <w:ind w:left="567" w:hanging="567"/>
        <w:rPr>
          <w:u w:val="single"/>
          <w:lang w:val="de-DE"/>
        </w:rPr>
      </w:pPr>
    </w:p>
    <w:p w14:paraId="3B104C3F" w14:textId="142B9B0A" w:rsidR="00A0052C" w:rsidRPr="008A7CFA" w:rsidRDefault="002F552E">
      <w:pPr>
        <w:keepNext/>
        <w:rPr>
          <w:rFonts w:cs="Arial"/>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w:t>
      </w:r>
      <w:r w:rsidRPr="008A7CFA">
        <w:rPr>
          <w:rFonts w:cs="Arial"/>
          <w:lang w:val="de-DE"/>
        </w:rPr>
        <w:t xml:space="preserve">die folgenden Dokumente zur </w:t>
      </w:r>
      <w:r w:rsidRPr="008A7CFA">
        <w:rPr>
          <w:lang w:val="de-DE"/>
        </w:rPr>
        <w:t xml:space="preserve">Kenntnis, die </w:t>
      </w:r>
      <w:r w:rsidR="00A5302F" w:rsidRPr="008A7CFA">
        <w:rPr>
          <w:rFonts w:cs="Arial"/>
          <w:lang w:val="de-DE"/>
        </w:rPr>
        <w:t xml:space="preserve">unter Punkt </w:t>
      </w:r>
      <w:r w:rsidR="006D25F8" w:rsidRPr="008A7CFA">
        <w:rPr>
          <w:rFonts w:cs="Arial"/>
          <w:lang w:val="de-DE"/>
        </w:rPr>
        <w:t xml:space="preserve">14 </w:t>
      </w:r>
      <w:r w:rsidRPr="008A7CFA">
        <w:rPr>
          <w:rFonts w:cs="Arial"/>
          <w:lang w:val="de-DE"/>
        </w:rPr>
        <w:t>"</w:t>
      </w:r>
      <w:r w:rsidR="00E012CD" w:rsidRPr="00E012CD">
        <w:rPr>
          <w:rFonts w:cs="Arial"/>
          <w:lang w:val="de-DE"/>
        </w:rPr>
        <w:t>Angelegenheiten zur Information</w:t>
      </w:r>
      <w:r w:rsidRPr="008A7CFA">
        <w:rPr>
          <w:rFonts w:cs="Arial"/>
          <w:lang w:val="de-DE"/>
        </w:rPr>
        <w:t xml:space="preserve">" auf der Webseite </w:t>
      </w:r>
      <w:r w:rsidR="006D25F8" w:rsidRPr="008A7CFA">
        <w:rPr>
          <w:rFonts w:cs="Arial"/>
          <w:lang w:val="de-DE"/>
        </w:rPr>
        <w:t>C/57</w:t>
      </w:r>
      <w:r w:rsidRPr="008A7CFA">
        <w:rPr>
          <w:rFonts w:cs="Arial"/>
          <w:lang w:val="de-DE"/>
        </w:rPr>
        <w:t xml:space="preserve"> zur Information veröffentlicht wurden:</w:t>
      </w:r>
    </w:p>
    <w:p w14:paraId="7B49D7BD" w14:textId="77777777" w:rsidR="00122F3E" w:rsidRPr="008A7CFA" w:rsidRDefault="00122F3E" w:rsidP="00E74EEB">
      <w:pPr>
        <w:ind w:left="567" w:hanging="567"/>
        <w:jc w:val="left"/>
        <w:rPr>
          <w:u w:val="single"/>
          <w:lang w:val="de-DE"/>
        </w:rPr>
      </w:pPr>
    </w:p>
    <w:p w14:paraId="5AE6591B" w14:textId="77777777" w:rsidR="00A0052C" w:rsidRPr="008A7CFA" w:rsidRDefault="002F552E">
      <w:pPr>
        <w:pStyle w:val="ListParagraph"/>
        <w:numPr>
          <w:ilvl w:val="0"/>
          <w:numId w:val="1"/>
        </w:numPr>
        <w:ind w:left="1701" w:right="567" w:hanging="567"/>
        <w:rPr>
          <w:lang w:val="de-DE"/>
        </w:rPr>
      </w:pPr>
      <w:r w:rsidRPr="008A7CFA">
        <w:rPr>
          <w:lang w:val="de-DE"/>
        </w:rPr>
        <w:t>Bericht über die Tätigkeiten in den ersten neun Monaten des Jahres 2023 (Dokument C/57/3)</w:t>
      </w:r>
    </w:p>
    <w:p w14:paraId="51F54CEE" w14:textId="77777777" w:rsidR="006D25F8" w:rsidRPr="008A7CFA" w:rsidRDefault="006D25F8" w:rsidP="006D25F8">
      <w:pPr>
        <w:ind w:left="1701" w:right="567" w:hanging="567"/>
        <w:rPr>
          <w:lang w:val="de-DE"/>
        </w:rPr>
      </w:pPr>
    </w:p>
    <w:p w14:paraId="4A95246C" w14:textId="77777777" w:rsidR="00A0052C" w:rsidRPr="008A7CFA" w:rsidRDefault="002F552E">
      <w:pPr>
        <w:pStyle w:val="ListParagraph"/>
        <w:keepNext/>
        <w:numPr>
          <w:ilvl w:val="0"/>
          <w:numId w:val="1"/>
        </w:numPr>
        <w:ind w:left="1701" w:right="567" w:hanging="567"/>
        <w:rPr>
          <w:lang w:val="de-DE"/>
        </w:rPr>
      </w:pPr>
      <w:r w:rsidRPr="008A7CFA">
        <w:rPr>
          <w:lang w:val="de-DE"/>
        </w:rPr>
        <w:t>Lage auf dem Gebiet der Gesetzgebung, der Verwaltung und der Technik:</w:t>
      </w:r>
    </w:p>
    <w:p w14:paraId="56A31488" w14:textId="77777777" w:rsidR="006D25F8" w:rsidRPr="008A7CFA" w:rsidRDefault="006D25F8" w:rsidP="006D25F8">
      <w:pPr>
        <w:keepNext/>
        <w:ind w:left="567" w:right="567"/>
        <w:rPr>
          <w:lang w:val="de-DE"/>
        </w:rPr>
      </w:pPr>
    </w:p>
    <w:p w14:paraId="49578251" w14:textId="264FEF9A" w:rsidR="00A0052C" w:rsidRPr="008A7CFA" w:rsidRDefault="002F552E">
      <w:pPr>
        <w:spacing w:after="120"/>
        <w:ind w:left="2127" w:hanging="425"/>
        <w:jc w:val="left"/>
        <w:rPr>
          <w:lang w:val="de-DE"/>
        </w:rPr>
      </w:pPr>
      <w:r w:rsidRPr="008A7CFA">
        <w:rPr>
          <w:lang w:val="de-DE"/>
        </w:rPr>
        <w:t xml:space="preserve">(i) </w:t>
      </w:r>
      <w:r w:rsidRPr="008A7CFA">
        <w:rPr>
          <w:lang w:val="de-DE"/>
        </w:rPr>
        <w:tab/>
        <w:t xml:space="preserve">Berichte der Vertreter </w:t>
      </w:r>
      <w:r w:rsidR="00E012CD">
        <w:rPr>
          <w:lang w:val="de-DE"/>
        </w:rPr>
        <w:t>von</w:t>
      </w:r>
      <w:r w:rsidRPr="008A7CFA">
        <w:rPr>
          <w:lang w:val="de-DE"/>
        </w:rPr>
        <w:t xml:space="preserve"> Mitglieder</w:t>
      </w:r>
      <w:r w:rsidR="00E012CD">
        <w:rPr>
          <w:lang w:val="de-DE"/>
        </w:rPr>
        <w:t>n</w:t>
      </w:r>
      <w:r w:rsidRPr="008A7CFA">
        <w:rPr>
          <w:lang w:val="de-DE"/>
        </w:rPr>
        <w:t xml:space="preserve"> und Beobachter</w:t>
      </w:r>
      <w:r w:rsidR="00E012CD">
        <w:rPr>
          <w:lang w:val="de-DE"/>
        </w:rPr>
        <w:t>n</w:t>
      </w:r>
      <w:r w:rsidRPr="008A7CFA">
        <w:rPr>
          <w:lang w:val="de-DE"/>
        </w:rPr>
        <w:t xml:space="preserve"> (Dokument C/57/13)</w:t>
      </w:r>
    </w:p>
    <w:p w14:paraId="3D2F4042" w14:textId="53A7B4D6" w:rsidR="00A0052C" w:rsidRPr="008A7CFA" w:rsidRDefault="002F552E">
      <w:pPr>
        <w:ind w:left="2127" w:hanging="426"/>
        <w:jc w:val="left"/>
        <w:rPr>
          <w:lang w:val="de-DE"/>
        </w:rPr>
      </w:pPr>
      <w:r w:rsidRPr="008A7CFA">
        <w:rPr>
          <w:lang w:val="de-DE"/>
        </w:rPr>
        <w:t xml:space="preserve">(ii) </w:t>
      </w:r>
      <w:r w:rsidRPr="008A7CFA">
        <w:rPr>
          <w:lang w:val="de-DE"/>
        </w:rPr>
        <w:tab/>
        <w:t xml:space="preserve">Zusammenarbeit bei der Prüfung (Dokument C/57/5); Liste der von den Verbandsmitgliedern </w:t>
      </w:r>
      <w:r w:rsidR="00E012CD" w:rsidRPr="00E012CD">
        <w:rPr>
          <w:lang w:val="de-DE"/>
        </w:rPr>
        <w:t>schutzfähigen</w:t>
      </w:r>
      <w:r w:rsidR="00E012CD">
        <w:rPr>
          <w:lang w:val="de-DE"/>
        </w:rPr>
        <w:t xml:space="preserve"> </w:t>
      </w:r>
      <w:r w:rsidRPr="008A7CFA">
        <w:rPr>
          <w:lang w:val="de-DE"/>
        </w:rPr>
        <w:t xml:space="preserve">Taxa (Dokument C/57/6); Sortenschutzstatistik für den </w:t>
      </w:r>
      <w:r w:rsidR="00E012CD" w:rsidRPr="00E012CD">
        <w:rPr>
          <w:lang w:val="de-DE"/>
        </w:rPr>
        <w:t>Zeitabschnitt</w:t>
      </w:r>
      <w:r w:rsidR="00E012CD">
        <w:rPr>
          <w:lang w:val="de-DE"/>
        </w:rPr>
        <w:t xml:space="preserve"> </w:t>
      </w:r>
      <w:r w:rsidRPr="008A7CFA">
        <w:rPr>
          <w:lang w:val="de-DE"/>
        </w:rPr>
        <w:t>2018</w:t>
      </w:r>
      <w:r w:rsidR="00E012CD">
        <w:rPr>
          <w:lang w:val="de-DE"/>
        </w:rPr>
        <w:t>-</w:t>
      </w:r>
      <w:r w:rsidRPr="008A7CFA">
        <w:rPr>
          <w:lang w:val="de-DE"/>
        </w:rPr>
        <w:t>2022 (Dokument C/57/7)</w:t>
      </w:r>
    </w:p>
    <w:p w14:paraId="58C0EDDB" w14:textId="77777777" w:rsidR="00F33FF1" w:rsidRPr="008A7CFA" w:rsidRDefault="00F33FF1">
      <w:pPr>
        <w:jc w:val="left"/>
        <w:rPr>
          <w:lang w:val="de-DE"/>
        </w:rPr>
      </w:pPr>
    </w:p>
    <w:p w14:paraId="7C71C824" w14:textId="310AA701" w:rsidR="00A0052C" w:rsidRPr="008A7CFA" w:rsidRDefault="002F552E">
      <w:pPr>
        <w:keepNext/>
        <w:rPr>
          <w:rFonts w:cs="Arial"/>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nahm die </w:t>
      </w:r>
      <w:r w:rsidRPr="008A7CFA">
        <w:rPr>
          <w:rFonts w:cs="Arial"/>
          <w:lang w:val="de-DE"/>
        </w:rPr>
        <w:t xml:space="preserve">mündlichen Ausführungen des Verbandsbüros zu den in den </w:t>
      </w:r>
      <w:r w:rsidR="002B79A0" w:rsidRPr="008A7CFA">
        <w:rPr>
          <w:rFonts w:cs="Arial"/>
          <w:lang w:val="de-DE"/>
        </w:rPr>
        <w:t xml:space="preserve">Dokumenten </w:t>
      </w:r>
      <w:r w:rsidR="006D25F8" w:rsidRPr="008A7CFA">
        <w:rPr>
          <w:rFonts w:cs="Arial"/>
          <w:lang w:val="de-DE"/>
        </w:rPr>
        <w:t xml:space="preserve">C/57/5 </w:t>
      </w:r>
      <w:r w:rsidR="002B79A0" w:rsidRPr="008A7CFA">
        <w:rPr>
          <w:rFonts w:cs="Arial"/>
          <w:lang w:val="de-DE"/>
        </w:rPr>
        <w:t>"</w:t>
      </w:r>
      <w:r w:rsidRPr="008A7CFA">
        <w:rPr>
          <w:rFonts w:cs="Arial"/>
          <w:lang w:val="de-DE"/>
        </w:rPr>
        <w:t>Zusammenarbeit bei der Prüfung</w:t>
      </w:r>
      <w:r w:rsidR="002B79A0" w:rsidRPr="008A7CFA">
        <w:rPr>
          <w:rFonts w:cs="Arial"/>
          <w:lang w:val="de-DE"/>
        </w:rPr>
        <w:t>" und C/57/6 "</w:t>
      </w:r>
      <w:r w:rsidRPr="008A7CFA">
        <w:rPr>
          <w:rFonts w:cs="Arial"/>
          <w:lang w:val="de-DE"/>
        </w:rPr>
        <w:t xml:space="preserve">Liste der </w:t>
      </w:r>
      <w:r w:rsidR="008A15D5" w:rsidRPr="008A15D5">
        <w:rPr>
          <w:rFonts w:cs="Arial"/>
          <w:lang w:val="de-DE"/>
        </w:rPr>
        <w:t xml:space="preserve">schutzfähigen </w:t>
      </w:r>
      <w:r w:rsidRPr="008A7CFA">
        <w:rPr>
          <w:rFonts w:cs="Arial"/>
          <w:lang w:val="de-DE"/>
        </w:rPr>
        <w:t>Taxa und Sortenschutzstatistik</w:t>
      </w:r>
      <w:r w:rsidR="002B79A0" w:rsidRPr="008A7CFA">
        <w:rPr>
          <w:rFonts w:cs="Arial"/>
          <w:lang w:val="de-DE"/>
        </w:rPr>
        <w:t xml:space="preserve">" </w:t>
      </w:r>
      <w:r w:rsidRPr="008A7CFA">
        <w:rPr>
          <w:rFonts w:cs="Arial"/>
          <w:lang w:val="de-DE"/>
        </w:rPr>
        <w:t xml:space="preserve">enthaltenen Informationen zur </w:t>
      </w:r>
      <w:r w:rsidRPr="008A7CFA">
        <w:rPr>
          <w:lang w:val="de-DE"/>
        </w:rPr>
        <w:t xml:space="preserve">Kenntnis </w:t>
      </w:r>
      <w:r w:rsidR="006E5858" w:rsidRPr="008A7CFA">
        <w:rPr>
          <w:rFonts w:cs="Arial"/>
          <w:lang w:val="de-DE"/>
        </w:rPr>
        <w:t xml:space="preserve">(vergleiche Anlage </w:t>
      </w:r>
      <w:r w:rsidR="002B518B" w:rsidRPr="008A7CFA">
        <w:rPr>
          <w:rFonts w:cs="Arial"/>
          <w:lang w:val="de-DE"/>
        </w:rPr>
        <w:t xml:space="preserve">II </w:t>
      </w:r>
      <w:r w:rsidR="001008EE" w:rsidRPr="008A7CFA">
        <w:rPr>
          <w:rFonts w:cs="Arial"/>
          <w:lang w:val="de-DE"/>
        </w:rPr>
        <w:t>dieses Berichts</w:t>
      </w:r>
      <w:r w:rsidR="006E5858" w:rsidRPr="008A7CFA">
        <w:rPr>
          <w:rFonts w:cs="Arial"/>
          <w:lang w:val="de-DE"/>
        </w:rPr>
        <w:t>)</w:t>
      </w:r>
      <w:r w:rsidRPr="008A7CFA">
        <w:rPr>
          <w:rFonts w:cs="Arial"/>
          <w:lang w:val="de-DE"/>
        </w:rPr>
        <w:t>.</w:t>
      </w:r>
    </w:p>
    <w:p w14:paraId="34180843" w14:textId="77777777" w:rsidR="00180AB7" w:rsidRPr="008A7CFA" w:rsidRDefault="00180AB7">
      <w:pPr>
        <w:jc w:val="left"/>
        <w:rPr>
          <w:lang w:val="de-DE"/>
        </w:rPr>
      </w:pPr>
    </w:p>
    <w:p w14:paraId="1901BD7F" w14:textId="77777777" w:rsidR="00F23A5F" w:rsidRPr="008A7CFA" w:rsidRDefault="00F23A5F">
      <w:pPr>
        <w:jc w:val="left"/>
        <w:rPr>
          <w:lang w:val="de-DE"/>
        </w:rPr>
      </w:pPr>
    </w:p>
    <w:p w14:paraId="1A64C06C" w14:textId="01D1EA51" w:rsidR="00A0052C" w:rsidRPr="008A7CFA" w:rsidRDefault="002F552E">
      <w:pPr>
        <w:keepNext/>
        <w:rPr>
          <w:u w:val="single"/>
          <w:lang w:val="de-DE"/>
        </w:rPr>
      </w:pPr>
      <w:r w:rsidRPr="008A7CFA">
        <w:rPr>
          <w:u w:val="single"/>
          <w:lang w:val="de-DE"/>
        </w:rPr>
        <w:t>Presse</w:t>
      </w:r>
      <w:r w:rsidR="00CA62F9">
        <w:rPr>
          <w:u w:val="single"/>
          <w:lang w:val="de-DE"/>
        </w:rPr>
        <w:t>mitteilung</w:t>
      </w:r>
    </w:p>
    <w:p w14:paraId="2636C0D5" w14:textId="77777777" w:rsidR="00F33FF1" w:rsidRPr="008A7CFA" w:rsidRDefault="00F33FF1" w:rsidP="00F33FF1">
      <w:pPr>
        <w:keepNext/>
        <w:rPr>
          <w:lang w:val="de-DE"/>
        </w:rPr>
      </w:pPr>
    </w:p>
    <w:p w14:paraId="1D907DCD" w14:textId="77777777"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Der Rat </w:t>
      </w:r>
      <w:r w:rsidR="006B78AD" w:rsidRPr="008A7CFA">
        <w:rPr>
          <w:lang w:val="de-DE"/>
        </w:rPr>
        <w:t xml:space="preserve">prüfte </w:t>
      </w:r>
      <w:r w:rsidRPr="008A7CFA">
        <w:rPr>
          <w:lang w:val="de-DE"/>
        </w:rPr>
        <w:t xml:space="preserve">den in Dokument </w:t>
      </w:r>
      <w:r w:rsidR="00904231" w:rsidRPr="008A7CFA">
        <w:rPr>
          <w:lang w:val="de-DE"/>
        </w:rPr>
        <w:t>C/57/16</w:t>
      </w:r>
      <w:r w:rsidRPr="008A7CFA">
        <w:rPr>
          <w:lang w:val="de-DE"/>
        </w:rPr>
        <w:t xml:space="preserve"> enthaltenen </w:t>
      </w:r>
      <w:r w:rsidR="006B78AD" w:rsidRPr="008A7CFA">
        <w:rPr>
          <w:lang w:val="de-DE"/>
        </w:rPr>
        <w:t>Entwurf einer Pressemitteilung</w:t>
      </w:r>
      <w:r w:rsidRPr="008A7CFA">
        <w:rPr>
          <w:lang w:val="de-DE"/>
        </w:rPr>
        <w:t>.</w:t>
      </w:r>
    </w:p>
    <w:p w14:paraId="4B36F3D2" w14:textId="77777777" w:rsidR="00F33FF1" w:rsidRPr="008A7CFA" w:rsidRDefault="00F33FF1" w:rsidP="00F33FF1">
      <w:pPr>
        <w:rPr>
          <w:lang w:val="de-DE"/>
        </w:rPr>
      </w:pPr>
    </w:p>
    <w:p w14:paraId="16348AAB" w14:textId="77777777" w:rsidR="00A0052C" w:rsidRPr="008A7CFA" w:rsidRDefault="002F552E">
      <w:pPr>
        <w:rPr>
          <w:szCs w:val="24"/>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r>
      <w:r w:rsidRPr="008A7CFA">
        <w:rPr>
          <w:szCs w:val="24"/>
          <w:lang w:val="de-DE"/>
        </w:rPr>
        <w:t xml:space="preserve">Der Rat billigte den Entwurf einer Pressemitteilung, der in Anlage </w:t>
      </w:r>
      <w:r w:rsidR="002B518B" w:rsidRPr="008A7CFA">
        <w:rPr>
          <w:szCs w:val="24"/>
          <w:lang w:val="de-DE"/>
        </w:rPr>
        <w:t xml:space="preserve">III </w:t>
      </w:r>
      <w:r w:rsidRPr="008A7CFA">
        <w:rPr>
          <w:szCs w:val="24"/>
          <w:lang w:val="de-DE"/>
        </w:rPr>
        <w:t>zu diesem Bericht wiedergegeben ist.</w:t>
      </w:r>
    </w:p>
    <w:p w14:paraId="78B8919E" w14:textId="77777777" w:rsidR="003854EE" w:rsidRPr="008A7CFA" w:rsidRDefault="003854EE" w:rsidP="00050E16">
      <w:pPr>
        <w:rPr>
          <w:lang w:val="de-DE"/>
        </w:rPr>
      </w:pPr>
    </w:p>
    <w:p w14:paraId="5BB74FE2" w14:textId="4823168C" w:rsidR="00A0052C" w:rsidRPr="008A7CFA" w:rsidRDefault="002F552E">
      <w:pPr>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In Anerkennung seines herausragenden Beitrags zur UPOV verlieh der Generalsekretär Herrn</w:t>
      </w:r>
      <w:r w:rsidR="00CA62F9">
        <w:rPr>
          <w:lang w:val="de-DE"/>
        </w:rPr>
        <w:t> </w:t>
      </w:r>
      <w:r w:rsidRPr="008A7CFA">
        <w:rPr>
          <w:lang w:val="de-DE"/>
        </w:rPr>
        <w:t>Peter</w:t>
      </w:r>
      <w:r w:rsidR="00CA62F9">
        <w:rPr>
          <w:lang w:val="de-DE"/>
        </w:rPr>
        <w:t> </w:t>
      </w:r>
      <w:r w:rsidRPr="008A7CFA">
        <w:rPr>
          <w:lang w:val="de-DE"/>
        </w:rPr>
        <w:t xml:space="preserve">Button, dem ehemaligen Stellvertretenden Generalsekretär der UPOV vom </w:t>
      </w:r>
      <w:r w:rsidR="009A1CEE" w:rsidRPr="008A7CFA">
        <w:rPr>
          <w:lang w:val="de-DE"/>
        </w:rPr>
        <w:t xml:space="preserve">1. September 2000 bis 22. Oktober 2023, </w:t>
      </w:r>
      <w:r w:rsidRPr="008A7CFA">
        <w:rPr>
          <w:lang w:val="de-DE"/>
        </w:rPr>
        <w:t>eine UPOV-Goldmedaille</w:t>
      </w:r>
      <w:r w:rsidR="009A1CEE" w:rsidRPr="008A7CFA">
        <w:rPr>
          <w:lang w:val="de-DE"/>
        </w:rPr>
        <w:t>.</w:t>
      </w:r>
    </w:p>
    <w:p w14:paraId="22808A1D" w14:textId="77777777" w:rsidR="00221E21" w:rsidRPr="008A7CFA" w:rsidRDefault="00221E21" w:rsidP="00050E16">
      <w:pPr>
        <w:rPr>
          <w:lang w:val="de-DE"/>
        </w:rPr>
      </w:pPr>
    </w:p>
    <w:p w14:paraId="383F3B6D" w14:textId="35E7AE36" w:rsidR="00A0052C" w:rsidRPr="008A7CFA" w:rsidRDefault="002F552E">
      <w:pPr>
        <w:pStyle w:val="DecisionParagraphs"/>
        <w:rPr>
          <w:lang w:val="de-DE"/>
        </w:rPr>
      </w:pPr>
      <w:r w:rsidRPr="008A7CFA">
        <w:rPr>
          <w:lang w:val="de-DE"/>
        </w:rPr>
        <w:fldChar w:fldCharType="begin"/>
      </w:r>
      <w:r w:rsidRPr="008A7CFA">
        <w:rPr>
          <w:lang w:val="de-DE"/>
        </w:rPr>
        <w:instrText xml:space="preserve"> AUTONUM  </w:instrText>
      </w:r>
      <w:r w:rsidRPr="008A7CFA">
        <w:rPr>
          <w:lang w:val="de-DE"/>
        </w:rPr>
        <w:fldChar w:fldCharType="end"/>
      </w:r>
      <w:r w:rsidRPr="008A7CFA">
        <w:rPr>
          <w:lang w:val="de-DE"/>
        </w:rPr>
        <w:tab/>
        <w:t xml:space="preserve">Dieser Bericht wurde vom Rat am </w:t>
      </w:r>
      <w:r w:rsidR="00CA62F9">
        <w:rPr>
          <w:lang w:val="de-DE"/>
        </w:rPr>
        <w:t>Schluss</w:t>
      </w:r>
      <w:r w:rsidRPr="008A7CFA">
        <w:rPr>
          <w:lang w:val="de-DE"/>
        </w:rPr>
        <w:t xml:space="preserve"> seiner Tagung am 27. Oktober 2023 angenommen.</w:t>
      </w:r>
    </w:p>
    <w:p w14:paraId="6CD7839C" w14:textId="77777777" w:rsidR="000E4695" w:rsidRPr="008A7CFA" w:rsidRDefault="000E4695" w:rsidP="000E4695">
      <w:pPr>
        <w:rPr>
          <w:lang w:val="de-DE"/>
        </w:rPr>
      </w:pPr>
    </w:p>
    <w:p w14:paraId="22E0EEA9" w14:textId="77777777" w:rsidR="00AE0AEF" w:rsidRPr="008A7CFA" w:rsidRDefault="00AE0AEF" w:rsidP="000E4695">
      <w:pPr>
        <w:rPr>
          <w:lang w:val="de-DE"/>
        </w:rPr>
      </w:pPr>
    </w:p>
    <w:p w14:paraId="2A308DF5" w14:textId="77777777" w:rsidR="009318FE" w:rsidRPr="008A7CFA" w:rsidRDefault="009318FE" w:rsidP="009318FE">
      <w:pPr>
        <w:rPr>
          <w:lang w:val="de-DE"/>
        </w:rPr>
      </w:pPr>
    </w:p>
    <w:p w14:paraId="23C2AB33" w14:textId="7E37317D" w:rsidR="00A0052C" w:rsidRPr="008A7CFA" w:rsidRDefault="002F552E">
      <w:pPr>
        <w:jc w:val="right"/>
        <w:rPr>
          <w:lang w:val="de-DE"/>
        </w:rPr>
      </w:pPr>
      <w:r w:rsidRPr="008A7CFA">
        <w:rPr>
          <w:lang w:val="de-DE"/>
        </w:rPr>
        <w:t>[An</w:t>
      </w:r>
      <w:r w:rsidR="00892CA6">
        <w:rPr>
          <w:lang w:val="de-DE"/>
        </w:rPr>
        <w:t xml:space="preserve">lagen </w:t>
      </w:r>
      <w:r w:rsidRPr="008A7CFA">
        <w:rPr>
          <w:lang w:val="de-DE"/>
        </w:rPr>
        <w:t>folgen</w:t>
      </w:r>
      <w:r w:rsidR="00A5302F" w:rsidRPr="008A7CFA">
        <w:rPr>
          <w:lang w:val="de-DE"/>
        </w:rPr>
        <w:t xml:space="preserve">] </w:t>
      </w:r>
    </w:p>
    <w:p w14:paraId="7E2E8A08" w14:textId="77777777" w:rsidR="00327C9B" w:rsidRPr="008A7CFA" w:rsidRDefault="00327C9B">
      <w:pPr>
        <w:jc w:val="left"/>
        <w:rPr>
          <w:lang w:val="de-DE"/>
        </w:rPr>
        <w:sectPr w:rsidR="00327C9B" w:rsidRPr="008A7CFA" w:rsidSect="002B79A0">
          <w:headerReference w:type="default" r:id="rId9"/>
          <w:pgSz w:w="11907" w:h="16840" w:code="9"/>
          <w:pgMar w:top="510" w:right="1134" w:bottom="993" w:left="1134" w:header="510" w:footer="680" w:gutter="0"/>
          <w:cols w:space="720"/>
          <w:titlePg/>
        </w:sectPr>
      </w:pPr>
    </w:p>
    <w:p w14:paraId="75CF1720" w14:textId="77777777" w:rsidR="003653A5" w:rsidRPr="00954114" w:rsidRDefault="003653A5" w:rsidP="003653A5">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14:paraId="24B71C31" w14:textId="77777777" w:rsidR="003653A5" w:rsidRPr="00954114" w:rsidRDefault="003653A5" w:rsidP="003653A5">
      <w:pPr>
        <w:jc w:val="center"/>
        <w:rPr>
          <w:lang w:val="fr-CH"/>
        </w:rPr>
      </w:pPr>
    </w:p>
    <w:p w14:paraId="1FC13721" w14:textId="77777777" w:rsidR="003653A5" w:rsidRPr="00954114" w:rsidRDefault="003653A5" w:rsidP="003653A5">
      <w:pPr>
        <w:jc w:val="center"/>
        <w:rPr>
          <w:lang w:val="fr-CH"/>
        </w:rPr>
      </w:pPr>
      <w:r w:rsidRPr="00954114">
        <w:rPr>
          <w:lang w:val="fr-CH"/>
        </w:rPr>
        <w:t>(</w:t>
      </w:r>
      <w:proofErr w:type="gramStart"/>
      <w:r w:rsidRPr="00954114">
        <w:rPr>
          <w:lang w:val="fr-CH"/>
        </w:rPr>
        <w:t>dans</w:t>
      </w:r>
      <w:proofErr w:type="gramEnd"/>
      <w:r w:rsidRPr="00954114">
        <w:rPr>
          <w:lang w:val="fr-CH"/>
        </w:rPr>
        <w:t xml:space="preserve"> l’ordre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14:paraId="526CB0B9" w14:textId="77777777" w:rsidR="003653A5" w:rsidRPr="00D65AA1" w:rsidRDefault="003653A5" w:rsidP="003653A5">
      <w:pPr>
        <w:pStyle w:val="plheading"/>
        <w:rPr>
          <w:lang w:val="es-ES_tradnl"/>
        </w:rPr>
      </w:pPr>
      <w:r w:rsidRPr="00D65AA1">
        <w:rPr>
          <w:lang w:val="es-ES_tradnl"/>
        </w:rPr>
        <w:t>I. MEMBRES / MEMBERS / VERBANDSMITGLIEDER / MIEMBROS</w:t>
      </w:r>
    </w:p>
    <w:p w14:paraId="2EC48AD7" w14:textId="77777777" w:rsidR="003653A5" w:rsidRPr="00D65AA1" w:rsidRDefault="003653A5" w:rsidP="003653A5">
      <w:pPr>
        <w:pStyle w:val="plcountry"/>
        <w:rPr>
          <w:lang w:val="es-ES_tradnl"/>
        </w:rPr>
      </w:pPr>
      <w:r w:rsidRPr="00D65AA1">
        <w:rPr>
          <w:lang w:val="es-ES_tradnl"/>
        </w:rPr>
        <w:t>AFRIQUE DU SUD / SOUTH AFRICA / SÜDAFRIKA / SUDÁFRICA</w:t>
      </w:r>
    </w:p>
    <w:p w14:paraId="450F2795" w14:textId="77777777" w:rsidR="003653A5" w:rsidRPr="00521CFB" w:rsidRDefault="003653A5" w:rsidP="003653A5">
      <w:pPr>
        <w:pStyle w:val="pldetails"/>
        <w:rPr>
          <w:lang w:val="es-ES_tradnl"/>
        </w:rPr>
      </w:pPr>
      <w:r w:rsidRPr="00521CFB">
        <w:rPr>
          <w:lang w:val="es-ES_tradnl"/>
        </w:rPr>
        <w:t xml:space="preserve">Noluthando NETNOU-NKOANA (Ms.), Director, Genetic Resources, Department of Agriculture, Rural development and Land Reform, Pretoria </w:t>
      </w:r>
      <w:r w:rsidRPr="00521CFB">
        <w:rPr>
          <w:lang w:val="es-ES_tradnl"/>
        </w:rPr>
        <w:br/>
        <w:t>(e-mail: noluthandon@daff.gov.za)</w:t>
      </w:r>
    </w:p>
    <w:p w14:paraId="716E51EC" w14:textId="77777777" w:rsidR="003653A5" w:rsidRPr="00521CFB" w:rsidRDefault="003653A5" w:rsidP="003653A5">
      <w:pPr>
        <w:pStyle w:val="pldetails"/>
      </w:pPr>
      <w:r w:rsidRPr="00521CFB">
        <w:t xml:space="preserve">Thapelo Martin SEKELE (Mr.), Variety Control Regisration Officer, Scientist Production, Genetic Resources, Plant Breeder's Rights, Department of Agriculture, Land Reform and Rural Deveolpment, Pretoria </w:t>
      </w:r>
      <w:r w:rsidRPr="00521CFB">
        <w:br/>
        <w:t>(e-mail: ThapeloS@dalrrd.gov.za)</w:t>
      </w:r>
    </w:p>
    <w:p w14:paraId="3049BFEC" w14:textId="77777777" w:rsidR="003653A5" w:rsidRPr="00521CFB" w:rsidRDefault="003653A5" w:rsidP="003653A5">
      <w:pPr>
        <w:pStyle w:val="plcountry"/>
      </w:pPr>
      <w:r w:rsidRPr="00521CFB">
        <w:t>ALLEMAGNE / GERMANY / DEUTSCHLAND / ALEMANIA</w:t>
      </w:r>
    </w:p>
    <w:p w14:paraId="18549DDF" w14:textId="77777777" w:rsidR="003653A5" w:rsidRPr="00521CFB" w:rsidRDefault="003653A5" w:rsidP="003653A5">
      <w:pPr>
        <w:pStyle w:val="pldetails"/>
      </w:pPr>
      <w:r w:rsidRPr="00521CFB">
        <w:t xml:space="preserve">Elmar PFÜLB (Mr.), President, Federal Plant Variety Office, Bundessortenamt, Hanover </w:t>
      </w:r>
      <w:r w:rsidRPr="00521CFB">
        <w:br/>
        <w:t>(e-mail: postfach.praesident@bundessortenamt.de)</w:t>
      </w:r>
    </w:p>
    <w:p w14:paraId="01394563" w14:textId="77777777" w:rsidR="003653A5" w:rsidRPr="00521CFB" w:rsidRDefault="003653A5" w:rsidP="003653A5">
      <w:pPr>
        <w:pStyle w:val="pldetails"/>
      </w:pPr>
      <w:r w:rsidRPr="00521CFB">
        <w:t xml:space="preserve">Beate RÜCKER (Ms.), Head of Division, Federal Plant Variety Office, Bundessortenamt, Hanover </w:t>
      </w:r>
      <w:r w:rsidRPr="00521CFB">
        <w:br/>
        <w:t>(e-mail: beate.ruecker@bundessortenamt.de)</w:t>
      </w:r>
    </w:p>
    <w:p w14:paraId="0D27A47C" w14:textId="77777777" w:rsidR="003653A5" w:rsidRPr="00521CFB" w:rsidRDefault="003653A5" w:rsidP="003653A5">
      <w:pPr>
        <w:pStyle w:val="plcountry"/>
        <w:rPr>
          <w:lang w:val="es-ES"/>
        </w:rPr>
      </w:pPr>
      <w:r w:rsidRPr="00521CFB">
        <w:rPr>
          <w:lang w:val="es-ES"/>
        </w:rPr>
        <w:t>ARGENTINE / ARGENTINA / ARGENTINIEN / ARGENTINA</w:t>
      </w:r>
    </w:p>
    <w:p w14:paraId="44DDE165" w14:textId="77777777" w:rsidR="003653A5" w:rsidRPr="00521CFB" w:rsidRDefault="003653A5" w:rsidP="003653A5">
      <w:pPr>
        <w:pStyle w:val="pldetails"/>
        <w:rPr>
          <w:lang w:val="es-ES"/>
        </w:rPr>
      </w:pPr>
      <w:r w:rsidRPr="00521CFB">
        <w:rPr>
          <w:lang w:val="es-ES"/>
        </w:rPr>
        <w:t xml:space="preserve">María Laura VILLAMAYOR (Sra.), Coordinadora de Relaciones Institucionales e Interjurisdiccionales, Instituto Nacional de Semillas (INASE), Secretaría de Agricultura, Ganadería, Pesca y Alimentación, Buenos Aires </w:t>
      </w:r>
      <w:r w:rsidRPr="00521CFB">
        <w:rPr>
          <w:lang w:val="es-ES"/>
        </w:rPr>
        <w:br/>
        <w:t>(e-mail: mlvillamayor@inase.gob.ar)</w:t>
      </w:r>
    </w:p>
    <w:p w14:paraId="0F1CB573" w14:textId="77777777" w:rsidR="003653A5" w:rsidRPr="00521CFB" w:rsidRDefault="003653A5" w:rsidP="003653A5">
      <w:pPr>
        <w:pStyle w:val="pldetails"/>
      </w:pPr>
      <w:r w:rsidRPr="00521CFB">
        <w:t>Betina Carla FABBIETTI (Ms.), Second Secretary, Permanent Mission, Geneva</w:t>
      </w:r>
      <w:r w:rsidRPr="00521CFB">
        <w:br/>
        <w:t>(e-mail: betina.fabbietti@missionarg.ch)</w:t>
      </w:r>
    </w:p>
    <w:p w14:paraId="5B69BF2A" w14:textId="77777777" w:rsidR="003653A5" w:rsidRPr="00521CFB" w:rsidRDefault="003653A5" w:rsidP="003653A5">
      <w:pPr>
        <w:pStyle w:val="plcountry"/>
      </w:pPr>
      <w:r w:rsidRPr="00521CFB">
        <w:t>AUSTRALIE / AUSTRALIA / AUSTRALIEN / AUSTRALIA</w:t>
      </w:r>
    </w:p>
    <w:p w14:paraId="02D7858E" w14:textId="77777777" w:rsidR="003653A5" w:rsidRPr="00521CFB" w:rsidRDefault="003653A5" w:rsidP="003653A5">
      <w:pPr>
        <w:pStyle w:val="pldetails"/>
      </w:pPr>
      <w:r w:rsidRPr="00521CFB">
        <w:t xml:space="preserve">Edwina VANDINE (Ms.), Chief of Plant Breeders' Rights, Plant Breeder's Rights Office, IP Australia, Woden </w:t>
      </w:r>
      <w:r w:rsidRPr="00521CFB">
        <w:br/>
        <w:t>(e-mail: edwina.vandine@ipaustralia.gov.au)</w:t>
      </w:r>
    </w:p>
    <w:p w14:paraId="212B3D27" w14:textId="77777777" w:rsidR="003653A5" w:rsidRPr="00521CFB" w:rsidRDefault="003653A5" w:rsidP="003653A5">
      <w:pPr>
        <w:pStyle w:val="pldetails"/>
      </w:pPr>
      <w:r w:rsidRPr="00521CFB">
        <w:t>Isabel Louise WARD (Ms.), Assistant Director, Plant Breeder's Rights, IP Australia, Woden</w:t>
      </w:r>
      <w:r w:rsidRPr="00521CFB">
        <w:br/>
        <w:t>(e-mail: Isabel.Ward@ipaustralia.gov.au)</w:t>
      </w:r>
    </w:p>
    <w:p w14:paraId="12D5CD3A" w14:textId="77777777" w:rsidR="003653A5" w:rsidRPr="00521CFB" w:rsidRDefault="003653A5" w:rsidP="003653A5">
      <w:pPr>
        <w:pStyle w:val="plcountry"/>
        <w:rPr>
          <w:lang w:val="de-DE"/>
        </w:rPr>
      </w:pPr>
      <w:r w:rsidRPr="00521CFB">
        <w:rPr>
          <w:lang w:val="de-DE"/>
        </w:rPr>
        <w:t>AUTRICHE / AUSTRIA / ÖSTERREICH / AUSTRIA</w:t>
      </w:r>
    </w:p>
    <w:p w14:paraId="2F2EDC33" w14:textId="77777777" w:rsidR="003653A5" w:rsidRPr="00521CFB" w:rsidRDefault="003653A5" w:rsidP="003653A5">
      <w:pPr>
        <w:pStyle w:val="pldetails"/>
        <w:rPr>
          <w:lang w:val="de-DE"/>
        </w:rPr>
      </w:pPr>
      <w:r w:rsidRPr="00521CFB">
        <w:rPr>
          <w:lang w:val="de-DE"/>
        </w:rPr>
        <w:t xml:space="preserve">Birgit GULZ-KUSCHER (Ms.), Legal Advisor for Seed Law and Plant Variety Protection Law, Bundesministerium für Land- und Forstwirtschaft, Regionen und Wasserwirtschaft, Wien </w:t>
      </w:r>
      <w:r w:rsidRPr="00521CFB">
        <w:rPr>
          <w:lang w:val="de-DE"/>
        </w:rPr>
        <w:br/>
        <w:t>(e-mail: birgit.gulz-kuscher@bml.gv.at)</w:t>
      </w:r>
    </w:p>
    <w:p w14:paraId="33C257DC" w14:textId="77777777" w:rsidR="003653A5" w:rsidRPr="00521CFB" w:rsidRDefault="003653A5" w:rsidP="003653A5">
      <w:pPr>
        <w:pStyle w:val="plcountry"/>
      </w:pPr>
      <w:r w:rsidRPr="00521CFB">
        <w:t>BÉLARUS / BELARUS / BELARUS / BELARÚS</w:t>
      </w:r>
    </w:p>
    <w:p w14:paraId="41B169C4" w14:textId="77777777" w:rsidR="003653A5" w:rsidRPr="00521CFB" w:rsidRDefault="003653A5" w:rsidP="003653A5">
      <w:pPr>
        <w:pStyle w:val="pldetails"/>
      </w:pPr>
      <w:r w:rsidRPr="00521CFB">
        <w:t xml:space="preserve">Uladzimir BEINIA (Mr.), Director, State Inspection for Testing and Protection of Plant Varieties, Minsk </w:t>
      </w:r>
      <w:r w:rsidRPr="00521CFB">
        <w:br/>
        <w:t>(e-mail: belsort@mail.ru)</w:t>
      </w:r>
    </w:p>
    <w:p w14:paraId="4E334BAF" w14:textId="77777777" w:rsidR="003653A5" w:rsidRPr="00521CFB" w:rsidRDefault="003653A5" w:rsidP="003653A5">
      <w:pPr>
        <w:pStyle w:val="pldetails"/>
      </w:pPr>
      <w:r w:rsidRPr="00521CFB">
        <w:t xml:space="preserve">Tatsiana SIAMASHKA (Ms.), Deputy Director, State Inspection for Testing and Protection of Plant Varieties, Minsk </w:t>
      </w:r>
      <w:r w:rsidRPr="00521CFB">
        <w:br/>
        <w:t>(e-mail: belsort@mail.ru)</w:t>
      </w:r>
    </w:p>
    <w:p w14:paraId="20EB5D5B" w14:textId="77777777" w:rsidR="003653A5" w:rsidRPr="00521CFB" w:rsidRDefault="003653A5" w:rsidP="003653A5">
      <w:pPr>
        <w:pStyle w:val="pldetails"/>
      </w:pPr>
      <w:r w:rsidRPr="00521CFB">
        <w:t xml:space="preserve">Maryna SALADUKHA (Ms.), Deputy Head, International Cooperation Department, State Inspection for Testing and Protection of Plant Varieties, Minsk </w:t>
      </w:r>
      <w:r w:rsidRPr="00521CFB">
        <w:br/>
        <w:t>(e-mail: belsort@mail.ru)</w:t>
      </w:r>
    </w:p>
    <w:p w14:paraId="00692B4D" w14:textId="77777777" w:rsidR="003653A5" w:rsidRPr="00521CFB" w:rsidRDefault="003653A5" w:rsidP="003653A5">
      <w:pPr>
        <w:pStyle w:val="plcountry"/>
      </w:pPr>
      <w:r w:rsidRPr="00521CFB">
        <w:t>BELGIQUE / BELGIUM / BELGIEN / BÉLGICA</w:t>
      </w:r>
    </w:p>
    <w:p w14:paraId="5DAEE823" w14:textId="77777777" w:rsidR="003653A5" w:rsidRPr="00521CFB" w:rsidRDefault="003653A5" w:rsidP="003653A5">
      <w:pPr>
        <w:pStyle w:val="pldetails"/>
        <w:rPr>
          <w:lang w:val="pt-BR"/>
        </w:rPr>
      </w:pPr>
      <w:r w:rsidRPr="00521CFB">
        <w:t xml:space="preserve">Shannah BOENS (Ms.), Attaché, FPS Economy, Bruxelles </w:t>
      </w:r>
      <w:r w:rsidRPr="00521CFB">
        <w:br/>
        <w:t>(e-mail: shannah.boens@economie.fgov.be)</w:t>
      </w:r>
    </w:p>
    <w:p w14:paraId="1A0C6547" w14:textId="77777777" w:rsidR="003653A5" w:rsidRPr="00521CFB" w:rsidRDefault="003653A5" w:rsidP="003653A5">
      <w:pPr>
        <w:pStyle w:val="plcountry"/>
      </w:pPr>
      <w:r w:rsidRPr="00521CFB">
        <w:lastRenderedPageBreak/>
        <w:t xml:space="preserve">BOLIVIE (ÉTAT PLURINATIONAL DE) / BOLIVIA (PLURINATIONAL STATE OF) / </w:t>
      </w:r>
      <w:r w:rsidRPr="00521CFB">
        <w:br/>
        <w:t>BOLIVIEN (PLURINATIONALER STAAT) / BOLIVIA (ESTADO PLURINACIONAL DE)</w:t>
      </w:r>
    </w:p>
    <w:p w14:paraId="68961F7F" w14:textId="77777777" w:rsidR="003653A5" w:rsidRPr="00521CFB" w:rsidRDefault="003653A5" w:rsidP="003653A5">
      <w:pPr>
        <w:pStyle w:val="pldetails"/>
        <w:rPr>
          <w:lang w:val="es-ES"/>
        </w:rPr>
      </w:pPr>
      <w:r w:rsidRPr="00521CFB">
        <w:rPr>
          <w:lang w:val="es-ES"/>
        </w:rPr>
        <w:t xml:space="preserve">José Luis VACAFLOR DOMÍNGUEZ (Sr.), Responsable Nacional de Fiscalización y Registros de Semillas, Instituto Nacional de Innovación Agropecuaria y Forestal - INIAF, La Paz </w:t>
      </w:r>
      <w:r w:rsidRPr="00521CFB">
        <w:rPr>
          <w:lang w:val="es-ES"/>
        </w:rPr>
        <w:br/>
        <w:t>(e-mail: joseluisvacaflor@hotmail.com)</w:t>
      </w:r>
    </w:p>
    <w:p w14:paraId="624328A5" w14:textId="77777777" w:rsidR="003653A5" w:rsidRPr="00521CFB" w:rsidRDefault="003653A5" w:rsidP="003653A5">
      <w:pPr>
        <w:pStyle w:val="plcountry"/>
        <w:rPr>
          <w:lang w:val="pt-BR"/>
        </w:rPr>
      </w:pPr>
      <w:r w:rsidRPr="00521CFB">
        <w:rPr>
          <w:lang w:val="pt-BR"/>
        </w:rPr>
        <w:t xml:space="preserve">BOSNIE-HERZÉGOVINE / BOSNIA AND HERZEGOVINA / BOSNIEN UND HERZEGOWINA / </w:t>
      </w:r>
      <w:r w:rsidRPr="00521CFB">
        <w:rPr>
          <w:lang w:val="pt-BR"/>
        </w:rPr>
        <w:br/>
        <w:t>BOSNIA Y HERZEGOVINA</w:t>
      </w:r>
    </w:p>
    <w:p w14:paraId="457B3628" w14:textId="77777777" w:rsidR="003653A5" w:rsidRPr="00521CFB" w:rsidRDefault="003653A5" w:rsidP="003653A5">
      <w:pPr>
        <w:pStyle w:val="pldetails"/>
        <w:rPr>
          <w:lang w:val="pt-BR"/>
        </w:rPr>
      </w:pPr>
      <w:r w:rsidRPr="00521CFB">
        <w:t xml:space="preserve">Mirjana BRZICA (Ms.), Head, Department of seeds, seedling and protection of new varieties of plants, Administration of Bosnia and Herzegovina for Plant Health Protection, Ministry of Foreign Trade and Economic Relations, Sarajevo </w:t>
      </w:r>
      <w:r w:rsidRPr="00521CFB">
        <w:br/>
        <w:t>(e-mail: mirjana.brzica@uzzb.gov.ba)</w:t>
      </w:r>
    </w:p>
    <w:p w14:paraId="22D96BCF" w14:textId="77777777" w:rsidR="003653A5" w:rsidRPr="00521CFB" w:rsidRDefault="003653A5" w:rsidP="003653A5">
      <w:pPr>
        <w:pStyle w:val="plcountry"/>
        <w:rPr>
          <w:lang w:val="pt-BR"/>
        </w:rPr>
      </w:pPr>
      <w:r w:rsidRPr="00521CFB">
        <w:rPr>
          <w:lang w:val="pt-BR"/>
        </w:rPr>
        <w:t>BRÉSIL / BRAZIL / BRASILIEN / BRASIL</w:t>
      </w:r>
    </w:p>
    <w:p w14:paraId="0A099E6C" w14:textId="77777777" w:rsidR="003653A5" w:rsidRPr="00521CFB" w:rsidRDefault="003653A5" w:rsidP="003653A5">
      <w:pPr>
        <w:pStyle w:val="pldetails"/>
        <w:rPr>
          <w:lang w:val="pt-BR"/>
        </w:rPr>
      </w:pPr>
      <w:r w:rsidRPr="00521CFB">
        <w:rPr>
          <w:lang w:val="pt-BR"/>
        </w:rPr>
        <w:t>Stefânia PALMA ARAUJO (Ms.), Coordinator, Plant Variety Protection Office, National Plant Variety Protection Service, Serviço Nacional de Proteção de Cultivares (SNPC), Brasilia</w:t>
      </w:r>
      <w:r w:rsidRPr="00521CFB">
        <w:rPr>
          <w:lang w:val="pt-BR"/>
        </w:rPr>
        <w:br/>
        <w:t>(e-mail: stefania.araujo@agro.gov.br)</w:t>
      </w:r>
    </w:p>
    <w:p w14:paraId="2E0F4DE2" w14:textId="77777777" w:rsidR="003653A5" w:rsidRPr="00521CFB" w:rsidRDefault="003653A5" w:rsidP="003653A5">
      <w:pPr>
        <w:pStyle w:val="plcountry"/>
        <w:rPr>
          <w:lang w:val="pt-BR"/>
        </w:rPr>
      </w:pPr>
      <w:r w:rsidRPr="00521CFB">
        <w:rPr>
          <w:lang w:val="pt-BR"/>
        </w:rPr>
        <w:t>CANADA / CANADA / KANADA / CANADÁ</w:t>
      </w:r>
    </w:p>
    <w:p w14:paraId="1C2B96DE" w14:textId="77777777" w:rsidR="003653A5" w:rsidRPr="00521CFB" w:rsidRDefault="003653A5" w:rsidP="003653A5">
      <w:pPr>
        <w:pStyle w:val="pldetails"/>
      </w:pPr>
      <w:r w:rsidRPr="00521CFB">
        <w:t xml:space="preserve">Anthony PARKER (Mr.), Commissioner, Plant Breeders' Rights Office, Canadian Food Inspection Agency (CFIA), Ottawa </w:t>
      </w:r>
      <w:r w:rsidRPr="00521CFB">
        <w:br/>
        <w:t>(e-mail: anthony.parker@inspection.gc.ca)</w:t>
      </w:r>
    </w:p>
    <w:p w14:paraId="4F478C3A" w14:textId="77777777" w:rsidR="003653A5" w:rsidRPr="00521CFB" w:rsidRDefault="003653A5" w:rsidP="003653A5">
      <w:pPr>
        <w:pStyle w:val="pldetails"/>
      </w:pPr>
      <w:r w:rsidRPr="00521CFB">
        <w:t xml:space="preserve">Marc DE WIT (Mr.), Senior Examiner, Plant Breeders' Rights Office, Canadian Food Inspection Agency (CFIA), Ottawa </w:t>
      </w:r>
      <w:r w:rsidRPr="00521CFB">
        <w:br/>
        <w:t>(e-mail: Marc.deWit@Inspection.gc.ca)</w:t>
      </w:r>
    </w:p>
    <w:p w14:paraId="06DB7526" w14:textId="77777777" w:rsidR="003653A5" w:rsidRPr="00521CFB" w:rsidRDefault="003653A5" w:rsidP="003653A5">
      <w:pPr>
        <w:pStyle w:val="pldetails"/>
      </w:pPr>
      <w:r w:rsidRPr="00521CFB">
        <w:t xml:space="preserve">Ashley BALCHIN (Ms.), Senior Examiner, Plant Breeders' Rights Office, Canadian Food Inspection Agency (CFIA), Ottawa </w:t>
      </w:r>
      <w:r w:rsidRPr="00521CFB">
        <w:br/>
        <w:t>(e-mail: ashley.balchin@inspection.gc.ca)</w:t>
      </w:r>
    </w:p>
    <w:p w14:paraId="2C29F1BF" w14:textId="77777777" w:rsidR="003653A5" w:rsidRPr="00521CFB" w:rsidRDefault="003653A5" w:rsidP="003653A5">
      <w:pPr>
        <w:pStyle w:val="pldetails"/>
      </w:pPr>
      <w:r w:rsidRPr="00521CFB">
        <w:t xml:space="preserve">Renée CLOUTIER (Ms.), Examiner, Plant Breeders' Rights Office, Canadian Food Inspection Agency (CFIA), Ottawa </w:t>
      </w:r>
      <w:r w:rsidRPr="00521CFB">
        <w:br/>
        <w:t>(e-mail: Renee.Cloutier@inspection.gc.ca)</w:t>
      </w:r>
    </w:p>
    <w:p w14:paraId="602BF60A" w14:textId="77777777" w:rsidR="003653A5" w:rsidRPr="00521CFB" w:rsidRDefault="003653A5" w:rsidP="003653A5">
      <w:pPr>
        <w:pStyle w:val="plcountry"/>
        <w:rPr>
          <w:lang w:val="es-ES"/>
        </w:rPr>
      </w:pPr>
      <w:r w:rsidRPr="00521CFB">
        <w:rPr>
          <w:lang w:val="es-ES"/>
        </w:rPr>
        <w:t>CHILI / CHILE / CHILE / CHILE</w:t>
      </w:r>
    </w:p>
    <w:p w14:paraId="118ACCAE" w14:textId="77777777" w:rsidR="003653A5" w:rsidRPr="00521CFB" w:rsidRDefault="003653A5" w:rsidP="003653A5">
      <w:pPr>
        <w:pStyle w:val="pldetails"/>
        <w:rPr>
          <w:lang w:val="es-ES"/>
        </w:rPr>
      </w:pPr>
      <w:r w:rsidRPr="00521CFB">
        <w:rPr>
          <w:lang w:val="es-ES"/>
        </w:rPr>
        <w:t xml:space="preserve">Manuel Antonio TORO UGALDE (Sr.), Jefe Sección, Registro de Variedades Protegidas, Departamento de Semillas y Plantas, Servicio Agrícola y Ganadero (SAG), Santiago de Chile </w:t>
      </w:r>
      <w:r w:rsidRPr="00521CFB">
        <w:rPr>
          <w:lang w:val="es-ES"/>
        </w:rPr>
        <w:br/>
        <w:t>(e-mail: manuel.toro@sag.gob.cl)</w:t>
      </w:r>
    </w:p>
    <w:p w14:paraId="14DAEA08" w14:textId="77777777" w:rsidR="003653A5" w:rsidRPr="00521CFB" w:rsidRDefault="003653A5" w:rsidP="003653A5">
      <w:pPr>
        <w:pStyle w:val="plcountry"/>
        <w:rPr>
          <w:lang w:val="pt-BR"/>
        </w:rPr>
      </w:pPr>
      <w:r w:rsidRPr="00521CFB">
        <w:rPr>
          <w:lang w:val="pt-BR"/>
        </w:rPr>
        <w:t>CHINE / CHINA / CHINA / CHINA</w:t>
      </w:r>
    </w:p>
    <w:p w14:paraId="2D50FEF0" w14:textId="77777777" w:rsidR="003653A5" w:rsidRPr="00521CFB" w:rsidRDefault="003653A5" w:rsidP="003653A5">
      <w:pPr>
        <w:pStyle w:val="pldetails"/>
      </w:pPr>
      <w:r w:rsidRPr="00521CFB">
        <w:t xml:space="preserve">Yehan CUI (Mr.), Chief Agronomist, Development Center of Science and Technology (DCST), Ministry of Agriculture and Rural Affairs (MARA), Beijing </w:t>
      </w:r>
      <w:r w:rsidRPr="00521CFB">
        <w:br/>
        <w:t>(e-mail: cuiyehan@agri.gov.cn)</w:t>
      </w:r>
    </w:p>
    <w:p w14:paraId="17510259" w14:textId="77777777" w:rsidR="003653A5" w:rsidRPr="00521CFB" w:rsidRDefault="003653A5" w:rsidP="003653A5">
      <w:pPr>
        <w:pStyle w:val="pldetails"/>
      </w:pPr>
      <w:r w:rsidRPr="00521CFB">
        <w:t xml:space="preserve">Yonghai WANG (Mr.), Director-General, PVP Office, National Forestry and Grassland Administration, Beijing </w:t>
      </w:r>
      <w:r w:rsidRPr="00521CFB">
        <w:br/>
        <w:t>(e-mail: kjzxxpc@cnpvp.net)</w:t>
      </w:r>
    </w:p>
    <w:p w14:paraId="19D3DCE9" w14:textId="77777777" w:rsidR="003653A5" w:rsidRPr="00521CFB" w:rsidRDefault="003653A5" w:rsidP="003653A5">
      <w:pPr>
        <w:pStyle w:val="pldetails"/>
        <w:rPr>
          <w:lang w:val="pt-BR"/>
        </w:rPr>
      </w:pPr>
      <w:r w:rsidRPr="00521CFB">
        <w:t xml:space="preserve">Guang CHEN (Mr.), Division Director, Division of Plant Variety Protection, Office for Protection of New Varieties of Plant, National Forestry and Grassland Administration of China (NFGA), Beijing </w:t>
      </w:r>
      <w:r w:rsidRPr="00521CFB">
        <w:br/>
        <w:t>(e-mail: chenguang@cnpvp.net)</w:t>
      </w:r>
    </w:p>
    <w:p w14:paraId="6FCEA28B" w14:textId="77777777" w:rsidR="003653A5" w:rsidRPr="00521CFB" w:rsidRDefault="003653A5" w:rsidP="003653A5">
      <w:pPr>
        <w:pStyle w:val="pldetails"/>
      </w:pPr>
      <w:r w:rsidRPr="00521CFB">
        <w:t xml:space="preserve">Xiujie ZHANG (Ms.), Division Director, Division of DUS Tests, Development Center of Science and Technology (DCST), Beijing </w:t>
      </w:r>
      <w:r w:rsidRPr="00521CFB">
        <w:br/>
        <w:t xml:space="preserve">(e-mail: zhxj7410@sina.com) </w:t>
      </w:r>
    </w:p>
    <w:p w14:paraId="653EAEC5" w14:textId="77777777" w:rsidR="003653A5" w:rsidRPr="00521CFB" w:rsidRDefault="003653A5" w:rsidP="003653A5">
      <w:pPr>
        <w:pStyle w:val="pldetails"/>
      </w:pPr>
      <w:r w:rsidRPr="00521CFB">
        <w:t xml:space="preserve">Yongqi ZHENG (Mr.), Researcher, National Forestry and Grassland Administration of China (NFGA), Beijing </w:t>
      </w:r>
      <w:r w:rsidRPr="00521CFB">
        <w:br/>
        <w:t>(e-mail: zyq8565@126.com)</w:t>
      </w:r>
    </w:p>
    <w:p w14:paraId="30C3BA92" w14:textId="77777777" w:rsidR="003653A5" w:rsidRPr="00521CFB" w:rsidRDefault="003653A5" w:rsidP="003653A5">
      <w:pPr>
        <w:pStyle w:val="pldetails"/>
      </w:pPr>
      <w:r w:rsidRPr="00521CFB">
        <w:t xml:space="preserve">Xiang HE (Mr.), Third Secretary, Permanent Mission of China to the United Nations Office and Other International Organizations, Geneva </w:t>
      </w:r>
      <w:r w:rsidRPr="00521CFB">
        <w:br/>
        <w:t>(e-mail: hexiang0818@163.com)</w:t>
      </w:r>
    </w:p>
    <w:p w14:paraId="5FD9484E" w14:textId="77777777" w:rsidR="003653A5" w:rsidRPr="00521CFB" w:rsidRDefault="003653A5" w:rsidP="003653A5">
      <w:pPr>
        <w:pStyle w:val="pldetails"/>
      </w:pPr>
      <w:r w:rsidRPr="00521CFB">
        <w:t xml:space="preserve">Boxuan WU (Mr.), Program Administrator, Division I, International Cooperation Department, China National Intellectual Property Administration (CNIPA), Beijing </w:t>
      </w:r>
      <w:r w:rsidRPr="00521CFB">
        <w:br/>
        <w:t>(e-mail: wuboxuan@cnipa.gov.cn)</w:t>
      </w:r>
    </w:p>
    <w:p w14:paraId="2DB7CD4D" w14:textId="77777777" w:rsidR="003653A5" w:rsidRPr="00521CFB" w:rsidRDefault="003653A5" w:rsidP="003653A5">
      <w:pPr>
        <w:pStyle w:val="pldetails"/>
      </w:pPr>
      <w:r w:rsidRPr="00521CFB">
        <w:lastRenderedPageBreak/>
        <w:t xml:space="preserve">Chan ZHANG (Ms.), Program Officer, International Cooperation Department, National Intellectual Property Administration (CNIPA), Beijing </w:t>
      </w:r>
      <w:r w:rsidRPr="00521CFB">
        <w:br/>
        <w:t>(e-mail: zhangchan_1@cnipa.gov.cn)</w:t>
      </w:r>
    </w:p>
    <w:p w14:paraId="7F4BCB33" w14:textId="77777777" w:rsidR="003653A5" w:rsidRPr="00521CFB" w:rsidRDefault="003653A5" w:rsidP="003653A5">
      <w:pPr>
        <w:pStyle w:val="plcountry"/>
        <w:rPr>
          <w:lang w:val="es-ES"/>
        </w:rPr>
      </w:pPr>
      <w:r w:rsidRPr="00521CFB">
        <w:rPr>
          <w:lang w:val="es-ES"/>
        </w:rPr>
        <w:t>COLOMBIE / COLOMBIA / KOLUMBIEN / COLOMBIA</w:t>
      </w:r>
    </w:p>
    <w:p w14:paraId="19BF67A1" w14:textId="77777777" w:rsidR="003653A5" w:rsidRPr="00521CFB" w:rsidRDefault="003653A5" w:rsidP="003653A5">
      <w:pPr>
        <w:pStyle w:val="pldetails"/>
        <w:rPr>
          <w:lang w:val="pt-BR"/>
        </w:rPr>
      </w:pPr>
      <w:r w:rsidRPr="00521CFB">
        <w:rPr>
          <w:lang w:val="es-ES"/>
        </w:rPr>
        <w:t xml:space="preserve">Alfonso Alberto ROSERO (Sr.), Director Técnico de Semillas, Subgerencia de Protección Vegetal, Instituto Colombiano Agropecuario (ICA), Bogotá </w:t>
      </w:r>
      <w:r w:rsidRPr="00521CFB">
        <w:rPr>
          <w:lang w:val="es-ES"/>
        </w:rPr>
        <w:br/>
        <w:t>(e-mail: alberto.rosero@ica.gov.co)</w:t>
      </w:r>
    </w:p>
    <w:p w14:paraId="5EF747F4" w14:textId="77777777" w:rsidR="003653A5" w:rsidRPr="00521CFB" w:rsidRDefault="003653A5" w:rsidP="003653A5">
      <w:pPr>
        <w:pStyle w:val="plcountry"/>
        <w:rPr>
          <w:lang w:val="es-ES"/>
        </w:rPr>
      </w:pPr>
      <w:r w:rsidRPr="00521CFB">
        <w:rPr>
          <w:lang w:val="es-ES"/>
        </w:rPr>
        <w:t>COSTA RICA / COSTA RICA / COSTA RICA / COSTA RICA</w:t>
      </w:r>
    </w:p>
    <w:p w14:paraId="4F904BE2" w14:textId="77777777" w:rsidR="003653A5" w:rsidRPr="00521CFB" w:rsidRDefault="003653A5" w:rsidP="003653A5">
      <w:pPr>
        <w:pStyle w:val="pldetails"/>
        <w:rPr>
          <w:lang w:val="es-ES"/>
        </w:rPr>
      </w:pPr>
      <w:r w:rsidRPr="00521CFB">
        <w:rPr>
          <w:lang w:val="es-ES"/>
        </w:rPr>
        <w:t xml:space="preserve">Tania LÓPEZ LEE (Sra.), Directora Ejecutiva, Oficina Nacional de Semillas (OFINASE), San José </w:t>
      </w:r>
      <w:r w:rsidRPr="00521CFB">
        <w:rPr>
          <w:lang w:val="es-ES"/>
        </w:rPr>
        <w:br/>
        <w:t>(e-mail: tlopez@ofinase.go.cr)</w:t>
      </w:r>
    </w:p>
    <w:p w14:paraId="6DBBFAAF" w14:textId="77777777" w:rsidR="003653A5" w:rsidRPr="00521CFB" w:rsidRDefault="003653A5" w:rsidP="003653A5">
      <w:pPr>
        <w:pStyle w:val="plcountry"/>
        <w:rPr>
          <w:lang w:val="en-GB"/>
        </w:rPr>
      </w:pPr>
      <w:r w:rsidRPr="00521CFB">
        <w:rPr>
          <w:lang w:val="en-GB"/>
        </w:rPr>
        <w:t>CROATIE / CROATIA / KROATIEN / CROACIA</w:t>
      </w:r>
    </w:p>
    <w:p w14:paraId="5F8D06C1" w14:textId="77777777" w:rsidR="003653A5" w:rsidRPr="00521CFB" w:rsidRDefault="003653A5" w:rsidP="003653A5">
      <w:pPr>
        <w:pStyle w:val="pldetails"/>
      </w:pPr>
      <w:r w:rsidRPr="00521CFB">
        <w:t xml:space="preserve">Zeljka CEGUR (Ms.), Head of Department, Department for Plant Reproductive Material, Directorate-General for Agricultural Land, Plant Production and Market, Zagreb </w:t>
      </w:r>
      <w:r w:rsidRPr="00521CFB">
        <w:br/>
        <w:t>(e-mail: zeljka.cegur@mps.hr)</w:t>
      </w:r>
    </w:p>
    <w:p w14:paraId="40490BA1" w14:textId="77777777" w:rsidR="003653A5" w:rsidRPr="00521CFB" w:rsidRDefault="003653A5" w:rsidP="003653A5">
      <w:pPr>
        <w:pStyle w:val="pldetails"/>
        <w:rPr>
          <w:lang w:val="pt-BR"/>
        </w:rPr>
      </w:pPr>
      <w:r w:rsidRPr="00521CFB">
        <w:t xml:space="preserve">Dunja HALAPIJA KAZIJA (Ms.), Senior Advisor, Department for plant reproductive material, Directorate-General for Agricultural Land, Plant Production and Market, Zagreb </w:t>
      </w:r>
      <w:r w:rsidRPr="00521CFB">
        <w:br/>
        <w:t>(e-mail: dunja.halapija@mps.hr)</w:t>
      </w:r>
    </w:p>
    <w:p w14:paraId="4D500072" w14:textId="77777777" w:rsidR="003653A5" w:rsidRPr="00521CFB" w:rsidRDefault="003653A5" w:rsidP="003653A5">
      <w:pPr>
        <w:pStyle w:val="plcountry"/>
        <w:rPr>
          <w:lang w:val="pt-BR"/>
        </w:rPr>
      </w:pPr>
      <w:r w:rsidRPr="00521CFB">
        <w:rPr>
          <w:lang w:val="pt-BR"/>
        </w:rPr>
        <w:t>DANEMARK / DENMARK / DÄNEMARK / DINAMARCA</w:t>
      </w:r>
    </w:p>
    <w:p w14:paraId="112DF0E8" w14:textId="77777777" w:rsidR="003653A5" w:rsidRPr="00521CFB" w:rsidRDefault="003653A5" w:rsidP="003653A5">
      <w:pPr>
        <w:pStyle w:val="pldetails"/>
        <w:rPr>
          <w:lang w:val="pt-BR"/>
        </w:rPr>
      </w:pPr>
      <w:r w:rsidRPr="00521CFB">
        <w:t xml:space="preserve">Kristine Bech KLINDT (Ms.), Chief Legal Consultant, Plants &amp; Biosecurity, The Danish Agricultural Agency, Copenhagen </w:t>
      </w:r>
      <w:r w:rsidRPr="00521CFB">
        <w:br/>
        <w:t>(e-mail: planter&amp;biosikkerhed@lbst.dk)</w:t>
      </w:r>
    </w:p>
    <w:p w14:paraId="2A7F9F71" w14:textId="77777777" w:rsidR="003653A5" w:rsidRPr="00521CFB" w:rsidRDefault="003653A5" w:rsidP="003653A5">
      <w:pPr>
        <w:pStyle w:val="plcountry"/>
        <w:rPr>
          <w:lang w:val="pt-BR"/>
        </w:rPr>
      </w:pPr>
      <w:r w:rsidRPr="00521CFB">
        <w:rPr>
          <w:lang w:val="pt-BR"/>
        </w:rPr>
        <w:t>ÉGYPTE / EGYPT / ÄGYPTEN / EGIPTO</w:t>
      </w:r>
    </w:p>
    <w:p w14:paraId="7D147D80" w14:textId="77777777" w:rsidR="003653A5" w:rsidRPr="00521CFB" w:rsidRDefault="003653A5" w:rsidP="003653A5">
      <w:pPr>
        <w:pStyle w:val="pldetails"/>
        <w:rPr>
          <w:lang w:val="pt-BR"/>
        </w:rPr>
      </w:pPr>
      <w:r w:rsidRPr="00521CFB">
        <w:t xml:space="preserve">Shymaa ABOSHOSHA (Ms.), Agronomist, Plant Variety Protection Office (PVPO), Central Administration for Seed Testing and Certification (CASC), Giza </w:t>
      </w:r>
      <w:r w:rsidRPr="00521CFB">
        <w:br/>
        <w:t>(e-mail: sh_z9@hotmail.com)</w:t>
      </w:r>
    </w:p>
    <w:p w14:paraId="161F9455" w14:textId="77777777" w:rsidR="003653A5" w:rsidRPr="00521CFB" w:rsidRDefault="003653A5" w:rsidP="003653A5">
      <w:pPr>
        <w:pStyle w:val="plcountry"/>
        <w:rPr>
          <w:lang w:val="es-ES"/>
        </w:rPr>
      </w:pPr>
      <w:r w:rsidRPr="00521CFB">
        <w:rPr>
          <w:lang w:val="es-ES"/>
        </w:rPr>
        <w:t>ESPAGNE / SPAIN / SPANIEN / ESPAÑA</w:t>
      </w:r>
    </w:p>
    <w:p w14:paraId="548A4C08" w14:textId="77777777" w:rsidR="003653A5" w:rsidRPr="00521CFB" w:rsidRDefault="003653A5" w:rsidP="003653A5">
      <w:pPr>
        <w:pStyle w:val="pldetails"/>
        <w:rPr>
          <w:lang w:val="pt-BR"/>
        </w:rPr>
      </w:pPr>
      <w:r w:rsidRPr="00521CFB">
        <w:rPr>
          <w:lang w:val="es-ES"/>
        </w:rPr>
        <w:t xml:space="preserve">Nuria URQUÍA FERNÁNDEZ (Sra.), Jefe de Área de Registro de Variedades, Oficina Española de Variedades Vegetales (MPA y OEVV), Ministerio de Agricultura, Pesca y Alimentación (MAPA), Madrid </w:t>
      </w:r>
      <w:r w:rsidRPr="00521CFB">
        <w:rPr>
          <w:lang w:val="es-ES"/>
        </w:rPr>
        <w:br/>
        <w:t>(e-mail: nurquia@mapa.es)</w:t>
      </w:r>
    </w:p>
    <w:p w14:paraId="5893AFDD" w14:textId="77777777" w:rsidR="003653A5" w:rsidRPr="00521CFB" w:rsidRDefault="003653A5" w:rsidP="003653A5">
      <w:pPr>
        <w:pStyle w:val="plcountry"/>
        <w:rPr>
          <w:lang w:val="pt-BR"/>
        </w:rPr>
      </w:pPr>
      <w:r w:rsidRPr="00521CFB">
        <w:rPr>
          <w:lang w:val="pt-BR"/>
        </w:rPr>
        <w:t xml:space="preserve">ÉTATS-UNIS D'AMÉRIQUE / UNITED STATES OF AMERICA / VEREINIGTE STAATEN VON AMERIKA / </w:t>
      </w:r>
      <w:r w:rsidRPr="00521CFB">
        <w:rPr>
          <w:lang w:val="pt-BR"/>
        </w:rPr>
        <w:br/>
        <w:t>ESTADOS UNIDOS DE AMÉRICA</w:t>
      </w:r>
    </w:p>
    <w:p w14:paraId="34CE8CC6" w14:textId="77777777" w:rsidR="003653A5" w:rsidRPr="00521CFB" w:rsidRDefault="003653A5" w:rsidP="003653A5">
      <w:pPr>
        <w:pStyle w:val="pldetails"/>
        <w:rPr>
          <w:lang w:val="pt-BR"/>
        </w:rPr>
      </w:pPr>
      <w:r w:rsidRPr="00521CFB">
        <w:t xml:space="preserve">Nyeemah GRAZIER (Ms.), Patent Attorney, Office of Policy and International Affairs (OPIA), U.S. Department of Commerce, Alexandria </w:t>
      </w:r>
      <w:r w:rsidRPr="00521CFB">
        <w:br/>
        <w:t>(e-mail: nyeemah.grazier@uspto.gov)</w:t>
      </w:r>
    </w:p>
    <w:p w14:paraId="72FB5973" w14:textId="77777777" w:rsidR="003653A5" w:rsidRPr="00521CFB" w:rsidRDefault="003653A5" w:rsidP="003653A5">
      <w:pPr>
        <w:pStyle w:val="pldetails"/>
      </w:pPr>
      <w:r w:rsidRPr="00521CFB">
        <w:t xml:space="preserve">Christian HANNON (Mr.), Senior Patent Attorney, Office of Policy and International Affairs (OPIA), U.S. Department of Commerce, Alexandria </w:t>
      </w:r>
      <w:r w:rsidRPr="00521CFB">
        <w:br/>
        <w:t>(e-mail: christian.hannon@uspto.gov)</w:t>
      </w:r>
    </w:p>
    <w:p w14:paraId="2FA38298" w14:textId="77777777" w:rsidR="003653A5" w:rsidRPr="00521CFB" w:rsidRDefault="003653A5" w:rsidP="003653A5">
      <w:pPr>
        <w:pStyle w:val="pldetails"/>
        <w:rPr>
          <w:lang w:val="pt-BR"/>
        </w:rPr>
      </w:pPr>
      <w:r w:rsidRPr="00521CFB">
        <w:t xml:space="preserve">Ruihong GUO (Ms.), Deputy Administrator, AMS, Science &amp; Technology Program, United States Department of Agriculture (USDA), Washington D.C. </w:t>
      </w:r>
      <w:r w:rsidRPr="00521CFB">
        <w:br/>
        <w:t>(e-mail: ruihong.guo@usda.gov)</w:t>
      </w:r>
    </w:p>
    <w:p w14:paraId="2ED5D7C3" w14:textId="77777777" w:rsidR="003653A5" w:rsidRPr="00521CFB" w:rsidRDefault="003653A5" w:rsidP="003653A5">
      <w:pPr>
        <w:pStyle w:val="pldetails"/>
      </w:pPr>
      <w:r w:rsidRPr="00521CFB">
        <w:t xml:space="preserve">Hasan S. AHMED (Mr.), Patent Attorney, Office of Policy and International Affairs, U.S. Department of Commerce, Alexandria </w:t>
      </w:r>
      <w:r w:rsidRPr="00521CFB">
        <w:br/>
        <w:t>(e-mail: Hasan.Ahmed@USPTO.gov)</w:t>
      </w:r>
    </w:p>
    <w:p w14:paraId="5CC325CF" w14:textId="77777777" w:rsidR="003653A5" w:rsidRPr="00521CFB" w:rsidRDefault="003653A5" w:rsidP="003653A5">
      <w:pPr>
        <w:pStyle w:val="pldetails"/>
      </w:pPr>
      <w:r w:rsidRPr="00521CFB">
        <w:t xml:space="preserve">Florence DOVAL (Ms.), Foreign Affairs Officer, Office of Intellectual Property Enforcement, U.S. Department of State, Washington D.C. </w:t>
      </w:r>
      <w:r w:rsidRPr="00521CFB">
        <w:br/>
        <w:t>(e-mail: DovalF@state.gov)</w:t>
      </w:r>
    </w:p>
    <w:p w14:paraId="458E6B76" w14:textId="77777777" w:rsidR="003653A5" w:rsidRPr="00521CFB" w:rsidRDefault="003653A5" w:rsidP="003653A5">
      <w:pPr>
        <w:pStyle w:val="pldetails"/>
      </w:pPr>
      <w:r w:rsidRPr="00521CFB">
        <w:t xml:space="preserve">Yasmine Nicole FULENA (Ms.), Intellectual Property Advisor, Permanent Mission, Chambésy </w:t>
      </w:r>
      <w:r w:rsidRPr="00521CFB">
        <w:br/>
        <w:t>(e-mail: fulenayn@state.gov)</w:t>
      </w:r>
    </w:p>
    <w:p w14:paraId="03BD71FA" w14:textId="77777777" w:rsidR="003653A5" w:rsidRPr="00521CFB" w:rsidRDefault="003653A5" w:rsidP="003653A5">
      <w:pPr>
        <w:pStyle w:val="plcountry"/>
      </w:pPr>
      <w:r w:rsidRPr="00521CFB">
        <w:lastRenderedPageBreak/>
        <w:t xml:space="preserve">FÉDÉRATION DE RUSSIE / RUSSIAN FEDERATION / RUSSISCHE FÖDERATION / </w:t>
      </w:r>
      <w:r w:rsidRPr="00521CFB">
        <w:br/>
        <w:t>FEDERACIÓN DE RUSIA</w:t>
      </w:r>
    </w:p>
    <w:p w14:paraId="15CA2AB6" w14:textId="77777777" w:rsidR="003653A5" w:rsidRPr="00521CFB" w:rsidRDefault="003653A5" w:rsidP="003653A5">
      <w:pPr>
        <w:pStyle w:val="pldetails"/>
        <w:rPr>
          <w:lang w:val="fr-FR"/>
        </w:rPr>
      </w:pPr>
      <w:r w:rsidRPr="00521CFB">
        <w:rPr>
          <w:lang w:val="fr-FR"/>
        </w:rPr>
        <w:t xml:space="preserve">Anton MINAEV (Mr.), Counsellor, Permanent Mission, Geneva </w:t>
      </w:r>
      <w:r w:rsidRPr="00521CFB">
        <w:rPr>
          <w:lang w:val="fr-FR"/>
        </w:rPr>
        <w:br/>
        <w:t>(e-mail: anton_minaev@outlook.com)</w:t>
      </w:r>
    </w:p>
    <w:p w14:paraId="07D54603" w14:textId="77777777" w:rsidR="003653A5" w:rsidRPr="00521CFB" w:rsidRDefault="003653A5" w:rsidP="003653A5">
      <w:pPr>
        <w:pStyle w:val="pldetails"/>
      </w:pPr>
      <w:r w:rsidRPr="00521CFB">
        <w:t>Olga PANTELEEVA (Ms.), Counsellor, Embassy of the Russian Federation, Bern</w:t>
      </w:r>
      <w:r w:rsidRPr="00521CFB">
        <w:br/>
        <w:t>(e-mail: o.panteleyeva@mcx.gov.ru)</w:t>
      </w:r>
    </w:p>
    <w:p w14:paraId="1BEB95EB" w14:textId="77777777" w:rsidR="003653A5" w:rsidRPr="00521CFB" w:rsidRDefault="003653A5" w:rsidP="003653A5">
      <w:pPr>
        <w:pStyle w:val="pldetails"/>
      </w:pPr>
      <w:r w:rsidRPr="00521CFB">
        <w:t xml:space="preserve">Anastasiia TOROPOVA (Ms.), Second secretary, Permanent Mission, Geneva </w:t>
      </w:r>
      <w:r w:rsidRPr="00521CFB">
        <w:br/>
        <w:t>(e-mail: toropovaaa1@yandex.ru)</w:t>
      </w:r>
    </w:p>
    <w:p w14:paraId="37E30E05" w14:textId="77777777" w:rsidR="003653A5" w:rsidRPr="00521CFB" w:rsidRDefault="003653A5" w:rsidP="003653A5">
      <w:pPr>
        <w:pStyle w:val="pldetails"/>
      </w:pPr>
      <w:r w:rsidRPr="00521CFB">
        <w:t xml:space="preserve">Ivan TARUTIN (Mr.), Third Secretary, Permanent Mission, Geneva </w:t>
      </w:r>
      <w:r w:rsidRPr="00521CFB">
        <w:br/>
        <w:t>(e-mail: Tarutin.ivan@gmail.com)</w:t>
      </w:r>
    </w:p>
    <w:p w14:paraId="1C9DB1C2" w14:textId="77777777" w:rsidR="003653A5" w:rsidRPr="00521CFB" w:rsidRDefault="003653A5" w:rsidP="003653A5">
      <w:pPr>
        <w:pStyle w:val="plcountry"/>
      </w:pPr>
      <w:r w:rsidRPr="00521CFB">
        <w:t>FINLANDE / FINLAND / FINNLAND / FINLANDIA</w:t>
      </w:r>
    </w:p>
    <w:p w14:paraId="68B90E14" w14:textId="77777777" w:rsidR="003653A5" w:rsidRPr="00521CFB" w:rsidRDefault="003653A5" w:rsidP="003653A5">
      <w:pPr>
        <w:pStyle w:val="pldetails"/>
      </w:pPr>
      <w:r w:rsidRPr="00521CFB">
        <w:t xml:space="preserve">Tarja HIETARANTA (Ms.), Senior Specialist, Plant Variety Registration, Finnish Food  Authority, Loimaa </w:t>
      </w:r>
      <w:r w:rsidRPr="00521CFB">
        <w:br/>
        <w:t>(e-mail: tarja.hietaranta@ruokavirasto.fi)</w:t>
      </w:r>
    </w:p>
    <w:p w14:paraId="1E5E14B9" w14:textId="77777777" w:rsidR="003653A5" w:rsidRPr="00521CFB" w:rsidRDefault="003653A5" w:rsidP="003653A5">
      <w:pPr>
        <w:pStyle w:val="plcountry"/>
      </w:pPr>
      <w:r w:rsidRPr="00521CFB">
        <w:t>GHANA / GHANA / GHANA / GHANA</w:t>
      </w:r>
    </w:p>
    <w:p w14:paraId="1A4DAF90" w14:textId="77777777" w:rsidR="003653A5" w:rsidRPr="00521CFB" w:rsidRDefault="003653A5" w:rsidP="003653A5">
      <w:pPr>
        <w:pStyle w:val="pldetails"/>
      </w:pPr>
      <w:r w:rsidRPr="00521CFB">
        <w:t xml:space="preserve">Diana Asonoba DAPAAH (Ms.), Deputy Attorney General and Deputy Minister of Justice, Office of the Attorney General and Ministry of Justice, Accra </w:t>
      </w:r>
      <w:r w:rsidRPr="00521CFB">
        <w:br/>
        <w:t>(e-mail: diana.dapaah@mojagd.gov.gh)</w:t>
      </w:r>
    </w:p>
    <w:p w14:paraId="3154DD30" w14:textId="77777777" w:rsidR="003653A5" w:rsidRPr="00521CFB" w:rsidRDefault="003653A5" w:rsidP="003653A5">
      <w:pPr>
        <w:pStyle w:val="pldetails"/>
      </w:pPr>
      <w:r w:rsidRPr="00521CFB">
        <w:t xml:space="preserve">Grace Ama ISSAHAQUE (Ms.), Registrar-General, Ministry of Justice, Accra </w:t>
      </w:r>
      <w:r w:rsidRPr="00521CFB">
        <w:br/>
        <w:t>(e-mail: graceissahaque@hotmail.com)</w:t>
      </w:r>
    </w:p>
    <w:p w14:paraId="1FB644EB" w14:textId="77777777" w:rsidR="003653A5" w:rsidRPr="00521CFB" w:rsidRDefault="003653A5" w:rsidP="003653A5">
      <w:pPr>
        <w:pStyle w:val="pldetails"/>
      </w:pPr>
      <w:r w:rsidRPr="00521CFB">
        <w:t xml:space="preserve">Teddy EDU-YAW (Mr.), Principal IT/IM Officer, Registrar-General’s Department, Ministry of Justice, Accra </w:t>
      </w:r>
      <w:r w:rsidRPr="00521CFB">
        <w:br/>
        <w:t>(e-mail: eduyaw@gmail.com)</w:t>
      </w:r>
    </w:p>
    <w:p w14:paraId="2E7EB3FA" w14:textId="77777777" w:rsidR="003653A5" w:rsidRPr="00521CFB" w:rsidRDefault="003653A5" w:rsidP="003653A5">
      <w:pPr>
        <w:pStyle w:val="plcountry"/>
      </w:pPr>
      <w:r w:rsidRPr="00521CFB">
        <w:t>HONGRIE / HUNGARY / UNGARN / HUNGRÍA</w:t>
      </w:r>
    </w:p>
    <w:p w14:paraId="4DCB5809" w14:textId="77777777" w:rsidR="003653A5" w:rsidRPr="00521CFB" w:rsidRDefault="003653A5" w:rsidP="003653A5">
      <w:pPr>
        <w:pStyle w:val="pldetails"/>
      </w:pPr>
      <w:r w:rsidRPr="00521CFB">
        <w:t xml:space="preserve">Dóra GYETVAINÉ VIRÁG (Ms.), Vice-President for Industrial Property Administration, Hungarian Intellectual Property Office (HIPO), Budapest </w:t>
      </w:r>
      <w:r w:rsidRPr="00521CFB">
        <w:br/>
        <w:t xml:space="preserve">(e-mail: dora.virag@hipo.gov.hu) </w:t>
      </w:r>
    </w:p>
    <w:p w14:paraId="0CFD1F6C" w14:textId="77777777" w:rsidR="003653A5" w:rsidRPr="00521CFB" w:rsidRDefault="003653A5" w:rsidP="003653A5">
      <w:pPr>
        <w:pStyle w:val="pldetails"/>
      </w:pPr>
      <w:r w:rsidRPr="00521CFB">
        <w:t xml:space="preserve">Katalin MIKLÓ (Ms.), Head, Patent Department, Hungarian Intellectual Property Office (HIPO), Budapest </w:t>
      </w:r>
      <w:r w:rsidRPr="00521CFB">
        <w:br/>
        <w:t>(e-mail: katalin.miklo@hipo.gov.hu)</w:t>
      </w:r>
    </w:p>
    <w:p w14:paraId="65AB3704" w14:textId="77777777" w:rsidR="003653A5" w:rsidRPr="00521CFB" w:rsidRDefault="003653A5" w:rsidP="003653A5">
      <w:pPr>
        <w:pStyle w:val="plcountry"/>
      </w:pPr>
      <w:r w:rsidRPr="00521CFB">
        <w:t>IRLANDE / IRELAND / IRLAND / IRLANDA</w:t>
      </w:r>
    </w:p>
    <w:p w14:paraId="746A8AE9" w14:textId="77777777" w:rsidR="003653A5" w:rsidRPr="00521CFB" w:rsidRDefault="003653A5" w:rsidP="003653A5">
      <w:pPr>
        <w:pStyle w:val="pldetails"/>
      </w:pPr>
      <w:r w:rsidRPr="00521CFB">
        <w:t xml:space="preserve">Elizabeth HYLAND (Ms.), Deputy Controller of Plant Breeders Rights, Department of Agriculture, Food and the Marine, Leixlip </w:t>
      </w:r>
      <w:r w:rsidRPr="00521CFB">
        <w:br/>
        <w:t>(e-mail: Elizabeth.Hyland@agriculture.gov.ie)</w:t>
      </w:r>
    </w:p>
    <w:p w14:paraId="36601384" w14:textId="77777777" w:rsidR="003653A5" w:rsidRPr="00521CFB" w:rsidRDefault="003653A5" w:rsidP="003653A5">
      <w:pPr>
        <w:pStyle w:val="plcountry"/>
      </w:pPr>
      <w:r w:rsidRPr="00521CFB">
        <w:t>ISRAËL / ISRAEL / ISRAEL / ISRAEL</w:t>
      </w:r>
    </w:p>
    <w:p w14:paraId="1ED986FF" w14:textId="77777777" w:rsidR="003653A5" w:rsidRPr="00521CFB" w:rsidRDefault="003653A5" w:rsidP="003653A5">
      <w:pPr>
        <w:pStyle w:val="pldetails"/>
      </w:pPr>
      <w:r w:rsidRPr="00521CFB">
        <w:t xml:space="preserve">Dikla DABBY-NAOR (Ms.), Chairperson, Plant Breeders' Rights Council, Ministry of Agriculture and Rural Development, Beit-Dagan </w:t>
      </w:r>
      <w:r w:rsidRPr="00521CFB">
        <w:br/>
        <w:t>(e-mail: diklad@moag.gov.il)</w:t>
      </w:r>
    </w:p>
    <w:p w14:paraId="1A1CA886" w14:textId="77777777" w:rsidR="003653A5" w:rsidRPr="00521CFB" w:rsidRDefault="003653A5" w:rsidP="003653A5">
      <w:pPr>
        <w:pStyle w:val="plcountry"/>
      </w:pPr>
      <w:r w:rsidRPr="00521CFB">
        <w:t>Italie / italy / italien / italia</w:t>
      </w:r>
    </w:p>
    <w:p w14:paraId="5879E5E2" w14:textId="77777777" w:rsidR="003653A5" w:rsidRPr="00521CFB" w:rsidRDefault="003653A5" w:rsidP="003653A5">
      <w:pPr>
        <w:pStyle w:val="pldetails"/>
      </w:pPr>
      <w:r w:rsidRPr="00521CFB">
        <w:t xml:space="preserve">Alessandro FARACI (Mr.), Patents Examiner, Italian Patent and Trademark Office, Ministry of Enterprises and Made in Italy, Roma </w:t>
      </w:r>
      <w:r w:rsidRPr="00521CFB">
        <w:br/>
        <w:t xml:space="preserve">(e-mail: </w:t>
      </w:r>
      <w:hyperlink r:id="rId10" w:history="1">
        <w:r w:rsidRPr="00521CFB">
          <w:t>alessandro.faraci@mise.gov.it</w:t>
        </w:r>
      </w:hyperlink>
      <w:r w:rsidRPr="00521CFB">
        <w:t>)</w:t>
      </w:r>
    </w:p>
    <w:p w14:paraId="5774FAB3" w14:textId="77777777" w:rsidR="003653A5" w:rsidRPr="00521CFB" w:rsidRDefault="003653A5" w:rsidP="003653A5">
      <w:pPr>
        <w:pStyle w:val="pldetails"/>
      </w:pPr>
      <w:r w:rsidRPr="00521CFB">
        <w:t>Felice Piscitello (Mr.), Attaché, Permanent Mission of Italy to the United Nations Office and other international organizations in Geneva</w:t>
      </w:r>
      <w:r w:rsidRPr="00521CFB">
        <w:br/>
        <w:t xml:space="preserve">(e-mail: </w:t>
      </w:r>
      <w:hyperlink r:id="rId11" w:history="1">
        <w:r w:rsidRPr="00521CFB">
          <w:t>rappoi.ginevra@esteri.it</w:t>
        </w:r>
      </w:hyperlink>
      <w:r w:rsidRPr="00521CFB">
        <w:t>)</w:t>
      </w:r>
    </w:p>
    <w:p w14:paraId="3DC27893" w14:textId="77777777" w:rsidR="003653A5" w:rsidRPr="00521CFB" w:rsidRDefault="003653A5" w:rsidP="003653A5">
      <w:pPr>
        <w:pStyle w:val="plcountry"/>
      </w:pPr>
      <w:r w:rsidRPr="00521CFB">
        <w:t>JAPON / JAPAN / JAPAN / JAPÓN</w:t>
      </w:r>
    </w:p>
    <w:p w14:paraId="6898672E" w14:textId="77777777" w:rsidR="003653A5" w:rsidRPr="00521CFB" w:rsidRDefault="003653A5" w:rsidP="003653A5">
      <w:pPr>
        <w:pStyle w:val="pldetails"/>
      </w:pPr>
      <w:r w:rsidRPr="00521CFB">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521CFB">
        <w:br/>
        <w:t>(e-mail: minori_hagiwara110@maff.go.jp)</w:t>
      </w:r>
    </w:p>
    <w:p w14:paraId="39BB505D" w14:textId="77777777" w:rsidR="003653A5" w:rsidRPr="00521CFB" w:rsidRDefault="003653A5" w:rsidP="003653A5">
      <w:pPr>
        <w:pStyle w:val="plcountry"/>
      </w:pPr>
      <w:r w:rsidRPr="00521CFB">
        <w:lastRenderedPageBreak/>
        <w:t>KIRGHIZISTAN / KYRGYZSTAN / KIRGISISTAN / KIRGUISTÁN</w:t>
      </w:r>
    </w:p>
    <w:p w14:paraId="6206D4E7" w14:textId="77777777" w:rsidR="003653A5" w:rsidRPr="00521CFB" w:rsidRDefault="003653A5" w:rsidP="003653A5">
      <w:pPr>
        <w:pStyle w:val="pldetails"/>
      </w:pPr>
      <w:r w:rsidRPr="00521CFB">
        <w:t xml:space="preserve">Bakytbek ABYSHBAEV (Mr.), Chief Specialist, Kyrgyzpatent, Bishkek </w:t>
      </w:r>
      <w:r w:rsidRPr="00521CFB">
        <w:br/>
        <w:t>(e-mail: b.abyshbaev@patent.kg)</w:t>
      </w:r>
    </w:p>
    <w:p w14:paraId="3B2288F2" w14:textId="77777777" w:rsidR="003653A5" w:rsidRPr="00521CFB" w:rsidRDefault="003653A5" w:rsidP="003653A5">
      <w:pPr>
        <w:pStyle w:val="plcountry"/>
      </w:pPr>
      <w:r w:rsidRPr="00521CFB">
        <w:t>LITUANIE / LITHUANIA / LITAUEN / LITUANIA</w:t>
      </w:r>
    </w:p>
    <w:p w14:paraId="36EC7C63" w14:textId="77777777" w:rsidR="003653A5" w:rsidRPr="00521CFB" w:rsidRDefault="003653A5" w:rsidP="003653A5">
      <w:pPr>
        <w:pStyle w:val="pldetails"/>
      </w:pPr>
      <w:r w:rsidRPr="00521CFB">
        <w:t xml:space="preserve">Austė GEDDES (Ms.), Chief Specialist in Plant Variety Protection, State Plant Service, Vilnius </w:t>
      </w:r>
      <w:r w:rsidRPr="00521CFB">
        <w:br/>
        <w:t xml:space="preserve">(e-mail: auste.geddes@vatzum.lt) </w:t>
      </w:r>
    </w:p>
    <w:p w14:paraId="296CBEF4" w14:textId="77777777" w:rsidR="003653A5" w:rsidRPr="00521CFB" w:rsidRDefault="003653A5" w:rsidP="003653A5">
      <w:pPr>
        <w:pStyle w:val="plcountry"/>
        <w:rPr>
          <w:lang w:val="fr-FR"/>
        </w:rPr>
      </w:pPr>
      <w:r w:rsidRPr="00521CFB">
        <w:rPr>
          <w:lang w:val="fr-FR"/>
        </w:rPr>
        <w:t>MAROC / MOROCCO / MAROKKO / MARRUECOS</w:t>
      </w:r>
    </w:p>
    <w:p w14:paraId="4BE65A13" w14:textId="77777777" w:rsidR="003653A5" w:rsidRPr="00521CFB" w:rsidRDefault="003653A5" w:rsidP="003653A5">
      <w:pPr>
        <w:pStyle w:val="pldetails"/>
        <w:rPr>
          <w:lang w:val="fr-CH"/>
        </w:rPr>
      </w:pPr>
      <w:r w:rsidRPr="00521CFB">
        <w:rPr>
          <w:lang w:val="fr-CH"/>
        </w:rPr>
        <w:t xml:space="preserve">Zoubida TAOUSSI (Mme), Responsable de la protection des obtentions végétales, Office National de Sécurité Sanitaire de Produits Alimentaires (ONSSA), Rabat </w:t>
      </w:r>
      <w:r w:rsidRPr="00521CFB">
        <w:rPr>
          <w:lang w:val="fr-CH"/>
        </w:rPr>
        <w:br/>
        <w:t>(e-mail: ztaoussi67@gmail.com)</w:t>
      </w:r>
    </w:p>
    <w:p w14:paraId="5F1A7706" w14:textId="77777777" w:rsidR="003653A5" w:rsidRPr="00521CFB" w:rsidRDefault="003653A5" w:rsidP="003653A5">
      <w:pPr>
        <w:pStyle w:val="plcountry"/>
        <w:rPr>
          <w:lang w:val="es-ES"/>
        </w:rPr>
      </w:pPr>
      <w:r w:rsidRPr="00521CFB">
        <w:rPr>
          <w:lang w:val="es-ES"/>
        </w:rPr>
        <w:t>MEXIQUE / MEXICO / MEXIKO / MÉXICO</w:t>
      </w:r>
    </w:p>
    <w:p w14:paraId="1554FF25" w14:textId="77777777" w:rsidR="003653A5" w:rsidRPr="00521CFB" w:rsidRDefault="003653A5" w:rsidP="003653A5">
      <w:pPr>
        <w:pStyle w:val="pldetails"/>
        <w:rPr>
          <w:lang w:val="es-ES"/>
        </w:rPr>
      </w:pPr>
      <w:r w:rsidRPr="00521CFB">
        <w:rPr>
          <w:lang w:val="es-ES"/>
        </w:rPr>
        <w:t>Leobigildo CÓRDOVA TÉLLEZ (Sr.), Director, Servicio Nacional de Inspección y Certificación de Semillas (SNICS), Secretaria de Agricultura y Desarrollo Rural (Agricultura), Ciudad de México</w:t>
      </w:r>
      <w:r w:rsidRPr="00521CFB">
        <w:rPr>
          <w:lang w:val="es-ES"/>
        </w:rPr>
        <w:br/>
        <w:t>(e-mail: leobigildo.cordova@agricultura.gob.mx)</w:t>
      </w:r>
    </w:p>
    <w:p w14:paraId="78CCD95F" w14:textId="77777777" w:rsidR="003653A5" w:rsidRPr="00521CFB" w:rsidRDefault="003653A5" w:rsidP="003653A5">
      <w:pPr>
        <w:pStyle w:val="pldetails"/>
        <w:rPr>
          <w:lang w:val="es-ES"/>
        </w:rPr>
      </w:pPr>
      <w:r w:rsidRPr="00521CFB">
        <w:rPr>
          <w:lang w:val="es-ES"/>
        </w:rPr>
        <w:t xml:space="preserve">Víctor Manuel VÁSQUEZ NAVARRETE (Sr.), Director de área, Servicio Nacional de Inspección y Certificación de Semillas (SNICS), Secretaria de Agricultura y Desarrollo Rural (Agricultura), Ciudad de México </w:t>
      </w:r>
      <w:r w:rsidRPr="00521CFB">
        <w:rPr>
          <w:lang w:val="es-ES"/>
        </w:rPr>
        <w:br/>
        <w:t>(e-mail: victor.vasquez@agricultura.gob.mx)</w:t>
      </w:r>
    </w:p>
    <w:p w14:paraId="65BC14C9" w14:textId="77777777" w:rsidR="003653A5" w:rsidRPr="00521CFB" w:rsidRDefault="003653A5" w:rsidP="003653A5">
      <w:pPr>
        <w:pStyle w:val="pldetails"/>
        <w:rPr>
          <w:lang w:val="es-ES"/>
        </w:rPr>
      </w:pPr>
      <w:r w:rsidRPr="00521CFB">
        <w:rPr>
          <w:lang w:val="es-ES"/>
        </w:rPr>
        <w:t>Maria del Pilar ESCOBAR BAUTISTA (Ms.), Consejera, Misión Permanente, Ginebra</w:t>
      </w:r>
      <w:r w:rsidRPr="00521CFB">
        <w:rPr>
          <w:lang w:val="es-ES"/>
        </w:rPr>
        <w:br/>
        <w:t xml:space="preserve">(e-mail: pescobar@sre.gob.mx) </w:t>
      </w:r>
    </w:p>
    <w:p w14:paraId="7B7645D9" w14:textId="77777777" w:rsidR="003653A5" w:rsidRPr="00521CFB" w:rsidRDefault="003653A5" w:rsidP="003653A5">
      <w:pPr>
        <w:pStyle w:val="pldetails"/>
        <w:rPr>
          <w:lang w:val="es-ES"/>
        </w:rPr>
      </w:pPr>
      <w:r w:rsidRPr="00521CFB">
        <w:rPr>
          <w:lang w:val="es-ES"/>
        </w:rPr>
        <w:t xml:space="preserve">Jesús Mario CHACÓN CARRILLO (Mr.), Counsellor, Misión Permanente, Ginebra </w:t>
      </w:r>
      <w:r w:rsidRPr="00521CFB">
        <w:rPr>
          <w:lang w:val="es-ES"/>
        </w:rPr>
        <w:br/>
        <w:t>(e-mail: mchaconc@sre.gob.mx)</w:t>
      </w:r>
    </w:p>
    <w:p w14:paraId="03628614" w14:textId="77777777" w:rsidR="003653A5" w:rsidRPr="00521CFB" w:rsidRDefault="003653A5" w:rsidP="003653A5">
      <w:pPr>
        <w:pStyle w:val="pldetails"/>
        <w:rPr>
          <w:lang w:val="es-ES"/>
        </w:rPr>
      </w:pPr>
      <w:r w:rsidRPr="00521CFB">
        <w:rPr>
          <w:lang w:val="es-ES"/>
        </w:rPr>
        <w:t xml:space="preserve">Itzel FERNÁNDEZ PANDO (Ms.), Advisor, Misión Permanente, Ginebra </w:t>
      </w:r>
      <w:r w:rsidRPr="00521CFB">
        <w:rPr>
          <w:lang w:val="es-ES"/>
        </w:rPr>
        <w:br/>
        <w:t>(e-mail: telecomoge@sre.gob.mx)</w:t>
      </w:r>
    </w:p>
    <w:p w14:paraId="75BE64A2" w14:textId="77777777" w:rsidR="003653A5" w:rsidRPr="00521CFB" w:rsidRDefault="003653A5" w:rsidP="003653A5">
      <w:pPr>
        <w:pStyle w:val="plcountry"/>
      </w:pPr>
      <w:r w:rsidRPr="00521CFB">
        <w:t>NORVÈGE / NORWAY / NORWEGEN / NORUEGA</w:t>
      </w:r>
    </w:p>
    <w:p w14:paraId="2427A3F9" w14:textId="77777777" w:rsidR="003653A5" w:rsidRPr="00521CFB" w:rsidRDefault="003653A5" w:rsidP="003653A5">
      <w:pPr>
        <w:pStyle w:val="pldetails"/>
      </w:pPr>
      <w:r w:rsidRPr="00521CFB">
        <w:t xml:space="preserve">Pia BORG (Ms.), Senior Advisor, Norwegian Food Safety Authority, Brumunddal </w:t>
      </w:r>
      <w:r w:rsidRPr="00521CFB">
        <w:br/>
        <w:t>(e-mail: pia.borg@mattilsynet.no)</w:t>
      </w:r>
    </w:p>
    <w:p w14:paraId="1FCA4A85" w14:textId="77777777" w:rsidR="003653A5" w:rsidRPr="00521CFB" w:rsidRDefault="003653A5" w:rsidP="003653A5">
      <w:pPr>
        <w:pStyle w:val="pldetails"/>
      </w:pPr>
      <w:r w:rsidRPr="00521CFB">
        <w:t xml:space="preserve">Elin Cecilie RANUM (Ms.), Advisor, Utviklingsfondet, Oslo </w:t>
      </w:r>
      <w:r w:rsidRPr="00521CFB">
        <w:br/>
        <w:t xml:space="preserve">(e-mail: elin@utviklingsfondet.no) </w:t>
      </w:r>
    </w:p>
    <w:p w14:paraId="2E999999" w14:textId="77777777" w:rsidR="003653A5" w:rsidRPr="00521CFB" w:rsidRDefault="003653A5" w:rsidP="003653A5">
      <w:pPr>
        <w:pStyle w:val="plcountry"/>
      </w:pPr>
      <w:r w:rsidRPr="00521CFB">
        <w:t>NOUVELLE-ZÉLANDE / NEW ZEALAND / NEUSEELAND / NUEVA ZELANDIA</w:t>
      </w:r>
    </w:p>
    <w:p w14:paraId="55A64EC8" w14:textId="77777777" w:rsidR="003653A5" w:rsidRPr="00521CFB" w:rsidRDefault="003653A5" w:rsidP="003653A5">
      <w:pPr>
        <w:pStyle w:val="pldetails"/>
      </w:pPr>
      <w:r w:rsidRPr="00521CFB">
        <w:t xml:space="preserve">Christopher James BARNABY (Mr.), PVR Manager / Assistant Commissioner, Plant Variety Rights Office, Intellectual Property Office of New Zealand, Ministry of Economic Development, Christchurch </w:t>
      </w:r>
      <w:r w:rsidRPr="00521CFB">
        <w:br/>
        <w:t>(e-mail: Chris.Barnaby@pvr.govt.nz)</w:t>
      </w:r>
    </w:p>
    <w:p w14:paraId="68294471" w14:textId="77777777" w:rsidR="003653A5" w:rsidRPr="00521CFB" w:rsidRDefault="003653A5" w:rsidP="003653A5">
      <w:pPr>
        <w:pStyle w:val="pldetails"/>
      </w:pPr>
      <w:r w:rsidRPr="00521CFB">
        <w:t xml:space="preserve">Cecilia REQUEJO-JACKMAN (Ms.), Senior Plant Variety Rights Examiner, Plant Variety Rights Office, Intellectual Property Office of New Zealand, Ministry of Economic Development, Christchurch </w:t>
      </w:r>
      <w:r w:rsidRPr="00521CFB">
        <w:br/>
        <w:t>(e-mail: Cecilia.R-Jackman@pvr.govt.nz)</w:t>
      </w:r>
    </w:p>
    <w:p w14:paraId="12339193" w14:textId="77777777" w:rsidR="003653A5" w:rsidRPr="00521CFB" w:rsidRDefault="003653A5" w:rsidP="003653A5">
      <w:pPr>
        <w:pStyle w:val="plcountry"/>
      </w:pPr>
      <w:r w:rsidRPr="00521CFB">
        <w:t>ORGANISATION AFRICAINE DE LA PROPRIÉTÉ INTELLECTUELLE (OAPI) / AFRICAN INTELLECTUAL PROPERTY ORGANIZATION (OAPI) / AFRIKANISCHE ORGANISATION FÜR GEISTIGES EIGENTUM (OAPI) / ORGANIZACIÓN AFRICANA DE LA PROPIEDAD INTELECTUAL (OAPI)</w:t>
      </w:r>
    </w:p>
    <w:p w14:paraId="5F6464CE" w14:textId="77777777" w:rsidR="003653A5" w:rsidRPr="00521CFB" w:rsidRDefault="003653A5" w:rsidP="003653A5">
      <w:pPr>
        <w:pStyle w:val="pldetails"/>
        <w:rPr>
          <w:lang w:val="fr-FR"/>
        </w:rPr>
      </w:pPr>
      <w:r w:rsidRPr="00521CFB">
        <w:rPr>
          <w:lang w:val="fr-FR"/>
        </w:rPr>
        <w:t xml:space="preserve">Vladimir Ludovic MEZUI ONO (M.), Chef de Projet de Promotion des Obtentions Végétales (PPOV), Organisation africaine de la propriété intellectuelle (OAPI), Yaoundé, Cameroun </w:t>
      </w:r>
      <w:r w:rsidRPr="00521CFB">
        <w:rPr>
          <w:lang w:val="fr-FR"/>
        </w:rPr>
        <w:br/>
        <w:t>(e-mail: vladimir.mezui@oapi.int)</w:t>
      </w:r>
    </w:p>
    <w:p w14:paraId="297C19B7" w14:textId="77777777" w:rsidR="003653A5" w:rsidRPr="00521CFB" w:rsidRDefault="003653A5" w:rsidP="003653A5">
      <w:pPr>
        <w:pStyle w:val="plcountry"/>
        <w:rPr>
          <w:lang w:val="en-GB"/>
        </w:rPr>
      </w:pPr>
      <w:r w:rsidRPr="00521CFB">
        <w:rPr>
          <w:lang w:val="en-GB"/>
        </w:rPr>
        <w:t>PAYS-BAS / NETHERLANDS / NIEDERLANDE / PAÍSES BAJOS</w:t>
      </w:r>
    </w:p>
    <w:p w14:paraId="18F34405" w14:textId="77777777" w:rsidR="003653A5" w:rsidRPr="00521CFB" w:rsidRDefault="003653A5" w:rsidP="003653A5">
      <w:pPr>
        <w:pStyle w:val="pldetails"/>
      </w:pPr>
      <w:r w:rsidRPr="00521CFB">
        <w:t xml:space="preserve">Kees Jan GROENEWOUD (Mr.), Secretary, Board for Plant Varieties (Raad voor plantenrassen), Roelofarendsveen </w:t>
      </w:r>
      <w:r w:rsidRPr="00521CFB">
        <w:br/>
        <w:t>(e-mail: c.j.a.groenewoud@raadvoorplantenrassen.nl)</w:t>
      </w:r>
    </w:p>
    <w:p w14:paraId="478532AE" w14:textId="77777777" w:rsidR="003653A5" w:rsidRPr="00521CFB" w:rsidRDefault="003653A5" w:rsidP="003653A5">
      <w:pPr>
        <w:pStyle w:val="pldetails"/>
      </w:pPr>
      <w:r w:rsidRPr="00521CFB">
        <w:t xml:space="preserve">Marien VALSTAR (Mr.), Senior Policy Officer, Seeds and Plant Propagation Material, DG Agro, Ministry of Agriculture, Nature and Food Quality, The Hague </w:t>
      </w:r>
      <w:r w:rsidRPr="00521CFB">
        <w:br/>
        <w:t>(e-mail: m.valstar@minlnv.nl)</w:t>
      </w:r>
    </w:p>
    <w:p w14:paraId="5BF62642" w14:textId="77777777" w:rsidR="003653A5" w:rsidRPr="00521CFB" w:rsidRDefault="003653A5" w:rsidP="003653A5">
      <w:pPr>
        <w:pStyle w:val="pldetails"/>
      </w:pPr>
      <w:r w:rsidRPr="00521CFB">
        <w:lastRenderedPageBreak/>
        <w:t xml:space="preserve">John VAN RUITEN (Mr.), Managing Director, Ministerie van Landbouw, Natuurbeheer en Visserij, Den Haag </w:t>
      </w:r>
      <w:r w:rsidRPr="00521CFB">
        <w:br/>
        <w:t>(e-mail: j.v.ruiten@naktuinbouw.nl)</w:t>
      </w:r>
    </w:p>
    <w:p w14:paraId="0D26A525" w14:textId="77777777" w:rsidR="003653A5" w:rsidRPr="00521CFB" w:rsidRDefault="003653A5" w:rsidP="003653A5">
      <w:pPr>
        <w:pStyle w:val="pldetails"/>
      </w:pPr>
      <w:r w:rsidRPr="00521CFB">
        <w:t xml:space="preserve">Bernadette REGEER (Ms.), Coordinating policy advisor, Phytosanitary Affairs and Propagating material, DG Agro &amp; Nature, Ministry of Agriculture, Nature and Food Quality, Den Haag </w:t>
      </w:r>
      <w:r w:rsidRPr="00521CFB">
        <w:br/>
        <w:t>(e-mail: b.regeer@minlnv.nl)</w:t>
      </w:r>
    </w:p>
    <w:p w14:paraId="1E9A36E3" w14:textId="77777777" w:rsidR="003653A5" w:rsidRPr="00521CFB" w:rsidRDefault="003653A5" w:rsidP="003653A5">
      <w:pPr>
        <w:pStyle w:val="plcountry"/>
      </w:pPr>
      <w:r w:rsidRPr="00521CFB">
        <w:t>POLOGNE / POLAND / POLEN / POLONIA</w:t>
      </w:r>
    </w:p>
    <w:p w14:paraId="1D387005" w14:textId="77777777" w:rsidR="003653A5" w:rsidRPr="00521CFB" w:rsidRDefault="003653A5" w:rsidP="003653A5">
      <w:pPr>
        <w:pStyle w:val="pldetails"/>
      </w:pPr>
      <w:r w:rsidRPr="00521CFB">
        <w:t xml:space="preserve">Alicja RUTKOWSKA-ŁOŚ (Ms.), Head of National Listing and PBR Protection Office, Research Centre for Cultivar Testing (COBORU), Slupia Wielka </w:t>
      </w:r>
      <w:r w:rsidRPr="00521CFB">
        <w:br/>
        <w:t>(e-mail: a.rutkowska-los@coboru.gov.pl)</w:t>
      </w:r>
    </w:p>
    <w:p w14:paraId="192E2338" w14:textId="77777777" w:rsidR="003653A5" w:rsidRPr="00521CFB" w:rsidRDefault="003653A5" w:rsidP="003653A5">
      <w:pPr>
        <w:pStyle w:val="pldetails"/>
      </w:pPr>
      <w:r w:rsidRPr="00521CFB">
        <w:t xml:space="preserve">Małgorzata JANISZEWSKA-MICHALSKA (Ms.), Head of Legal and Human Resources Office, Research Centre for Cultivar Testing (COBORU), Slupia Wielka </w:t>
      </w:r>
      <w:r w:rsidRPr="00521CFB">
        <w:br/>
        <w:t>(e-mail: m.janiszewska@coboru.gov.pl)</w:t>
      </w:r>
    </w:p>
    <w:p w14:paraId="1A09E60D" w14:textId="77777777" w:rsidR="003653A5" w:rsidRPr="00521CFB" w:rsidRDefault="003653A5" w:rsidP="003653A5">
      <w:pPr>
        <w:pStyle w:val="plcountry"/>
      </w:pPr>
      <w:r w:rsidRPr="00521CFB">
        <w:t>PORTUGAL / PORTUGAL / PORTUGAL</w:t>
      </w:r>
    </w:p>
    <w:p w14:paraId="08CB37E0" w14:textId="77777777" w:rsidR="003653A5" w:rsidRPr="00521CFB" w:rsidRDefault="003653A5" w:rsidP="003653A5">
      <w:pPr>
        <w:pStyle w:val="pldetails"/>
        <w:rPr>
          <w:lang w:val="pt-BR"/>
        </w:rPr>
      </w:pPr>
      <w:r w:rsidRPr="00521CFB">
        <w:t xml:space="preserve">Carlos GODINHO (Mr.), Senior officer, Directorate General for Food and Veterinary (DGAV), Lisboa </w:t>
      </w:r>
      <w:r w:rsidRPr="00521CFB">
        <w:br/>
        <w:t>(e-mail: carlos.godinho@dgav.pt)</w:t>
      </w:r>
    </w:p>
    <w:p w14:paraId="772B33DC" w14:textId="77777777" w:rsidR="003653A5" w:rsidRPr="00521CFB" w:rsidRDefault="003653A5" w:rsidP="003653A5">
      <w:pPr>
        <w:pStyle w:val="plcountry"/>
        <w:rPr>
          <w:lang w:val="pt-BR"/>
        </w:rPr>
      </w:pPr>
      <w:r w:rsidRPr="00521CFB">
        <w:rPr>
          <w:lang w:val="pt-BR"/>
        </w:rPr>
        <w:t>RÉPUBLIQUE DE CORÉE / REPUBLIC OF KOREA / REPUBLIK KOREA / REPÚBLICA DE COREA</w:t>
      </w:r>
    </w:p>
    <w:p w14:paraId="4F71748F" w14:textId="77777777" w:rsidR="003653A5" w:rsidRPr="00521CFB" w:rsidRDefault="003653A5" w:rsidP="003653A5">
      <w:pPr>
        <w:pStyle w:val="pldetails"/>
      </w:pPr>
      <w:r w:rsidRPr="00521CFB">
        <w:t xml:space="preserve">JongPil KIM (Mr.), Director, Plant Variety Protection Division, Korean Seed and Variety Service (KSVS), Gimcheon City </w:t>
      </w:r>
      <w:r w:rsidRPr="00521CFB">
        <w:br/>
        <w:t>(e-mail: kimjp21@korea.kr)</w:t>
      </w:r>
    </w:p>
    <w:p w14:paraId="4E9172AE" w14:textId="77777777" w:rsidR="003653A5" w:rsidRPr="00521CFB" w:rsidRDefault="003653A5" w:rsidP="003653A5">
      <w:pPr>
        <w:pStyle w:val="pldetails"/>
      </w:pPr>
      <w:r w:rsidRPr="00521CFB">
        <w:t xml:space="preserve">Yong Seok JANG (Mr.), Deputy Director, Plant Variety Protection Division, National Forest Seed Variety Center (NFSV), Chungcheongbukdo </w:t>
      </w:r>
      <w:r w:rsidRPr="00521CFB">
        <w:br/>
        <w:t xml:space="preserve">(e-mail: mushrm@korea.kr) </w:t>
      </w:r>
    </w:p>
    <w:p w14:paraId="3CE96A28" w14:textId="77777777" w:rsidR="003653A5" w:rsidRPr="00521CFB" w:rsidRDefault="003653A5" w:rsidP="003653A5">
      <w:pPr>
        <w:pStyle w:val="pldetails"/>
      </w:pPr>
      <w:r w:rsidRPr="00521CFB">
        <w:t xml:space="preserve">Chan Woong PARK (Mr.), Deputy Director/Examiner, Plant Variety Protection Division, Korea Seed and Variety Service (KSVS), Jeju-Do </w:t>
      </w:r>
      <w:r w:rsidRPr="00521CFB">
        <w:br/>
        <w:t>(e-mail: chwopark@korea.kr)</w:t>
      </w:r>
    </w:p>
    <w:p w14:paraId="619A5E6A" w14:textId="77777777" w:rsidR="003653A5" w:rsidRPr="00521CFB" w:rsidRDefault="003653A5" w:rsidP="003653A5">
      <w:pPr>
        <w:pStyle w:val="pldetails"/>
      </w:pPr>
      <w:r w:rsidRPr="00521CFB">
        <w:t xml:space="preserve">Tae Hoon KIM (Mr.), Senior Forest Researcher, Examiner, National Forest Seed Variety Center (NFSV), Chungcheongbuk-do </w:t>
      </w:r>
      <w:r w:rsidRPr="00521CFB">
        <w:br/>
        <w:t>(e-mail: algae23@korea.kr)</w:t>
      </w:r>
    </w:p>
    <w:p w14:paraId="7A24F932" w14:textId="77777777" w:rsidR="003653A5" w:rsidRPr="00521CFB" w:rsidRDefault="003653A5" w:rsidP="003653A5">
      <w:pPr>
        <w:pStyle w:val="pldetails"/>
      </w:pPr>
      <w:r w:rsidRPr="00521CFB">
        <w:t xml:space="preserve">Won-Bum CHO (Mr.), Forest Researcher, Plant Variety Protection Division, National Forest Seed Variety Center (NFSV), Chungcheongbuk-do </w:t>
      </w:r>
      <w:r w:rsidRPr="00521CFB">
        <w:br/>
        <w:t xml:space="preserve">(e-mail: rudis99@korea.kr) </w:t>
      </w:r>
    </w:p>
    <w:p w14:paraId="7778FA8E" w14:textId="77777777" w:rsidR="003653A5" w:rsidRPr="00521CFB" w:rsidRDefault="003653A5" w:rsidP="003653A5">
      <w:pPr>
        <w:pStyle w:val="pldetails"/>
      </w:pPr>
      <w:r w:rsidRPr="00521CFB">
        <w:t xml:space="preserve">Hwan-Su HWANG (Mr.), Forest Researcher, Plant Variety Protection Division, National Forest Seed Variety Center, Korea Forest Service, Chungcheongbuk-do </w:t>
      </w:r>
      <w:r w:rsidRPr="00521CFB">
        <w:br/>
        <w:t>(e-mail: hwansu3368@korea.kr)</w:t>
      </w:r>
    </w:p>
    <w:p w14:paraId="7731227A" w14:textId="77777777" w:rsidR="003653A5" w:rsidRPr="00521CFB" w:rsidRDefault="003653A5" w:rsidP="003653A5">
      <w:pPr>
        <w:pStyle w:val="pldetails"/>
      </w:pPr>
      <w:r w:rsidRPr="00521CFB">
        <w:t xml:space="preserve">Kwanghong LEE (Mr.), Researcher, Korea Seed and Variety Service (KSVS), Gimcheon City </w:t>
      </w:r>
      <w:r w:rsidRPr="00521CFB">
        <w:br/>
        <w:t>(e-mail: grin@korea.kr)</w:t>
      </w:r>
    </w:p>
    <w:p w14:paraId="33049D21" w14:textId="77777777" w:rsidR="003653A5" w:rsidRPr="00521CFB" w:rsidRDefault="003653A5" w:rsidP="003653A5">
      <w:pPr>
        <w:pStyle w:val="plcountry"/>
        <w:rPr>
          <w:lang w:val="pt-BR"/>
        </w:rPr>
      </w:pPr>
      <w:r w:rsidRPr="00521CFB">
        <w:rPr>
          <w:lang w:val="pt-BR"/>
        </w:rPr>
        <w:t>RÉPUBLIQUE TCHÈQUE / CZECH REPUBLIC / TSCHECHISCHE REPUBLIK / REPÚBLICA CHECA</w:t>
      </w:r>
    </w:p>
    <w:p w14:paraId="530CC9BD" w14:textId="77777777" w:rsidR="003653A5" w:rsidRPr="00521CFB" w:rsidRDefault="003653A5" w:rsidP="003653A5">
      <w:pPr>
        <w:pStyle w:val="pldetails"/>
      </w:pPr>
      <w:r w:rsidRPr="00521CFB">
        <w:t xml:space="preserve">Daniel JUREČKA (Mr.), Director General, Central Institute for Supervising and Testing in Agriculture (ÚKZÚZ), Brno </w:t>
      </w:r>
      <w:r w:rsidRPr="00521CFB">
        <w:br/>
        <w:t>(e-mail: daniel.jurecka@ukzuz.cz)</w:t>
      </w:r>
    </w:p>
    <w:p w14:paraId="2CA42DD4" w14:textId="77777777" w:rsidR="003653A5" w:rsidRPr="00521CFB" w:rsidRDefault="003653A5" w:rsidP="003653A5">
      <w:pPr>
        <w:pStyle w:val="plcountry"/>
        <w:rPr>
          <w:lang w:val="es-ES"/>
        </w:rPr>
      </w:pPr>
      <w:r w:rsidRPr="00521CFB">
        <w:rPr>
          <w:lang w:val="es-ES"/>
        </w:rPr>
        <w:t xml:space="preserve">RÉPUBLIQUE-UNIE DE TANZANIE / UNITED REPUBLIC OF TANZANIA / </w:t>
      </w:r>
      <w:r w:rsidRPr="00521CFB">
        <w:rPr>
          <w:lang w:val="es-ES"/>
        </w:rPr>
        <w:br/>
        <w:t>VEREINIGTE REPUBLIK TANSANIA / REPÚBLICA UNIDA DE TANZANÍA</w:t>
      </w:r>
    </w:p>
    <w:p w14:paraId="317EF383" w14:textId="77777777" w:rsidR="003653A5" w:rsidRPr="00521CFB" w:rsidRDefault="003653A5" w:rsidP="003653A5">
      <w:pPr>
        <w:pStyle w:val="pldetails"/>
      </w:pPr>
      <w:r w:rsidRPr="00521CFB">
        <w:t xml:space="preserve">Patrick NGWEDIAGI (Mr.), Director General, Tanzania Official Seed Certification Institute (TOSCI), Morogoro </w:t>
      </w:r>
      <w:r w:rsidRPr="00521CFB">
        <w:br/>
        <w:t>(e-mail: dg@tosci.go.tz)</w:t>
      </w:r>
    </w:p>
    <w:p w14:paraId="6E50A5BB" w14:textId="77777777" w:rsidR="003653A5" w:rsidRPr="00521CFB" w:rsidRDefault="003653A5" w:rsidP="003653A5">
      <w:pPr>
        <w:pStyle w:val="pldetails"/>
      </w:pPr>
      <w:r w:rsidRPr="00521CFB">
        <w:t xml:space="preserve">Twalib Mustafa NJOHOLE (Mr.), Registrar of Plant Breeders' Rights, Plant Breeders Rights' Office, Ministry of Agriculture (MoA), Dodoma </w:t>
      </w:r>
      <w:r w:rsidRPr="00521CFB">
        <w:br/>
        <w:t>(e-mail: twalib.njohole@kilimo.go.tz)</w:t>
      </w:r>
    </w:p>
    <w:p w14:paraId="26F2D92B" w14:textId="77777777" w:rsidR="003653A5" w:rsidRPr="00521CFB" w:rsidRDefault="003653A5" w:rsidP="003653A5">
      <w:pPr>
        <w:pStyle w:val="plcountry"/>
      </w:pPr>
      <w:r w:rsidRPr="00521CFB">
        <w:t>ROUMANIE / ROMANIA / RUMÄNIEN / RUMANIA</w:t>
      </w:r>
    </w:p>
    <w:p w14:paraId="4D81FF31" w14:textId="77777777" w:rsidR="003653A5" w:rsidRPr="00521CFB" w:rsidRDefault="003653A5" w:rsidP="003653A5">
      <w:pPr>
        <w:pStyle w:val="pldetails"/>
      </w:pPr>
      <w:r w:rsidRPr="00521CFB">
        <w:t>Teodor Dan ENESCU (Mr.), Counsellor, State Institute for Variety Testing and Registration (ISTIS), Bucarest</w:t>
      </w:r>
      <w:r w:rsidRPr="00521CFB">
        <w:br/>
        <w:t>(e-mail: enescu_teodor@istis.ro)</w:t>
      </w:r>
    </w:p>
    <w:p w14:paraId="0F27D9F7" w14:textId="77777777" w:rsidR="003653A5" w:rsidRPr="00521CFB" w:rsidRDefault="003653A5" w:rsidP="003653A5">
      <w:pPr>
        <w:pStyle w:val="plcountry"/>
      </w:pPr>
      <w:r w:rsidRPr="00521CFB">
        <w:lastRenderedPageBreak/>
        <w:t>ROYAUME-UNI / UNITED KINGDOM / VEREINIGTES KÖNIGREICH / REINO UNIDO</w:t>
      </w:r>
    </w:p>
    <w:p w14:paraId="06E18012" w14:textId="77777777" w:rsidR="003653A5" w:rsidRPr="00521CFB" w:rsidRDefault="003653A5" w:rsidP="003653A5">
      <w:pPr>
        <w:pStyle w:val="pldetails"/>
      </w:pPr>
      <w:r w:rsidRPr="00521CFB">
        <w:t xml:space="preserve">Kat DEEKS (Ms.), Plant Variety and seeds policy Team Leader, Department for Environment, Food and Rural Affairs (Defra), Cambridge </w:t>
      </w:r>
      <w:r w:rsidRPr="00521CFB">
        <w:br/>
        <w:t>(e-mail: katherine.deeks@defra.gov.uk)</w:t>
      </w:r>
    </w:p>
    <w:p w14:paraId="13FAF3E1" w14:textId="77777777" w:rsidR="003653A5" w:rsidRPr="00521CFB" w:rsidRDefault="003653A5" w:rsidP="003653A5">
      <w:pPr>
        <w:pStyle w:val="pldetails"/>
      </w:pPr>
      <w:r w:rsidRPr="00521CFB">
        <w:t xml:space="preserve">Caroline POWER (Ms.), Subject Matter Expert Plant Varieties &amp; Seeds, Senior Executive Officer (TARA), Plant and Bee Health Transformation Programme, Animal and Plant Health Agency (APHA), Cambridge </w:t>
      </w:r>
      <w:r w:rsidRPr="00521CFB">
        <w:br/>
        <w:t>(e-mail: caroline.power@apha.gov.uk)</w:t>
      </w:r>
    </w:p>
    <w:p w14:paraId="1D6AC134" w14:textId="77777777" w:rsidR="003653A5" w:rsidRPr="00521CFB" w:rsidRDefault="003653A5" w:rsidP="003653A5">
      <w:pPr>
        <w:pStyle w:val="plcountry"/>
      </w:pPr>
      <w:r w:rsidRPr="00521CFB">
        <w:t>SERBIE / SERBIA / SERBIEN / SERBIA</w:t>
      </w:r>
    </w:p>
    <w:p w14:paraId="23829FCA" w14:textId="77777777" w:rsidR="003653A5" w:rsidRPr="00521CFB" w:rsidRDefault="003653A5" w:rsidP="003653A5">
      <w:pPr>
        <w:pStyle w:val="pldetails"/>
      </w:pPr>
      <w:r w:rsidRPr="00521CFB">
        <w:t xml:space="preserve">Gordana LONCAR (Ms.), Senior Adviser for Plant Variety protection, Plant Protection Directorate, Group for Plant Variety Protection and Biosafety, Ministry of Agriculture, Forestry and Water Management, Belgrade </w:t>
      </w:r>
      <w:r w:rsidRPr="00521CFB">
        <w:br/>
        <w:t>(e-mail: gordana.loncar@minpolj.gov.rs)</w:t>
      </w:r>
    </w:p>
    <w:p w14:paraId="6538CF30" w14:textId="77777777" w:rsidR="003653A5" w:rsidRPr="00521CFB" w:rsidRDefault="003653A5" w:rsidP="003653A5">
      <w:pPr>
        <w:pStyle w:val="plcountry"/>
      </w:pPr>
      <w:r w:rsidRPr="00521CFB">
        <w:t>SLOVÉNIE / SLOVENIA / SLOWENIEN / ESLOVENIA</w:t>
      </w:r>
    </w:p>
    <w:p w14:paraId="4F71573A" w14:textId="77777777" w:rsidR="003653A5" w:rsidRPr="00521CFB" w:rsidRDefault="003653A5" w:rsidP="003653A5">
      <w:pPr>
        <w:pStyle w:val="pldetails"/>
      </w:pPr>
      <w:r w:rsidRPr="00521CFB">
        <w:t xml:space="preserve">Barbara VINTAR (Ms.), Advisor, Agriculture Directorate, Ministry of Agriculture, Forestry and Food (MAFF), Ljubljana </w:t>
      </w:r>
      <w:r w:rsidRPr="00521CFB">
        <w:br/>
        <w:t>(e-mail: barbara.vintar@gov.si)</w:t>
      </w:r>
    </w:p>
    <w:p w14:paraId="4A2C3066" w14:textId="77777777" w:rsidR="003653A5" w:rsidRPr="00521CFB" w:rsidRDefault="003653A5" w:rsidP="003653A5">
      <w:pPr>
        <w:pStyle w:val="plcountry"/>
      </w:pPr>
      <w:r w:rsidRPr="00521CFB">
        <w:t>SUÈDE / SWEDEN / SCHWEDEN / SUECIA</w:t>
      </w:r>
    </w:p>
    <w:p w14:paraId="1C499B37" w14:textId="77777777" w:rsidR="003653A5" w:rsidRPr="00521CFB" w:rsidRDefault="003653A5" w:rsidP="003653A5">
      <w:pPr>
        <w:pStyle w:val="pldetails"/>
      </w:pPr>
      <w:r w:rsidRPr="00521CFB">
        <w:t xml:space="preserve">Magnus FRANZÉN (Mr.), Deputy Head, Plant and Control Department, Swedish Board of Agriculture, Jönköping </w:t>
      </w:r>
      <w:r w:rsidRPr="00521CFB">
        <w:br/>
        <w:t>(e-mail: magnus.franzen@jordbruksverket.se)</w:t>
      </w:r>
    </w:p>
    <w:p w14:paraId="4ED43E82" w14:textId="77777777" w:rsidR="003653A5" w:rsidRPr="00521CFB" w:rsidRDefault="003653A5" w:rsidP="003653A5">
      <w:pPr>
        <w:pStyle w:val="plcountry"/>
        <w:rPr>
          <w:lang w:val="fr-FR"/>
        </w:rPr>
      </w:pPr>
      <w:r w:rsidRPr="00521CFB">
        <w:rPr>
          <w:lang w:val="fr-FR"/>
        </w:rPr>
        <w:t>SUISSE / SWITZERLAND / SCHWEIZ / SUIZA</w:t>
      </w:r>
    </w:p>
    <w:p w14:paraId="3F6EDD8A" w14:textId="77777777" w:rsidR="003653A5" w:rsidRPr="00521CFB" w:rsidRDefault="003653A5" w:rsidP="003653A5">
      <w:pPr>
        <w:pStyle w:val="pldetails"/>
        <w:rPr>
          <w:lang w:val="fr-FR"/>
        </w:rPr>
      </w:pPr>
      <w:r w:rsidRPr="00521CFB">
        <w:rPr>
          <w:lang w:val="fr-FR"/>
        </w:rPr>
        <w:t xml:space="preserve">Alwin KOPSE (M.), Sous-directeur général adjoint, Responsable de secteur d'affaires internationales et systèmes alimentaires, Office fédéral de l'agriculture (OFAG), Bern </w:t>
      </w:r>
      <w:r w:rsidRPr="00521CFB">
        <w:rPr>
          <w:lang w:val="fr-FR"/>
        </w:rPr>
        <w:br/>
        <w:t>(e-mail: alwin.kopse@blw.admin.ch)</w:t>
      </w:r>
    </w:p>
    <w:p w14:paraId="1B35C895" w14:textId="77777777" w:rsidR="003653A5" w:rsidRPr="00521CFB" w:rsidRDefault="003653A5" w:rsidP="003653A5">
      <w:pPr>
        <w:pStyle w:val="pldetails"/>
        <w:rPr>
          <w:lang w:val="de-DE"/>
        </w:rPr>
      </w:pPr>
      <w:r w:rsidRPr="00521CFB">
        <w:rPr>
          <w:lang w:val="de-DE"/>
        </w:rPr>
        <w:t xml:space="preserve">Eva TSCHARLAND (Ms.), Jurist, Fachbereich Recht und Verfahren, Office fédéral de l'agriculture (OFAG), Bern </w:t>
      </w:r>
      <w:r w:rsidRPr="00521CFB">
        <w:rPr>
          <w:lang w:val="de-DE"/>
        </w:rPr>
        <w:br/>
        <w:t>(e-mail: eva.tscharland@blw.admin.ch)</w:t>
      </w:r>
    </w:p>
    <w:p w14:paraId="795CC09C" w14:textId="77777777" w:rsidR="003653A5" w:rsidRPr="00521CFB" w:rsidRDefault="003653A5" w:rsidP="003653A5">
      <w:pPr>
        <w:pStyle w:val="pldetails"/>
      </w:pPr>
      <w:r w:rsidRPr="00521CFB">
        <w:t xml:space="preserve">Manuela BRAND (Ms.), Plant Variety Rights Office, Plant Health and Varieties, Office fédéral de l'agriculture (OFAG), Bern </w:t>
      </w:r>
      <w:r w:rsidRPr="00521CFB">
        <w:br/>
        <w:t>(e-mail: manuela.brand@blw.admin.ch)</w:t>
      </w:r>
    </w:p>
    <w:p w14:paraId="7656219F" w14:textId="77777777" w:rsidR="003653A5" w:rsidRPr="00521CFB" w:rsidRDefault="003653A5" w:rsidP="003653A5">
      <w:pPr>
        <w:pStyle w:val="plcountry"/>
        <w:rPr>
          <w:lang w:val="fr-CH"/>
        </w:rPr>
      </w:pPr>
      <w:r w:rsidRPr="00521CFB">
        <w:rPr>
          <w:lang w:val="fr-CH"/>
        </w:rPr>
        <w:t>TUNISIE / TUNISIA / TUNESIEN / TÚNEZ</w:t>
      </w:r>
    </w:p>
    <w:p w14:paraId="6154C1D4" w14:textId="77777777" w:rsidR="003653A5" w:rsidRPr="00521CFB" w:rsidRDefault="003653A5" w:rsidP="003653A5">
      <w:pPr>
        <w:pStyle w:val="pldetails"/>
        <w:rPr>
          <w:lang w:val="fr-CH"/>
        </w:rPr>
      </w:pPr>
      <w:r w:rsidRPr="00521CFB">
        <w:rPr>
          <w:lang w:val="fr-CH"/>
        </w:rPr>
        <w:t xml:space="preserve">Omar BRAHMI (M.), </w:t>
      </w:r>
      <w:r w:rsidRPr="00521CFB">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521CFB">
        <w:rPr>
          <w:lang w:val="fr-FR"/>
        </w:rPr>
        <w:br/>
        <w:t>(e-mail: bo.dgpcqpa@iresa.agrinet.tn)</w:t>
      </w:r>
    </w:p>
    <w:p w14:paraId="0B9CBF9B" w14:textId="77777777" w:rsidR="003653A5" w:rsidRPr="00521CFB" w:rsidRDefault="003653A5" w:rsidP="003653A5">
      <w:pPr>
        <w:pStyle w:val="plcountry"/>
      </w:pPr>
      <w:r w:rsidRPr="00521CFB">
        <w:t>TÜRKIYE / TÜRKIYE / TÜRKEI / TÜRKIYE</w:t>
      </w:r>
    </w:p>
    <w:p w14:paraId="176F4BC4" w14:textId="77777777" w:rsidR="003653A5" w:rsidRPr="00521CFB" w:rsidRDefault="003653A5" w:rsidP="003653A5">
      <w:pPr>
        <w:pStyle w:val="pldetails"/>
      </w:pPr>
      <w:r w:rsidRPr="00521CFB">
        <w:t>Mehmet ÇAKMAK (Mr.), PBR Expert, Senior Agricultural Engineer, Msc., Seed Department, General Directorate of Plant Production, Ministry of Agriculture and Forestry, Ankara</w:t>
      </w:r>
      <w:r w:rsidRPr="00521CFB">
        <w:br/>
        <w:t>(e-mail: mehmet.cakmak@tarimorman.gov.tr)</w:t>
      </w:r>
    </w:p>
    <w:p w14:paraId="23BA695C" w14:textId="77777777" w:rsidR="003653A5" w:rsidRPr="00521CFB" w:rsidRDefault="003653A5" w:rsidP="003653A5">
      <w:pPr>
        <w:pStyle w:val="pldetails"/>
      </w:pPr>
      <w:r w:rsidRPr="00521CFB">
        <w:t>Nilufer YILDIRIM SOZMEN (Mr.), PBR Expert, Senior Agricultural Engineer, Ankara</w:t>
      </w:r>
      <w:r w:rsidRPr="00521CFB">
        <w:br/>
        <w:t>(e-mail: nilufer.sozmen@tarimorman.gov.tr)</w:t>
      </w:r>
    </w:p>
    <w:p w14:paraId="4168A904" w14:textId="77777777" w:rsidR="003653A5" w:rsidRPr="00521CFB" w:rsidRDefault="003653A5" w:rsidP="003653A5">
      <w:pPr>
        <w:pStyle w:val="pldetails"/>
      </w:pPr>
      <w:r w:rsidRPr="00521CFB">
        <w:t xml:space="preserve">Aysen ALAY VURAL (Ms.), Research Programme Coordinator, General Directorate Of Agricultural Research and Policy, Ankara </w:t>
      </w:r>
      <w:r w:rsidRPr="00521CFB">
        <w:br/>
        <w:t xml:space="preserve">(e-mail: aysen.alayvural@tarimorman.gov.tr) </w:t>
      </w:r>
    </w:p>
    <w:p w14:paraId="6728D9F0" w14:textId="77777777" w:rsidR="003653A5" w:rsidRPr="00521CFB" w:rsidRDefault="003653A5" w:rsidP="003653A5">
      <w:pPr>
        <w:pStyle w:val="pldetails"/>
      </w:pPr>
      <w:r w:rsidRPr="00521CFB">
        <w:t xml:space="preserve">Cagri OVAYURT (Ms.), Agricultural Engineer, General Directorate of Agricultural Research and Policies, Ankara </w:t>
      </w:r>
      <w:r w:rsidRPr="00521CFB">
        <w:br/>
        <w:t xml:space="preserve">(e-mail: cagri.ovayurt@tarimorman.gov.tr)  </w:t>
      </w:r>
    </w:p>
    <w:p w14:paraId="253DC413" w14:textId="77777777" w:rsidR="003653A5" w:rsidRPr="00521CFB" w:rsidRDefault="003653A5" w:rsidP="003653A5">
      <w:pPr>
        <w:pStyle w:val="plcountry"/>
      </w:pPr>
      <w:r w:rsidRPr="00521CFB">
        <w:t>UKRAINE / UKRAINE / UKRAINE / UCRANIA</w:t>
      </w:r>
    </w:p>
    <w:p w14:paraId="4D97D85B" w14:textId="77777777" w:rsidR="003653A5" w:rsidRPr="00521CFB" w:rsidRDefault="003653A5" w:rsidP="003653A5">
      <w:pPr>
        <w:pStyle w:val="pldetails"/>
      </w:pPr>
      <w:r w:rsidRPr="00521CFB">
        <w:t xml:space="preserve">Nataliia HOLICHENKO (Ms.), Head, Department of International Cooperation and Support of the UPOV Council Representative, Ukrainian Institute for Plant Variety Examination, Kyiv </w:t>
      </w:r>
      <w:r w:rsidRPr="00521CFB">
        <w:br/>
        <w:t>(e-mail: nataliia.holichenko@gmail.com)</w:t>
      </w:r>
    </w:p>
    <w:p w14:paraId="5553F186" w14:textId="77777777" w:rsidR="003653A5" w:rsidRPr="00521CFB" w:rsidRDefault="003653A5" w:rsidP="003653A5">
      <w:pPr>
        <w:pStyle w:val="plcountry"/>
        <w:rPr>
          <w:lang w:val="es-ES"/>
        </w:rPr>
      </w:pPr>
      <w:r w:rsidRPr="00521CFB">
        <w:rPr>
          <w:lang w:val="es-ES"/>
        </w:rPr>
        <w:lastRenderedPageBreak/>
        <w:t>UNION EUROPÉENNE / EUROPEAN UNION / EUROPÄISCHE UNION / UNIÓN EUROPEA</w:t>
      </w:r>
    </w:p>
    <w:p w14:paraId="1065930D" w14:textId="77777777" w:rsidR="003653A5" w:rsidRPr="00521CFB" w:rsidRDefault="003653A5" w:rsidP="003653A5">
      <w:pPr>
        <w:pStyle w:val="pldetails"/>
        <w:rPr>
          <w:lang w:val="es-ES"/>
        </w:rPr>
      </w:pPr>
      <w:r w:rsidRPr="00521CFB">
        <w:rPr>
          <w:lang w:val="es-ES"/>
        </w:rPr>
        <w:t xml:space="preserve">José Antonio SOBRINO MATÉ (Sr.), Subdirector General de Medios de Producción Agrícola, Oficina Española de Variedades Vegetales (MPA y OEVV), DG Producciones y Mercados Agrarios, Ministerio de Agricultura y Pesca, Alimentación (MAPA), Madrid </w:t>
      </w:r>
      <w:r w:rsidRPr="00521CFB">
        <w:rPr>
          <w:lang w:val="es-ES"/>
        </w:rPr>
        <w:br/>
        <w:t>(e-mail: jasobrino@mapa.es)</w:t>
      </w:r>
    </w:p>
    <w:p w14:paraId="23C70662" w14:textId="77777777" w:rsidR="003653A5" w:rsidRPr="00521CFB" w:rsidRDefault="003653A5" w:rsidP="003653A5">
      <w:pPr>
        <w:pStyle w:val="pldetails"/>
        <w:rPr>
          <w:lang w:val="pt-BR"/>
        </w:rPr>
      </w:pPr>
      <w:r w:rsidRPr="00521CFB">
        <w:rPr>
          <w:lang w:val="es-ES"/>
        </w:rPr>
        <w:t xml:space="preserve">Nuria URQUÍA FERNÁNDEZ (Sra.), Jefe de Área de Registro de Variedades, Oficina Española de Variedades Vegetales (MPA y OEVV), Ministerio de Agricultura, Pesca y Alimentación (MAPA), Madrid </w:t>
      </w:r>
      <w:r w:rsidRPr="00521CFB">
        <w:rPr>
          <w:lang w:val="es-ES"/>
        </w:rPr>
        <w:br/>
        <w:t>(e-mail: nurquia@mapa.es)</w:t>
      </w:r>
    </w:p>
    <w:p w14:paraId="254C9AF8" w14:textId="77777777" w:rsidR="003653A5" w:rsidRPr="00521CFB" w:rsidRDefault="003653A5" w:rsidP="003653A5">
      <w:pPr>
        <w:pStyle w:val="pldetails"/>
      </w:pPr>
      <w:r w:rsidRPr="00521CFB">
        <w:t xml:space="preserve">Francesco MATTINA (Mr.), President, Community Plant Variety Office (CPVO), Angers </w:t>
      </w:r>
      <w:r w:rsidRPr="00521CFB">
        <w:br/>
        <w:t>(e-mail: mattina@cpvo.europa.eu)</w:t>
      </w:r>
    </w:p>
    <w:p w14:paraId="06E1ECDF" w14:textId="77777777" w:rsidR="003653A5" w:rsidRPr="00521CFB" w:rsidRDefault="003653A5" w:rsidP="003653A5">
      <w:pPr>
        <w:pStyle w:val="pldetails"/>
      </w:pPr>
      <w:r w:rsidRPr="00521CFB">
        <w:t xml:space="preserve">Päivi MANNERKORPI (Ms.), Team Leader - Plant Reproductive Material, Unit G1 Plant Health, Directorate General for Health and Food Safety (DG SANTE), European Commission, Brussels </w:t>
      </w:r>
      <w:r w:rsidRPr="00521CFB">
        <w:br/>
        <w:t>(e-mail: paivi.mannerkorpi@ec.europa.eu)</w:t>
      </w:r>
    </w:p>
    <w:p w14:paraId="2448D326" w14:textId="77777777" w:rsidR="003653A5" w:rsidRPr="00521CFB" w:rsidRDefault="003653A5" w:rsidP="003653A5">
      <w:pPr>
        <w:pStyle w:val="pldetails"/>
      </w:pPr>
      <w:r w:rsidRPr="00521CFB">
        <w:t xml:space="preserve">Dirk THEOBALD (Mr.), Senior Adviser, Community Plant Variety Office (CPVO), Angers </w:t>
      </w:r>
      <w:r w:rsidRPr="00521CFB">
        <w:br/>
        <w:t>(e-mail: theobald@cpvo.europa.eu)</w:t>
      </w:r>
    </w:p>
    <w:p w14:paraId="18D90BC2" w14:textId="77777777" w:rsidR="003653A5" w:rsidRPr="00521CFB" w:rsidRDefault="003653A5" w:rsidP="003653A5">
      <w:pPr>
        <w:pStyle w:val="plheading"/>
      </w:pPr>
      <w:r w:rsidRPr="00521CFB">
        <w:t>II. OBSERVATEURS / OBSERVERS / BEOBACHTER / OBSERVADORES</w:t>
      </w:r>
    </w:p>
    <w:p w14:paraId="59A4D8BB" w14:textId="77777777" w:rsidR="003653A5" w:rsidRPr="00521CFB" w:rsidRDefault="003653A5" w:rsidP="003653A5">
      <w:pPr>
        <w:pStyle w:val="plcountry"/>
      </w:pPr>
      <w:r w:rsidRPr="00521CFB">
        <w:t>ARABIE SAOUDITE / SAUDI ARABIA / SAUDI-ARABIEN / ARABIA SAUDITA</w:t>
      </w:r>
    </w:p>
    <w:p w14:paraId="241B742C" w14:textId="77777777" w:rsidR="003653A5" w:rsidRPr="00521CFB" w:rsidRDefault="003653A5" w:rsidP="003653A5">
      <w:pPr>
        <w:pStyle w:val="pldetails"/>
      </w:pPr>
      <w:r w:rsidRPr="00521CFB">
        <w:t xml:space="preserve">Ali NAMAZI (Mr.), Head of Plant Varieties, Saudi Authority for Intellectual Property (SAIP), Riyadh </w:t>
      </w:r>
      <w:r w:rsidRPr="00521CFB">
        <w:br/>
        <w:t>(e-mail: anamazi@saip.gov.sa)</w:t>
      </w:r>
    </w:p>
    <w:p w14:paraId="4C448796" w14:textId="77777777" w:rsidR="003653A5" w:rsidRPr="00521CFB" w:rsidRDefault="003653A5" w:rsidP="003653A5">
      <w:pPr>
        <w:pStyle w:val="pldetails"/>
      </w:pPr>
      <w:r w:rsidRPr="00521CFB">
        <w:t xml:space="preserve">Fahd ALAIJAN (Mr.), Patent Support Expert, Saudi Authority for Intellectual Property (SAIP), Riyadh </w:t>
      </w:r>
      <w:r w:rsidRPr="00521CFB">
        <w:br/>
        <w:t>(e-mail: fajlan@saip.gov.sa)</w:t>
      </w:r>
    </w:p>
    <w:p w14:paraId="7C1269E5" w14:textId="77777777" w:rsidR="003653A5" w:rsidRPr="00521CFB" w:rsidRDefault="003653A5" w:rsidP="003653A5">
      <w:pPr>
        <w:pStyle w:val="plcountry"/>
      </w:pPr>
      <w:r w:rsidRPr="00521CFB">
        <w:t>THAÏLANDE / THAILAND / THAILAND / TAILANDIA</w:t>
      </w:r>
    </w:p>
    <w:p w14:paraId="69755F50" w14:textId="77777777" w:rsidR="003653A5" w:rsidRPr="00521CFB" w:rsidRDefault="003653A5" w:rsidP="003653A5">
      <w:pPr>
        <w:pStyle w:val="pldetails"/>
      </w:pPr>
      <w:r w:rsidRPr="00521CFB">
        <w:t xml:space="preserve">Rungthiwa THANUMTHAT (Ms.), Senior Agricultural Research Officer, Plant Variety Protection Office, Ministry of Agriculture and Cooperatives, Bangkok </w:t>
      </w:r>
      <w:r w:rsidRPr="00521CFB">
        <w:br/>
        <w:t>(e-mail: rungthiwa_pvp@yahoo.com)</w:t>
      </w:r>
    </w:p>
    <w:p w14:paraId="56D67A45" w14:textId="77777777" w:rsidR="003653A5" w:rsidRPr="00521CFB" w:rsidRDefault="003653A5" w:rsidP="003653A5">
      <w:pPr>
        <w:pStyle w:val="pldetails"/>
      </w:pPr>
      <w:r w:rsidRPr="00521CFB">
        <w:t xml:space="preserve">Jaruwan SUKKHAROM (Ms.), Minister Counsellor, Permanent Mission of Thailand to the WTO, Geneva </w:t>
      </w:r>
      <w:r w:rsidRPr="00521CFB">
        <w:br/>
        <w:t xml:space="preserve">(e-mail: jaruwan@thaiwto.com) </w:t>
      </w:r>
    </w:p>
    <w:p w14:paraId="7D1D8CB8" w14:textId="77777777" w:rsidR="003653A5" w:rsidRPr="00521CFB" w:rsidRDefault="003653A5" w:rsidP="003653A5">
      <w:pPr>
        <w:pStyle w:val="plheading"/>
      </w:pPr>
      <w:r w:rsidRPr="00521CFB">
        <w:t>III. ORGANISATIONS / ORGANIZATIONS / ORGANISATIONEN / ORGANIZACIONES</w:t>
      </w:r>
    </w:p>
    <w:p w14:paraId="71AC5F02" w14:textId="77777777" w:rsidR="003653A5" w:rsidRPr="00521CFB" w:rsidRDefault="003653A5" w:rsidP="003653A5">
      <w:pPr>
        <w:pStyle w:val="plcountry"/>
      </w:pPr>
      <w:r w:rsidRPr="00521CFB">
        <w:t>AFRICAN SEED TRADE ASSOCIATION (afsta)</w:t>
      </w:r>
    </w:p>
    <w:p w14:paraId="7CC5CCC7" w14:textId="77777777" w:rsidR="003653A5" w:rsidRPr="00521CFB" w:rsidRDefault="003653A5" w:rsidP="003653A5">
      <w:pPr>
        <w:pStyle w:val="pldetails"/>
      </w:pPr>
      <w:r w:rsidRPr="00521CFB">
        <w:t>Justin J. RAKOTOARISAONA (Mr.), Secretary General, African Seed Trade Association (AFSTA), Nairobi, Kenya</w:t>
      </w:r>
      <w:r w:rsidRPr="00521CFB">
        <w:br/>
        <w:t>(e-mail: justin@afsta.org)</w:t>
      </w:r>
    </w:p>
    <w:p w14:paraId="4B4DF4A4" w14:textId="77777777" w:rsidR="003653A5" w:rsidRPr="00521CFB" w:rsidRDefault="003653A5" w:rsidP="003653A5">
      <w:pPr>
        <w:pStyle w:val="pldetails"/>
      </w:pPr>
      <w:r w:rsidRPr="00521CFB">
        <w:t>Catherine LANGAT (Ms.), Technical Manager, African Seed Trade Association (AFSTA), Nairobi, Kenya</w:t>
      </w:r>
      <w:r w:rsidRPr="00521CFB">
        <w:br/>
        <w:t>(e-mail: catherine@afsta.org)</w:t>
      </w:r>
    </w:p>
    <w:p w14:paraId="08AF0548" w14:textId="77777777" w:rsidR="003653A5" w:rsidRPr="00521CFB" w:rsidRDefault="003653A5" w:rsidP="003653A5">
      <w:pPr>
        <w:pStyle w:val="plcountry"/>
      </w:pPr>
      <w:r w:rsidRPr="00521CFB">
        <w:t>CROPLIFE INTERNATIONAL</w:t>
      </w:r>
    </w:p>
    <w:p w14:paraId="3D6A5C7F" w14:textId="77777777" w:rsidR="003653A5" w:rsidRPr="00521CFB" w:rsidRDefault="003653A5" w:rsidP="003653A5">
      <w:pPr>
        <w:pStyle w:val="pldetails"/>
      </w:pPr>
      <w:r w:rsidRPr="00521CFB">
        <w:t>Marcel BRUINS (Mr.), Consultant, CropLife International, Bruxelles, Belgium</w:t>
      </w:r>
      <w:r w:rsidRPr="00521CFB">
        <w:br/>
        <w:t>(e-mail: marcel@bruinsseedconsultancy.com)</w:t>
      </w:r>
    </w:p>
    <w:p w14:paraId="346B3699" w14:textId="77777777" w:rsidR="003653A5" w:rsidRPr="00521CFB" w:rsidRDefault="003653A5" w:rsidP="003653A5">
      <w:pPr>
        <w:pStyle w:val="plcountry"/>
      </w:pPr>
      <w:r w:rsidRPr="00521CFB">
        <w:t xml:space="preserve">ORGANISATION RÉGIONALE AFRICAINE DE LA PROPRIÉTÉ INTELLECTUELLE (ARIPO) / </w:t>
      </w:r>
      <w:r w:rsidRPr="00521CFB">
        <w:br/>
        <w:t xml:space="preserve">AFRICAN REGIONAL INTELLECTUAL PROPERTY ORGANIZATION (ARIPO) / </w:t>
      </w:r>
      <w:r w:rsidRPr="00521CFB">
        <w:br/>
        <w:t>Afrikanische Regionalorganisation für gewerbliches Eigentum (ARIPO)</w:t>
      </w:r>
      <w:r w:rsidRPr="00521CFB">
        <w:br/>
        <w:t>ORGANIZACIÓN REGIONAL AFRICANA DE LA PROPIEDAD INTELECTUAL (ARIPO)</w:t>
      </w:r>
    </w:p>
    <w:p w14:paraId="101A69D8" w14:textId="77777777" w:rsidR="003653A5" w:rsidRPr="00521CFB" w:rsidRDefault="003653A5" w:rsidP="003653A5">
      <w:pPr>
        <w:pStyle w:val="pldetails"/>
      </w:pPr>
      <w:r w:rsidRPr="00521CFB">
        <w:t xml:space="preserve">Flora Kokwihyukya MPANJU (Ms.), Intellectual Property Director, African Regional Intellectual Property Organization (ARIPO), Harare, Zimbabwe </w:t>
      </w:r>
      <w:r w:rsidRPr="00521CFB">
        <w:br/>
        <w:t>(e-mail: fmpanju@aripo.org)</w:t>
      </w:r>
    </w:p>
    <w:p w14:paraId="605B4A46" w14:textId="77777777" w:rsidR="003653A5" w:rsidRPr="00521CFB" w:rsidRDefault="003653A5" w:rsidP="003653A5">
      <w:pPr>
        <w:pStyle w:val="plcountry"/>
      </w:pPr>
      <w:r w:rsidRPr="00521CFB">
        <w:lastRenderedPageBreak/>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293D5239" w14:textId="77777777" w:rsidR="003653A5" w:rsidRPr="00521CFB" w:rsidRDefault="003653A5" w:rsidP="003653A5">
      <w:pPr>
        <w:pStyle w:val="pldetails"/>
      </w:pPr>
      <w:r w:rsidRPr="00521CFB">
        <w:t xml:space="preserve">Edgar KRIEGER (Mr.), Secretary General, International Community of Breeders of Asexually Reproduced Horticultural Plants (CIOPORA), Hamburg, Germany </w:t>
      </w:r>
      <w:r w:rsidRPr="00521CFB">
        <w:br/>
        <w:t>(e-mail: edgar.krieger@ciopora.org)</w:t>
      </w:r>
    </w:p>
    <w:p w14:paraId="308812AD" w14:textId="77777777" w:rsidR="003653A5" w:rsidRPr="00521CFB" w:rsidRDefault="003653A5" w:rsidP="003653A5">
      <w:pPr>
        <w:pStyle w:val="pldetails"/>
      </w:pPr>
      <w:r w:rsidRPr="00521CFB">
        <w:t xml:space="preserve">Selena TRAVAGLIO (Ms.), Legal Counsel, International Community of Breeders of Asexually Reproduced Horticultural Plants (CIOPORA), Hamburg, Germany </w:t>
      </w:r>
      <w:r w:rsidRPr="00521CFB">
        <w:br/>
        <w:t>(e-mail: selena.travaglio@ciopora.org)</w:t>
      </w:r>
    </w:p>
    <w:p w14:paraId="6F4132A3" w14:textId="77777777" w:rsidR="003653A5" w:rsidRPr="00521CFB" w:rsidRDefault="003653A5" w:rsidP="003653A5">
      <w:pPr>
        <w:pStyle w:val="plcountry"/>
        <w:rPr>
          <w:lang w:val="fr-FR"/>
        </w:rPr>
      </w:pPr>
      <w:r w:rsidRPr="00521CFB">
        <w:rPr>
          <w:lang w:val="fr-FR"/>
        </w:rPr>
        <w:t xml:space="preserve">ASSOCIATION INTERNATIONALE DES PRODUCTEURS HORTICOLES (AIPH) / </w:t>
      </w:r>
      <w:r w:rsidRPr="00521CFB">
        <w:rPr>
          <w:lang w:val="fr-FR"/>
        </w:rPr>
        <w:br/>
        <w:t xml:space="preserve">INTERNATIONAL ASSOCIATION OF HORTICULTURAL PRODUCERS (AIPH) / </w:t>
      </w:r>
      <w:r w:rsidRPr="00521CFB">
        <w:rPr>
          <w:lang w:val="fr-FR"/>
        </w:rPr>
        <w:br/>
        <w:t xml:space="preserve">INTERNATIONALER VERBAND DES ERWERBSGARTENBAUES (AIPH) / </w:t>
      </w:r>
      <w:r w:rsidRPr="00521CFB">
        <w:rPr>
          <w:lang w:val="fr-FR"/>
        </w:rPr>
        <w:br/>
        <w:t>ASOCIACIÓN INTERNACIONAL DE PRODUCTORES HORTÍCOLAS (AIPH)</w:t>
      </w:r>
    </w:p>
    <w:p w14:paraId="33409578" w14:textId="77777777" w:rsidR="003653A5" w:rsidRPr="00521CFB" w:rsidRDefault="003653A5" w:rsidP="003653A5">
      <w:pPr>
        <w:pStyle w:val="pldetails"/>
      </w:pPr>
      <w:r w:rsidRPr="00521CFB">
        <w:t xml:space="preserve">Mia HOPPERUS BUMA (Ms.), Advisor, Committee for Novelty Protection, International Association of Horticultural Producers (AIPH), The Hague, Netherlands </w:t>
      </w:r>
      <w:r w:rsidRPr="00521CFB">
        <w:br/>
        <w:t>(e-mail: info@miabuma.nl)</w:t>
      </w:r>
    </w:p>
    <w:p w14:paraId="4FB2F8FB" w14:textId="77777777" w:rsidR="003653A5" w:rsidRPr="00521CFB" w:rsidRDefault="003653A5" w:rsidP="003653A5">
      <w:pPr>
        <w:pStyle w:val="plcountry"/>
      </w:pPr>
      <w:r w:rsidRPr="00521CFB">
        <w:t>ASSOCIATION FOR PLANT BREEDING FOR THE BENEFIT OF SOCIETY</w:t>
      </w:r>
    </w:p>
    <w:p w14:paraId="20068D9A" w14:textId="77777777" w:rsidR="003653A5" w:rsidRPr="00521CFB" w:rsidRDefault="003653A5" w:rsidP="003653A5">
      <w:pPr>
        <w:pStyle w:val="pldetails"/>
      </w:pPr>
      <w:r w:rsidRPr="00521CFB">
        <w:t>François MEIENBERG (Mr.), Coordinator, Association for Plant Breeding for the Benefit of Society (APBREBES), Zürich, Switzerland</w:t>
      </w:r>
      <w:r w:rsidRPr="00521CFB">
        <w:br/>
        <w:t>(e-mail: contact@apbrebes.org)</w:t>
      </w:r>
    </w:p>
    <w:p w14:paraId="36730D4F" w14:textId="77777777" w:rsidR="003653A5" w:rsidRPr="00521CFB" w:rsidRDefault="003653A5" w:rsidP="003653A5">
      <w:pPr>
        <w:pStyle w:val="plcountry"/>
      </w:pPr>
      <w:r w:rsidRPr="00521CFB">
        <w:t>SEED ASSOCIATION OF THE AMERICAS (SAA)</w:t>
      </w:r>
    </w:p>
    <w:p w14:paraId="76D26AA9" w14:textId="77777777" w:rsidR="003653A5" w:rsidRPr="00521CFB" w:rsidRDefault="003653A5" w:rsidP="003653A5">
      <w:pPr>
        <w:pStyle w:val="pldetails"/>
      </w:pPr>
      <w:r w:rsidRPr="00521CFB">
        <w:t>Diego A. RISSO (Sr.), Director Ejecutivo, Seed Association of the Americas (SAA), Montevideo, Uruguay</w:t>
      </w:r>
      <w:r w:rsidRPr="00521CFB">
        <w:br/>
        <w:t>(e-mail: drisso@saaseed.org)</w:t>
      </w:r>
    </w:p>
    <w:p w14:paraId="0152C2DE" w14:textId="77777777" w:rsidR="003653A5" w:rsidRPr="00521CFB" w:rsidRDefault="003653A5" w:rsidP="003653A5">
      <w:pPr>
        <w:pStyle w:val="plcountry"/>
      </w:pPr>
      <w:r w:rsidRPr="00521CFB">
        <w:t xml:space="preserve">ASSOCIATION DES OBTENTEURS HORTICOLES EUROPÉENS (AOHE) / </w:t>
      </w:r>
      <w:r w:rsidRPr="00521CFB">
        <w:br/>
        <w:t xml:space="preserve">ASSOCIATION OF EUROPEAN HORTICULTURAL BREEDERS (AOHE) / </w:t>
      </w:r>
      <w:r w:rsidRPr="00521CFB">
        <w:br/>
        <w:t xml:space="preserve">VERBAND EUROPÄISCHER GARTENBAUZÜCHTER (AOHE) / </w:t>
      </w:r>
      <w:r w:rsidRPr="00521CFB">
        <w:br/>
        <w:t>ASOCIACIÓN DE OBTENTORES HORTÍCOLAS EUROPEOS (AOHE)</w:t>
      </w:r>
    </w:p>
    <w:p w14:paraId="5F0A80A9" w14:textId="77777777" w:rsidR="003653A5" w:rsidRPr="005D5FAC" w:rsidRDefault="003653A5" w:rsidP="003653A5">
      <w:pPr>
        <w:pStyle w:val="pldetails"/>
      </w:pPr>
      <w:r w:rsidRPr="00521CFB">
        <w:t xml:space="preserve">Dominique THÉVENON (Ms.), President - AOHE, Boad Member and Treasurer - CIOPORA, Association of European Horticultural Breeders (AOHE), Piolenc </w:t>
      </w:r>
      <w:r w:rsidRPr="00521CFB">
        <w:br/>
        <w:t>(e-mail: t.dominique4@orange.fr)</w:t>
      </w:r>
      <w:r w:rsidRPr="005D5FAC">
        <w:t xml:space="preserve"> </w:t>
      </w:r>
    </w:p>
    <w:p w14:paraId="30F6AE36" w14:textId="77777777" w:rsidR="003653A5" w:rsidRPr="00DD4F39" w:rsidRDefault="003653A5" w:rsidP="003653A5">
      <w:pPr>
        <w:pStyle w:val="plheading"/>
        <w:rPr>
          <w:lang w:val="es-ES"/>
        </w:rPr>
      </w:pPr>
      <w:r w:rsidRPr="0068020A">
        <w:rPr>
          <w:lang w:val="es-ES"/>
        </w:rPr>
        <w:t>Iv. BUREAU DE L’OMPI / OFFICE OF WIPO / BÜRO DER WIPO / OFICINA DE LA OMPI</w:t>
      </w:r>
    </w:p>
    <w:p w14:paraId="02861241" w14:textId="77777777" w:rsidR="003653A5" w:rsidRPr="00DD4F39" w:rsidRDefault="003653A5" w:rsidP="003653A5">
      <w:pPr>
        <w:pStyle w:val="pldetails"/>
      </w:pPr>
      <w:r w:rsidRPr="00DD4F39">
        <w:t>Chitra NARAYANASWANY (Ms.), Director, Program Planning and Finance (Controller), Department of Program Planning and Finance</w:t>
      </w:r>
    </w:p>
    <w:p w14:paraId="6C7709C6" w14:textId="77777777" w:rsidR="003653A5" w:rsidRPr="00A77565" w:rsidRDefault="003653A5" w:rsidP="003653A5">
      <w:pPr>
        <w:pStyle w:val="pldetails"/>
      </w:pPr>
      <w:r w:rsidRPr="009C6EE0">
        <w:t>Janice COOK ROBBINS (Ms.), Director, Finance Division, Department of Program Planning and Finance</w:t>
      </w:r>
    </w:p>
    <w:p w14:paraId="2DBED9AF" w14:textId="77777777" w:rsidR="003653A5" w:rsidRPr="00475645" w:rsidRDefault="003653A5" w:rsidP="003653A5">
      <w:pPr>
        <w:pStyle w:val="pldetails"/>
        <w:keepNext/>
      </w:pPr>
      <w:r w:rsidRPr="00475645">
        <w:t>Maya Catharina BACHNER (Ms.), Director, Program Performance and Budget Division, Department of Program Planning and Finance</w:t>
      </w:r>
    </w:p>
    <w:p w14:paraId="0DB1D695" w14:textId="77777777" w:rsidR="003653A5" w:rsidRPr="00DD4F39" w:rsidRDefault="003653A5" w:rsidP="003653A5">
      <w:pPr>
        <w:pStyle w:val="pldetails"/>
      </w:pPr>
      <w:r>
        <w:t>Isabel MONTAGNE</w:t>
      </w:r>
      <w:r w:rsidRPr="00DD4F39">
        <w:t xml:space="preserve"> (Ms.), </w:t>
      </w:r>
      <w:r>
        <w:t>Senior Project Manager</w:t>
      </w:r>
      <w:r w:rsidRPr="009C6EE0">
        <w:t>,</w:t>
      </w:r>
      <w:r w:rsidRPr="00DD4F39">
        <w:t xml:space="preserve"> Program Performance and Budget Division, Department of Program Planning and Finance</w:t>
      </w:r>
    </w:p>
    <w:p w14:paraId="7A81DAF5" w14:textId="77777777" w:rsidR="003653A5" w:rsidRPr="00FF207E" w:rsidRDefault="003653A5" w:rsidP="003653A5">
      <w:pPr>
        <w:pStyle w:val="plheading"/>
        <w:rPr>
          <w:rFonts w:cs="Arial"/>
        </w:rPr>
      </w:pPr>
      <w:r w:rsidRPr="00FF207E">
        <w:t>V. VÉRIFICATEUR EXTERNE DE L’UPOV / EXTERNAL AUDITOR OF UPOV /</w:t>
      </w:r>
      <w:r w:rsidRPr="00FF207E">
        <w:br/>
      </w:r>
      <w:r w:rsidRPr="00FF207E">
        <w:rPr>
          <w:rFonts w:cs="Arial"/>
        </w:rPr>
        <w:t>EXTERNER REVISOR DER UPOV / AUDITOR EXTERNO DE LA UPOV</w:t>
      </w:r>
    </w:p>
    <w:p w14:paraId="62B9D81F" w14:textId="77777777" w:rsidR="003653A5" w:rsidRPr="007213DD" w:rsidRDefault="003653A5" w:rsidP="003653A5">
      <w:pPr>
        <w:pStyle w:val="pldetails"/>
      </w:pPr>
      <w:r w:rsidRPr="004405BD">
        <w:rPr>
          <w:rFonts w:cs="Arial"/>
          <w:lang w:val="en-GB"/>
        </w:rPr>
        <w:t>Pete CASSIDY</w:t>
      </w:r>
      <w:r w:rsidRPr="004405BD">
        <w:rPr>
          <w:rFonts w:cs="Arial"/>
        </w:rPr>
        <w:t xml:space="preserve"> </w:t>
      </w:r>
      <w:r w:rsidRPr="00FF207E">
        <w:rPr>
          <w:rFonts w:cs="Arial"/>
        </w:rPr>
        <w:t xml:space="preserve">(Mr.), </w:t>
      </w:r>
      <w:r>
        <w:rPr>
          <w:rFonts w:cs="Arial"/>
          <w:lang w:val="en-GB"/>
        </w:rPr>
        <w:t>Engagement</w:t>
      </w:r>
      <w:r w:rsidRPr="00FF207E">
        <w:rPr>
          <w:rFonts w:cs="Arial"/>
          <w:lang w:val="en-GB"/>
        </w:rPr>
        <w:t xml:space="preserve"> Manager,</w:t>
      </w:r>
      <w:r w:rsidRPr="00FF207E">
        <w:rPr>
          <w:rFonts w:cs="Arial"/>
        </w:rPr>
        <w:t xml:space="preserve"> National Audit Office, United Kingdom</w:t>
      </w:r>
    </w:p>
    <w:p w14:paraId="0EA5057E" w14:textId="77777777" w:rsidR="003653A5" w:rsidRPr="004071DD" w:rsidRDefault="003653A5" w:rsidP="003653A5">
      <w:pPr>
        <w:pStyle w:val="plheading"/>
        <w:rPr>
          <w:rFonts w:cs="Arial"/>
        </w:rPr>
      </w:pPr>
      <w:r w:rsidRPr="004071DD">
        <w:rPr>
          <w:rFonts w:cs="Arial"/>
        </w:rPr>
        <w:t>V</w:t>
      </w:r>
      <w:r>
        <w:rPr>
          <w:rFonts w:cs="Arial"/>
        </w:rPr>
        <w:t>I</w:t>
      </w:r>
      <w:r w:rsidRPr="004071DD">
        <w:rPr>
          <w:rFonts w:cs="Arial"/>
        </w:rPr>
        <w:t>. BUREAU / OFFICER / VORSITZ / OFICINA</w:t>
      </w:r>
    </w:p>
    <w:p w14:paraId="6BD05949" w14:textId="77777777" w:rsidR="003653A5" w:rsidRPr="00A63FD8" w:rsidRDefault="003653A5" w:rsidP="003653A5">
      <w:pPr>
        <w:pStyle w:val="pldetails"/>
      </w:pPr>
      <w:r>
        <w:t>Yehan CUI</w:t>
      </w:r>
      <w:r w:rsidRPr="00A63FD8">
        <w:t xml:space="preserve"> (M</w:t>
      </w:r>
      <w:r>
        <w:t>r</w:t>
      </w:r>
      <w:r w:rsidRPr="00A63FD8">
        <w:t xml:space="preserve">.), </w:t>
      </w:r>
      <w:r>
        <w:t>President</w:t>
      </w:r>
    </w:p>
    <w:p w14:paraId="32FE2D4C" w14:textId="77777777" w:rsidR="003653A5" w:rsidRPr="00A63FD8" w:rsidRDefault="003653A5" w:rsidP="003653A5">
      <w:pPr>
        <w:pStyle w:val="pldetails"/>
      </w:pPr>
      <w:r>
        <w:t>Anthony PARKER</w:t>
      </w:r>
      <w:r w:rsidRPr="00A63FD8">
        <w:t xml:space="preserve"> (M</w:t>
      </w:r>
      <w:r>
        <w:t>r</w:t>
      </w:r>
      <w:r w:rsidRPr="00A63FD8">
        <w:t>.), Vice-</w:t>
      </w:r>
      <w:r>
        <w:t>President</w:t>
      </w:r>
    </w:p>
    <w:p w14:paraId="5C1C861D" w14:textId="77777777" w:rsidR="003653A5" w:rsidRPr="004071DD" w:rsidRDefault="003653A5" w:rsidP="003653A5">
      <w:pPr>
        <w:pStyle w:val="plheading"/>
        <w:keepLines/>
        <w:rPr>
          <w:rFonts w:cs="Arial"/>
        </w:rPr>
      </w:pPr>
      <w:r w:rsidRPr="004071DD">
        <w:rPr>
          <w:rFonts w:cs="Arial"/>
        </w:rPr>
        <w:lastRenderedPageBreak/>
        <w:t>V</w:t>
      </w:r>
      <w:r>
        <w:rPr>
          <w:rFonts w:cs="Arial"/>
        </w:rPr>
        <w:t>II</w:t>
      </w:r>
      <w:r w:rsidRPr="004071DD">
        <w:rPr>
          <w:rFonts w:cs="Arial"/>
        </w:rPr>
        <w:t>. BUREAU DE L’UPOV / OFFICE OF UPOV / BÜRO DER UPOV / OFICINA DE LA UPOV</w:t>
      </w:r>
    </w:p>
    <w:p w14:paraId="4D51E7A4" w14:textId="77777777" w:rsidR="003653A5" w:rsidRDefault="003653A5" w:rsidP="003653A5">
      <w:pPr>
        <w:pStyle w:val="pldetails"/>
        <w:keepNext/>
      </w:pPr>
      <w:r>
        <w:t>Daren TANG (Mr.), Secretary-General</w:t>
      </w:r>
    </w:p>
    <w:p w14:paraId="5A306800" w14:textId="77777777" w:rsidR="003653A5" w:rsidRPr="004E66DC" w:rsidRDefault="003653A5" w:rsidP="003653A5">
      <w:pPr>
        <w:pStyle w:val="pldetails"/>
        <w:keepNext/>
      </w:pPr>
      <w:r w:rsidRPr="004E66DC">
        <w:t>Yolanda HUERTA (Ms.), Vice Secretary-General</w:t>
      </w:r>
    </w:p>
    <w:p w14:paraId="0E12B7A6" w14:textId="77777777" w:rsidR="003653A5" w:rsidRDefault="003653A5" w:rsidP="003653A5">
      <w:pPr>
        <w:pStyle w:val="pldetails"/>
      </w:pPr>
      <w:r>
        <w:rPr>
          <w:rFonts w:cs="Arial"/>
        </w:rPr>
        <w:t xml:space="preserve">Martin EKVAD (Mr.), </w:t>
      </w:r>
      <w:bookmarkStart w:id="5" w:name="_Hlk147302165"/>
      <w:r w:rsidRPr="00845508">
        <w:rPr>
          <w:rFonts w:cs="Arial"/>
        </w:rPr>
        <w:t>Director of Legal Affairs</w:t>
      </w:r>
      <w:bookmarkEnd w:id="5"/>
    </w:p>
    <w:p w14:paraId="7F1C0124" w14:textId="77777777" w:rsidR="003653A5" w:rsidRPr="00C53674" w:rsidRDefault="003653A5" w:rsidP="003653A5">
      <w:pPr>
        <w:pStyle w:val="pldetails"/>
      </w:pPr>
      <w:r w:rsidRPr="00C53674">
        <w:t xml:space="preserve">Leontino TAVEIRA (Mr.), </w:t>
      </w:r>
      <w:bookmarkStart w:id="6" w:name="_Hlk147302207"/>
      <w:r w:rsidRPr="000B6642">
        <w:t>Director of Global Development and Technical Affairs</w:t>
      </w:r>
      <w:bookmarkEnd w:id="6"/>
    </w:p>
    <w:p w14:paraId="7064B7DD" w14:textId="77777777" w:rsidR="003653A5" w:rsidRPr="00AF437E" w:rsidRDefault="003653A5" w:rsidP="003653A5">
      <w:pPr>
        <w:pStyle w:val="pldetails"/>
      </w:pPr>
      <w:r w:rsidRPr="00C53674">
        <w:t>Hend MADHOUR (Ms.), IT Officer</w:t>
      </w:r>
    </w:p>
    <w:p w14:paraId="62EE87CD" w14:textId="77777777" w:rsidR="003653A5" w:rsidRPr="00841411" w:rsidRDefault="003653A5" w:rsidP="003653A5">
      <w:pPr>
        <w:pStyle w:val="pldetails"/>
      </w:pPr>
      <w:r>
        <w:t>Manabu SUZUKI (Mr.)</w:t>
      </w:r>
      <w:r w:rsidRPr="00841411">
        <w:t>, Technical/Regional Officer (Asia)</w:t>
      </w:r>
    </w:p>
    <w:p w14:paraId="73DCC0AD" w14:textId="77777777" w:rsidR="003653A5" w:rsidRDefault="003653A5" w:rsidP="003653A5">
      <w:pPr>
        <w:pStyle w:val="pldetails"/>
        <w:keepNext/>
      </w:pPr>
      <w:r w:rsidRPr="00251E62">
        <w:rPr>
          <w:rFonts w:cs="Arial"/>
        </w:rPr>
        <w:t>Kees VAN ETTEKOVEN (Mr.), Technical Expert</w:t>
      </w:r>
    </w:p>
    <w:p w14:paraId="76D89AB1" w14:textId="77777777" w:rsidR="003653A5" w:rsidRPr="00FB5AC4" w:rsidRDefault="003653A5" w:rsidP="003653A5"/>
    <w:p w14:paraId="6EB35D3A" w14:textId="77777777" w:rsidR="003653A5" w:rsidRPr="00FB5AC4" w:rsidRDefault="003653A5" w:rsidP="003653A5"/>
    <w:p w14:paraId="720C6DAF" w14:textId="77777777" w:rsidR="003653A5" w:rsidRDefault="003653A5" w:rsidP="003653A5">
      <w:pPr>
        <w:keepNext/>
        <w:jc w:val="right"/>
        <w:rPr>
          <w:rFonts w:cs="Arial"/>
        </w:rPr>
      </w:pPr>
      <w:r w:rsidRPr="002D13AA">
        <w:rPr>
          <w:rFonts w:cs="Arial"/>
        </w:rPr>
        <w:t>[</w:t>
      </w:r>
      <w:proofErr w:type="spellStart"/>
      <w:r w:rsidRPr="002D13AA">
        <w:rPr>
          <w:rFonts w:cs="Arial"/>
        </w:rPr>
        <w:t>L’annexe</w:t>
      </w:r>
      <w:proofErr w:type="spellEnd"/>
      <w:r w:rsidRPr="002D13AA">
        <w:rPr>
          <w:rFonts w:cs="Arial"/>
        </w:rPr>
        <w:t xml:space="preserve"> II suit /</w:t>
      </w:r>
      <w:r w:rsidRPr="002D13AA">
        <w:rPr>
          <w:rFonts w:cs="Arial"/>
        </w:rPr>
        <w:br/>
        <w:t>Annex II follows /</w:t>
      </w:r>
      <w:r w:rsidRPr="002D13AA">
        <w:rPr>
          <w:rFonts w:cs="Arial"/>
        </w:rPr>
        <w:br/>
        <w:t xml:space="preserve">Anlage II </w:t>
      </w:r>
      <w:proofErr w:type="spellStart"/>
      <w:r w:rsidRPr="002D13AA">
        <w:rPr>
          <w:rFonts w:cs="Arial"/>
        </w:rPr>
        <w:t>folgt</w:t>
      </w:r>
      <w:proofErr w:type="spellEnd"/>
      <w:r w:rsidRPr="002D13AA">
        <w:rPr>
          <w:rFonts w:cs="Arial"/>
        </w:rPr>
        <w:t xml:space="preserve"> /</w:t>
      </w:r>
      <w:r w:rsidRPr="002D13AA">
        <w:rPr>
          <w:rFonts w:cs="Arial"/>
        </w:rPr>
        <w:br/>
      </w:r>
      <w:proofErr w:type="spellStart"/>
      <w:r w:rsidRPr="002D13AA">
        <w:rPr>
          <w:rFonts w:cs="Arial"/>
        </w:rPr>
        <w:t>Sigue</w:t>
      </w:r>
      <w:proofErr w:type="spellEnd"/>
      <w:r w:rsidRPr="002D13AA">
        <w:rPr>
          <w:rFonts w:cs="Arial"/>
        </w:rPr>
        <w:t xml:space="preserve"> </w:t>
      </w:r>
      <w:proofErr w:type="spellStart"/>
      <w:r w:rsidRPr="002D13AA">
        <w:rPr>
          <w:rFonts w:cs="Arial"/>
        </w:rPr>
        <w:t>el</w:t>
      </w:r>
      <w:proofErr w:type="spellEnd"/>
      <w:r w:rsidRPr="002D13AA">
        <w:rPr>
          <w:rFonts w:cs="Arial"/>
        </w:rPr>
        <w:t xml:space="preserve"> Anexo II]</w:t>
      </w:r>
    </w:p>
    <w:p w14:paraId="00C563D1" w14:textId="77777777" w:rsidR="001E6AE8" w:rsidRPr="008A7CFA" w:rsidRDefault="001E6AE8" w:rsidP="001E6AE8">
      <w:pPr>
        <w:rPr>
          <w:lang w:val="de-DE"/>
        </w:rPr>
      </w:pPr>
    </w:p>
    <w:p w14:paraId="2F93070B" w14:textId="77777777" w:rsidR="001E6AE8" w:rsidRPr="008A7CFA" w:rsidRDefault="001E6AE8" w:rsidP="001E6AE8">
      <w:pPr>
        <w:rPr>
          <w:lang w:val="de-DE"/>
        </w:rPr>
      </w:pPr>
    </w:p>
    <w:p w14:paraId="3681FABA" w14:textId="77777777" w:rsidR="001E6AE8" w:rsidRPr="008A7CFA" w:rsidRDefault="001E6AE8" w:rsidP="001E6AE8">
      <w:pPr>
        <w:rPr>
          <w:lang w:val="de-DE"/>
        </w:rPr>
      </w:pPr>
    </w:p>
    <w:p w14:paraId="337C8CB9" w14:textId="77777777" w:rsidR="00EC4D5B" w:rsidRPr="008A7CFA" w:rsidRDefault="00EC4D5B">
      <w:pPr>
        <w:jc w:val="left"/>
        <w:rPr>
          <w:lang w:val="de-DE"/>
        </w:rPr>
      </w:pPr>
    </w:p>
    <w:p w14:paraId="4C2F5A97" w14:textId="77777777" w:rsidR="00EC4D5B" w:rsidRPr="008A7CFA" w:rsidRDefault="00EC4D5B">
      <w:pPr>
        <w:jc w:val="left"/>
        <w:rPr>
          <w:lang w:val="de-DE"/>
        </w:rPr>
        <w:sectPr w:rsidR="00EC4D5B" w:rsidRPr="008A7CFA" w:rsidSect="00A5008E">
          <w:headerReference w:type="default" r:id="rId12"/>
          <w:headerReference w:type="first" r:id="rId13"/>
          <w:pgSz w:w="11907" w:h="16840" w:code="9"/>
          <w:pgMar w:top="510" w:right="1134" w:bottom="1134" w:left="1134" w:header="510" w:footer="680" w:gutter="0"/>
          <w:pgNumType w:start="1"/>
          <w:cols w:space="720"/>
          <w:titlePg/>
        </w:sectPr>
      </w:pPr>
    </w:p>
    <w:p w14:paraId="4FB33456" w14:textId="0D4635C7" w:rsidR="00A0052C" w:rsidRPr="008A7CFA" w:rsidRDefault="002F552E">
      <w:pPr>
        <w:jc w:val="center"/>
        <w:rPr>
          <w:rFonts w:cs="Arial"/>
          <w:lang w:val="de-DE"/>
        </w:rPr>
      </w:pPr>
      <w:r w:rsidRPr="008A7CFA">
        <w:rPr>
          <w:rFonts w:cs="Arial"/>
          <w:lang w:val="de-DE"/>
        </w:rPr>
        <w:lastRenderedPageBreak/>
        <w:t xml:space="preserve">VORTRAG DES VERBANDSBÜROS ZU DEN IN DEN DOKUMENTEN </w:t>
      </w:r>
      <w:r w:rsidR="00590AD7">
        <w:rPr>
          <w:rFonts w:cs="Arial"/>
          <w:lang w:val="de-DE"/>
        </w:rPr>
        <w:br/>
      </w:r>
      <w:r w:rsidR="00E77BFC" w:rsidRPr="008A7CFA">
        <w:rPr>
          <w:rFonts w:cs="Arial"/>
          <w:lang w:val="de-DE"/>
        </w:rPr>
        <w:t xml:space="preserve">C/57/5 </w:t>
      </w:r>
      <w:r w:rsidRPr="008A7CFA">
        <w:rPr>
          <w:rFonts w:cs="Arial"/>
          <w:lang w:val="de-DE"/>
        </w:rPr>
        <w:t>"ZUSAMMENARBEIT BEI DER PRÜFUNG"</w:t>
      </w:r>
      <w:r w:rsidR="00621EE6" w:rsidRPr="008A7CFA">
        <w:rPr>
          <w:rFonts w:cs="Arial"/>
          <w:lang w:val="de-DE"/>
        </w:rPr>
        <w:t xml:space="preserve">, </w:t>
      </w:r>
      <w:r w:rsidR="00590AD7">
        <w:rPr>
          <w:rFonts w:cs="Arial"/>
          <w:lang w:val="de-DE"/>
        </w:rPr>
        <w:br/>
      </w:r>
      <w:r w:rsidR="00E77BFC" w:rsidRPr="008A7CFA">
        <w:rPr>
          <w:rFonts w:cs="Arial"/>
          <w:lang w:val="de-DE"/>
        </w:rPr>
        <w:t xml:space="preserve">C/57/6 </w:t>
      </w:r>
      <w:r w:rsidRPr="008A7CFA">
        <w:rPr>
          <w:rFonts w:cs="Arial"/>
          <w:lang w:val="de-DE"/>
        </w:rPr>
        <w:t>"LISTE DER SCH</w:t>
      </w:r>
      <w:r w:rsidR="00450E13">
        <w:rPr>
          <w:rFonts w:cs="Arial"/>
          <w:lang w:val="de-DE"/>
        </w:rPr>
        <w:t>U</w:t>
      </w:r>
      <w:r w:rsidRPr="008A7CFA">
        <w:rPr>
          <w:rFonts w:cs="Arial"/>
          <w:lang w:val="de-DE"/>
        </w:rPr>
        <w:t>TZ</w:t>
      </w:r>
      <w:r w:rsidR="00450E13">
        <w:rPr>
          <w:rFonts w:cs="Arial"/>
          <w:lang w:val="de-DE"/>
        </w:rPr>
        <w:t>FÄHIGEN</w:t>
      </w:r>
      <w:r w:rsidRPr="008A7CFA">
        <w:rPr>
          <w:rFonts w:cs="Arial"/>
          <w:lang w:val="de-DE"/>
        </w:rPr>
        <w:t xml:space="preserve"> TAXA UND PVP-STATISTIKEN" </w:t>
      </w:r>
      <w:r w:rsidR="00621EE6" w:rsidRPr="008A7CFA">
        <w:rPr>
          <w:rFonts w:cs="Arial"/>
          <w:lang w:val="de-DE"/>
        </w:rPr>
        <w:t>UND</w:t>
      </w:r>
      <w:r w:rsidR="00590AD7">
        <w:rPr>
          <w:rFonts w:cs="Arial"/>
          <w:lang w:val="de-DE"/>
        </w:rPr>
        <w:t xml:space="preserve"> </w:t>
      </w:r>
    </w:p>
    <w:p w14:paraId="28EBAD25" w14:textId="42AD727B" w:rsidR="00A0052C" w:rsidRPr="008A7CFA" w:rsidRDefault="002F552E" w:rsidP="00590AD7">
      <w:pPr>
        <w:ind w:right="-142"/>
        <w:jc w:val="center"/>
        <w:rPr>
          <w:lang w:val="de-DE"/>
        </w:rPr>
      </w:pPr>
      <w:r w:rsidRPr="008A7CFA">
        <w:rPr>
          <w:rFonts w:cs="Arial"/>
          <w:lang w:val="de-DE"/>
        </w:rPr>
        <w:t>C/57/7 "</w:t>
      </w:r>
      <w:r w:rsidRPr="008A7CFA">
        <w:rPr>
          <w:lang w:val="de-DE"/>
        </w:rPr>
        <w:t>SORTENSCHUTZSTATISTIK FÜR DEN ZEIT</w:t>
      </w:r>
      <w:r w:rsidR="00450E13">
        <w:rPr>
          <w:lang w:val="de-DE"/>
        </w:rPr>
        <w:t xml:space="preserve">ABSCHNITT </w:t>
      </w:r>
      <w:r w:rsidRPr="008A7CFA">
        <w:rPr>
          <w:lang w:val="de-DE"/>
        </w:rPr>
        <w:t>2018</w:t>
      </w:r>
      <w:r w:rsidR="00450E13">
        <w:rPr>
          <w:lang w:val="de-DE"/>
        </w:rPr>
        <w:t>-</w:t>
      </w:r>
      <w:r w:rsidRPr="008A7CFA">
        <w:rPr>
          <w:lang w:val="de-DE"/>
        </w:rPr>
        <w:t>2022"</w:t>
      </w:r>
      <w:r w:rsidR="00590AD7">
        <w:rPr>
          <w:lang w:val="de-DE"/>
        </w:rPr>
        <w:t xml:space="preserve"> </w:t>
      </w:r>
      <w:r w:rsidR="00450E13">
        <w:rPr>
          <w:lang w:val="de-DE"/>
        </w:rPr>
        <w:br/>
      </w:r>
      <w:r w:rsidR="00590AD7" w:rsidRPr="008A7CFA">
        <w:rPr>
          <w:rFonts w:cs="Arial"/>
          <w:lang w:val="de-DE"/>
        </w:rPr>
        <w:t>ENTHALTENEN INFORMATIONEN</w:t>
      </w:r>
    </w:p>
    <w:p w14:paraId="745E3F7A" w14:textId="77777777" w:rsidR="00791E1F" w:rsidRPr="008A7CFA" w:rsidRDefault="00791E1F" w:rsidP="009368D4">
      <w:pPr>
        <w:jc w:val="center"/>
        <w:rPr>
          <w:lang w:val="de-DE"/>
        </w:rPr>
      </w:pPr>
    </w:p>
    <w:p w14:paraId="5EB61FC2" w14:textId="77777777" w:rsidR="00621EE6" w:rsidRPr="008A7CFA" w:rsidRDefault="00621EE6" w:rsidP="009368D4">
      <w:pPr>
        <w:jc w:val="center"/>
        <w:rPr>
          <w:lang w:val="de-DE"/>
        </w:rPr>
      </w:pPr>
    </w:p>
    <w:p w14:paraId="0BED39CF" w14:textId="77777777" w:rsidR="00FB5AC4" w:rsidRPr="008A7CFA" w:rsidRDefault="00FB5AC4" w:rsidP="00FB5AC4">
      <w:pPr>
        <w:jc w:val="center"/>
        <w:rPr>
          <w:rFonts w:cs="Arial"/>
          <w:lang w:val="de-DE"/>
        </w:rPr>
      </w:pPr>
      <w:r w:rsidRPr="008A7CFA">
        <w:rPr>
          <w:noProof/>
          <w:lang w:val="de-DE"/>
        </w:rPr>
        <w:drawing>
          <wp:inline distT="0" distB="0" distL="0" distR="0" wp14:anchorId="714310E5" wp14:editId="34EC0718">
            <wp:extent cx="5943600" cy="333946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6CF75FE" w14:textId="77777777" w:rsidR="00FB5AC4" w:rsidRPr="008A7CFA" w:rsidRDefault="00FB5AC4" w:rsidP="00FB5AC4">
      <w:pPr>
        <w:jc w:val="center"/>
        <w:rPr>
          <w:rFonts w:cs="Arial"/>
          <w:lang w:val="de-DE"/>
        </w:rPr>
      </w:pPr>
    </w:p>
    <w:p w14:paraId="7FEE6929" w14:textId="77777777" w:rsidR="00FB5AC4" w:rsidRPr="008A7CFA" w:rsidRDefault="00FB5AC4" w:rsidP="00FB5AC4">
      <w:pPr>
        <w:jc w:val="center"/>
        <w:rPr>
          <w:rFonts w:cs="Arial"/>
          <w:lang w:val="de-DE"/>
        </w:rPr>
      </w:pPr>
    </w:p>
    <w:p w14:paraId="78454C91" w14:textId="77777777" w:rsidR="00FB5AC4" w:rsidRPr="008A7CFA" w:rsidRDefault="00FB5AC4" w:rsidP="00FB5AC4">
      <w:pPr>
        <w:jc w:val="center"/>
        <w:rPr>
          <w:rFonts w:cs="Arial"/>
          <w:lang w:val="de-DE"/>
        </w:rPr>
      </w:pPr>
    </w:p>
    <w:p w14:paraId="15974E7D" w14:textId="77777777" w:rsidR="00FB5AC4" w:rsidRPr="008A7CFA" w:rsidRDefault="00FB5AC4" w:rsidP="00FB5AC4">
      <w:pPr>
        <w:jc w:val="center"/>
        <w:rPr>
          <w:rFonts w:cs="Arial"/>
          <w:lang w:val="de-DE"/>
        </w:rPr>
      </w:pPr>
      <w:r w:rsidRPr="008A7CFA">
        <w:rPr>
          <w:noProof/>
          <w:lang w:val="de-DE"/>
        </w:rPr>
        <w:drawing>
          <wp:inline distT="0" distB="0" distL="0" distR="0" wp14:anchorId="5DD8FEC1" wp14:editId="68B2268D">
            <wp:extent cx="5943600" cy="333946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8AAD5F8" w14:textId="77777777" w:rsidR="00FB5AC4" w:rsidRPr="008A7CFA" w:rsidRDefault="00FB5AC4" w:rsidP="00FB5AC4">
      <w:pPr>
        <w:jc w:val="center"/>
        <w:rPr>
          <w:rFonts w:cs="Arial"/>
          <w:lang w:val="de-DE"/>
        </w:rPr>
      </w:pPr>
    </w:p>
    <w:p w14:paraId="7CDF6CA6" w14:textId="77777777" w:rsidR="00FB5AC4" w:rsidRPr="008A7CFA" w:rsidRDefault="00FB5AC4" w:rsidP="00FB5AC4">
      <w:pPr>
        <w:rPr>
          <w:rFonts w:cs="Arial"/>
          <w:lang w:val="de-DE"/>
        </w:rPr>
      </w:pPr>
      <w:r w:rsidRPr="008A7CFA">
        <w:rPr>
          <w:rFonts w:cs="Arial"/>
          <w:lang w:val="de-DE"/>
        </w:rPr>
        <w:br w:type="page"/>
      </w:r>
    </w:p>
    <w:p w14:paraId="2258092D"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157DD368" wp14:editId="1723EAA4">
            <wp:extent cx="5943600" cy="3339465"/>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664DA57" w14:textId="77777777" w:rsidR="00FB5AC4" w:rsidRPr="008A7CFA" w:rsidRDefault="00FB5AC4" w:rsidP="00FB5AC4">
      <w:pPr>
        <w:jc w:val="center"/>
        <w:rPr>
          <w:rFonts w:cs="Arial"/>
          <w:lang w:val="de-DE"/>
        </w:rPr>
      </w:pPr>
    </w:p>
    <w:p w14:paraId="06191107" w14:textId="77777777" w:rsidR="00FB5AC4" w:rsidRPr="008A7CFA" w:rsidRDefault="00FB5AC4" w:rsidP="00FB5AC4">
      <w:pPr>
        <w:jc w:val="center"/>
        <w:rPr>
          <w:rFonts w:cs="Arial"/>
          <w:lang w:val="de-DE"/>
        </w:rPr>
      </w:pPr>
    </w:p>
    <w:p w14:paraId="0AAEEFB8" w14:textId="77777777" w:rsidR="00FB5AC4" w:rsidRPr="008A7CFA" w:rsidRDefault="00FB5AC4" w:rsidP="00FB5AC4">
      <w:pPr>
        <w:jc w:val="center"/>
        <w:rPr>
          <w:rFonts w:cs="Arial"/>
          <w:lang w:val="de-DE"/>
        </w:rPr>
      </w:pPr>
    </w:p>
    <w:p w14:paraId="742F25D4" w14:textId="77777777" w:rsidR="00FB5AC4" w:rsidRPr="008A7CFA" w:rsidRDefault="00FB5AC4" w:rsidP="00FB5AC4">
      <w:pPr>
        <w:jc w:val="center"/>
        <w:rPr>
          <w:rFonts w:cs="Arial"/>
          <w:lang w:val="de-DE"/>
        </w:rPr>
      </w:pPr>
      <w:r w:rsidRPr="008A7CFA">
        <w:rPr>
          <w:noProof/>
          <w:lang w:val="de-DE"/>
        </w:rPr>
        <w:drawing>
          <wp:inline distT="0" distB="0" distL="0" distR="0" wp14:anchorId="57ED4F59" wp14:editId="4609E4E5">
            <wp:extent cx="5943600" cy="3339465"/>
            <wp:effectExtent l="19050" t="19050" r="1905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FCB3ADD" w14:textId="77777777" w:rsidR="00FB5AC4" w:rsidRPr="008A7CFA" w:rsidRDefault="00FB5AC4" w:rsidP="00FB5AC4">
      <w:pPr>
        <w:rPr>
          <w:rFonts w:cs="Arial"/>
          <w:lang w:val="de-DE"/>
        </w:rPr>
      </w:pPr>
      <w:r w:rsidRPr="008A7CFA">
        <w:rPr>
          <w:rFonts w:cs="Arial"/>
          <w:lang w:val="de-DE"/>
        </w:rPr>
        <w:br w:type="page"/>
      </w:r>
    </w:p>
    <w:p w14:paraId="429E0C13"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049EFDB0" wp14:editId="6276E9E7">
            <wp:extent cx="5943600" cy="333946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441FBEF" w14:textId="77777777" w:rsidR="00FB5AC4" w:rsidRPr="008A7CFA" w:rsidRDefault="00FB5AC4" w:rsidP="00FB5AC4">
      <w:pPr>
        <w:jc w:val="center"/>
        <w:rPr>
          <w:rFonts w:cs="Arial"/>
          <w:lang w:val="de-DE"/>
        </w:rPr>
      </w:pPr>
    </w:p>
    <w:p w14:paraId="326AE128" w14:textId="77777777" w:rsidR="00FB5AC4" w:rsidRPr="008A7CFA" w:rsidRDefault="00FB5AC4" w:rsidP="00FB5AC4">
      <w:pPr>
        <w:jc w:val="center"/>
        <w:rPr>
          <w:rFonts w:cs="Arial"/>
          <w:lang w:val="de-DE"/>
        </w:rPr>
      </w:pPr>
    </w:p>
    <w:p w14:paraId="494C937F" w14:textId="77777777" w:rsidR="00FB5AC4" w:rsidRPr="008A7CFA" w:rsidRDefault="00FB5AC4" w:rsidP="00FB5AC4">
      <w:pPr>
        <w:jc w:val="center"/>
        <w:rPr>
          <w:rFonts w:cs="Arial"/>
          <w:lang w:val="de-DE"/>
        </w:rPr>
      </w:pPr>
    </w:p>
    <w:p w14:paraId="19C3526B" w14:textId="77777777" w:rsidR="00FB5AC4" w:rsidRPr="008A7CFA" w:rsidRDefault="00FB5AC4" w:rsidP="00FB5AC4">
      <w:pPr>
        <w:jc w:val="center"/>
        <w:rPr>
          <w:rFonts w:cs="Arial"/>
          <w:lang w:val="de-DE"/>
        </w:rPr>
      </w:pPr>
      <w:r w:rsidRPr="008A7CFA">
        <w:rPr>
          <w:noProof/>
          <w:lang w:val="de-DE"/>
        </w:rPr>
        <w:drawing>
          <wp:inline distT="0" distB="0" distL="0" distR="0" wp14:anchorId="06F84020" wp14:editId="7CC0D31A">
            <wp:extent cx="5943600" cy="333946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53DA032" w14:textId="77777777" w:rsidR="00FB5AC4" w:rsidRPr="008A7CFA" w:rsidRDefault="00FB5AC4" w:rsidP="00FB5AC4">
      <w:pPr>
        <w:rPr>
          <w:rFonts w:cs="Arial"/>
          <w:lang w:val="de-DE"/>
        </w:rPr>
      </w:pPr>
      <w:r w:rsidRPr="008A7CFA">
        <w:rPr>
          <w:rFonts w:cs="Arial"/>
          <w:lang w:val="de-DE"/>
        </w:rPr>
        <w:br w:type="page"/>
      </w:r>
    </w:p>
    <w:p w14:paraId="58378963"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0C6F9797" wp14:editId="30173B2C">
            <wp:extent cx="5943600" cy="3339465"/>
            <wp:effectExtent l="19050" t="1905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59E721B" w14:textId="77777777" w:rsidR="00FB5AC4" w:rsidRPr="008A7CFA" w:rsidRDefault="00FB5AC4" w:rsidP="00FB5AC4">
      <w:pPr>
        <w:jc w:val="center"/>
        <w:rPr>
          <w:rFonts w:cs="Arial"/>
          <w:lang w:val="de-DE"/>
        </w:rPr>
      </w:pPr>
    </w:p>
    <w:p w14:paraId="0A8C592B" w14:textId="77777777" w:rsidR="00FB5AC4" w:rsidRPr="008A7CFA" w:rsidRDefault="00FB5AC4" w:rsidP="00FB5AC4">
      <w:pPr>
        <w:jc w:val="center"/>
        <w:rPr>
          <w:rFonts w:cs="Arial"/>
          <w:lang w:val="de-DE"/>
        </w:rPr>
      </w:pPr>
    </w:p>
    <w:p w14:paraId="4545748D" w14:textId="77777777" w:rsidR="00FB5AC4" w:rsidRPr="008A7CFA" w:rsidRDefault="00FB5AC4" w:rsidP="00FB5AC4">
      <w:pPr>
        <w:jc w:val="center"/>
        <w:rPr>
          <w:rFonts w:cs="Arial"/>
          <w:lang w:val="de-DE"/>
        </w:rPr>
      </w:pPr>
    </w:p>
    <w:p w14:paraId="14952C54" w14:textId="77777777" w:rsidR="00FB5AC4" w:rsidRPr="008A7CFA" w:rsidRDefault="00FB5AC4" w:rsidP="00FB5AC4">
      <w:pPr>
        <w:jc w:val="center"/>
        <w:rPr>
          <w:rFonts w:cs="Arial"/>
          <w:lang w:val="de-DE"/>
        </w:rPr>
      </w:pPr>
      <w:r w:rsidRPr="008A7CFA">
        <w:rPr>
          <w:noProof/>
          <w:lang w:val="de-DE"/>
        </w:rPr>
        <w:drawing>
          <wp:inline distT="0" distB="0" distL="0" distR="0" wp14:anchorId="0645CD1F" wp14:editId="3EDAD256">
            <wp:extent cx="5943600" cy="3339465"/>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39D24398" w14:textId="77777777" w:rsidR="00FB5AC4" w:rsidRPr="008A7CFA" w:rsidRDefault="00FB5AC4" w:rsidP="00FB5AC4">
      <w:pPr>
        <w:rPr>
          <w:rFonts w:cs="Arial"/>
          <w:lang w:val="de-DE"/>
        </w:rPr>
      </w:pPr>
      <w:r w:rsidRPr="008A7CFA">
        <w:rPr>
          <w:rFonts w:cs="Arial"/>
          <w:lang w:val="de-DE"/>
        </w:rPr>
        <w:br w:type="page"/>
      </w:r>
    </w:p>
    <w:p w14:paraId="5277F715"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6BC4104C" wp14:editId="5BB21264">
            <wp:extent cx="5943600" cy="3339465"/>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F4ECACD" w14:textId="77777777" w:rsidR="00FB5AC4" w:rsidRPr="008A7CFA" w:rsidRDefault="00FB5AC4" w:rsidP="00FB5AC4">
      <w:pPr>
        <w:jc w:val="center"/>
        <w:rPr>
          <w:rFonts w:cs="Arial"/>
          <w:lang w:val="de-DE"/>
        </w:rPr>
      </w:pPr>
    </w:p>
    <w:p w14:paraId="6CC70312" w14:textId="77777777" w:rsidR="00FB5AC4" w:rsidRPr="008A7CFA" w:rsidRDefault="00FB5AC4" w:rsidP="00FB5AC4">
      <w:pPr>
        <w:jc w:val="center"/>
        <w:rPr>
          <w:rFonts w:cs="Arial"/>
          <w:lang w:val="de-DE"/>
        </w:rPr>
      </w:pPr>
    </w:p>
    <w:p w14:paraId="29CDB942" w14:textId="77777777" w:rsidR="00FB5AC4" w:rsidRPr="008A7CFA" w:rsidRDefault="00FB5AC4" w:rsidP="00FB5AC4">
      <w:pPr>
        <w:jc w:val="center"/>
        <w:rPr>
          <w:rFonts w:cs="Arial"/>
          <w:lang w:val="de-DE"/>
        </w:rPr>
      </w:pPr>
    </w:p>
    <w:p w14:paraId="5448EC39" w14:textId="77777777" w:rsidR="00FB5AC4" w:rsidRPr="008A7CFA" w:rsidRDefault="00FB5AC4" w:rsidP="00FB5AC4">
      <w:pPr>
        <w:jc w:val="center"/>
        <w:rPr>
          <w:rFonts w:cs="Arial"/>
          <w:lang w:val="de-DE"/>
        </w:rPr>
      </w:pPr>
      <w:r w:rsidRPr="008A7CFA">
        <w:rPr>
          <w:noProof/>
          <w:lang w:val="de-DE"/>
        </w:rPr>
        <w:drawing>
          <wp:inline distT="0" distB="0" distL="0" distR="0" wp14:anchorId="59787DFD" wp14:editId="7E862FD1">
            <wp:extent cx="5943600" cy="333946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C9B18FB" w14:textId="77777777" w:rsidR="00FB5AC4" w:rsidRPr="008A7CFA" w:rsidRDefault="00FB5AC4" w:rsidP="00FB5AC4">
      <w:pPr>
        <w:rPr>
          <w:rFonts w:cs="Arial"/>
          <w:lang w:val="de-DE"/>
        </w:rPr>
      </w:pPr>
      <w:r w:rsidRPr="008A7CFA">
        <w:rPr>
          <w:rFonts w:cs="Arial"/>
          <w:lang w:val="de-DE"/>
        </w:rPr>
        <w:br w:type="page"/>
      </w:r>
    </w:p>
    <w:p w14:paraId="351A1998"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7CE56E1E" wp14:editId="08BE6538">
            <wp:extent cx="5943600" cy="333946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554AFD7" w14:textId="77777777" w:rsidR="00FB5AC4" w:rsidRPr="008A7CFA" w:rsidRDefault="00FB5AC4" w:rsidP="00FB5AC4">
      <w:pPr>
        <w:jc w:val="center"/>
        <w:rPr>
          <w:rFonts w:cs="Arial"/>
          <w:lang w:val="de-DE"/>
        </w:rPr>
      </w:pPr>
    </w:p>
    <w:p w14:paraId="5CEA99DB" w14:textId="77777777" w:rsidR="00FB5AC4" w:rsidRPr="008A7CFA" w:rsidRDefault="00FB5AC4" w:rsidP="00FB5AC4">
      <w:pPr>
        <w:jc w:val="center"/>
        <w:rPr>
          <w:rFonts w:cs="Arial"/>
          <w:lang w:val="de-DE"/>
        </w:rPr>
      </w:pPr>
    </w:p>
    <w:p w14:paraId="2F1D3CBA" w14:textId="77777777" w:rsidR="00FB5AC4" w:rsidRPr="008A7CFA" w:rsidRDefault="00FB5AC4" w:rsidP="00FB5AC4">
      <w:pPr>
        <w:jc w:val="center"/>
        <w:rPr>
          <w:rFonts w:cs="Arial"/>
          <w:lang w:val="de-DE"/>
        </w:rPr>
      </w:pPr>
    </w:p>
    <w:p w14:paraId="0FAF8111" w14:textId="77777777" w:rsidR="00FB5AC4" w:rsidRPr="008A7CFA" w:rsidRDefault="00FB5AC4" w:rsidP="00FB5AC4">
      <w:pPr>
        <w:jc w:val="center"/>
        <w:rPr>
          <w:rFonts w:cs="Arial"/>
          <w:lang w:val="de-DE"/>
        </w:rPr>
      </w:pPr>
      <w:r w:rsidRPr="008A7CFA">
        <w:rPr>
          <w:noProof/>
          <w:lang w:val="de-DE"/>
        </w:rPr>
        <w:drawing>
          <wp:inline distT="0" distB="0" distL="0" distR="0" wp14:anchorId="0B3DD39D" wp14:editId="5DEBDF56">
            <wp:extent cx="5943600" cy="3339465"/>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AF72651" w14:textId="77777777" w:rsidR="00FB5AC4" w:rsidRPr="008A7CFA" w:rsidRDefault="00FB5AC4" w:rsidP="00FB5AC4">
      <w:pPr>
        <w:rPr>
          <w:rFonts w:cs="Arial"/>
          <w:lang w:val="de-DE"/>
        </w:rPr>
      </w:pPr>
      <w:r w:rsidRPr="008A7CFA">
        <w:rPr>
          <w:rFonts w:cs="Arial"/>
          <w:lang w:val="de-DE"/>
        </w:rPr>
        <w:br w:type="page"/>
      </w:r>
    </w:p>
    <w:p w14:paraId="5685D3A8"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3CE3D403" wp14:editId="0B4954E7">
            <wp:extent cx="5943600" cy="333946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715B2E3" w14:textId="77777777" w:rsidR="00FB5AC4" w:rsidRPr="008A7CFA" w:rsidRDefault="00FB5AC4" w:rsidP="00FB5AC4">
      <w:pPr>
        <w:jc w:val="center"/>
        <w:rPr>
          <w:rFonts w:cs="Arial"/>
          <w:lang w:val="de-DE"/>
        </w:rPr>
      </w:pPr>
    </w:p>
    <w:p w14:paraId="467CAD05" w14:textId="77777777" w:rsidR="00FB5AC4" w:rsidRPr="008A7CFA" w:rsidRDefault="00FB5AC4" w:rsidP="00FB5AC4">
      <w:pPr>
        <w:jc w:val="center"/>
        <w:rPr>
          <w:rFonts w:cs="Arial"/>
          <w:lang w:val="de-DE"/>
        </w:rPr>
      </w:pPr>
    </w:p>
    <w:p w14:paraId="38066AA4" w14:textId="77777777" w:rsidR="00FB5AC4" w:rsidRPr="008A7CFA" w:rsidRDefault="00FB5AC4" w:rsidP="00FB5AC4">
      <w:pPr>
        <w:jc w:val="center"/>
        <w:rPr>
          <w:rFonts w:cs="Arial"/>
          <w:lang w:val="de-DE"/>
        </w:rPr>
      </w:pPr>
    </w:p>
    <w:p w14:paraId="6935D68A" w14:textId="77777777" w:rsidR="00FB5AC4" w:rsidRPr="008A7CFA" w:rsidRDefault="00FB5AC4" w:rsidP="00FB5AC4">
      <w:pPr>
        <w:jc w:val="center"/>
        <w:rPr>
          <w:rFonts w:cs="Arial"/>
          <w:lang w:val="de-DE"/>
        </w:rPr>
      </w:pPr>
      <w:r w:rsidRPr="008A7CFA">
        <w:rPr>
          <w:noProof/>
          <w:lang w:val="de-DE"/>
        </w:rPr>
        <w:drawing>
          <wp:inline distT="0" distB="0" distL="0" distR="0" wp14:anchorId="174AE548" wp14:editId="2F4AB9F3">
            <wp:extent cx="5943600" cy="3339465"/>
            <wp:effectExtent l="19050" t="19050" r="1905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174587A" w14:textId="77777777" w:rsidR="00FB5AC4" w:rsidRPr="008A7CFA" w:rsidRDefault="00FB5AC4" w:rsidP="00FB5AC4">
      <w:pPr>
        <w:rPr>
          <w:rFonts w:cs="Arial"/>
          <w:lang w:val="de-DE"/>
        </w:rPr>
      </w:pPr>
      <w:r w:rsidRPr="008A7CFA">
        <w:rPr>
          <w:rFonts w:cs="Arial"/>
          <w:lang w:val="de-DE"/>
        </w:rPr>
        <w:br w:type="page"/>
      </w:r>
    </w:p>
    <w:p w14:paraId="7773332F" w14:textId="77777777" w:rsidR="00FB5AC4" w:rsidRPr="008A7CFA" w:rsidRDefault="00FB5AC4" w:rsidP="00FB5AC4">
      <w:pPr>
        <w:jc w:val="center"/>
        <w:rPr>
          <w:rFonts w:cs="Arial"/>
          <w:lang w:val="de-DE"/>
        </w:rPr>
      </w:pPr>
      <w:r w:rsidRPr="008A7CFA">
        <w:rPr>
          <w:noProof/>
          <w:lang w:val="de-DE"/>
        </w:rPr>
        <w:lastRenderedPageBreak/>
        <w:drawing>
          <wp:inline distT="0" distB="0" distL="0" distR="0" wp14:anchorId="60CC5AFE" wp14:editId="1ACBB990">
            <wp:extent cx="5943600" cy="333946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97F7D60" w14:textId="77777777" w:rsidR="00FB5AC4" w:rsidRPr="008A7CFA" w:rsidRDefault="00FB5AC4" w:rsidP="00FB5AC4">
      <w:pPr>
        <w:jc w:val="center"/>
        <w:rPr>
          <w:rFonts w:cs="Arial"/>
          <w:lang w:val="de-DE"/>
        </w:rPr>
      </w:pPr>
    </w:p>
    <w:p w14:paraId="4AF9838C" w14:textId="77777777" w:rsidR="00FB5AC4" w:rsidRPr="008A7CFA" w:rsidRDefault="00FB5AC4" w:rsidP="00FB5AC4">
      <w:pPr>
        <w:jc w:val="center"/>
        <w:rPr>
          <w:rFonts w:cs="Arial"/>
          <w:lang w:val="de-DE"/>
        </w:rPr>
      </w:pPr>
    </w:p>
    <w:p w14:paraId="61386A20" w14:textId="77777777" w:rsidR="00FB5AC4" w:rsidRPr="008A7CFA" w:rsidRDefault="00FB5AC4" w:rsidP="00FB5AC4">
      <w:pPr>
        <w:jc w:val="center"/>
        <w:rPr>
          <w:rFonts w:cs="Arial"/>
          <w:lang w:val="de-DE"/>
        </w:rPr>
      </w:pPr>
    </w:p>
    <w:p w14:paraId="4C4C266A" w14:textId="77777777" w:rsidR="00FB5AC4" w:rsidRPr="008A7CFA" w:rsidRDefault="00FB5AC4" w:rsidP="00FB5AC4">
      <w:pPr>
        <w:jc w:val="center"/>
        <w:rPr>
          <w:rFonts w:cs="Arial"/>
          <w:lang w:val="de-DE"/>
        </w:rPr>
      </w:pPr>
      <w:r w:rsidRPr="008A7CFA">
        <w:rPr>
          <w:noProof/>
          <w:lang w:val="de-DE"/>
        </w:rPr>
        <w:drawing>
          <wp:inline distT="0" distB="0" distL="0" distR="0" wp14:anchorId="149A8363" wp14:editId="06AF17AE">
            <wp:extent cx="5943600" cy="3339465"/>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06A93B7" w14:textId="77777777" w:rsidR="00621EE6" w:rsidRPr="008A7CFA" w:rsidRDefault="00621EE6" w:rsidP="009368D4">
      <w:pPr>
        <w:jc w:val="center"/>
        <w:rPr>
          <w:lang w:val="de-DE"/>
        </w:rPr>
      </w:pPr>
    </w:p>
    <w:p w14:paraId="33B199D7" w14:textId="77777777" w:rsidR="00621EE6" w:rsidRPr="008A7CFA" w:rsidRDefault="00621EE6" w:rsidP="009368D4">
      <w:pPr>
        <w:jc w:val="center"/>
        <w:rPr>
          <w:lang w:val="de-DE"/>
        </w:rPr>
      </w:pPr>
    </w:p>
    <w:p w14:paraId="3F679616" w14:textId="77777777" w:rsidR="00621EE6" w:rsidRPr="008A7CFA" w:rsidRDefault="00621EE6" w:rsidP="009368D4">
      <w:pPr>
        <w:jc w:val="center"/>
        <w:rPr>
          <w:lang w:val="de-DE"/>
        </w:rPr>
      </w:pPr>
    </w:p>
    <w:p w14:paraId="03F5A0B0" w14:textId="36354E8E" w:rsidR="00A0052C" w:rsidRPr="008A7CFA" w:rsidRDefault="002F552E">
      <w:pPr>
        <w:jc w:val="right"/>
        <w:rPr>
          <w:rFonts w:cs="Arial"/>
          <w:lang w:val="de-DE"/>
        </w:rPr>
      </w:pPr>
      <w:r w:rsidRPr="008A7CFA">
        <w:rPr>
          <w:rFonts w:cs="Arial"/>
          <w:lang w:val="de-DE"/>
        </w:rPr>
        <w:t>[An</w:t>
      </w:r>
      <w:r w:rsidR="00A55B1E">
        <w:rPr>
          <w:rFonts w:cs="Arial"/>
          <w:lang w:val="de-DE"/>
        </w:rPr>
        <w:t>lage</w:t>
      </w:r>
      <w:r w:rsidRPr="008A7CFA">
        <w:rPr>
          <w:rFonts w:cs="Arial"/>
          <w:lang w:val="de-DE"/>
        </w:rPr>
        <w:t xml:space="preserve"> III folgt]</w:t>
      </w:r>
    </w:p>
    <w:p w14:paraId="0122397D" w14:textId="77777777" w:rsidR="007D59F4" w:rsidRPr="008A7CFA" w:rsidRDefault="007D59F4">
      <w:pPr>
        <w:jc w:val="left"/>
        <w:rPr>
          <w:rFonts w:cs="Arial"/>
          <w:lang w:val="de-DE"/>
        </w:rPr>
      </w:pPr>
    </w:p>
    <w:p w14:paraId="190410B5" w14:textId="77777777" w:rsidR="00123859" w:rsidRPr="008A7CFA" w:rsidRDefault="00123859" w:rsidP="00581C85">
      <w:pPr>
        <w:rPr>
          <w:rFonts w:cs="Arial"/>
          <w:lang w:val="de-DE"/>
        </w:rPr>
      </w:pPr>
    </w:p>
    <w:p w14:paraId="4C01AE3F" w14:textId="77777777" w:rsidR="00123859" w:rsidRPr="008A7CFA" w:rsidRDefault="00123859" w:rsidP="00581C85">
      <w:pPr>
        <w:rPr>
          <w:lang w:val="de-DE"/>
        </w:rPr>
        <w:sectPr w:rsidR="00123859" w:rsidRPr="008A7CFA" w:rsidSect="003854EE">
          <w:headerReference w:type="default" r:id="rId30"/>
          <w:headerReference w:type="first" r:id="rId31"/>
          <w:pgSz w:w="11907" w:h="16840" w:code="9"/>
          <w:pgMar w:top="510" w:right="1134" w:bottom="1134" w:left="1134" w:header="510" w:footer="680" w:gutter="0"/>
          <w:pgNumType w:start="1"/>
          <w:cols w:space="720"/>
          <w:titlePg/>
        </w:sectPr>
      </w:pPr>
    </w:p>
    <w:p w14:paraId="77867898" w14:textId="77777777" w:rsidR="00A0052C" w:rsidRPr="008A7CFA" w:rsidRDefault="002F552E">
      <w:pPr>
        <w:jc w:val="center"/>
        <w:rPr>
          <w:lang w:val="de-DE"/>
        </w:rPr>
      </w:pPr>
      <w:r w:rsidRPr="008A7CFA">
        <w:rPr>
          <w:lang w:val="de-DE"/>
        </w:rPr>
        <w:lastRenderedPageBreak/>
        <w:t>ENTWURF EINER PRESSEMITTEILUNG</w:t>
      </w:r>
    </w:p>
    <w:p w14:paraId="7CCD4F4F" w14:textId="77777777" w:rsidR="00232EDD" w:rsidRPr="008A7CFA" w:rsidRDefault="00232EDD" w:rsidP="00232EDD">
      <w:pPr>
        <w:rPr>
          <w:lang w:val="de-DE"/>
        </w:rPr>
      </w:pPr>
    </w:p>
    <w:p w14:paraId="6B687FB5" w14:textId="77777777" w:rsidR="00232EDD" w:rsidRPr="008A7CFA" w:rsidRDefault="00232EDD" w:rsidP="00232EDD">
      <w:pPr>
        <w:rPr>
          <w:lang w:val="de-DE"/>
        </w:rPr>
      </w:pPr>
    </w:p>
    <w:p w14:paraId="1AE6D55A" w14:textId="77777777" w:rsidR="00446318" w:rsidRPr="00EA7917" w:rsidRDefault="00446318" w:rsidP="00446318">
      <w:pPr>
        <w:rPr>
          <w:lang w:val="de-DE"/>
        </w:rPr>
      </w:pPr>
      <w:r w:rsidRPr="00EA7917">
        <w:rPr>
          <w:u w:val="single"/>
          <w:lang w:val="de-DE"/>
        </w:rPr>
        <w:t>UPOV-Pressemitteilung Nr.</w:t>
      </w:r>
      <w:r>
        <w:rPr>
          <w:u w:val="single"/>
          <w:lang w:val="de-DE"/>
        </w:rPr>
        <w:t xml:space="preserve"> </w:t>
      </w:r>
      <w:r w:rsidRPr="00EA7917">
        <w:rPr>
          <w:u w:val="single"/>
          <w:lang w:val="de-DE"/>
        </w:rPr>
        <w:t>140</w:t>
      </w:r>
    </w:p>
    <w:p w14:paraId="24938DCD" w14:textId="77777777" w:rsidR="00446318" w:rsidRPr="00EA7917" w:rsidRDefault="00446318" w:rsidP="00446318">
      <w:pPr>
        <w:rPr>
          <w:lang w:val="de-DE"/>
        </w:rPr>
      </w:pPr>
    </w:p>
    <w:p w14:paraId="4BB3BC7A" w14:textId="77777777" w:rsidR="00446318" w:rsidRPr="00EA7917" w:rsidRDefault="00446318" w:rsidP="00446318">
      <w:pPr>
        <w:rPr>
          <w:lang w:val="de-DE"/>
        </w:rPr>
      </w:pPr>
      <w:r w:rsidRPr="00EA7917">
        <w:rPr>
          <w:lang w:val="de-DE"/>
        </w:rPr>
        <w:t>Genf, 27. Oktober 2023</w:t>
      </w:r>
    </w:p>
    <w:p w14:paraId="49526757" w14:textId="77777777" w:rsidR="00446318" w:rsidRPr="00EA7917" w:rsidRDefault="00446318" w:rsidP="00446318">
      <w:pPr>
        <w:rPr>
          <w:lang w:val="de-DE"/>
        </w:rPr>
      </w:pPr>
    </w:p>
    <w:p w14:paraId="79535855" w14:textId="77777777" w:rsidR="00446318" w:rsidRPr="00EA7917" w:rsidRDefault="00446318" w:rsidP="00446318">
      <w:pPr>
        <w:rPr>
          <w:lang w:val="de-DE"/>
        </w:rPr>
      </w:pPr>
    </w:p>
    <w:p w14:paraId="0D70AC05" w14:textId="77777777" w:rsidR="00446318" w:rsidRPr="00EA7917" w:rsidRDefault="00446318" w:rsidP="00446318">
      <w:pPr>
        <w:rPr>
          <w:b/>
          <w:lang w:val="de-DE"/>
        </w:rPr>
      </w:pPr>
      <w:r w:rsidRPr="00B154C4">
        <w:rPr>
          <w:b/>
          <w:lang w:val="de-DE"/>
        </w:rPr>
        <w:t>Der UPOV-Rat</w:t>
      </w:r>
      <w:r>
        <w:rPr>
          <w:b/>
          <w:lang w:val="de-DE"/>
        </w:rPr>
        <w:t xml:space="preserve"> </w:t>
      </w:r>
      <w:r w:rsidRPr="00EA7917">
        <w:rPr>
          <w:b/>
          <w:lang w:val="de-DE"/>
        </w:rPr>
        <w:t xml:space="preserve">hält seine </w:t>
      </w:r>
      <w:r w:rsidRPr="00B154C4">
        <w:rPr>
          <w:b/>
          <w:lang w:val="de-DE"/>
        </w:rPr>
        <w:t xml:space="preserve">Jahrestagung </w:t>
      </w:r>
      <w:r w:rsidRPr="00EA7917">
        <w:rPr>
          <w:b/>
          <w:lang w:val="de-DE"/>
        </w:rPr>
        <w:t>ab</w:t>
      </w:r>
    </w:p>
    <w:p w14:paraId="3683E81A" w14:textId="77777777" w:rsidR="00446318" w:rsidRPr="00EA7917" w:rsidRDefault="00446318" w:rsidP="00446318">
      <w:pPr>
        <w:rPr>
          <w:lang w:val="de-DE"/>
        </w:rPr>
      </w:pPr>
    </w:p>
    <w:p w14:paraId="7D6BEE54" w14:textId="77777777" w:rsidR="00446318" w:rsidRPr="00EA7917" w:rsidRDefault="00446318" w:rsidP="00446318">
      <w:pPr>
        <w:rPr>
          <w:lang w:val="de-DE"/>
        </w:rPr>
      </w:pPr>
    </w:p>
    <w:p w14:paraId="30A31842" w14:textId="77777777" w:rsidR="00446318" w:rsidRPr="00EA7917" w:rsidRDefault="00446318" w:rsidP="00446318">
      <w:pPr>
        <w:rPr>
          <w:rFonts w:cs="Arial"/>
          <w:lang w:val="de-DE"/>
        </w:rPr>
      </w:pPr>
      <w:r w:rsidRPr="00EA7917">
        <w:rPr>
          <w:lang w:val="de-DE"/>
        </w:rPr>
        <w:t>Der Rat des Internationalen Verbandes zum Schutz von Pflanzenzüchtungen (UPOV) hielt seine siebenundfünfzigste ordentliche Tagung am 27. Oktober 2023 unter dem Vorsitz von Herrn</w:t>
      </w:r>
      <w:r>
        <w:rPr>
          <w:lang w:val="de-DE"/>
        </w:rPr>
        <w:t> </w:t>
      </w:r>
      <w:r w:rsidRPr="00EA7917">
        <w:rPr>
          <w:lang w:val="de-DE"/>
        </w:rPr>
        <w:t>Yehan</w:t>
      </w:r>
      <w:r>
        <w:rPr>
          <w:lang w:val="de-DE"/>
        </w:rPr>
        <w:t> </w:t>
      </w:r>
      <w:r w:rsidRPr="00EA7917">
        <w:rPr>
          <w:lang w:val="de-DE"/>
        </w:rPr>
        <w:t>Cui</w:t>
      </w:r>
      <w:r>
        <w:rPr>
          <w:lang w:val="de-DE"/>
        </w:rPr>
        <w:t> </w:t>
      </w:r>
      <w:r w:rsidRPr="00EA7917">
        <w:rPr>
          <w:lang w:val="de-DE"/>
        </w:rPr>
        <w:t>(China)</w:t>
      </w:r>
      <w:r>
        <w:rPr>
          <w:lang w:val="de-DE"/>
        </w:rPr>
        <w:t> </w:t>
      </w:r>
      <w:r w:rsidRPr="00EA7917">
        <w:rPr>
          <w:lang w:val="de-DE"/>
        </w:rPr>
        <w:t>ab.</w:t>
      </w:r>
      <w:r>
        <w:rPr>
          <w:lang w:val="de-DE"/>
        </w:rPr>
        <w:t xml:space="preserve"> </w:t>
      </w:r>
      <w:r w:rsidRPr="00EA7917">
        <w:rPr>
          <w:rFonts w:cs="Arial"/>
          <w:lang w:val="de-DE"/>
        </w:rPr>
        <w:t>Der Bericht der Tagung ist in Dokument C/57/17 enthalten (</w:t>
      </w:r>
      <w:hyperlink r:id="rId32" w:history="1">
        <w:r w:rsidRPr="00EA7917">
          <w:rPr>
            <w:szCs w:val="24"/>
            <w:lang w:val="de-DE"/>
          </w:rPr>
          <w:t>vergleiche</w:t>
        </w:r>
        <w:r w:rsidRPr="00EA7917">
          <w:rPr>
            <w:rStyle w:val="Hyperlink"/>
            <w:rFonts w:cs="Arial"/>
            <w:lang w:val="de-DE"/>
          </w:rPr>
          <w:t xml:space="preserve"> </w:t>
        </w:r>
      </w:hyperlink>
      <w:hyperlink r:id="rId33" w:history="1">
        <w:r w:rsidRPr="00EA7917">
          <w:rPr>
            <w:rStyle w:val="Hyperlink"/>
            <w:rFonts w:cs="Arial"/>
            <w:lang w:val="de-DE"/>
          </w:rPr>
          <w:t>https://www.upov.int/meetings/de/details.jsp?meeting_id=77232</w:t>
        </w:r>
      </w:hyperlink>
      <w:r w:rsidRPr="00EA7917">
        <w:rPr>
          <w:rFonts w:cs="Arial"/>
          <w:lang w:val="de-DE"/>
        </w:rPr>
        <w:t xml:space="preserve">). </w:t>
      </w:r>
    </w:p>
    <w:p w14:paraId="7BE66CAC" w14:textId="77777777" w:rsidR="00446318" w:rsidRPr="00EA7917" w:rsidRDefault="00446318" w:rsidP="00446318">
      <w:pPr>
        <w:rPr>
          <w:rFonts w:cs="Arial"/>
          <w:lang w:val="de-DE"/>
        </w:rPr>
      </w:pPr>
    </w:p>
    <w:p w14:paraId="51E3F460" w14:textId="77777777" w:rsidR="00446318" w:rsidRPr="00EA7917" w:rsidRDefault="00446318" w:rsidP="00446318">
      <w:pPr>
        <w:rPr>
          <w:rFonts w:cs="Arial"/>
          <w:lang w:val="de-DE"/>
        </w:rPr>
      </w:pPr>
      <w:r w:rsidRPr="00EA7917">
        <w:rPr>
          <w:rFonts w:cs="Arial"/>
          <w:lang w:val="de-DE"/>
        </w:rPr>
        <w:t>Es war die erste Tagung des Rates mit dem neuen Führungsteam der UPOV: Frau Yolanda Huerta aus Spanien als siebte Stellvertretende Generalsekretärin der UPOV</w:t>
      </w:r>
      <w:r w:rsidRPr="00EA7917">
        <w:rPr>
          <w:lang w:val="de-DE"/>
        </w:rPr>
        <w:t xml:space="preserve">, </w:t>
      </w:r>
      <w:r w:rsidRPr="00EA7917">
        <w:rPr>
          <w:rFonts w:cs="Arial"/>
          <w:lang w:val="de-DE"/>
        </w:rPr>
        <w:t xml:space="preserve">Herrn Martin Ekvad aus Schweden, der das Amt des Direktors für Rechtsangelegenheiten übernimmt, und Herrn Leontino Taveira aus Brasilien, der das Amt des Direktors für </w:t>
      </w:r>
      <w:r>
        <w:rPr>
          <w:rFonts w:cs="Arial"/>
          <w:lang w:val="de-DE"/>
        </w:rPr>
        <w:t>G</w:t>
      </w:r>
      <w:r w:rsidRPr="00EA7917">
        <w:rPr>
          <w:rFonts w:cs="Arial"/>
          <w:lang w:val="de-DE"/>
        </w:rPr>
        <w:t xml:space="preserve">lobale Entwicklung und </w:t>
      </w:r>
      <w:r>
        <w:rPr>
          <w:rFonts w:cs="Arial"/>
          <w:lang w:val="de-DE"/>
        </w:rPr>
        <w:t>T</w:t>
      </w:r>
      <w:r w:rsidRPr="00EA7917">
        <w:rPr>
          <w:rFonts w:cs="Arial"/>
          <w:lang w:val="de-DE"/>
        </w:rPr>
        <w:t>echnische Angelegenheiten übernimmt.</w:t>
      </w:r>
    </w:p>
    <w:p w14:paraId="3122E450" w14:textId="77777777" w:rsidR="00446318" w:rsidRPr="00EA7917" w:rsidRDefault="00446318" w:rsidP="00446318">
      <w:pPr>
        <w:rPr>
          <w:rFonts w:cs="Arial"/>
          <w:lang w:val="de-DE"/>
        </w:rPr>
      </w:pPr>
    </w:p>
    <w:p w14:paraId="229D97F2" w14:textId="77777777" w:rsidR="00446318" w:rsidRPr="00EA7917" w:rsidRDefault="00446318" w:rsidP="00446318">
      <w:pPr>
        <w:rPr>
          <w:lang w:val="de-DE"/>
        </w:rPr>
      </w:pPr>
      <w:r w:rsidRPr="00EA7917">
        <w:rPr>
          <w:lang w:val="de-DE"/>
        </w:rPr>
        <w:t>Herr Daren Tang, Generalsekretär der UPOV, hielt die Eröffnungsrede, deren Wortlaut in Anhang</w:t>
      </w:r>
      <w:r>
        <w:rPr>
          <w:lang w:val="de-DE"/>
        </w:rPr>
        <w:t> </w:t>
      </w:r>
      <w:r w:rsidRPr="00EA7917">
        <w:rPr>
          <w:lang w:val="de-DE"/>
        </w:rPr>
        <w:t>I wiedergegeben ist.</w:t>
      </w:r>
    </w:p>
    <w:p w14:paraId="12DAF250" w14:textId="77777777" w:rsidR="00446318" w:rsidRPr="00EA7917" w:rsidRDefault="00446318" w:rsidP="00446318">
      <w:pPr>
        <w:rPr>
          <w:lang w:val="de-DE"/>
        </w:rPr>
      </w:pPr>
    </w:p>
    <w:p w14:paraId="748EA0E7" w14:textId="77777777" w:rsidR="00446318" w:rsidRPr="00EA7917" w:rsidRDefault="00446318" w:rsidP="00446318">
      <w:pPr>
        <w:rPr>
          <w:lang w:val="de-DE"/>
        </w:rPr>
      </w:pPr>
    </w:p>
    <w:p w14:paraId="1EBFC6D0" w14:textId="77777777" w:rsidR="00446318" w:rsidRPr="00EA7917" w:rsidRDefault="00446318" w:rsidP="00446318">
      <w:pPr>
        <w:rPr>
          <w:b/>
          <w:lang w:val="de-DE"/>
        </w:rPr>
      </w:pPr>
      <w:r w:rsidRPr="00EA7917">
        <w:rPr>
          <w:b/>
          <w:lang w:val="de-DE"/>
        </w:rPr>
        <w:t>Zusammenfassung der wichtigsten Entwicklungen:</w:t>
      </w:r>
    </w:p>
    <w:p w14:paraId="3E3AEE02" w14:textId="77777777" w:rsidR="00446318" w:rsidRPr="00EA7917" w:rsidRDefault="00446318" w:rsidP="00446318">
      <w:pPr>
        <w:rPr>
          <w:b/>
          <w:lang w:val="de-DE"/>
        </w:rPr>
      </w:pPr>
    </w:p>
    <w:p w14:paraId="75C99166" w14:textId="77777777" w:rsidR="00446318" w:rsidRPr="00EA7917" w:rsidRDefault="00446318" w:rsidP="00446318">
      <w:pPr>
        <w:rPr>
          <w:u w:val="single"/>
          <w:lang w:val="de-DE"/>
        </w:rPr>
      </w:pPr>
      <w:r w:rsidRPr="00EA7917">
        <w:rPr>
          <w:u w:val="single"/>
          <w:lang w:val="de-DE"/>
        </w:rPr>
        <w:t>Entwicklungen in der UPOV</w:t>
      </w:r>
    </w:p>
    <w:p w14:paraId="50DBEB9E" w14:textId="77777777" w:rsidR="00446318" w:rsidRPr="00EA7917" w:rsidRDefault="00446318" w:rsidP="00446318">
      <w:pPr>
        <w:rPr>
          <w:lang w:val="de-DE"/>
        </w:rPr>
      </w:pPr>
    </w:p>
    <w:p w14:paraId="1FEAE617" w14:textId="77777777" w:rsidR="00446318" w:rsidRPr="00EA7917" w:rsidRDefault="00446318" w:rsidP="00446318">
      <w:pPr>
        <w:rPr>
          <w:lang w:val="de-DE"/>
        </w:rPr>
      </w:pPr>
      <w:r w:rsidRPr="00EA7917">
        <w:rPr>
          <w:lang w:val="de-DE"/>
        </w:rPr>
        <w:t>Ein Referat de</w:t>
      </w:r>
      <w:r>
        <w:rPr>
          <w:lang w:val="de-DE"/>
        </w:rPr>
        <w:t>r</w:t>
      </w:r>
      <w:r w:rsidRPr="00EA7917">
        <w:rPr>
          <w:lang w:val="de-DE"/>
        </w:rPr>
        <w:t xml:space="preserve"> Stellvertretenden Generalsekretär</w:t>
      </w:r>
      <w:r>
        <w:rPr>
          <w:lang w:val="de-DE"/>
        </w:rPr>
        <w:t>in</w:t>
      </w:r>
      <w:r w:rsidRPr="00EA7917">
        <w:rPr>
          <w:lang w:val="de-DE"/>
        </w:rPr>
        <w:t xml:space="preserve"> zum </w:t>
      </w:r>
      <w:r>
        <w:rPr>
          <w:lang w:val="de-DE"/>
        </w:rPr>
        <w:t>„</w:t>
      </w:r>
      <w:r w:rsidRPr="00EA7917">
        <w:rPr>
          <w:lang w:val="de-DE"/>
        </w:rPr>
        <w:t>Bericht über die Entwicklungen in der UPOV</w:t>
      </w:r>
      <w:r>
        <w:rPr>
          <w:lang w:val="de-DE"/>
        </w:rPr>
        <w:t>“</w:t>
      </w:r>
      <w:r w:rsidRPr="00EA7917">
        <w:rPr>
          <w:lang w:val="de-DE"/>
        </w:rPr>
        <w:t xml:space="preserve"> für die siebenundfünfzigste ordentliche Tagung des Rates ist in englischer Sprache auf der Webseite </w:t>
      </w:r>
      <w:hyperlink r:id="rId34" w:history="1">
        <w:r w:rsidRPr="00EA7917">
          <w:rPr>
            <w:rStyle w:val="Hyperlink"/>
            <w:lang w:val="de-DE"/>
          </w:rPr>
          <w:t>C/57</w:t>
        </w:r>
      </w:hyperlink>
      <w:r w:rsidRPr="00EA7917">
        <w:rPr>
          <w:lang w:val="de-DE"/>
        </w:rPr>
        <w:t xml:space="preserve"> verfügbar.</w:t>
      </w:r>
    </w:p>
    <w:p w14:paraId="1189C418" w14:textId="77777777" w:rsidR="00446318" w:rsidRPr="00EA7917" w:rsidRDefault="00446318" w:rsidP="00446318">
      <w:pPr>
        <w:rPr>
          <w:lang w:val="de-DE"/>
        </w:rPr>
      </w:pPr>
    </w:p>
    <w:p w14:paraId="6D3487FC" w14:textId="77777777" w:rsidR="00446318" w:rsidRPr="00EA7917" w:rsidRDefault="00446318" w:rsidP="00446318">
      <w:pPr>
        <w:rPr>
          <w:lang w:val="de-DE"/>
        </w:rPr>
      </w:pPr>
    </w:p>
    <w:p w14:paraId="1351C264" w14:textId="77777777" w:rsidR="00446318" w:rsidRPr="00EA7917" w:rsidRDefault="00446318" w:rsidP="00446318">
      <w:pPr>
        <w:rPr>
          <w:u w:val="single"/>
          <w:lang w:val="de-DE"/>
        </w:rPr>
      </w:pPr>
      <w:r>
        <w:rPr>
          <w:u w:val="single"/>
          <w:lang w:val="de-DE"/>
        </w:rPr>
        <w:t>UPOV PRISMA</w:t>
      </w:r>
      <w:r w:rsidRPr="00EA7917">
        <w:rPr>
          <w:u w:val="single"/>
          <w:lang w:val="de-DE"/>
        </w:rPr>
        <w:t xml:space="preserve"> Online-Antragsinstrument</w:t>
      </w:r>
    </w:p>
    <w:p w14:paraId="429B22E9" w14:textId="77777777" w:rsidR="00446318" w:rsidRPr="00EA7917" w:rsidRDefault="00446318" w:rsidP="00446318">
      <w:pPr>
        <w:rPr>
          <w:lang w:val="de-DE"/>
        </w:rPr>
      </w:pPr>
    </w:p>
    <w:p w14:paraId="54972168" w14:textId="77777777" w:rsidR="00446318" w:rsidRPr="00EA7917" w:rsidRDefault="00446318" w:rsidP="00446318">
      <w:pPr>
        <w:rPr>
          <w:lang w:val="de-DE"/>
        </w:rPr>
      </w:pPr>
      <w:r>
        <w:rPr>
          <w:lang w:val="de-DE"/>
        </w:rPr>
        <w:t>UPOV PRISMA</w:t>
      </w:r>
      <w:r w:rsidRPr="00EA7917">
        <w:rPr>
          <w:lang w:val="de-DE"/>
        </w:rPr>
        <w:t xml:space="preserve"> (vergleiche </w:t>
      </w:r>
      <w:hyperlink r:id="rId35" w:history="1">
        <w:r w:rsidRPr="00EA7917">
          <w:rPr>
            <w:rStyle w:val="Hyperlink"/>
            <w:lang w:val="de-DE"/>
          </w:rPr>
          <w:t>https://www.upov.int/upovprisma/de/index.html</w:t>
        </w:r>
      </w:hyperlink>
      <w:r w:rsidRPr="00EA7917">
        <w:rPr>
          <w:lang w:val="de-DE"/>
        </w:rPr>
        <w:t>) ist ein Online-Instrument zur Unterstützung der Einreichung von Sortenschutzanträgen bei den Sortenschutzämtern der mitwirkenden UPOV-Mitglied</w:t>
      </w:r>
      <w:r>
        <w:rPr>
          <w:lang w:val="de-DE"/>
        </w:rPr>
        <w:t>er</w:t>
      </w:r>
      <w:r w:rsidRPr="00EA7917">
        <w:rPr>
          <w:lang w:val="de-DE"/>
        </w:rPr>
        <w:t>, mit</w:t>
      </w:r>
      <w:r>
        <w:rPr>
          <w:lang w:val="de-DE"/>
        </w:rPr>
        <w:t xml:space="preserve"> dem</w:t>
      </w:r>
      <w:r w:rsidRPr="00EA7917">
        <w:rPr>
          <w:lang w:val="de-DE"/>
        </w:rPr>
        <w:t xml:space="preserve"> die Einführung neuer Pflanzensorten für Landwirte in UPOV-Mitgliede</w:t>
      </w:r>
      <w:r>
        <w:rPr>
          <w:lang w:val="de-DE"/>
        </w:rPr>
        <w:t>r</w:t>
      </w:r>
      <w:r w:rsidRPr="00EA7917">
        <w:rPr>
          <w:lang w:val="de-DE"/>
        </w:rPr>
        <w:t xml:space="preserve"> unterstützt wird. Ende 2022 wirkten 36 Verbandsmitglieder, die 75 Staaten abdecken, an </w:t>
      </w:r>
      <w:r>
        <w:rPr>
          <w:lang w:val="de-DE"/>
        </w:rPr>
        <w:t>UPOV PRISMA</w:t>
      </w:r>
      <w:r w:rsidRPr="00EA7917">
        <w:rPr>
          <w:lang w:val="de-DE"/>
        </w:rPr>
        <w:t xml:space="preserve"> mit, und die Verwendung von </w:t>
      </w:r>
      <w:r>
        <w:rPr>
          <w:lang w:val="de-DE"/>
        </w:rPr>
        <w:t>UPOV PRISMA</w:t>
      </w:r>
      <w:r w:rsidRPr="00EA7917">
        <w:rPr>
          <w:lang w:val="de-DE"/>
        </w:rPr>
        <w:t xml:space="preserve"> verzeichnete ein starkes Wachstum seit der Einführung im Jahr 2017 (vergleiche Abbildung 4 unten).</w:t>
      </w:r>
    </w:p>
    <w:p w14:paraId="44E967AD" w14:textId="77777777" w:rsidR="00446318" w:rsidRPr="00EA7917" w:rsidRDefault="00446318" w:rsidP="00446318">
      <w:pPr>
        <w:rPr>
          <w:lang w:val="de-DE"/>
        </w:rPr>
      </w:pPr>
    </w:p>
    <w:p w14:paraId="493B29F8" w14:textId="77777777" w:rsidR="00446318" w:rsidRPr="00EA7917" w:rsidRDefault="00446318" w:rsidP="00446318">
      <w:pPr>
        <w:pStyle w:val="Caption"/>
        <w:rPr>
          <w:lang w:val="de-DE"/>
        </w:rPr>
      </w:pPr>
      <w:r w:rsidRPr="00EA7917">
        <w:rPr>
          <w:noProof/>
          <w:lang w:val="de-DE"/>
        </w:rPr>
        <mc:AlternateContent>
          <mc:Choice Requires="wpg">
            <w:drawing>
              <wp:anchor distT="0" distB="0" distL="114300" distR="114300" simplePos="0" relativeHeight="251659264" behindDoc="1" locked="0" layoutInCell="1" allowOverlap="1" wp14:anchorId="504E43F4" wp14:editId="6591C406">
                <wp:simplePos x="0" y="0"/>
                <wp:positionH relativeFrom="margin">
                  <wp:align>center</wp:align>
                </wp:positionH>
                <wp:positionV relativeFrom="paragraph">
                  <wp:posOffset>0</wp:posOffset>
                </wp:positionV>
                <wp:extent cx="4413250" cy="2258695"/>
                <wp:effectExtent l="0" t="0" r="6350" b="8255"/>
                <wp:wrapTopAndBottom/>
                <wp:docPr id="13" name="Group 5"/>
                <wp:cNvGraphicFramePr/>
                <a:graphic xmlns:a="http://schemas.openxmlformats.org/drawingml/2006/main">
                  <a:graphicData uri="http://schemas.microsoft.com/office/word/2010/wordprocessingGroup">
                    <wpg:wgp>
                      <wpg:cNvGrpSpPr/>
                      <wpg:grpSpPr>
                        <a:xfrm>
                          <a:off x="0" y="0"/>
                          <a:ext cx="4413250" cy="2258695"/>
                          <a:chOff x="0" y="0"/>
                          <a:chExt cx="5753100" cy="3809999"/>
                        </a:xfrm>
                      </wpg:grpSpPr>
                      <wpg:graphicFrame>
                        <wpg:cNvPr id="14" name="Chart 14"/>
                        <wpg:cNvFrPr/>
                        <wpg:xfrm>
                          <a:off x="0" y="0"/>
                          <a:ext cx="5753100" cy="3809999"/>
                        </wpg:xfrm>
                        <a:graphic>
                          <a:graphicData uri="http://schemas.openxmlformats.org/drawingml/2006/chart">
                            <c:chart xmlns:c="http://schemas.openxmlformats.org/drawingml/2006/chart" xmlns:r="http://schemas.openxmlformats.org/officeDocument/2006/relationships" r:id="rId36"/>
                          </a:graphicData>
                        </a:graphic>
                      </wpg:graphicFrame>
                      <wps:wsp>
                        <wps:cNvPr id="15" name="TextBox 4"/>
                        <wps:cNvSpPr txBox="1"/>
                        <wps:spPr>
                          <a:xfrm>
                            <a:off x="4667250" y="3346449"/>
                            <a:ext cx="914400" cy="4064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077B292A" w14:textId="77777777" w:rsidR="00446318" w:rsidRDefault="00446318" w:rsidP="00446318">
                              <w:pPr>
                                <w:jc w:val="center"/>
                                <w:rPr>
                                  <w:rFonts w:ascii="Arial Narrow" w:hAnsi="Arial Narrow" w:cstheme="minorBidi"/>
                                  <w:color w:val="000000" w:themeColor="dark1"/>
                                </w:rPr>
                              </w:pPr>
                              <w:r>
                                <w:rPr>
                                  <w:rFonts w:ascii="Arial Narrow" w:hAnsi="Arial Narrow" w:cstheme="minorBidi"/>
                                  <w:color w:val="000000" w:themeColor="dark1"/>
                                </w:rPr>
                                <w:t>2022</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504E43F4" id="Group 5" o:spid="_x0000_s1026" style="position:absolute;left:0;text-align:left;margin-left:0;margin-top:0;width:347.5pt;height:177.85pt;z-index:-251657216;mso-position-horizontal:center;mso-position-horizontal-relative:margin;mso-width-relative:margin;mso-height-relative:margin" coordsize="57531,380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DjZ9v23AAAAAUBAAAPAAAAZHJzL2Rvd25yZXYu&#10;eG1sTI9BS8NAEIXvgv9hGcGb3cSSqjGbUop6KkJbQbxNk2kSmp0N2W2S/ntHL3p58HjDe99ky8m2&#10;aqDeN44NxLMIFHHhyoYrAx/717tHUD4gl9g6JgMX8rDMr68yTEs38paGXaiUlLBP0UAdQpdq7Yua&#10;LPqZ64glO7reYhDbV7rscZRy2+r7KFpoiw3LQo0drWsqTruzNfA24riaxy/D5nRcX772yfvnJiZj&#10;bm+m1TOoQFP4O4YffEGHXJgO7sylV60BeST8qmSLp0TswcA8SR5A55n+T59/Aw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left:-79;top:-102;width:57692;height:38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">
                  <v:imagedata r:id="rId37" o:title=""/>
                  <o:lock v:ext="edit" aspectratio="f"/>
                </v:shape>
                <v:shapetype id="_x0000_t202" coordsize="21600,21600" o:spt="202" path="m,l,21600r21600,l21600,xe">
                  <v:stroke joinstyle="miter"/>
                  <v:path gradientshapeok="t" o:connecttype="rect"/>
                </v:shapetype>
                <v:shape id="TextBox 4" o:spid="_x0000_s1028" type="#_x0000_t202" style="position:absolute;left:46672;top:33464;width:914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" fillcolor="white [3201]" strokecolor="white [3212]">
                  <v:textbox>
                    <w:txbxContent>
                      <w:p w14:paraId="077B292A" w14:textId="77777777" w:rsidR="00446318" w:rsidRDefault="00446318" w:rsidP="00446318">
                        <w:pPr>
                          <w:jc w:val="center"/>
                          <w:rPr>
                            <w:rFonts w:ascii="Arial Narrow" w:hAnsi="Arial Narrow" w:cstheme="minorBidi"/>
                            <w:color w:val="000000" w:themeColor="dark1"/>
                          </w:rPr>
                        </w:pPr>
                        <w:r>
                          <w:rPr>
                            <w:rFonts w:ascii="Arial Narrow" w:hAnsi="Arial Narrow" w:cstheme="minorBidi"/>
                            <w:color w:val="000000" w:themeColor="dark1"/>
                          </w:rPr>
                          <w:t>2022</w:t>
                        </w:r>
                      </w:p>
                    </w:txbxContent>
                  </v:textbox>
                </v:shape>
                <w10:wrap type="topAndBottom" anchorx="margin"/>
              </v:group>
            </w:pict>
          </mc:Fallback>
        </mc:AlternateContent>
      </w:r>
      <w:r w:rsidRPr="00EA7917">
        <w:rPr>
          <w:lang w:val="de-DE"/>
        </w:rPr>
        <w:t xml:space="preserve">Anzahl Anträge unter Nutzung von </w:t>
      </w:r>
      <w:r>
        <w:rPr>
          <w:lang w:val="de-DE"/>
        </w:rPr>
        <w:t>UPOV PRISMA</w:t>
      </w:r>
      <w:r w:rsidRPr="00EA7917">
        <w:rPr>
          <w:lang w:val="de-DE"/>
        </w:rPr>
        <w:t xml:space="preserve"> (jährlich)</w:t>
      </w:r>
    </w:p>
    <w:p w14:paraId="7DC5EBED" w14:textId="77777777" w:rsidR="00446318" w:rsidRPr="00EA7917" w:rsidRDefault="00446318" w:rsidP="00446318">
      <w:pPr>
        <w:rPr>
          <w:lang w:val="de-DE"/>
        </w:rPr>
      </w:pPr>
    </w:p>
    <w:p w14:paraId="2CF8E553" w14:textId="77777777" w:rsidR="00446318" w:rsidRPr="00EA7917" w:rsidRDefault="00446318" w:rsidP="00446318">
      <w:pPr>
        <w:rPr>
          <w:lang w:val="de-DE"/>
        </w:rPr>
      </w:pPr>
    </w:p>
    <w:p w14:paraId="63826F4D" w14:textId="77777777" w:rsidR="00446318" w:rsidRPr="00EA7917" w:rsidRDefault="00446318" w:rsidP="00446318">
      <w:pPr>
        <w:rPr>
          <w:u w:val="single"/>
          <w:lang w:val="de-DE"/>
        </w:rPr>
      </w:pPr>
      <w:r w:rsidRPr="00EA7917">
        <w:rPr>
          <w:u w:val="single"/>
          <w:lang w:val="de-DE"/>
        </w:rPr>
        <w:br w:type="page"/>
      </w:r>
    </w:p>
    <w:p w14:paraId="1DF4C81F" w14:textId="77777777" w:rsidR="00446318" w:rsidRPr="00EA7917" w:rsidRDefault="00446318" w:rsidP="00446318">
      <w:pPr>
        <w:rPr>
          <w:u w:val="single"/>
          <w:lang w:val="de-DE"/>
        </w:rPr>
      </w:pPr>
      <w:r>
        <w:rPr>
          <w:u w:val="single"/>
          <w:lang w:val="de-DE"/>
        </w:rPr>
        <w:lastRenderedPageBreak/>
        <w:t>UPOV e</w:t>
      </w:r>
      <w:r>
        <w:rPr>
          <w:u w:val="single"/>
          <w:lang w:val="de-DE"/>
        </w:rPr>
        <w:noBreakHyphen/>
        <w:t>PVP</w:t>
      </w:r>
    </w:p>
    <w:p w14:paraId="52AE1D5C" w14:textId="77777777" w:rsidR="00446318" w:rsidRPr="00EA7917" w:rsidRDefault="00446318" w:rsidP="00446318">
      <w:pPr>
        <w:rPr>
          <w:lang w:val="de-DE"/>
        </w:rPr>
      </w:pPr>
    </w:p>
    <w:p w14:paraId="7CA932ED" w14:textId="77777777" w:rsidR="00446318" w:rsidRPr="00EA7917" w:rsidRDefault="00892CA6" w:rsidP="00446318">
      <w:pPr>
        <w:keepNext/>
        <w:keepLines/>
        <w:rPr>
          <w:rFonts w:cs="Arial"/>
          <w:shd w:val="clear" w:color="auto" w:fill="FFFFFF"/>
          <w:lang w:val="de-DE"/>
        </w:rPr>
      </w:pPr>
      <w:hyperlink r:id="rId38" w:history="1">
        <w:r w:rsidR="00446318">
          <w:rPr>
            <w:rStyle w:val="Hyperlink"/>
            <w:lang w:val="de-DE"/>
          </w:rPr>
          <w:t>UPOV e</w:t>
        </w:r>
        <w:r w:rsidR="00446318">
          <w:rPr>
            <w:rStyle w:val="Hyperlink"/>
            <w:lang w:val="de-DE"/>
          </w:rPr>
          <w:noBreakHyphen/>
          <w:t>PVP</w:t>
        </w:r>
      </w:hyperlink>
      <w:r w:rsidR="00446318" w:rsidRPr="00EA7917">
        <w:rPr>
          <w:rFonts w:cs="Arial"/>
          <w:color w:val="000000"/>
          <w:lang w:val="de-DE"/>
        </w:rPr>
        <w:t xml:space="preserve"> wurde am 28. September 2023 eingeführt</w:t>
      </w:r>
      <w:r w:rsidR="00446318" w:rsidRPr="00EA7917">
        <w:rPr>
          <w:rFonts w:cs="Arial"/>
          <w:shd w:val="clear" w:color="auto" w:fill="FFFFFF"/>
          <w:lang w:val="de-DE"/>
        </w:rPr>
        <w:t xml:space="preserve">. Vietnam war das erste UPOV-Mitglied, das </w:t>
      </w:r>
      <w:r w:rsidR="00446318">
        <w:rPr>
          <w:rFonts w:cs="Arial"/>
          <w:shd w:val="clear" w:color="auto" w:fill="FFFFFF"/>
          <w:lang w:val="de-DE"/>
        </w:rPr>
        <w:t>UPOV e</w:t>
      </w:r>
      <w:r w:rsidR="00446318">
        <w:rPr>
          <w:rFonts w:cs="Arial"/>
          <w:shd w:val="clear" w:color="auto" w:fill="FFFFFF"/>
          <w:lang w:val="de-DE"/>
        </w:rPr>
        <w:noBreakHyphen/>
        <w:t>PVP</w:t>
      </w:r>
      <w:r w:rsidR="00446318" w:rsidRPr="00EA7917">
        <w:rPr>
          <w:rFonts w:cs="Arial"/>
          <w:shd w:val="clear" w:color="auto" w:fill="FFFFFF"/>
          <w:lang w:val="de-DE"/>
        </w:rPr>
        <w:t xml:space="preserve"> beitrat, indem es das gesamte Paket der Komponenten verwendete.</w:t>
      </w:r>
    </w:p>
    <w:p w14:paraId="0213AC81" w14:textId="77777777" w:rsidR="00446318" w:rsidRPr="00EA7917" w:rsidRDefault="00446318" w:rsidP="00446318">
      <w:pPr>
        <w:keepNext/>
        <w:rPr>
          <w:rFonts w:cs="Arial"/>
          <w:shd w:val="clear" w:color="auto" w:fill="FFFFFF"/>
          <w:lang w:val="de-DE"/>
        </w:rPr>
      </w:pPr>
    </w:p>
    <w:p w14:paraId="47CD94D3" w14:textId="77777777" w:rsidR="00446318" w:rsidRPr="00EA7917" w:rsidRDefault="00446318" w:rsidP="00446318">
      <w:pPr>
        <w:pStyle w:val="NormalWeb"/>
        <w:shd w:val="clear" w:color="auto" w:fill="FFFFFF"/>
        <w:spacing w:before="0" w:beforeAutospacing="0" w:after="150" w:afterAutospacing="0"/>
        <w:rPr>
          <w:rFonts w:ascii="Arial" w:hAnsi="Arial" w:cs="Arial"/>
          <w:color w:val="333333"/>
          <w:sz w:val="20"/>
          <w:szCs w:val="20"/>
          <w:lang w:val="de-DE"/>
        </w:rPr>
      </w:pPr>
      <w:r>
        <w:rPr>
          <w:rFonts w:ascii="Arial" w:hAnsi="Arial" w:cs="Arial"/>
          <w:color w:val="333333"/>
          <w:sz w:val="20"/>
          <w:szCs w:val="20"/>
          <w:lang w:val="de-DE"/>
        </w:rPr>
        <w:t>UPOV e</w:t>
      </w:r>
      <w:r>
        <w:rPr>
          <w:rFonts w:ascii="Arial" w:hAnsi="Arial" w:cs="Arial"/>
          <w:color w:val="333333"/>
          <w:sz w:val="20"/>
          <w:szCs w:val="20"/>
          <w:lang w:val="de-DE"/>
        </w:rPr>
        <w:noBreakHyphen/>
        <w:t>PVP</w:t>
      </w:r>
      <w:r w:rsidRPr="00EA7917">
        <w:rPr>
          <w:rFonts w:ascii="Arial" w:hAnsi="Arial" w:cs="Arial"/>
          <w:color w:val="333333"/>
          <w:sz w:val="20"/>
          <w:szCs w:val="20"/>
          <w:lang w:val="de-DE"/>
        </w:rPr>
        <w:t xml:space="preserve"> stellt die folgenden Komponenten bereit, um UPOV-Mitglieder bei der Umsetzung des UPOV-Sortenschutzsystems zu unterstützen:</w:t>
      </w:r>
    </w:p>
    <w:p w14:paraId="34D332D4" w14:textId="77777777" w:rsidR="00446318" w:rsidRPr="00EA7917" w:rsidRDefault="00892CA6" w:rsidP="00446318">
      <w:pPr>
        <w:numPr>
          <w:ilvl w:val="2"/>
          <w:numId w:val="20"/>
        </w:numPr>
        <w:shd w:val="clear" w:color="auto" w:fill="FFFFFF"/>
        <w:tabs>
          <w:tab w:val="clear" w:pos="2160"/>
        </w:tabs>
        <w:spacing w:before="100" w:beforeAutospacing="1" w:after="100" w:afterAutospacing="1"/>
        <w:ind w:left="993" w:hanging="426"/>
        <w:jc w:val="left"/>
        <w:rPr>
          <w:rFonts w:cs="Arial"/>
          <w:color w:val="333333"/>
          <w:lang w:val="de-DE"/>
        </w:rPr>
      </w:pPr>
      <w:hyperlink r:id="rId39" w:history="1">
        <w:r w:rsidR="00446318">
          <w:rPr>
            <w:rStyle w:val="Hyperlink"/>
            <w:rFonts w:cs="Arial"/>
            <w:color w:val="337AB7"/>
            <w:lang w:val="de-DE"/>
          </w:rPr>
          <w:t>UPOV PRISMA</w:t>
        </w:r>
      </w:hyperlink>
      <w:r w:rsidR="00446318" w:rsidRPr="00EA7917">
        <w:rPr>
          <w:rFonts w:cs="Arial"/>
          <w:color w:val="333333"/>
          <w:lang w:val="de-DE"/>
        </w:rPr>
        <w:t>: Online-Antragsinstrument für die Einreichung von Anträgen bei Sortenschutzämtern</w:t>
      </w:r>
    </w:p>
    <w:p w14:paraId="2551C722" w14:textId="77777777" w:rsidR="00446318" w:rsidRPr="00EA7917" w:rsidRDefault="00446318" w:rsidP="00446318">
      <w:pPr>
        <w:numPr>
          <w:ilvl w:val="2"/>
          <w:numId w:val="20"/>
        </w:numPr>
        <w:shd w:val="clear" w:color="auto" w:fill="FFFFFF"/>
        <w:tabs>
          <w:tab w:val="clear" w:pos="2160"/>
        </w:tabs>
        <w:spacing w:before="100" w:beforeAutospacing="1" w:after="100" w:afterAutospacing="1"/>
        <w:ind w:left="993" w:hanging="426"/>
        <w:jc w:val="left"/>
        <w:rPr>
          <w:rFonts w:cs="Arial"/>
          <w:color w:val="333333"/>
          <w:lang w:val="de-DE"/>
        </w:rPr>
      </w:pPr>
      <w:r>
        <w:rPr>
          <w:rFonts w:cs="Arial"/>
          <w:color w:val="333333"/>
          <w:lang w:val="de-DE"/>
        </w:rPr>
        <w:t>UPOV e</w:t>
      </w:r>
      <w:r>
        <w:rPr>
          <w:rFonts w:cs="Arial"/>
          <w:color w:val="333333"/>
          <w:lang w:val="de-DE"/>
        </w:rPr>
        <w:noBreakHyphen/>
        <w:t>PVP</w:t>
      </w:r>
      <w:r w:rsidRPr="00EA7917">
        <w:rPr>
          <w:rFonts w:cs="Arial"/>
          <w:color w:val="333333"/>
          <w:lang w:val="de-DE"/>
        </w:rPr>
        <w:t xml:space="preserve">-Verwaltungsmodul: </w:t>
      </w:r>
      <w:r>
        <w:rPr>
          <w:rFonts w:cs="Arial"/>
          <w:color w:val="333333"/>
          <w:lang w:val="de-DE"/>
        </w:rPr>
        <w:t>d</w:t>
      </w:r>
      <w:r w:rsidRPr="00EA7917">
        <w:rPr>
          <w:rFonts w:cs="Arial"/>
          <w:color w:val="333333"/>
          <w:lang w:val="de-DE"/>
        </w:rPr>
        <w:t>igitalisiertes System für Sortenschutzämter zur Verwaltung von Anträgen und Erteilungen, Kommunikation mit Antragstellern und Inhabern, Veröffentlichung von Informationen und Übermittlung von Daten an die PLUTO-Datenbank</w:t>
      </w:r>
    </w:p>
    <w:p w14:paraId="4D512E34" w14:textId="77777777" w:rsidR="00446318" w:rsidRPr="00EA7917" w:rsidRDefault="00446318" w:rsidP="00446318">
      <w:pPr>
        <w:numPr>
          <w:ilvl w:val="2"/>
          <w:numId w:val="20"/>
        </w:numPr>
        <w:shd w:val="clear" w:color="auto" w:fill="FFFFFF"/>
        <w:tabs>
          <w:tab w:val="clear" w:pos="2160"/>
        </w:tabs>
        <w:spacing w:before="100" w:beforeAutospacing="1" w:after="100" w:afterAutospacing="1"/>
        <w:ind w:left="993" w:hanging="426"/>
        <w:jc w:val="left"/>
        <w:rPr>
          <w:rFonts w:cs="Arial"/>
          <w:color w:val="333333"/>
          <w:lang w:val="de-DE"/>
        </w:rPr>
      </w:pPr>
      <w:r>
        <w:rPr>
          <w:rFonts w:cs="Arial"/>
          <w:color w:val="333333"/>
          <w:lang w:val="de-DE"/>
        </w:rPr>
        <w:t>UPOV e</w:t>
      </w:r>
      <w:r>
        <w:rPr>
          <w:rFonts w:cs="Arial"/>
          <w:color w:val="333333"/>
          <w:lang w:val="de-DE"/>
        </w:rPr>
        <w:noBreakHyphen/>
        <w:t>PVP</w:t>
      </w:r>
      <w:r w:rsidRPr="00EA7917">
        <w:rPr>
          <w:rFonts w:cs="Arial"/>
          <w:color w:val="333333"/>
          <w:lang w:val="de-DE"/>
        </w:rPr>
        <w:t>-Modul zum Austausch von DUS-Berichten: Plattform für Sortenämter zum Austausch von DUS-Berichten</w:t>
      </w:r>
    </w:p>
    <w:p w14:paraId="3E666C57" w14:textId="77777777" w:rsidR="00446318" w:rsidRPr="00EA7917" w:rsidRDefault="00892CA6" w:rsidP="00446318">
      <w:pPr>
        <w:numPr>
          <w:ilvl w:val="2"/>
          <w:numId w:val="20"/>
        </w:numPr>
        <w:shd w:val="clear" w:color="auto" w:fill="FFFFFF"/>
        <w:tabs>
          <w:tab w:val="clear" w:pos="2160"/>
        </w:tabs>
        <w:spacing w:before="100" w:beforeAutospacing="1" w:after="100" w:afterAutospacing="1"/>
        <w:ind w:left="993" w:hanging="426"/>
        <w:jc w:val="left"/>
        <w:rPr>
          <w:rFonts w:cs="Arial"/>
          <w:color w:val="333333"/>
          <w:lang w:val="de-DE"/>
        </w:rPr>
      </w:pPr>
      <w:hyperlink r:id="rId40" w:history="1">
        <w:r w:rsidR="00446318" w:rsidRPr="00EA7917">
          <w:rPr>
            <w:rStyle w:val="Hyperlink"/>
            <w:rFonts w:cs="Arial"/>
            <w:color w:val="337AB7"/>
            <w:lang w:val="de-DE"/>
          </w:rPr>
          <w:t>PLUTO-Datenbank</w:t>
        </w:r>
      </w:hyperlink>
      <w:r w:rsidR="00446318" w:rsidRPr="00EA7917">
        <w:rPr>
          <w:rFonts w:cs="Arial"/>
          <w:color w:val="333333"/>
          <w:lang w:val="de-DE"/>
        </w:rPr>
        <w:t>: Informationen über Pflanzensorten</w:t>
      </w:r>
    </w:p>
    <w:p w14:paraId="7A570B36" w14:textId="77777777" w:rsidR="00446318" w:rsidRPr="00EA7917" w:rsidRDefault="00446318" w:rsidP="00446318">
      <w:pPr>
        <w:pStyle w:val="NormalWeb"/>
        <w:shd w:val="clear" w:color="auto" w:fill="FFFFFF"/>
        <w:spacing w:before="0" w:beforeAutospacing="0" w:after="150" w:afterAutospacing="0"/>
        <w:rPr>
          <w:rFonts w:ascii="Arial" w:hAnsi="Arial" w:cs="Arial"/>
          <w:color w:val="333333"/>
          <w:sz w:val="20"/>
          <w:szCs w:val="20"/>
          <w:lang w:val="de-DE"/>
        </w:rPr>
      </w:pPr>
      <w:r>
        <w:rPr>
          <w:rFonts w:ascii="Arial" w:hAnsi="Arial" w:cs="Arial"/>
          <w:color w:val="333333"/>
          <w:sz w:val="20"/>
          <w:szCs w:val="20"/>
          <w:lang w:val="de-DE"/>
        </w:rPr>
        <w:t>UPOV e</w:t>
      </w:r>
      <w:r>
        <w:rPr>
          <w:rFonts w:ascii="Arial" w:hAnsi="Arial" w:cs="Arial"/>
          <w:color w:val="333333"/>
          <w:sz w:val="20"/>
          <w:szCs w:val="20"/>
          <w:lang w:val="de-DE"/>
        </w:rPr>
        <w:noBreakHyphen/>
        <w:t>PVP</w:t>
      </w:r>
      <w:r w:rsidRPr="00EA7917">
        <w:rPr>
          <w:rFonts w:ascii="Arial" w:hAnsi="Arial" w:cs="Arial"/>
          <w:color w:val="333333"/>
          <w:sz w:val="20"/>
          <w:szCs w:val="20"/>
          <w:lang w:val="de-DE"/>
        </w:rPr>
        <w:t xml:space="preserve"> bietet auch die Grundlage für Plattformen für die Zusammenarbeit von UPOV-Mitgliedern bei der Verwaltung und Prüfung von Anträgen.</w:t>
      </w:r>
    </w:p>
    <w:p w14:paraId="78560D00" w14:textId="77777777" w:rsidR="00446318" w:rsidRPr="00EA7917" w:rsidRDefault="00446318" w:rsidP="00446318">
      <w:pPr>
        <w:rPr>
          <w:rFonts w:cs="Arial"/>
          <w:color w:val="000000"/>
          <w:lang w:val="de-DE"/>
        </w:rPr>
      </w:pPr>
      <w:r w:rsidRPr="00EA7917">
        <w:rPr>
          <w:rFonts w:cs="Arial"/>
          <w:color w:val="000000"/>
          <w:lang w:val="de-DE"/>
        </w:rPr>
        <w:t xml:space="preserve">Der Rat begrüßte die Absichtserklärungen Ghanas, </w:t>
      </w:r>
      <w:r>
        <w:rPr>
          <w:rFonts w:cs="Arial"/>
          <w:color w:val="000000"/>
          <w:lang w:val="de-DE"/>
        </w:rPr>
        <w:t>UPOV e</w:t>
      </w:r>
      <w:r>
        <w:rPr>
          <w:rFonts w:cs="Arial"/>
          <w:color w:val="000000"/>
          <w:lang w:val="de-DE"/>
        </w:rPr>
        <w:noBreakHyphen/>
        <w:t>PVP</w:t>
      </w:r>
      <w:r w:rsidRPr="00EA7917">
        <w:rPr>
          <w:rFonts w:cs="Arial"/>
          <w:color w:val="000000"/>
          <w:lang w:val="de-DE"/>
        </w:rPr>
        <w:t xml:space="preserve"> beizutreten, sowie Kanadas, des Gemeinschaftlichen Sortenamtes (CPVO) der Europäischen Union und der Niederlande (Königreich), dem </w:t>
      </w:r>
      <w:r>
        <w:rPr>
          <w:rFonts w:cs="Arial"/>
          <w:color w:val="000000"/>
          <w:lang w:val="de-DE"/>
        </w:rPr>
        <w:t>UPOV e</w:t>
      </w:r>
      <w:r>
        <w:rPr>
          <w:rFonts w:cs="Arial"/>
          <w:color w:val="000000"/>
          <w:lang w:val="de-DE"/>
        </w:rPr>
        <w:noBreakHyphen/>
        <w:t>PVP</w:t>
      </w:r>
      <w:r w:rsidRPr="00EA7917">
        <w:rPr>
          <w:rFonts w:cs="Arial"/>
          <w:color w:val="000000"/>
          <w:lang w:val="de-DE"/>
        </w:rPr>
        <w:t>-Modul zum Austausch von DUS-Berichten beizutreten.</w:t>
      </w:r>
    </w:p>
    <w:p w14:paraId="183DB8E8" w14:textId="77777777" w:rsidR="00446318" w:rsidRPr="00EA7917" w:rsidRDefault="00446318" w:rsidP="00446318">
      <w:pPr>
        <w:rPr>
          <w:lang w:val="de-DE"/>
        </w:rPr>
      </w:pPr>
    </w:p>
    <w:p w14:paraId="12EB5228" w14:textId="77777777" w:rsidR="00446318" w:rsidRPr="00EA7917" w:rsidRDefault="00446318" w:rsidP="00446318">
      <w:pPr>
        <w:rPr>
          <w:lang w:val="de-DE"/>
        </w:rPr>
      </w:pPr>
    </w:p>
    <w:p w14:paraId="68BB9302" w14:textId="77777777" w:rsidR="00446318" w:rsidRPr="00EA7917" w:rsidRDefault="00446318" w:rsidP="00446318">
      <w:pPr>
        <w:rPr>
          <w:u w:val="single"/>
          <w:lang w:val="de-DE"/>
        </w:rPr>
      </w:pPr>
      <w:r w:rsidRPr="00EA7917">
        <w:rPr>
          <w:u w:val="single"/>
          <w:lang w:val="de-DE"/>
        </w:rPr>
        <w:t>Internationales Sortenschutzzertifikat der UPOV</w:t>
      </w:r>
    </w:p>
    <w:p w14:paraId="7F03A2B1" w14:textId="77777777" w:rsidR="00446318" w:rsidRPr="00EA7917" w:rsidRDefault="00446318" w:rsidP="00446318">
      <w:pPr>
        <w:rPr>
          <w:lang w:val="de-DE"/>
        </w:rPr>
      </w:pPr>
    </w:p>
    <w:p w14:paraId="498560E1" w14:textId="77777777" w:rsidR="00446318" w:rsidRPr="00EA7917" w:rsidRDefault="00446318" w:rsidP="00446318">
      <w:pPr>
        <w:rPr>
          <w:lang w:val="de-DE"/>
        </w:rPr>
      </w:pPr>
      <w:r w:rsidRPr="00EA7917">
        <w:rPr>
          <w:lang w:val="de-DE"/>
        </w:rPr>
        <w:t xml:space="preserve">Der Rat billigte den Durchführungsplan für das </w:t>
      </w:r>
      <w:r>
        <w:rPr>
          <w:lang w:val="de-DE"/>
        </w:rPr>
        <w:t>„</w:t>
      </w:r>
      <w:r w:rsidRPr="00EA7917">
        <w:rPr>
          <w:lang w:val="de-DE"/>
        </w:rPr>
        <w:t>Internationale Sortenschutzzertifikat der UPOV</w:t>
      </w:r>
      <w:r>
        <w:rPr>
          <w:lang w:val="de-DE"/>
        </w:rPr>
        <w:t>“</w:t>
      </w:r>
      <w:r w:rsidRPr="00EA7917">
        <w:rPr>
          <w:lang w:val="de-DE"/>
        </w:rPr>
        <w:t xml:space="preserve"> (</w:t>
      </w:r>
      <w:r>
        <w:rPr>
          <w:lang w:val="de-DE"/>
        </w:rPr>
        <w:t>„</w:t>
      </w:r>
      <w:r w:rsidRPr="00EA7917">
        <w:rPr>
          <w:lang w:val="de-DE"/>
        </w:rPr>
        <w:t>UPOV-Sortenschutzzertifikat</w:t>
      </w:r>
      <w:r>
        <w:rPr>
          <w:lang w:val="de-DE"/>
        </w:rPr>
        <w:t>“</w:t>
      </w:r>
      <w:r w:rsidRPr="00EA7917">
        <w:rPr>
          <w:lang w:val="de-DE"/>
        </w:rPr>
        <w:t xml:space="preserve">). </w:t>
      </w:r>
    </w:p>
    <w:p w14:paraId="1CE265E4" w14:textId="77777777" w:rsidR="00446318" w:rsidRPr="00EA7917" w:rsidRDefault="00446318" w:rsidP="00446318">
      <w:pPr>
        <w:rPr>
          <w:lang w:val="de-DE"/>
        </w:rPr>
      </w:pPr>
    </w:p>
    <w:p w14:paraId="346BA09D" w14:textId="77777777" w:rsidR="00446318" w:rsidRPr="00EA7917" w:rsidRDefault="00446318" w:rsidP="00446318">
      <w:pPr>
        <w:rPr>
          <w:lang w:val="de-DE"/>
        </w:rPr>
      </w:pPr>
      <w:r w:rsidRPr="00EA7917">
        <w:rPr>
          <w:lang w:val="de-DE"/>
        </w:rPr>
        <w:t xml:space="preserve">Das UPOV-Sortenschutzzertifikat </w:t>
      </w:r>
      <w:r w:rsidRPr="00EA7917">
        <w:rPr>
          <w:rFonts w:cs="Arial"/>
          <w:lang w:val="de-DE"/>
        </w:rPr>
        <w:t xml:space="preserve">würde Lernenden erteilt, die die erforderliche Anzahl von Leistungspunkten durch den Abschluss einer von der UPOV gebilligten </w:t>
      </w:r>
      <w:r w:rsidRPr="00EA7917">
        <w:rPr>
          <w:lang w:val="de-DE"/>
        </w:rPr>
        <w:t>Schulung und/oder Tätigkeit auf dem Gebiet von UPOV-Übereinkommen und Anleitung, de</w:t>
      </w:r>
      <w:r>
        <w:rPr>
          <w:lang w:val="de-DE"/>
        </w:rPr>
        <w:t>m</w:t>
      </w:r>
      <w:r w:rsidRPr="00EA7917">
        <w:rPr>
          <w:lang w:val="de-DE"/>
        </w:rPr>
        <w:t xml:space="preserve"> Betrieb eines Sortenschutzamtes und der Prüfung von Anträgen, einschließlich DUS-Prüfung, </w:t>
      </w:r>
      <w:r w:rsidRPr="00EA7917">
        <w:rPr>
          <w:rFonts w:cs="Arial"/>
          <w:lang w:val="de-DE"/>
        </w:rPr>
        <w:t>erworben haben</w:t>
      </w:r>
      <w:r w:rsidRPr="00EA7917">
        <w:rPr>
          <w:lang w:val="de-DE"/>
        </w:rPr>
        <w:t xml:space="preserve">. </w:t>
      </w:r>
    </w:p>
    <w:p w14:paraId="1FFD7723" w14:textId="77777777" w:rsidR="00446318" w:rsidRPr="00EA7917" w:rsidRDefault="00446318" w:rsidP="00446318">
      <w:pPr>
        <w:rPr>
          <w:lang w:val="de-DE"/>
        </w:rPr>
      </w:pPr>
    </w:p>
    <w:p w14:paraId="59D033DC" w14:textId="77777777" w:rsidR="00446318" w:rsidRPr="00EA7917" w:rsidRDefault="00446318" w:rsidP="00446318">
      <w:pPr>
        <w:rPr>
          <w:lang w:val="de-DE"/>
        </w:rPr>
      </w:pPr>
    </w:p>
    <w:p w14:paraId="236256F7" w14:textId="77777777" w:rsidR="00446318" w:rsidRPr="00EA7917" w:rsidRDefault="00446318" w:rsidP="00446318">
      <w:pPr>
        <w:rPr>
          <w:lang w:val="de-DE"/>
        </w:rPr>
      </w:pPr>
      <w:r w:rsidRPr="00EA7917">
        <w:rPr>
          <w:u w:val="single"/>
          <w:lang w:val="de-DE"/>
        </w:rPr>
        <w:t>Neue auf der UPOV-Website veröffentlichte Videos</w:t>
      </w:r>
    </w:p>
    <w:p w14:paraId="0EAF059E" w14:textId="77777777" w:rsidR="00446318" w:rsidRPr="00EA7917" w:rsidRDefault="00446318" w:rsidP="00446318">
      <w:pPr>
        <w:rPr>
          <w:lang w:val="de-DE"/>
        </w:rPr>
      </w:pPr>
    </w:p>
    <w:p w14:paraId="6B77479A" w14:textId="77777777" w:rsidR="00446318" w:rsidRPr="00EA7917" w:rsidRDefault="00446318" w:rsidP="00446318">
      <w:pPr>
        <w:rPr>
          <w:lang w:val="de-DE"/>
        </w:rPr>
      </w:pPr>
      <w:r w:rsidRPr="00EA7917">
        <w:rPr>
          <w:lang w:val="de-DE"/>
        </w:rPr>
        <w:t xml:space="preserve">Die folgenden Videos wurden im Jahr 2023 auf der </w:t>
      </w:r>
      <w:hyperlink r:id="rId41" w:history="1">
        <w:r w:rsidRPr="00EA7917">
          <w:rPr>
            <w:rStyle w:val="Hyperlink"/>
            <w:lang w:val="de-DE"/>
          </w:rPr>
          <w:t>UPOV-Website</w:t>
        </w:r>
      </w:hyperlink>
      <w:r w:rsidRPr="00EA7917">
        <w:rPr>
          <w:lang w:val="de-DE"/>
        </w:rPr>
        <w:t xml:space="preserve"> veröffentlicht:</w:t>
      </w:r>
    </w:p>
    <w:p w14:paraId="5A02CA8B" w14:textId="77777777" w:rsidR="00446318" w:rsidRPr="00EA7917" w:rsidRDefault="00446318" w:rsidP="00446318">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8"/>
      </w:tblGrid>
      <w:tr w:rsidR="00446318" w:rsidRPr="00FD3BD0" w14:paraId="3A09337E" w14:textId="77777777" w:rsidTr="00F37FBA">
        <w:tc>
          <w:tcPr>
            <w:tcW w:w="3261" w:type="dxa"/>
          </w:tcPr>
          <w:p w14:paraId="38210A0B" w14:textId="77777777" w:rsidR="00446318" w:rsidRPr="00EA7917" w:rsidRDefault="00446318" w:rsidP="00F37FBA">
            <w:pPr>
              <w:spacing w:after="120"/>
              <w:rPr>
                <w:i/>
                <w:iCs/>
                <w:lang w:val="de-DE"/>
              </w:rPr>
            </w:pPr>
            <w:r w:rsidRPr="00EA7917">
              <w:rPr>
                <w:i/>
                <w:iCs/>
                <w:lang w:val="de-DE"/>
              </w:rPr>
              <w:t>Niederlande (Königreich):</w:t>
            </w:r>
          </w:p>
          <w:p w14:paraId="668B0FC6" w14:textId="77777777" w:rsidR="00446318" w:rsidRDefault="00446318" w:rsidP="00446318">
            <w:pPr>
              <w:pStyle w:val="ListParagraph"/>
              <w:numPr>
                <w:ilvl w:val="0"/>
                <w:numId w:val="19"/>
              </w:numPr>
            </w:pPr>
            <w:r w:rsidRPr="00AA21C5">
              <w:t>Diversity in Tomato</w:t>
            </w:r>
          </w:p>
          <w:p w14:paraId="7FE91F94" w14:textId="77777777" w:rsidR="00446318" w:rsidRPr="00EA7917" w:rsidRDefault="00446318" w:rsidP="00F37FBA">
            <w:pPr>
              <w:rPr>
                <w:lang w:val="de-DE"/>
              </w:rPr>
            </w:pPr>
          </w:p>
        </w:tc>
        <w:tc>
          <w:tcPr>
            <w:tcW w:w="6368" w:type="dxa"/>
          </w:tcPr>
          <w:p w14:paraId="2D6D6C40" w14:textId="77777777" w:rsidR="00446318" w:rsidRPr="00EA7917" w:rsidRDefault="00446318" w:rsidP="00F37FBA">
            <w:pPr>
              <w:spacing w:after="120"/>
              <w:rPr>
                <w:i/>
                <w:iCs/>
                <w:lang w:val="de-DE"/>
              </w:rPr>
            </w:pPr>
            <w:r w:rsidRPr="00EA7917">
              <w:rPr>
                <w:i/>
                <w:iCs/>
                <w:lang w:val="de-DE"/>
              </w:rPr>
              <w:t>Vietnam:</w:t>
            </w:r>
          </w:p>
          <w:p w14:paraId="59DE93E9" w14:textId="77777777" w:rsidR="00446318" w:rsidRDefault="00446318" w:rsidP="00446318">
            <w:pPr>
              <w:pStyle w:val="ListParagraph"/>
              <w:numPr>
                <w:ilvl w:val="0"/>
                <w:numId w:val="19"/>
              </w:numPr>
            </w:pPr>
            <w:r w:rsidRPr="008F543A">
              <w:t>Farmer-Breeders in Viet Nam</w:t>
            </w:r>
          </w:p>
          <w:p w14:paraId="4ADD487B" w14:textId="77777777" w:rsidR="00446318" w:rsidRDefault="00446318" w:rsidP="00446318">
            <w:pPr>
              <w:pStyle w:val="ListParagraph"/>
              <w:numPr>
                <w:ilvl w:val="0"/>
                <w:numId w:val="19"/>
              </w:numPr>
            </w:pPr>
            <w:r w:rsidRPr="008F543A">
              <w:t>Development of the flower industry in Viet Nam</w:t>
            </w:r>
          </w:p>
          <w:p w14:paraId="263273AC" w14:textId="77777777" w:rsidR="00446318" w:rsidRDefault="00446318" w:rsidP="00446318">
            <w:pPr>
              <w:pStyle w:val="ListParagraph"/>
              <w:numPr>
                <w:ilvl w:val="0"/>
                <w:numId w:val="19"/>
              </w:numPr>
            </w:pPr>
            <w:r w:rsidRPr="00AA21C5">
              <w:t>Transformation of the seed sector in Viet Nam</w:t>
            </w:r>
          </w:p>
          <w:p w14:paraId="788C50EB" w14:textId="77777777" w:rsidR="00446318" w:rsidRPr="00FD3BD0" w:rsidRDefault="00446318" w:rsidP="00446318">
            <w:pPr>
              <w:pStyle w:val="ListParagraph"/>
              <w:numPr>
                <w:ilvl w:val="0"/>
                <w:numId w:val="19"/>
              </w:numPr>
            </w:pPr>
            <w:r w:rsidRPr="00AA21C5">
              <w:t>Role of PVP in supporting national agricultural policy in Viet Nam</w:t>
            </w:r>
          </w:p>
        </w:tc>
      </w:tr>
    </w:tbl>
    <w:p w14:paraId="0E0946D0" w14:textId="77777777" w:rsidR="00446318" w:rsidRDefault="00446318" w:rsidP="00446318"/>
    <w:p w14:paraId="14EE4B78" w14:textId="77777777" w:rsidR="00446318" w:rsidRPr="00FD3BD0" w:rsidRDefault="00446318" w:rsidP="00446318"/>
    <w:p w14:paraId="14D1ED06" w14:textId="77777777" w:rsidR="00446318" w:rsidRPr="00EA7917" w:rsidRDefault="00446318" w:rsidP="00446318">
      <w:pPr>
        <w:keepNext/>
        <w:rPr>
          <w:u w:val="single"/>
          <w:lang w:val="de-DE"/>
        </w:rPr>
      </w:pPr>
      <w:r w:rsidRPr="00EA7917">
        <w:rPr>
          <w:u w:val="single"/>
          <w:lang w:val="de-DE"/>
        </w:rPr>
        <w:t xml:space="preserve">Seminarsitzungsberichte </w:t>
      </w:r>
    </w:p>
    <w:p w14:paraId="547EBC05" w14:textId="77777777" w:rsidR="00446318" w:rsidRPr="00EA7917" w:rsidRDefault="00446318" w:rsidP="00446318">
      <w:pPr>
        <w:keepNext/>
        <w:rPr>
          <w:lang w:val="de-DE"/>
        </w:rPr>
      </w:pPr>
    </w:p>
    <w:p w14:paraId="1CFFF88A" w14:textId="77777777" w:rsidR="00446318" w:rsidRPr="00EA7917" w:rsidRDefault="00446318" w:rsidP="00446318">
      <w:pPr>
        <w:spacing w:line="264" w:lineRule="auto"/>
        <w:rPr>
          <w:lang w:val="de-DE"/>
        </w:rPr>
      </w:pPr>
      <w:r w:rsidRPr="00EA7917">
        <w:rPr>
          <w:color w:val="212121"/>
          <w:lang w:val="de-DE"/>
        </w:rPr>
        <w:t xml:space="preserve">Die </w:t>
      </w:r>
      <w:r w:rsidRPr="00EA7917">
        <w:rPr>
          <w:lang w:val="de-DE"/>
        </w:rPr>
        <w:t xml:space="preserve">englische Fassung des Sitzungsberichts des Seminars über die Rolle der Pflanzenzüchtung und des Sortenschutzes </w:t>
      </w:r>
      <w:r w:rsidRPr="007A501C">
        <w:rPr>
          <w:lang w:val="de-DE"/>
        </w:rPr>
        <w:t>bei der Abschwächung des Klimawandels und der Anpassung der Landwirtschaft an den Klimawandel</w:t>
      </w:r>
      <w:r w:rsidRPr="00EA7917">
        <w:rPr>
          <w:color w:val="212121"/>
          <w:lang w:val="de-DE"/>
        </w:rPr>
        <w:t xml:space="preserve">, das im Jahr </w:t>
      </w:r>
      <w:r w:rsidRPr="00EA7917">
        <w:rPr>
          <w:lang w:val="de-DE"/>
        </w:rPr>
        <w:t xml:space="preserve">2022 stattfand, ist jetzt auf der </w:t>
      </w:r>
      <w:hyperlink r:id="rId42" w:history="1">
        <w:r w:rsidRPr="00EA7917">
          <w:rPr>
            <w:rStyle w:val="Hyperlink"/>
            <w:lang w:val="de-DE"/>
          </w:rPr>
          <w:t>Seminar-Webseite</w:t>
        </w:r>
      </w:hyperlink>
      <w:r w:rsidRPr="00EA7917">
        <w:rPr>
          <w:lang w:val="de-DE"/>
        </w:rPr>
        <w:t xml:space="preserve"> verfügbar. Die französische, deutsche und spanische Version werden folgen.</w:t>
      </w:r>
    </w:p>
    <w:p w14:paraId="22EE8F1D" w14:textId="77777777" w:rsidR="00446318" w:rsidRPr="00EA7917" w:rsidRDefault="00446318" w:rsidP="00446318">
      <w:pPr>
        <w:rPr>
          <w:lang w:val="de-DE"/>
        </w:rPr>
      </w:pPr>
    </w:p>
    <w:p w14:paraId="34F5223A" w14:textId="77777777" w:rsidR="00446318" w:rsidRPr="00EA7917" w:rsidRDefault="00446318" w:rsidP="00446318">
      <w:pPr>
        <w:rPr>
          <w:lang w:val="de-DE"/>
        </w:rPr>
      </w:pPr>
    </w:p>
    <w:p w14:paraId="3B2EEAFB" w14:textId="77777777" w:rsidR="00446318" w:rsidRPr="00EA7917" w:rsidRDefault="00446318" w:rsidP="00446318">
      <w:pPr>
        <w:keepNext/>
        <w:rPr>
          <w:u w:val="single"/>
          <w:lang w:val="de-DE"/>
        </w:rPr>
      </w:pPr>
      <w:r w:rsidRPr="00EA7917">
        <w:rPr>
          <w:u w:val="single"/>
          <w:lang w:val="de-DE"/>
        </w:rPr>
        <w:lastRenderedPageBreak/>
        <w:t>Beobachter bei UPOV-Organen</w:t>
      </w:r>
    </w:p>
    <w:p w14:paraId="11F965D8" w14:textId="77777777" w:rsidR="00446318" w:rsidRPr="00EA7917" w:rsidRDefault="00446318" w:rsidP="00446318">
      <w:pPr>
        <w:keepNext/>
        <w:rPr>
          <w:u w:val="single"/>
          <w:lang w:val="de-DE"/>
        </w:rPr>
      </w:pPr>
    </w:p>
    <w:p w14:paraId="27C4CDF6" w14:textId="77777777" w:rsidR="00446318" w:rsidRPr="00EA7917" w:rsidRDefault="00446318" w:rsidP="00446318">
      <w:pPr>
        <w:keepNext/>
        <w:rPr>
          <w:lang w:val="de-DE"/>
        </w:rPr>
      </w:pPr>
      <w:r w:rsidRPr="00EA7917">
        <w:rPr>
          <w:lang w:val="de-DE"/>
        </w:rPr>
        <w:t>Der Beobachterstatus wurde erteilt</w:t>
      </w:r>
      <w:r>
        <w:rPr>
          <w:lang w:val="de-DE"/>
        </w:rPr>
        <w:t xml:space="preserve"> an</w:t>
      </w:r>
      <w:r w:rsidRPr="00EA7917">
        <w:rPr>
          <w:lang w:val="de-DE"/>
        </w:rPr>
        <w:t>:</w:t>
      </w:r>
    </w:p>
    <w:p w14:paraId="441E1C93" w14:textId="77777777" w:rsidR="00446318" w:rsidRPr="00EA7917" w:rsidRDefault="00446318" w:rsidP="00446318">
      <w:pPr>
        <w:keepNext/>
        <w:rPr>
          <w:lang w:val="de-DE"/>
        </w:rPr>
      </w:pPr>
    </w:p>
    <w:p w14:paraId="523B14CF" w14:textId="77777777" w:rsidR="00446318" w:rsidRPr="00EA7917" w:rsidRDefault="00446318" w:rsidP="00446318">
      <w:pPr>
        <w:pStyle w:val="ListParagraph"/>
        <w:keepNext/>
        <w:numPr>
          <w:ilvl w:val="0"/>
          <w:numId w:val="21"/>
        </w:numPr>
        <w:rPr>
          <w:lang w:val="de-DE"/>
        </w:rPr>
      </w:pPr>
      <w:r w:rsidRPr="00EA7917">
        <w:rPr>
          <w:lang w:val="de-DE"/>
        </w:rPr>
        <w:t>Ruanda im Rat, im Verwaltungs- und Rechtsausschuss (CAJ), im Technischen Ausschuss (TC) und in den Technischen Arbeitsgruppen (TWP)</w:t>
      </w:r>
    </w:p>
    <w:p w14:paraId="3F9A2822" w14:textId="77777777" w:rsidR="00446318" w:rsidRPr="00EA7917" w:rsidRDefault="00446318" w:rsidP="00446318">
      <w:pPr>
        <w:pStyle w:val="ListParagraph"/>
        <w:keepNext/>
        <w:numPr>
          <w:ilvl w:val="0"/>
          <w:numId w:val="21"/>
        </w:numPr>
        <w:rPr>
          <w:lang w:val="de-DE"/>
        </w:rPr>
      </w:pPr>
      <w:r w:rsidRPr="00EA7917">
        <w:rPr>
          <w:lang w:val="de-DE"/>
        </w:rPr>
        <w:t>Nigeria in den Technischen Arbeitsgruppen (TWP)</w:t>
      </w:r>
    </w:p>
    <w:p w14:paraId="18027F83" w14:textId="77777777" w:rsidR="00446318" w:rsidRPr="00EA7917" w:rsidRDefault="00446318" w:rsidP="00446318">
      <w:pPr>
        <w:pStyle w:val="ListParagraph"/>
        <w:numPr>
          <w:ilvl w:val="0"/>
          <w:numId w:val="21"/>
        </w:numPr>
        <w:rPr>
          <w:lang w:val="de-DE"/>
        </w:rPr>
      </w:pPr>
      <w:r w:rsidRPr="00EA7917">
        <w:rPr>
          <w:lang w:val="de-DE"/>
        </w:rPr>
        <w:t>Internationale Vereinigung für den Schutz des geistigen Eigentums (AIPPI) im Verwaltungs- und Rechtsausschuss (CAJ)</w:t>
      </w:r>
    </w:p>
    <w:p w14:paraId="32E2924B" w14:textId="77777777" w:rsidR="00446318" w:rsidRPr="00EA7917" w:rsidRDefault="00446318" w:rsidP="00446318">
      <w:pPr>
        <w:pStyle w:val="ListParagraph"/>
        <w:ind w:left="930"/>
        <w:rPr>
          <w:lang w:val="de-DE"/>
        </w:rPr>
      </w:pPr>
    </w:p>
    <w:p w14:paraId="39130896" w14:textId="77777777" w:rsidR="00446318" w:rsidRPr="00EA7917" w:rsidRDefault="00446318" w:rsidP="00446318">
      <w:pPr>
        <w:rPr>
          <w:lang w:val="de-DE"/>
        </w:rPr>
      </w:pPr>
    </w:p>
    <w:p w14:paraId="2A3D24F5" w14:textId="77777777" w:rsidR="00446318" w:rsidRPr="00EA7917" w:rsidRDefault="00446318" w:rsidP="00446318">
      <w:pPr>
        <w:keepNext/>
        <w:rPr>
          <w:u w:val="single"/>
          <w:lang w:val="de-DE"/>
        </w:rPr>
      </w:pPr>
      <w:r w:rsidRPr="00EA7917">
        <w:rPr>
          <w:u w:val="single"/>
          <w:lang w:val="de-DE"/>
        </w:rPr>
        <w:t>FAQ zu CBD, ITPGRFA und UPOV</w:t>
      </w:r>
    </w:p>
    <w:p w14:paraId="06BF82E7" w14:textId="77777777" w:rsidR="00446318" w:rsidRPr="00EA7917" w:rsidRDefault="00446318" w:rsidP="00446318">
      <w:pPr>
        <w:keepNext/>
        <w:rPr>
          <w:lang w:val="de-DE"/>
        </w:rPr>
      </w:pPr>
    </w:p>
    <w:p w14:paraId="7C0D9EB9" w14:textId="77777777" w:rsidR="00446318" w:rsidRPr="00EA7917" w:rsidRDefault="00446318" w:rsidP="00446318">
      <w:pPr>
        <w:rPr>
          <w:lang w:val="de-DE"/>
        </w:rPr>
      </w:pPr>
      <w:r w:rsidRPr="00EA7917">
        <w:rPr>
          <w:lang w:val="de-DE"/>
        </w:rPr>
        <w:t xml:space="preserve">Der Rat billigte die folgende FAQ: </w:t>
      </w:r>
      <w:r>
        <w:rPr>
          <w:lang w:val="de-DE"/>
        </w:rPr>
        <w:t>„</w:t>
      </w:r>
      <w:r w:rsidRPr="00D17093">
        <w:rPr>
          <w:lang w:val="de-DE"/>
        </w:rPr>
        <w:t>Komplementarität zwischen dem UPOV-Übereinkommen, dem Übereinkommen über die biologische Vielfalt (CBD) und dem Internationalen Vertrag über pflanzengenetische Ressourcen für Ernährung und Landwirtschaft (ITPGRFA)</w:t>
      </w:r>
      <w:r>
        <w:rPr>
          <w:lang w:val="de-DE"/>
        </w:rPr>
        <w:t>“</w:t>
      </w:r>
      <w:r w:rsidRPr="00EA7917">
        <w:rPr>
          <w:lang w:val="de-DE"/>
        </w:rPr>
        <w:t xml:space="preserve">, </w:t>
      </w:r>
      <w:r>
        <w:rPr>
          <w:lang w:val="de-DE"/>
        </w:rPr>
        <w:t>d</w:t>
      </w:r>
      <w:r w:rsidRPr="00EA7917">
        <w:rPr>
          <w:lang w:val="de-DE"/>
        </w:rPr>
        <w:t>eren Wortlaut in Anlage II wiedergegeben ist.</w:t>
      </w:r>
    </w:p>
    <w:p w14:paraId="318F1200" w14:textId="77777777" w:rsidR="00446318" w:rsidRPr="00EA7917" w:rsidRDefault="00446318" w:rsidP="00446318">
      <w:pPr>
        <w:rPr>
          <w:lang w:val="de-DE"/>
        </w:rPr>
      </w:pPr>
    </w:p>
    <w:p w14:paraId="58B247F7" w14:textId="77777777" w:rsidR="00446318" w:rsidRPr="00EA7917" w:rsidRDefault="00446318" w:rsidP="00446318">
      <w:pPr>
        <w:rPr>
          <w:lang w:val="de-DE"/>
        </w:rPr>
      </w:pPr>
    </w:p>
    <w:p w14:paraId="4A7FB0E3" w14:textId="77777777" w:rsidR="00446318" w:rsidRPr="00EA7917" w:rsidRDefault="00446318" w:rsidP="00446318">
      <w:pPr>
        <w:keepNext/>
        <w:rPr>
          <w:u w:val="single"/>
          <w:lang w:val="de-DE"/>
        </w:rPr>
      </w:pPr>
      <w:r w:rsidRPr="00EA7917">
        <w:rPr>
          <w:u w:val="single"/>
          <w:lang w:val="de-DE"/>
        </w:rPr>
        <w:t>Annahme von Dokumenten</w:t>
      </w:r>
    </w:p>
    <w:p w14:paraId="1FB1CC5C" w14:textId="77777777" w:rsidR="00446318" w:rsidRPr="00EA7917" w:rsidRDefault="00446318" w:rsidP="00446318">
      <w:pPr>
        <w:keepNext/>
        <w:rPr>
          <w:lang w:val="de-DE"/>
        </w:rPr>
      </w:pPr>
    </w:p>
    <w:p w14:paraId="02F99B60" w14:textId="77777777" w:rsidR="00446318" w:rsidRPr="00EA7917" w:rsidRDefault="00446318" w:rsidP="00446318">
      <w:pPr>
        <w:keepNext/>
        <w:rPr>
          <w:lang w:val="de-DE"/>
        </w:rPr>
      </w:pPr>
      <w:r w:rsidRPr="00EA7917">
        <w:rPr>
          <w:lang w:val="de-DE"/>
        </w:rPr>
        <w:t>Der Rat nahm überarbeitete Fassungen der folgenden Dokumente an:</w:t>
      </w:r>
    </w:p>
    <w:p w14:paraId="3CCA5CF6" w14:textId="77777777" w:rsidR="00446318" w:rsidRPr="00EA7917" w:rsidRDefault="00446318" w:rsidP="00446318">
      <w:pPr>
        <w:keepNext/>
        <w:rPr>
          <w:lang w:val="de-DE"/>
        </w:rPr>
      </w:pPr>
    </w:p>
    <w:p w14:paraId="3A5D0DDB" w14:textId="77777777" w:rsidR="00446318" w:rsidRPr="00EA7917" w:rsidRDefault="00446318" w:rsidP="00446318">
      <w:pPr>
        <w:keepNext/>
        <w:ind w:left="2880" w:hanging="1710"/>
        <w:jc w:val="left"/>
        <w:rPr>
          <w:lang w:val="de-DE"/>
        </w:rPr>
      </w:pPr>
      <w:r w:rsidRPr="00EA7917">
        <w:rPr>
          <w:lang w:val="de-DE"/>
        </w:rPr>
        <w:t>UPOV/EXN/DEN</w:t>
      </w:r>
      <w:r w:rsidRPr="00EA7917">
        <w:rPr>
          <w:lang w:val="de-DE"/>
        </w:rPr>
        <w:tab/>
        <w:t xml:space="preserve">Erläuterungen zu Sortenbezeichnungen nach dem UPOV-Übereinkommen </w:t>
      </w:r>
    </w:p>
    <w:p w14:paraId="1EE955CA" w14:textId="77777777" w:rsidR="00446318" w:rsidRPr="00EA7917" w:rsidRDefault="00446318" w:rsidP="00446318">
      <w:pPr>
        <w:keepNext/>
        <w:ind w:left="2880" w:hanging="1710"/>
        <w:jc w:val="left"/>
        <w:rPr>
          <w:lang w:val="de-DE"/>
        </w:rPr>
      </w:pPr>
      <w:r w:rsidRPr="00EA7917">
        <w:rPr>
          <w:lang w:val="de-DE"/>
        </w:rPr>
        <w:t>UPOV/EXN/EDV</w:t>
      </w:r>
      <w:r w:rsidRPr="00EA7917">
        <w:rPr>
          <w:lang w:val="de-DE"/>
        </w:rPr>
        <w:tab/>
        <w:t>Erläuterungen zu den im wesentlichen abgeleiteten Sorten nach der Akte</w:t>
      </w:r>
      <w:r>
        <w:rPr>
          <w:lang w:val="de-DE"/>
        </w:rPr>
        <w:t> </w:t>
      </w:r>
      <w:r w:rsidRPr="00EA7917">
        <w:rPr>
          <w:lang w:val="de-DE"/>
        </w:rPr>
        <w:t>von 1991 des UPOV-Übereinkommens</w:t>
      </w:r>
    </w:p>
    <w:p w14:paraId="788CE7F1" w14:textId="77777777" w:rsidR="00446318" w:rsidRPr="00EA7917" w:rsidRDefault="00446318" w:rsidP="00446318">
      <w:pPr>
        <w:keepNext/>
        <w:ind w:left="2880" w:hanging="1710"/>
        <w:jc w:val="left"/>
        <w:rPr>
          <w:lang w:val="de-DE"/>
        </w:rPr>
      </w:pPr>
    </w:p>
    <w:p w14:paraId="50AB0648" w14:textId="77777777" w:rsidR="00446318" w:rsidRPr="00EA7917" w:rsidRDefault="00446318" w:rsidP="00446318">
      <w:pPr>
        <w:ind w:left="2880" w:hanging="1710"/>
        <w:jc w:val="left"/>
        <w:rPr>
          <w:lang w:val="de-DE"/>
        </w:rPr>
      </w:pPr>
      <w:r w:rsidRPr="00EA7917">
        <w:rPr>
          <w:lang w:val="de-DE"/>
        </w:rPr>
        <w:t>TGP/7</w:t>
      </w:r>
      <w:r w:rsidRPr="00EA7917">
        <w:rPr>
          <w:lang w:val="de-DE"/>
        </w:rPr>
        <w:tab/>
        <w:t>Erstellung von Prüfungsrichtlinien</w:t>
      </w:r>
    </w:p>
    <w:p w14:paraId="4C1CCA34" w14:textId="77777777" w:rsidR="00446318" w:rsidRPr="00EA7917" w:rsidRDefault="00446318" w:rsidP="00446318">
      <w:pPr>
        <w:ind w:left="2880" w:hanging="1710"/>
        <w:jc w:val="left"/>
        <w:rPr>
          <w:lang w:val="de-DE"/>
        </w:rPr>
      </w:pPr>
      <w:r w:rsidRPr="00EA7917">
        <w:rPr>
          <w:lang w:val="de-DE"/>
        </w:rPr>
        <w:t>TGP/12</w:t>
      </w:r>
      <w:r w:rsidRPr="00EA7917">
        <w:rPr>
          <w:lang w:val="de-DE"/>
        </w:rPr>
        <w:tab/>
        <w:t>Anleitung zu bestimmten physiologischen Merkmalen</w:t>
      </w:r>
    </w:p>
    <w:p w14:paraId="078602C3" w14:textId="77777777" w:rsidR="00446318" w:rsidRPr="00EA7917" w:rsidRDefault="00446318" w:rsidP="00446318">
      <w:pPr>
        <w:ind w:left="2880" w:hanging="1710"/>
        <w:jc w:val="left"/>
        <w:rPr>
          <w:lang w:val="de-DE"/>
        </w:rPr>
      </w:pPr>
      <w:r w:rsidRPr="00EA7917">
        <w:rPr>
          <w:lang w:val="de-DE"/>
        </w:rPr>
        <w:t>TGP/14</w:t>
      </w:r>
      <w:r w:rsidRPr="00EA7917">
        <w:rPr>
          <w:lang w:val="de-DE"/>
        </w:rPr>
        <w:tab/>
        <w:t xml:space="preserve">Glossar der in den UPOV-Dokumenten verwendeten Begriffe </w:t>
      </w:r>
    </w:p>
    <w:p w14:paraId="3B24AC76" w14:textId="77777777" w:rsidR="00446318" w:rsidRPr="00EA7917" w:rsidRDefault="00446318" w:rsidP="00446318">
      <w:pPr>
        <w:ind w:left="2880" w:hanging="1710"/>
        <w:jc w:val="left"/>
        <w:rPr>
          <w:lang w:val="de-DE"/>
        </w:rPr>
      </w:pPr>
    </w:p>
    <w:p w14:paraId="08F8F87F" w14:textId="77777777" w:rsidR="00446318" w:rsidRPr="00EA7917" w:rsidRDefault="00446318" w:rsidP="00446318">
      <w:pPr>
        <w:ind w:left="2880" w:hanging="1710"/>
        <w:jc w:val="left"/>
        <w:rPr>
          <w:lang w:val="de-DE"/>
        </w:rPr>
      </w:pPr>
      <w:r w:rsidRPr="00EA7917">
        <w:rPr>
          <w:lang w:val="de-DE"/>
        </w:rPr>
        <w:t>UPOV/INF/16</w:t>
      </w:r>
      <w:r w:rsidRPr="00EA7917">
        <w:rPr>
          <w:lang w:val="de-DE"/>
        </w:rPr>
        <w:tab/>
        <w:t xml:space="preserve">Austauschbare Software </w:t>
      </w:r>
    </w:p>
    <w:p w14:paraId="5261DA81" w14:textId="77777777" w:rsidR="00446318" w:rsidRPr="00EA7917" w:rsidRDefault="00446318" w:rsidP="00446318">
      <w:pPr>
        <w:ind w:left="2880" w:hanging="1710"/>
        <w:jc w:val="left"/>
        <w:rPr>
          <w:lang w:val="de-DE"/>
        </w:rPr>
      </w:pPr>
      <w:r w:rsidRPr="00EA7917">
        <w:rPr>
          <w:lang w:val="de-DE"/>
        </w:rPr>
        <w:t>UPOV/INF/22</w:t>
      </w:r>
      <w:r w:rsidRPr="00EA7917">
        <w:rPr>
          <w:lang w:val="de-DE"/>
        </w:rPr>
        <w:tab/>
        <w:t>Von Verbandsmitgliedern verwendete Software und Ausrüstung</w:t>
      </w:r>
    </w:p>
    <w:p w14:paraId="0F0873D0" w14:textId="77777777" w:rsidR="00446318" w:rsidRPr="00EA7917" w:rsidRDefault="00446318" w:rsidP="00446318">
      <w:pPr>
        <w:ind w:left="2880" w:hanging="1710"/>
        <w:jc w:val="left"/>
        <w:rPr>
          <w:lang w:val="de-DE"/>
        </w:rPr>
      </w:pPr>
      <w:r w:rsidRPr="00EA7917">
        <w:rPr>
          <w:lang w:val="de-DE"/>
        </w:rPr>
        <w:t>UPOV/INF/23</w:t>
      </w:r>
      <w:r w:rsidRPr="00EA7917">
        <w:rPr>
          <w:lang w:val="de-DE"/>
        </w:rPr>
        <w:tab/>
        <w:t>UPOV-Code-System</w:t>
      </w:r>
    </w:p>
    <w:p w14:paraId="524FAA15" w14:textId="77777777" w:rsidR="00446318" w:rsidRPr="00EA7917" w:rsidRDefault="00446318" w:rsidP="00446318">
      <w:pPr>
        <w:rPr>
          <w:lang w:val="de-DE"/>
        </w:rPr>
      </w:pPr>
    </w:p>
    <w:p w14:paraId="553CD852" w14:textId="77777777" w:rsidR="00446318" w:rsidRPr="00EA7917" w:rsidRDefault="00446318" w:rsidP="00446318">
      <w:pPr>
        <w:ind w:right="-179"/>
        <w:rPr>
          <w:lang w:val="de-DE"/>
        </w:rPr>
      </w:pPr>
      <w:r w:rsidRPr="00EA7917">
        <w:rPr>
          <w:lang w:val="de-DE"/>
        </w:rPr>
        <w:t xml:space="preserve">Alle angenommenen Dokumente werden in der UPOV-Sammlung veröffentlicht werden (vergleiche </w:t>
      </w:r>
      <w:hyperlink r:id="rId43" w:history="1">
        <w:r w:rsidRPr="00EA7917">
          <w:rPr>
            <w:rStyle w:val="Hyperlink"/>
            <w:lang w:val="de-DE"/>
          </w:rPr>
          <w:t>http://www.upov.int/upov_collection/de/</w:t>
        </w:r>
      </w:hyperlink>
      <w:r w:rsidRPr="00EA7917">
        <w:rPr>
          <w:lang w:val="de-DE"/>
        </w:rPr>
        <w:t>).</w:t>
      </w:r>
    </w:p>
    <w:p w14:paraId="1A43A2D3" w14:textId="77777777" w:rsidR="00446318" w:rsidRPr="00EA7917" w:rsidRDefault="00446318" w:rsidP="00446318">
      <w:pPr>
        <w:rPr>
          <w:lang w:val="de-DE"/>
        </w:rPr>
      </w:pPr>
    </w:p>
    <w:p w14:paraId="2FCA34BF" w14:textId="77777777" w:rsidR="00446318" w:rsidRPr="00EA7917" w:rsidRDefault="00446318" w:rsidP="00446318">
      <w:pPr>
        <w:rPr>
          <w:lang w:val="de-DE"/>
        </w:rPr>
      </w:pPr>
    </w:p>
    <w:p w14:paraId="7B5650C9" w14:textId="77777777" w:rsidR="00446318" w:rsidRPr="00EA7917" w:rsidRDefault="00446318" w:rsidP="00446318">
      <w:pPr>
        <w:rPr>
          <w:u w:val="single"/>
          <w:lang w:val="de-DE"/>
        </w:rPr>
      </w:pPr>
      <w:r w:rsidRPr="00EA7917">
        <w:rPr>
          <w:u w:val="single"/>
          <w:lang w:val="de-DE"/>
        </w:rPr>
        <w:t xml:space="preserve">Verleihung </w:t>
      </w:r>
      <w:r>
        <w:rPr>
          <w:u w:val="single"/>
          <w:lang w:val="de-DE"/>
        </w:rPr>
        <w:t>von</w:t>
      </w:r>
      <w:r w:rsidRPr="00EA7917">
        <w:rPr>
          <w:u w:val="single"/>
          <w:lang w:val="de-DE"/>
        </w:rPr>
        <w:t xml:space="preserve"> Medaille</w:t>
      </w:r>
    </w:p>
    <w:p w14:paraId="39662136" w14:textId="77777777" w:rsidR="00446318" w:rsidRPr="00EA7917" w:rsidRDefault="00446318" w:rsidP="00446318">
      <w:pPr>
        <w:rPr>
          <w:lang w:val="de-DE"/>
        </w:rPr>
      </w:pPr>
    </w:p>
    <w:p w14:paraId="1E14E791" w14:textId="77777777" w:rsidR="00446318" w:rsidRPr="00EA7917" w:rsidRDefault="00446318" w:rsidP="00446318">
      <w:pPr>
        <w:rPr>
          <w:lang w:val="de-DE"/>
        </w:rPr>
      </w:pPr>
      <w:r w:rsidRPr="00EA7917">
        <w:rPr>
          <w:lang w:val="de-DE"/>
        </w:rPr>
        <w:t xml:space="preserve">Herrn Peter Button wurde in Anerkennung seines herausragenden Beitrags als Stellvertretender Generalsekretär der UPOV vom 1. Dezember 2010 bis </w:t>
      </w:r>
      <w:r>
        <w:rPr>
          <w:lang w:val="de-DE"/>
        </w:rPr>
        <w:t xml:space="preserve">zum </w:t>
      </w:r>
      <w:r w:rsidRPr="00EA7917">
        <w:rPr>
          <w:lang w:val="de-DE"/>
        </w:rPr>
        <w:t>22. Oktober 2023 eine UPOV-Goldmedaille verliehen.</w:t>
      </w:r>
    </w:p>
    <w:p w14:paraId="23045C13" w14:textId="77777777" w:rsidR="00446318" w:rsidRPr="00EA7917" w:rsidRDefault="00446318" w:rsidP="00446318">
      <w:pPr>
        <w:rPr>
          <w:lang w:val="de-DE"/>
        </w:rPr>
      </w:pPr>
    </w:p>
    <w:p w14:paraId="794D19CB" w14:textId="77777777" w:rsidR="00446318" w:rsidRPr="00EA7917" w:rsidRDefault="00446318" w:rsidP="00446318">
      <w:pPr>
        <w:rPr>
          <w:lang w:val="de-DE"/>
        </w:rPr>
      </w:pPr>
      <w:bookmarkStart w:id="7" w:name="_Hlk148713268"/>
    </w:p>
    <w:p w14:paraId="1DE3793C" w14:textId="77777777" w:rsidR="00446318" w:rsidRPr="00EA7917" w:rsidRDefault="00446318" w:rsidP="00446318">
      <w:pPr>
        <w:keepNext/>
        <w:rPr>
          <w:u w:val="single"/>
          <w:lang w:val="de-DE"/>
        </w:rPr>
      </w:pPr>
      <w:r w:rsidRPr="00EA7917">
        <w:rPr>
          <w:u w:val="single"/>
          <w:lang w:val="de-DE"/>
        </w:rPr>
        <w:t xml:space="preserve">Sortenschutzstatistiken </w:t>
      </w:r>
    </w:p>
    <w:p w14:paraId="3AAEA945" w14:textId="77777777" w:rsidR="00446318" w:rsidRPr="00EA7917" w:rsidRDefault="00446318" w:rsidP="00446318">
      <w:pPr>
        <w:keepNext/>
        <w:autoSpaceDE w:val="0"/>
        <w:autoSpaceDN w:val="0"/>
        <w:adjustRightInd w:val="0"/>
        <w:rPr>
          <w:lang w:val="de-DE" w:eastAsia="ja-JP"/>
        </w:rPr>
      </w:pPr>
    </w:p>
    <w:p w14:paraId="59A097ED" w14:textId="77777777" w:rsidR="00446318" w:rsidRPr="00EA7917" w:rsidRDefault="00446318" w:rsidP="00446318">
      <w:pPr>
        <w:autoSpaceDE w:val="0"/>
        <w:autoSpaceDN w:val="0"/>
        <w:rPr>
          <w:lang w:val="de-DE" w:eastAsia="ja-JP"/>
        </w:rPr>
      </w:pPr>
      <w:r w:rsidRPr="00EA7917">
        <w:rPr>
          <w:lang w:val="de-DE" w:eastAsia="ja-JP"/>
        </w:rPr>
        <w:t xml:space="preserve">Die </w:t>
      </w:r>
      <w:r>
        <w:rPr>
          <w:lang w:val="de-DE" w:eastAsia="ja-JP"/>
        </w:rPr>
        <w:t>Z</w:t>
      </w:r>
      <w:r w:rsidRPr="00EA7917">
        <w:rPr>
          <w:lang w:val="de-DE" w:eastAsia="ja-JP"/>
        </w:rPr>
        <w:t xml:space="preserve">ahl der Anträge auf Sortenschutz stieg von 25.133 im Jahr 2021 auf 27.187 im Jahr 2022 </w:t>
      </w:r>
      <w:r w:rsidRPr="00EA7917">
        <w:rPr>
          <w:lang w:val="de-DE"/>
        </w:rPr>
        <w:t xml:space="preserve">(Anstieg um </w:t>
      </w:r>
      <w:r w:rsidRPr="00EA7917">
        <w:rPr>
          <w:lang w:val="de-DE" w:eastAsia="ja-JP"/>
        </w:rPr>
        <w:t>8,2 Prozent</w:t>
      </w:r>
      <w:r w:rsidRPr="00EA7917">
        <w:rPr>
          <w:lang w:val="de-DE"/>
        </w:rPr>
        <w:t>).</w:t>
      </w:r>
      <w:r>
        <w:rPr>
          <w:lang w:val="de-DE"/>
        </w:rPr>
        <w:t xml:space="preserve"> </w:t>
      </w:r>
    </w:p>
    <w:p w14:paraId="00F15377" w14:textId="77777777" w:rsidR="00446318" w:rsidRPr="00EA7917" w:rsidRDefault="00446318" w:rsidP="00446318">
      <w:pPr>
        <w:autoSpaceDE w:val="0"/>
        <w:autoSpaceDN w:val="0"/>
        <w:rPr>
          <w:lang w:val="de-DE" w:eastAsia="ja-JP"/>
        </w:rPr>
      </w:pPr>
    </w:p>
    <w:p w14:paraId="451BB314" w14:textId="77777777" w:rsidR="00446318" w:rsidRPr="00EA7917" w:rsidRDefault="00446318" w:rsidP="00446318">
      <w:pPr>
        <w:autoSpaceDE w:val="0"/>
        <w:autoSpaceDN w:val="0"/>
        <w:rPr>
          <w:lang w:val="de-DE"/>
        </w:rPr>
      </w:pPr>
      <w:r w:rsidRPr="00EA7917">
        <w:rPr>
          <w:lang w:val="de-DE"/>
        </w:rPr>
        <w:t xml:space="preserve">Die Zahl der erteilten Schutztitel sank von 15.082 im Jahr 2021 auf 14.860 im Jahr 2022 (Rückgang um </w:t>
      </w:r>
      <w:r w:rsidRPr="00EA7917">
        <w:rPr>
          <w:lang w:val="de-DE" w:eastAsia="ja-JP"/>
        </w:rPr>
        <w:t>1,5</w:t>
      </w:r>
      <w:r>
        <w:rPr>
          <w:lang w:val="de-DE" w:eastAsia="ja-JP"/>
        </w:rPr>
        <w:t> </w:t>
      </w:r>
      <w:r w:rsidRPr="00EA7917">
        <w:rPr>
          <w:lang w:val="de-DE"/>
        </w:rPr>
        <w:t xml:space="preserve">Prozent), was auf einen Rückgang der Zahl der an </w:t>
      </w:r>
      <w:r>
        <w:rPr>
          <w:lang w:val="de-DE"/>
        </w:rPr>
        <w:t>Ansässig</w:t>
      </w:r>
      <w:r w:rsidRPr="00EA7917">
        <w:rPr>
          <w:lang w:val="de-DE"/>
        </w:rPr>
        <w:t>e ausgestellten Titel um 1,0 Prozent (10.257</w:t>
      </w:r>
      <w:r>
        <w:rPr>
          <w:lang w:val="de-DE"/>
        </w:rPr>
        <w:t> </w:t>
      </w:r>
      <w:r w:rsidRPr="00EA7917">
        <w:rPr>
          <w:lang w:val="de-DE"/>
        </w:rPr>
        <w:t>im Jahr 2022; 10.365 im Jahr 2021) und einen Rückgang der Zahl der an Nicht</w:t>
      </w:r>
      <w:r>
        <w:rPr>
          <w:lang w:val="de-DE"/>
        </w:rPr>
        <w:t>ansässig</w:t>
      </w:r>
      <w:r w:rsidRPr="00EA7917">
        <w:rPr>
          <w:lang w:val="de-DE"/>
        </w:rPr>
        <w:t xml:space="preserve">e ausgestellten Titel um 2,4 Prozent (4.603 im Jahr 2022; 4.717 im Jahr 2021) zurückzuführen ist. </w:t>
      </w:r>
    </w:p>
    <w:p w14:paraId="52B1DE9B" w14:textId="77777777" w:rsidR="00446318" w:rsidRPr="00EA7917" w:rsidRDefault="00446318" w:rsidP="00446318">
      <w:pPr>
        <w:autoSpaceDE w:val="0"/>
        <w:autoSpaceDN w:val="0"/>
        <w:rPr>
          <w:lang w:val="de-DE" w:eastAsia="ja-JP"/>
        </w:rPr>
      </w:pPr>
    </w:p>
    <w:p w14:paraId="0CB5CB89" w14:textId="77777777" w:rsidR="00446318" w:rsidRPr="00EA7917" w:rsidRDefault="00446318" w:rsidP="00446318">
      <w:pPr>
        <w:autoSpaceDE w:val="0"/>
        <w:autoSpaceDN w:val="0"/>
        <w:adjustRightInd w:val="0"/>
        <w:rPr>
          <w:lang w:val="de-DE"/>
        </w:rPr>
      </w:pPr>
      <w:r w:rsidRPr="00EA7917">
        <w:rPr>
          <w:lang w:val="de-DE"/>
        </w:rPr>
        <w:t xml:space="preserve">Ende 2022 wurden insgesamt 161.232 sich in Kraft befindliche Titel verzeichnet, was gegenüber 2021 (154.105) einen Anstieg </w:t>
      </w:r>
      <w:r w:rsidRPr="00EA7917">
        <w:rPr>
          <w:lang w:val="de-DE" w:eastAsia="ja-JP"/>
        </w:rPr>
        <w:t xml:space="preserve">von 4,6 </w:t>
      </w:r>
      <w:r w:rsidRPr="00EA7917">
        <w:rPr>
          <w:lang w:val="de-DE"/>
        </w:rPr>
        <w:t>Prozent bedeutet.</w:t>
      </w:r>
    </w:p>
    <w:p w14:paraId="354DF779" w14:textId="77777777" w:rsidR="00446318" w:rsidRPr="00EA7917" w:rsidRDefault="00446318" w:rsidP="00446318">
      <w:pPr>
        <w:autoSpaceDE w:val="0"/>
        <w:autoSpaceDN w:val="0"/>
        <w:adjustRightInd w:val="0"/>
        <w:rPr>
          <w:lang w:val="de-DE"/>
        </w:rPr>
      </w:pPr>
    </w:p>
    <w:p w14:paraId="0B1BB959" w14:textId="77777777" w:rsidR="00446318" w:rsidRPr="00EA7917" w:rsidRDefault="00446318" w:rsidP="00446318">
      <w:pPr>
        <w:autoSpaceDE w:val="0"/>
        <w:autoSpaceDN w:val="0"/>
        <w:adjustRightInd w:val="0"/>
        <w:rPr>
          <w:lang w:val="de-DE"/>
        </w:rPr>
      </w:pPr>
      <w:r w:rsidRPr="00EA7917">
        <w:rPr>
          <w:lang w:val="de-DE"/>
        </w:rPr>
        <w:t>Die folgenden Diagramme zeigen Trends bei den seit 1986 eingereichten Anträgen und erteilten Schutztiteln.</w:t>
      </w:r>
      <w:r>
        <w:rPr>
          <w:lang w:val="de-DE"/>
        </w:rPr>
        <w:t xml:space="preserve"> </w:t>
      </w:r>
      <w:r w:rsidRPr="00EA7917">
        <w:rPr>
          <w:lang w:val="de-DE"/>
        </w:rPr>
        <w:t>Es werden auch Informationen über die Top-10-Verbandsmitglieder bereitgestellt, bei denen 2012, 2021 und 2022 die meisten Anträge eingingen, sowie eine Analyse der Anträge nach Wohnsitz der Züchter für die gleichen Jahre.</w:t>
      </w:r>
    </w:p>
    <w:bookmarkEnd w:id="7"/>
    <w:p w14:paraId="41A23D62" w14:textId="77777777" w:rsidR="00446318" w:rsidRPr="00EA7917" w:rsidRDefault="00446318" w:rsidP="00446318">
      <w:pPr>
        <w:keepNext/>
        <w:autoSpaceDE w:val="0"/>
        <w:autoSpaceDN w:val="0"/>
        <w:adjustRightInd w:val="0"/>
        <w:jc w:val="center"/>
        <w:rPr>
          <w:b/>
          <w:bCs/>
          <w:sz w:val="24"/>
          <w:szCs w:val="24"/>
          <w:lang w:val="de-DE"/>
        </w:rPr>
      </w:pPr>
      <w:r w:rsidRPr="00EA7917">
        <w:rPr>
          <w:b/>
          <w:bCs/>
          <w:sz w:val="24"/>
          <w:szCs w:val="24"/>
          <w:lang w:val="de-DE"/>
        </w:rPr>
        <w:lastRenderedPageBreak/>
        <w:t xml:space="preserve">Gesamtzahl eingereichter Anträge, erteilter Schutztitel und </w:t>
      </w:r>
      <w:r>
        <w:rPr>
          <w:b/>
          <w:bCs/>
          <w:sz w:val="24"/>
          <w:szCs w:val="24"/>
          <w:lang w:val="de-DE"/>
        </w:rPr>
        <w:br/>
      </w:r>
      <w:r w:rsidRPr="00EA7917">
        <w:rPr>
          <w:b/>
          <w:bCs/>
          <w:sz w:val="24"/>
          <w:szCs w:val="24"/>
          <w:lang w:val="de-DE"/>
        </w:rPr>
        <w:t>sich in Kraft befindlicher Schutztitel</w:t>
      </w:r>
    </w:p>
    <w:p w14:paraId="0819BF55" w14:textId="77777777" w:rsidR="00446318" w:rsidRPr="00EA7917" w:rsidRDefault="00446318" w:rsidP="00446318">
      <w:pPr>
        <w:keepNext/>
        <w:autoSpaceDE w:val="0"/>
        <w:autoSpaceDN w:val="0"/>
        <w:adjustRightInd w:val="0"/>
        <w:jc w:val="center"/>
        <w:rPr>
          <w:b/>
          <w:bCs/>
          <w:sz w:val="24"/>
          <w:szCs w:val="24"/>
          <w:lang w:val="de-DE"/>
        </w:rPr>
      </w:pPr>
    </w:p>
    <w:p w14:paraId="5ECDD47A" w14:textId="77777777" w:rsidR="00446318" w:rsidRPr="00EA7917" w:rsidRDefault="00446318" w:rsidP="00446318">
      <w:pPr>
        <w:autoSpaceDE w:val="0"/>
        <w:autoSpaceDN w:val="0"/>
        <w:adjustRightInd w:val="0"/>
        <w:jc w:val="center"/>
        <w:rPr>
          <w:lang w:val="de-DE"/>
        </w:rPr>
      </w:pPr>
      <w:r w:rsidRPr="00EA7917">
        <w:rPr>
          <w:noProof/>
          <w:lang w:val="de-DE"/>
        </w:rPr>
        <w:drawing>
          <wp:inline distT="0" distB="0" distL="0" distR="0" wp14:anchorId="241A18F6" wp14:editId="183C55BC">
            <wp:extent cx="5760000" cy="38448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3844800"/>
                    </a:xfrm>
                    <a:prstGeom prst="rect">
                      <a:avLst/>
                    </a:prstGeom>
                  </pic:spPr>
                </pic:pic>
              </a:graphicData>
            </a:graphic>
          </wp:inline>
        </w:drawing>
      </w:r>
    </w:p>
    <w:p w14:paraId="195D39CB" w14:textId="77777777" w:rsidR="00446318" w:rsidRPr="00EA7917" w:rsidRDefault="00446318" w:rsidP="00446318">
      <w:pPr>
        <w:autoSpaceDE w:val="0"/>
        <w:autoSpaceDN w:val="0"/>
        <w:adjustRightInd w:val="0"/>
        <w:rPr>
          <w:lang w:val="de-DE"/>
        </w:rPr>
      </w:pPr>
    </w:p>
    <w:p w14:paraId="287EE2AF" w14:textId="77777777" w:rsidR="00446318" w:rsidRPr="00EA7917" w:rsidRDefault="00446318" w:rsidP="00446318">
      <w:pPr>
        <w:autoSpaceDE w:val="0"/>
        <w:autoSpaceDN w:val="0"/>
        <w:adjustRightInd w:val="0"/>
        <w:rPr>
          <w:lang w:val="de-DE"/>
        </w:rPr>
      </w:pPr>
    </w:p>
    <w:p w14:paraId="26CB276C" w14:textId="77777777" w:rsidR="00446318" w:rsidRDefault="00446318" w:rsidP="00446318">
      <w:pPr>
        <w:autoSpaceDE w:val="0"/>
        <w:autoSpaceDN w:val="0"/>
        <w:adjustRightInd w:val="0"/>
        <w:jc w:val="center"/>
        <w:rPr>
          <w:b/>
          <w:bCs/>
          <w:sz w:val="24"/>
          <w:szCs w:val="24"/>
          <w:lang w:val="de-DE"/>
        </w:rPr>
      </w:pPr>
      <w:r w:rsidRPr="00EA7917">
        <w:rPr>
          <w:b/>
          <w:bCs/>
          <w:sz w:val="24"/>
          <w:szCs w:val="24"/>
          <w:lang w:val="de-DE"/>
        </w:rPr>
        <w:t>Eingereichte Anträge von Ansässigen/Nichtansässigen</w:t>
      </w:r>
    </w:p>
    <w:p w14:paraId="5AB41786" w14:textId="77777777" w:rsidR="00446318" w:rsidRPr="00EA7917" w:rsidRDefault="00446318" w:rsidP="00446318">
      <w:pPr>
        <w:autoSpaceDE w:val="0"/>
        <w:autoSpaceDN w:val="0"/>
        <w:adjustRightInd w:val="0"/>
        <w:jc w:val="center"/>
        <w:rPr>
          <w:b/>
          <w:bCs/>
          <w:sz w:val="24"/>
          <w:szCs w:val="24"/>
          <w:lang w:val="de-DE"/>
        </w:rPr>
      </w:pPr>
    </w:p>
    <w:p w14:paraId="49F75FD9" w14:textId="77777777" w:rsidR="00446318" w:rsidRPr="00EA7917" w:rsidRDefault="00446318" w:rsidP="00446318">
      <w:pPr>
        <w:autoSpaceDE w:val="0"/>
        <w:autoSpaceDN w:val="0"/>
        <w:adjustRightInd w:val="0"/>
        <w:jc w:val="center"/>
        <w:rPr>
          <w:lang w:val="de-DE"/>
        </w:rPr>
      </w:pPr>
      <w:r w:rsidRPr="00EA7917">
        <w:rPr>
          <w:noProof/>
          <w:lang w:val="de-DE"/>
        </w:rPr>
        <w:drawing>
          <wp:inline distT="0" distB="0" distL="0" distR="0" wp14:anchorId="5DB1C1E5" wp14:editId="07685BAA">
            <wp:extent cx="5760000" cy="383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3834000"/>
                    </a:xfrm>
                    <a:prstGeom prst="rect">
                      <a:avLst/>
                    </a:prstGeom>
                  </pic:spPr>
                </pic:pic>
              </a:graphicData>
            </a:graphic>
          </wp:inline>
        </w:drawing>
      </w:r>
    </w:p>
    <w:p w14:paraId="3224DE73" w14:textId="77777777" w:rsidR="00446318" w:rsidRDefault="00446318" w:rsidP="00446318">
      <w:pPr>
        <w:rPr>
          <w:b/>
          <w:bCs/>
          <w:sz w:val="24"/>
          <w:szCs w:val="24"/>
          <w:lang w:val="de-DE"/>
        </w:rPr>
      </w:pPr>
      <w:bookmarkStart w:id="8" w:name="_Hlk149142016"/>
    </w:p>
    <w:p w14:paraId="4B76BAB8" w14:textId="77777777" w:rsidR="00446318" w:rsidRPr="00EA7917" w:rsidRDefault="00446318" w:rsidP="00446318">
      <w:pPr>
        <w:jc w:val="center"/>
        <w:rPr>
          <w:b/>
          <w:bCs/>
          <w:sz w:val="24"/>
          <w:szCs w:val="24"/>
          <w:lang w:val="de-DE"/>
        </w:rPr>
      </w:pPr>
      <w:r w:rsidRPr="00EA7917">
        <w:rPr>
          <w:b/>
          <w:bCs/>
          <w:sz w:val="24"/>
          <w:szCs w:val="24"/>
          <w:lang w:val="de-DE"/>
        </w:rPr>
        <w:t>Erteilte Schutztitel an Ansässige/Nichtansässige</w:t>
      </w:r>
    </w:p>
    <w:p w14:paraId="24E5EFA0" w14:textId="77777777" w:rsidR="00446318" w:rsidRPr="00EA7917" w:rsidRDefault="00446318" w:rsidP="00446318">
      <w:pPr>
        <w:autoSpaceDE w:val="0"/>
        <w:autoSpaceDN w:val="0"/>
        <w:adjustRightInd w:val="0"/>
        <w:jc w:val="center"/>
        <w:rPr>
          <w:b/>
          <w:bCs/>
          <w:sz w:val="24"/>
          <w:szCs w:val="24"/>
          <w:lang w:val="de-DE"/>
        </w:rPr>
      </w:pPr>
    </w:p>
    <w:p w14:paraId="24268B3E" w14:textId="77777777" w:rsidR="00446318" w:rsidRPr="00EA7917" w:rsidRDefault="00446318" w:rsidP="00446318">
      <w:pPr>
        <w:autoSpaceDE w:val="0"/>
        <w:autoSpaceDN w:val="0"/>
        <w:adjustRightInd w:val="0"/>
        <w:jc w:val="center"/>
        <w:rPr>
          <w:b/>
          <w:bCs/>
          <w:sz w:val="24"/>
          <w:szCs w:val="24"/>
          <w:lang w:val="de-DE"/>
        </w:rPr>
      </w:pPr>
      <w:r w:rsidRPr="00EA7917">
        <w:rPr>
          <w:noProof/>
          <w:lang w:val="de-DE"/>
        </w:rPr>
        <w:lastRenderedPageBreak/>
        <w:drawing>
          <wp:inline distT="0" distB="0" distL="0" distR="0" wp14:anchorId="49914AB2" wp14:editId="65EB6282">
            <wp:extent cx="5760000" cy="383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00" cy="3834000"/>
                    </a:xfrm>
                    <a:prstGeom prst="rect">
                      <a:avLst/>
                    </a:prstGeom>
                  </pic:spPr>
                </pic:pic>
              </a:graphicData>
            </a:graphic>
          </wp:inline>
        </w:drawing>
      </w:r>
    </w:p>
    <w:p w14:paraId="75B89340" w14:textId="77777777" w:rsidR="00446318" w:rsidRPr="00EA7917" w:rsidRDefault="00446318" w:rsidP="00446318">
      <w:pPr>
        <w:autoSpaceDE w:val="0"/>
        <w:autoSpaceDN w:val="0"/>
        <w:adjustRightInd w:val="0"/>
        <w:jc w:val="center"/>
        <w:rPr>
          <w:b/>
          <w:bCs/>
          <w:sz w:val="24"/>
          <w:szCs w:val="24"/>
          <w:lang w:val="de-DE"/>
        </w:rPr>
      </w:pPr>
    </w:p>
    <w:p w14:paraId="44F5F443" w14:textId="77777777" w:rsidR="00446318" w:rsidRPr="00EA7917" w:rsidRDefault="00446318" w:rsidP="00446318">
      <w:pPr>
        <w:autoSpaceDE w:val="0"/>
        <w:autoSpaceDN w:val="0"/>
        <w:adjustRightInd w:val="0"/>
        <w:jc w:val="center"/>
        <w:rPr>
          <w:b/>
          <w:bCs/>
          <w:sz w:val="24"/>
          <w:szCs w:val="24"/>
          <w:lang w:val="de-DE"/>
        </w:rPr>
      </w:pPr>
    </w:p>
    <w:p w14:paraId="2AA88B7A" w14:textId="77777777" w:rsidR="00446318" w:rsidRPr="00EA7917" w:rsidRDefault="00446318" w:rsidP="00446318">
      <w:pPr>
        <w:autoSpaceDE w:val="0"/>
        <w:autoSpaceDN w:val="0"/>
        <w:adjustRightInd w:val="0"/>
        <w:jc w:val="center"/>
        <w:rPr>
          <w:b/>
          <w:bCs/>
          <w:sz w:val="24"/>
          <w:szCs w:val="24"/>
          <w:lang w:val="de-DE"/>
        </w:rPr>
      </w:pPr>
      <w:r w:rsidRPr="00EA7917">
        <w:rPr>
          <w:b/>
          <w:bCs/>
          <w:sz w:val="24"/>
          <w:szCs w:val="24"/>
          <w:lang w:val="de-DE"/>
        </w:rPr>
        <w:t>Sich in Kraft befindliche Titel / Anzahl UPOV-Mitglieder</w:t>
      </w:r>
    </w:p>
    <w:p w14:paraId="1EFB98B2" w14:textId="77777777" w:rsidR="00446318" w:rsidRPr="00EA7917" w:rsidRDefault="00446318" w:rsidP="00446318">
      <w:pPr>
        <w:autoSpaceDE w:val="0"/>
        <w:autoSpaceDN w:val="0"/>
        <w:adjustRightInd w:val="0"/>
        <w:jc w:val="center"/>
        <w:rPr>
          <w:lang w:val="de-DE" w:eastAsia="ja-JP"/>
        </w:rPr>
      </w:pPr>
    </w:p>
    <w:bookmarkEnd w:id="8"/>
    <w:p w14:paraId="351DA22E" w14:textId="77777777" w:rsidR="00446318" w:rsidRPr="00EA7917" w:rsidRDefault="00446318" w:rsidP="00446318">
      <w:pPr>
        <w:autoSpaceDE w:val="0"/>
        <w:autoSpaceDN w:val="0"/>
        <w:adjustRightInd w:val="0"/>
        <w:jc w:val="center"/>
        <w:rPr>
          <w:lang w:val="de-DE" w:eastAsia="ja-JP"/>
        </w:rPr>
      </w:pPr>
      <w:r w:rsidRPr="00EA7917">
        <w:rPr>
          <w:noProof/>
          <w:lang w:val="de-DE"/>
        </w:rPr>
        <w:drawing>
          <wp:inline distT="0" distB="0" distL="0" distR="0" wp14:anchorId="122EF8E2" wp14:editId="2F0EBFE8">
            <wp:extent cx="5760000" cy="34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3492000"/>
                    </a:xfrm>
                    <a:prstGeom prst="rect">
                      <a:avLst/>
                    </a:prstGeom>
                  </pic:spPr>
                </pic:pic>
              </a:graphicData>
            </a:graphic>
          </wp:inline>
        </w:drawing>
      </w:r>
    </w:p>
    <w:p w14:paraId="4CE39D6B" w14:textId="77777777" w:rsidR="00446318" w:rsidRPr="00EA7917" w:rsidRDefault="00446318" w:rsidP="00446318">
      <w:pPr>
        <w:autoSpaceDE w:val="0"/>
        <w:autoSpaceDN w:val="0"/>
        <w:adjustRightInd w:val="0"/>
        <w:rPr>
          <w:lang w:val="de-DE" w:eastAsia="ja-JP"/>
        </w:rPr>
      </w:pPr>
    </w:p>
    <w:p w14:paraId="531B027D" w14:textId="77777777" w:rsidR="00446318" w:rsidRPr="00EA7917" w:rsidRDefault="00446318" w:rsidP="00446318">
      <w:pPr>
        <w:autoSpaceDE w:val="0"/>
        <w:autoSpaceDN w:val="0"/>
        <w:adjustRightInd w:val="0"/>
        <w:rPr>
          <w:lang w:val="de-DE" w:eastAsia="ja-JP"/>
        </w:rPr>
      </w:pPr>
    </w:p>
    <w:p w14:paraId="4E3B4F79" w14:textId="77777777" w:rsidR="00446318" w:rsidRDefault="00446318" w:rsidP="00446318">
      <w:pPr>
        <w:rPr>
          <w:b/>
          <w:bCs/>
          <w:sz w:val="24"/>
          <w:szCs w:val="24"/>
          <w:lang w:val="de-DE"/>
        </w:rPr>
      </w:pPr>
      <w:r>
        <w:rPr>
          <w:b/>
          <w:bCs/>
          <w:sz w:val="24"/>
          <w:szCs w:val="24"/>
          <w:lang w:val="de-DE"/>
        </w:rPr>
        <w:br w:type="page"/>
      </w:r>
    </w:p>
    <w:p w14:paraId="5464BB88" w14:textId="77777777" w:rsidR="00446318" w:rsidRPr="00EA7917" w:rsidRDefault="00446318" w:rsidP="00446318">
      <w:pPr>
        <w:autoSpaceDE w:val="0"/>
        <w:autoSpaceDN w:val="0"/>
        <w:adjustRightInd w:val="0"/>
        <w:jc w:val="center"/>
        <w:rPr>
          <w:lang w:val="de-DE" w:eastAsia="ja-JP"/>
        </w:rPr>
      </w:pPr>
      <w:r w:rsidRPr="00EA7917">
        <w:rPr>
          <w:b/>
          <w:bCs/>
          <w:sz w:val="24"/>
          <w:szCs w:val="24"/>
          <w:lang w:val="de-DE"/>
        </w:rPr>
        <w:lastRenderedPageBreak/>
        <w:t>Eingegangene Anträge nach Region</w:t>
      </w:r>
    </w:p>
    <w:p w14:paraId="377B43CC" w14:textId="77777777" w:rsidR="00446318" w:rsidRPr="00EA7917" w:rsidRDefault="00446318" w:rsidP="00446318">
      <w:pPr>
        <w:rPr>
          <w:lang w:val="de-DE"/>
        </w:rPr>
      </w:pPr>
    </w:p>
    <w:p w14:paraId="0EE4B876" w14:textId="77777777" w:rsidR="00446318" w:rsidRPr="00EA7917" w:rsidRDefault="00446318" w:rsidP="00446318">
      <w:pPr>
        <w:jc w:val="center"/>
        <w:rPr>
          <w:lang w:val="de-DE"/>
        </w:rPr>
      </w:pPr>
      <w:r w:rsidRPr="00EA7917">
        <w:rPr>
          <w:noProof/>
          <w:lang w:val="de-DE"/>
        </w:rPr>
        <w:drawing>
          <wp:inline distT="0" distB="0" distL="0" distR="0" wp14:anchorId="63E4FDE6" wp14:editId="62ED397E">
            <wp:extent cx="5760000" cy="37332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00" cy="3733200"/>
                    </a:xfrm>
                    <a:prstGeom prst="rect">
                      <a:avLst/>
                    </a:prstGeom>
                  </pic:spPr>
                </pic:pic>
              </a:graphicData>
            </a:graphic>
          </wp:inline>
        </w:drawing>
      </w:r>
    </w:p>
    <w:p w14:paraId="7785480D" w14:textId="77777777" w:rsidR="00446318" w:rsidRPr="00EA7917" w:rsidRDefault="00446318" w:rsidP="00446318">
      <w:pPr>
        <w:rPr>
          <w:lang w:val="de-DE"/>
        </w:rPr>
      </w:pPr>
    </w:p>
    <w:p w14:paraId="4F2A1BF9" w14:textId="77777777" w:rsidR="00446318" w:rsidRDefault="00446318" w:rsidP="00446318">
      <w:pPr>
        <w:rPr>
          <w:lang w:val="de-DE"/>
        </w:rPr>
      </w:pPr>
    </w:p>
    <w:p w14:paraId="1D800609" w14:textId="77777777" w:rsidR="00446318" w:rsidRPr="00EA7917" w:rsidRDefault="00446318" w:rsidP="00446318">
      <w:pPr>
        <w:rPr>
          <w:lang w:val="de-DE"/>
        </w:rPr>
      </w:pPr>
    </w:p>
    <w:p w14:paraId="5374544C" w14:textId="77777777" w:rsidR="00446318" w:rsidRPr="00EA7917" w:rsidRDefault="00446318" w:rsidP="00446318">
      <w:pPr>
        <w:jc w:val="center"/>
        <w:rPr>
          <w:b/>
          <w:bCs/>
          <w:sz w:val="24"/>
          <w:szCs w:val="24"/>
          <w:lang w:val="de-DE"/>
        </w:rPr>
      </w:pPr>
      <w:r w:rsidRPr="00EA7917">
        <w:rPr>
          <w:b/>
          <w:bCs/>
          <w:sz w:val="24"/>
          <w:szCs w:val="24"/>
          <w:lang w:val="de-DE"/>
        </w:rPr>
        <w:t>Top 10: Rangfolge der UPOV-Mitglieder: Eingegangene Anträge</w:t>
      </w:r>
    </w:p>
    <w:p w14:paraId="30D2B6F6" w14:textId="77777777" w:rsidR="00446318" w:rsidRPr="00EA7917" w:rsidRDefault="00446318" w:rsidP="00446318">
      <w:pPr>
        <w:jc w:val="center"/>
        <w:rPr>
          <w:b/>
          <w:bCs/>
          <w:sz w:val="24"/>
          <w:szCs w:val="24"/>
          <w:lang w:val="de-DE"/>
        </w:rPr>
      </w:pPr>
    </w:p>
    <w:p w14:paraId="1EC1BC8F" w14:textId="77777777" w:rsidR="00446318" w:rsidRPr="00EA7917" w:rsidRDefault="00446318" w:rsidP="00446318">
      <w:pPr>
        <w:jc w:val="center"/>
        <w:rPr>
          <w:lang w:val="de-DE"/>
        </w:rPr>
      </w:pPr>
      <w:r w:rsidRPr="00EA7917">
        <w:rPr>
          <w:noProof/>
          <w:lang w:val="de-DE"/>
        </w:rPr>
        <w:drawing>
          <wp:inline distT="0" distB="0" distL="0" distR="0" wp14:anchorId="41C387EA" wp14:editId="0542007E">
            <wp:extent cx="6120765" cy="3331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900"/>
                    <a:stretch/>
                  </pic:blipFill>
                  <pic:spPr bwMode="auto">
                    <a:xfrm>
                      <a:off x="0" y="0"/>
                      <a:ext cx="6120765" cy="3331210"/>
                    </a:xfrm>
                    <a:prstGeom prst="rect">
                      <a:avLst/>
                    </a:prstGeom>
                    <a:ln>
                      <a:noFill/>
                    </a:ln>
                    <a:extLst>
                      <a:ext uri="{53640926-AAD7-44D8-BBD7-CCE9431645EC}">
                        <a14:shadowObscured xmlns:a14="http://schemas.microsoft.com/office/drawing/2010/main"/>
                      </a:ext>
                    </a:extLst>
                  </pic:spPr>
                </pic:pic>
              </a:graphicData>
            </a:graphic>
          </wp:inline>
        </w:drawing>
      </w:r>
    </w:p>
    <w:p w14:paraId="096B6E7A" w14:textId="77777777" w:rsidR="00446318" w:rsidRPr="00EA7917" w:rsidRDefault="00446318" w:rsidP="00446318">
      <w:pPr>
        <w:rPr>
          <w:sz w:val="24"/>
          <w:szCs w:val="24"/>
          <w:lang w:val="de-DE"/>
        </w:rPr>
      </w:pPr>
    </w:p>
    <w:p w14:paraId="7979FE75" w14:textId="77777777" w:rsidR="00446318" w:rsidRPr="00EA7917" w:rsidRDefault="00446318" w:rsidP="00446318">
      <w:pPr>
        <w:rPr>
          <w:sz w:val="24"/>
          <w:szCs w:val="24"/>
          <w:lang w:val="de-DE"/>
        </w:rPr>
      </w:pPr>
    </w:p>
    <w:p w14:paraId="5823BAED" w14:textId="77777777" w:rsidR="00446318" w:rsidRPr="00EA7917" w:rsidRDefault="00446318" w:rsidP="00446318">
      <w:pPr>
        <w:rPr>
          <w:lang w:val="de-DE"/>
        </w:rPr>
      </w:pPr>
    </w:p>
    <w:p w14:paraId="6DC6E9A4" w14:textId="77777777" w:rsidR="00446318" w:rsidRPr="00EA7917" w:rsidRDefault="00446318" w:rsidP="00446318">
      <w:pPr>
        <w:rPr>
          <w:lang w:val="de-DE"/>
        </w:rPr>
      </w:pPr>
    </w:p>
    <w:p w14:paraId="02FE26BA" w14:textId="77777777" w:rsidR="00446318" w:rsidRDefault="00446318" w:rsidP="00446318">
      <w:pPr>
        <w:rPr>
          <w:b/>
          <w:bCs/>
          <w:sz w:val="24"/>
          <w:szCs w:val="24"/>
          <w:lang w:val="de-DE"/>
        </w:rPr>
      </w:pPr>
      <w:r>
        <w:rPr>
          <w:b/>
          <w:bCs/>
          <w:sz w:val="24"/>
          <w:szCs w:val="24"/>
          <w:lang w:val="de-DE"/>
        </w:rPr>
        <w:br w:type="page"/>
      </w:r>
    </w:p>
    <w:p w14:paraId="6B2061A5" w14:textId="77777777" w:rsidR="00446318" w:rsidRPr="00EA7917" w:rsidRDefault="00446318" w:rsidP="00446318">
      <w:pPr>
        <w:jc w:val="center"/>
        <w:rPr>
          <w:b/>
          <w:bCs/>
          <w:sz w:val="24"/>
          <w:szCs w:val="24"/>
          <w:lang w:val="de-DE"/>
        </w:rPr>
      </w:pPr>
      <w:r w:rsidRPr="00EA7917">
        <w:rPr>
          <w:b/>
          <w:bCs/>
          <w:sz w:val="24"/>
          <w:szCs w:val="24"/>
          <w:lang w:val="de-DE"/>
        </w:rPr>
        <w:lastRenderedPageBreak/>
        <w:t>Top 10: Rangfolge der UPOV-Mitglieder: Anzahl der erteilten Schutztitel</w:t>
      </w:r>
    </w:p>
    <w:p w14:paraId="544ED9FF" w14:textId="77777777" w:rsidR="00446318" w:rsidRPr="00EA7917" w:rsidRDefault="00446318" w:rsidP="00446318">
      <w:pPr>
        <w:jc w:val="center"/>
        <w:rPr>
          <w:lang w:val="de-DE"/>
        </w:rPr>
      </w:pPr>
    </w:p>
    <w:p w14:paraId="700E017F" w14:textId="77777777" w:rsidR="00446318" w:rsidRPr="00EA7917" w:rsidRDefault="00446318" w:rsidP="00446318">
      <w:pPr>
        <w:jc w:val="center"/>
        <w:rPr>
          <w:lang w:val="de-DE"/>
        </w:rPr>
      </w:pPr>
    </w:p>
    <w:p w14:paraId="645C5A9F" w14:textId="77777777" w:rsidR="00446318" w:rsidRPr="00EA7917" w:rsidRDefault="00446318" w:rsidP="00446318">
      <w:pPr>
        <w:rPr>
          <w:lang w:val="de-DE"/>
        </w:rPr>
      </w:pPr>
      <w:r w:rsidRPr="00EA7917">
        <w:rPr>
          <w:noProof/>
          <w:lang w:val="de-DE"/>
        </w:rPr>
        <w:drawing>
          <wp:inline distT="0" distB="0" distL="0" distR="0" wp14:anchorId="50198524" wp14:editId="7E1585B9">
            <wp:extent cx="6320839" cy="3390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702" r="1988"/>
                    <a:stretch/>
                  </pic:blipFill>
                  <pic:spPr bwMode="auto">
                    <a:xfrm>
                      <a:off x="0" y="0"/>
                      <a:ext cx="6336569" cy="3399339"/>
                    </a:xfrm>
                    <a:prstGeom prst="rect">
                      <a:avLst/>
                    </a:prstGeom>
                    <a:ln>
                      <a:noFill/>
                    </a:ln>
                    <a:extLst>
                      <a:ext uri="{53640926-AAD7-44D8-BBD7-CCE9431645EC}">
                        <a14:shadowObscured xmlns:a14="http://schemas.microsoft.com/office/drawing/2010/main"/>
                      </a:ext>
                    </a:extLst>
                  </pic:spPr>
                </pic:pic>
              </a:graphicData>
            </a:graphic>
          </wp:inline>
        </w:drawing>
      </w:r>
    </w:p>
    <w:p w14:paraId="460D7EC5" w14:textId="77777777" w:rsidR="00446318" w:rsidRPr="00EA7917" w:rsidRDefault="00446318" w:rsidP="00446318">
      <w:pPr>
        <w:rPr>
          <w:lang w:val="de-DE"/>
        </w:rPr>
      </w:pPr>
    </w:p>
    <w:p w14:paraId="0EC532D2" w14:textId="77777777" w:rsidR="00446318" w:rsidRPr="00EA7917" w:rsidRDefault="00446318" w:rsidP="00446318">
      <w:pPr>
        <w:rPr>
          <w:lang w:val="de-DE"/>
        </w:rPr>
      </w:pPr>
    </w:p>
    <w:p w14:paraId="3E3B614E" w14:textId="77777777" w:rsidR="00446318" w:rsidRPr="00EA7917" w:rsidRDefault="00446318" w:rsidP="00446318">
      <w:pPr>
        <w:rPr>
          <w:lang w:val="de-DE"/>
        </w:rPr>
      </w:pPr>
    </w:p>
    <w:p w14:paraId="0710BDF6" w14:textId="77777777" w:rsidR="00446318" w:rsidRPr="00EA7917" w:rsidRDefault="00446318" w:rsidP="00446318">
      <w:pPr>
        <w:jc w:val="center"/>
        <w:rPr>
          <w:b/>
          <w:bCs/>
          <w:sz w:val="24"/>
          <w:szCs w:val="24"/>
          <w:lang w:val="de-DE"/>
        </w:rPr>
      </w:pPr>
      <w:r w:rsidRPr="00EA7917">
        <w:rPr>
          <w:b/>
          <w:bCs/>
          <w:sz w:val="24"/>
          <w:szCs w:val="24"/>
          <w:lang w:val="de-DE"/>
        </w:rPr>
        <w:t>Top 10: Wohnsitzland der Antragsteller</w:t>
      </w:r>
    </w:p>
    <w:p w14:paraId="28544AEE" w14:textId="77777777" w:rsidR="00446318" w:rsidRPr="00EA7917" w:rsidRDefault="00446318" w:rsidP="00446318">
      <w:pPr>
        <w:jc w:val="center"/>
        <w:rPr>
          <w:b/>
          <w:bCs/>
          <w:sz w:val="24"/>
          <w:szCs w:val="24"/>
          <w:lang w:val="de-DE"/>
        </w:rPr>
      </w:pPr>
    </w:p>
    <w:p w14:paraId="44CB47A8" w14:textId="77777777" w:rsidR="00446318" w:rsidRPr="00EA7917" w:rsidRDefault="00446318" w:rsidP="00446318">
      <w:pPr>
        <w:rPr>
          <w:lang w:val="de-DE"/>
        </w:rPr>
      </w:pPr>
    </w:p>
    <w:p w14:paraId="4588BE8A" w14:textId="77777777" w:rsidR="00446318" w:rsidRPr="00EA7917" w:rsidRDefault="00446318" w:rsidP="00446318">
      <w:pPr>
        <w:tabs>
          <w:tab w:val="left" w:pos="6521"/>
        </w:tabs>
        <w:rPr>
          <w:lang w:val="de-DE"/>
        </w:rPr>
      </w:pPr>
      <w:r w:rsidRPr="00EA7917">
        <w:rPr>
          <w:noProof/>
          <w:lang w:val="de-DE"/>
        </w:rPr>
        <w:drawing>
          <wp:inline distT="0" distB="0" distL="0" distR="0" wp14:anchorId="1AB80DA2" wp14:editId="21EFCA68">
            <wp:extent cx="6467604" cy="34575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0045" cy="3458880"/>
                    </a:xfrm>
                    <a:prstGeom prst="rect">
                      <a:avLst/>
                    </a:prstGeom>
                  </pic:spPr>
                </pic:pic>
              </a:graphicData>
            </a:graphic>
          </wp:inline>
        </w:drawing>
      </w:r>
    </w:p>
    <w:p w14:paraId="2A028B0D" w14:textId="77777777" w:rsidR="00446318" w:rsidRPr="00EA7917" w:rsidRDefault="00446318" w:rsidP="00446318">
      <w:pPr>
        <w:tabs>
          <w:tab w:val="left" w:pos="6521"/>
        </w:tabs>
        <w:rPr>
          <w:lang w:val="de-DE"/>
        </w:rPr>
      </w:pPr>
    </w:p>
    <w:p w14:paraId="3E9D402C" w14:textId="77777777" w:rsidR="00446318" w:rsidRPr="00EA7917" w:rsidRDefault="00446318" w:rsidP="00446318">
      <w:pPr>
        <w:tabs>
          <w:tab w:val="left" w:pos="6521"/>
        </w:tabs>
        <w:rPr>
          <w:lang w:val="de-DE"/>
        </w:rPr>
      </w:pPr>
    </w:p>
    <w:p w14:paraId="31B3B8A5" w14:textId="77777777" w:rsidR="00446318" w:rsidRPr="00EA7917" w:rsidRDefault="00446318" w:rsidP="00446318">
      <w:pPr>
        <w:rPr>
          <w:lang w:val="de-DE"/>
        </w:rPr>
      </w:pPr>
    </w:p>
    <w:p w14:paraId="56BF518E" w14:textId="77777777" w:rsidR="00446318" w:rsidRPr="00EA7917" w:rsidRDefault="00446318" w:rsidP="00446318">
      <w:pPr>
        <w:rPr>
          <w:rFonts w:cs="Arial"/>
          <w:b/>
          <w:bCs/>
          <w:color w:val="000000"/>
          <w:sz w:val="18"/>
          <w:szCs w:val="18"/>
          <w:lang w:val="de-DE"/>
        </w:rPr>
      </w:pPr>
      <w:r w:rsidRPr="00EA7917">
        <w:rPr>
          <w:b/>
          <w:bCs/>
          <w:sz w:val="18"/>
          <w:szCs w:val="18"/>
          <w:lang w:val="de-DE"/>
        </w:rPr>
        <w:br w:type="page"/>
      </w:r>
    </w:p>
    <w:p w14:paraId="04A89699" w14:textId="77777777" w:rsidR="00446318" w:rsidRPr="00EA7917" w:rsidRDefault="00446318" w:rsidP="00446318">
      <w:pPr>
        <w:pStyle w:val="Default"/>
        <w:jc w:val="both"/>
        <w:rPr>
          <w:sz w:val="18"/>
          <w:szCs w:val="18"/>
          <w:lang w:val="de-DE"/>
        </w:rPr>
      </w:pPr>
      <w:r w:rsidRPr="00EA7917">
        <w:rPr>
          <w:b/>
          <w:bCs/>
          <w:sz w:val="18"/>
          <w:szCs w:val="18"/>
          <w:lang w:val="de-DE"/>
        </w:rPr>
        <w:lastRenderedPageBreak/>
        <w:t>ANMERKUNGEN FÜR REDAKTEURE</w:t>
      </w:r>
    </w:p>
    <w:p w14:paraId="52A60F2C" w14:textId="77777777" w:rsidR="00446318" w:rsidRPr="00EA7917" w:rsidRDefault="00446318" w:rsidP="00446318">
      <w:pPr>
        <w:pStyle w:val="Default"/>
        <w:jc w:val="both"/>
        <w:rPr>
          <w:sz w:val="18"/>
          <w:szCs w:val="18"/>
          <w:lang w:val="de-DE"/>
        </w:rPr>
      </w:pPr>
    </w:p>
    <w:p w14:paraId="47A0EF8A" w14:textId="77777777" w:rsidR="00446318" w:rsidRPr="00EA7917" w:rsidRDefault="00446318" w:rsidP="00446318">
      <w:pPr>
        <w:pStyle w:val="Default"/>
        <w:jc w:val="both"/>
        <w:rPr>
          <w:sz w:val="18"/>
          <w:szCs w:val="18"/>
          <w:lang w:val="de-DE"/>
        </w:rPr>
      </w:pPr>
      <w:r w:rsidRPr="00EA7917">
        <w:rPr>
          <w:sz w:val="18"/>
          <w:szCs w:val="18"/>
          <w:lang w:val="de-DE"/>
        </w:rPr>
        <w:t xml:space="preserve">Die UPOV ist eine zwischenstaatliche Organisation mit Sitz in Genf. </w:t>
      </w:r>
    </w:p>
    <w:p w14:paraId="041251D6" w14:textId="77777777" w:rsidR="00446318" w:rsidRPr="00EA7917" w:rsidRDefault="00446318" w:rsidP="00446318">
      <w:pPr>
        <w:pStyle w:val="Default"/>
        <w:jc w:val="both"/>
        <w:rPr>
          <w:sz w:val="18"/>
          <w:szCs w:val="18"/>
          <w:lang w:val="de-DE"/>
        </w:rPr>
      </w:pPr>
    </w:p>
    <w:p w14:paraId="4DDA23E8" w14:textId="77777777" w:rsidR="00446318" w:rsidRPr="00EA7917" w:rsidRDefault="00446318" w:rsidP="00446318">
      <w:pPr>
        <w:pStyle w:val="Default"/>
        <w:jc w:val="both"/>
        <w:rPr>
          <w:sz w:val="18"/>
          <w:szCs w:val="18"/>
          <w:lang w:val="de-DE"/>
        </w:rPr>
      </w:pPr>
      <w:r w:rsidRPr="00EA7917">
        <w:rPr>
          <w:sz w:val="18"/>
          <w:szCs w:val="18"/>
          <w:lang w:val="de-DE"/>
        </w:rPr>
        <w:t xml:space="preserve">Der Zweck der UPOV ist die Bereitstellung und Förderung eines wirksamen Sortenschutzsystems mit dem Ziel, die Entwicklung neuer Pflanzensorten zum Nutzen der Gesellschaft zu begünstigen. </w:t>
      </w:r>
    </w:p>
    <w:p w14:paraId="44A058B8" w14:textId="77777777" w:rsidR="00446318" w:rsidRPr="00EA7917" w:rsidRDefault="00446318" w:rsidP="00446318">
      <w:pPr>
        <w:pStyle w:val="Default"/>
        <w:rPr>
          <w:sz w:val="18"/>
          <w:szCs w:val="18"/>
          <w:lang w:val="de-DE"/>
        </w:rPr>
      </w:pPr>
    </w:p>
    <w:p w14:paraId="567851BA" w14:textId="77777777" w:rsidR="00446318" w:rsidRPr="00EA7917" w:rsidRDefault="00446318" w:rsidP="00446318">
      <w:pPr>
        <w:pStyle w:val="Default"/>
        <w:rPr>
          <w:sz w:val="18"/>
          <w:szCs w:val="18"/>
          <w:lang w:val="de-DE"/>
        </w:rPr>
      </w:pPr>
      <w:r w:rsidRPr="00EA7917">
        <w:rPr>
          <w:sz w:val="18"/>
          <w:szCs w:val="18"/>
          <w:lang w:val="de-DE"/>
        </w:rPr>
        <w:t>Die UPOV hat 78 Mitglieder, die 97 Staaten umfassen. Die Mitglieder der UPOV sind:</w:t>
      </w:r>
    </w:p>
    <w:p w14:paraId="60E41FF7" w14:textId="77777777" w:rsidR="00446318" w:rsidRPr="00EA7917" w:rsidRDefault="00446318" w:rsidP="00446318">
      <w:pPr>
        <w:pStyle w:val="Default"/>
        <w:rPr>
          <w:sz w:val="18"/>
          <w:szCs w:val="18"/>
          <w:lang w:val="de-DE"/>
        </w:rPr>
      </w:pPr>
    </w:p>
    <w:p w14:paraId="2AAB26F1" w14:textId="77777777" w:rsidR="00446318" w:rsidRPr="00EA7917" w:rsidRDefault="00446318" w:rsidP="00446318">
      <w:pPr>
        <w:pStyle w:val="Default"/>
        <w:jc w:val="both"/>
        <w:rPr>
          <w:sz w:val="18"/>
          <w:szCs w:val="18"/>
          <w:lang w:val="de-DE"/>
        </w:rPr>
      </w:pPr>
      <w:r w:rsidRPr="00EA7917">
        <w:rPr>
          <w:sz w:val="18"/>
          <w:szCs w:val="18"/>
          <w:lang w:val="de-DE"/>
        </w:rPr>
        <w:t>Ägypten, Afrikanische Organisation für Geistiges Eigentum, Albanien, Argentinien, Aserbaidschan, Australien, Belarus, Belgien, Bolivien (Plurinationaler Staat), Bosnien und Herzegowina, Brasilien, Bulgarien, Chile, China, Costa Rica, Dänemark, Deutschland, Dominikanische Republik, Ecuador, Estland, Europäische Union, Finnland, Frankreich, Georgien, Ghana, Irland, Island, Israel, Italien, Japan, Jordanien, Kanada, Kenia, Kirgisistan, Kolumbien, Kroatien, Lettland, Litauen, Marokko, Mexiko, Montenegro, Neuseeland, Nicaragua, Niederlande (Königreich</w:t>
      </w:r>
      <w:r>
        <w:rPr>
          <w:sz w:val="18"/>
          <w:szCs w:val="18"/>
          <w:lang w:val="de-DE"/>
        </w:rPr>
        <w:t>)</w:t>
      </w:r>
      <w:r w:rsidRPr="00EA7917">
        <w:rPr>
          <w:sz w:val="18"/>
          <w:szCs w:val="18"/>
          <w:lang w:val="de-DE"/>
        </w:rPr>
        <w:t>, Nordmazedonien, Norwegen, Oman, Österreich, Panama, Paraguay, Peru, Polen, Portugal, Republik Korea, Republik Moldau, Rumänien, Russische Föderation, Schweden, Schweiz, Serbien, Singapur, Slowakei, Slowenien, Spanien, St. Vincent und die Grenadinen, Südafrika, Trinidad und Tobago, Tschechische Republik, Tunesien, Türkiye, Ukraine, Ungarn, Uruguay, Usbekistan, Vereinigte Republik Tansania, Vereinigte Staaten von Amerika, Vereinigtes Königreich</w:t>
      </w:r>
      <w:r>
        <w:rPr>
          <w:sz w:val="18"/>
          <w:szCs w:val="18"/>
          <w:lang w:val="de-DE"/>
        </w:rPr>
        <w:t xml:space="preserve"> und</w:t>
      </w:r>
      <w:r w:rsidRPr="00EA7917">
        <w:rPr>
          <w:sz w:val="18"/>
          <w:szCs w:val="18"/>
          <w:lang w:val="de-DE"/>
        </w:rPr>
        <w:t xml:space="preserve"> Vietnam. </w:t>
      </w:r>
    </w:p>
    <w:p w14:paraId="0301A7B9" w14:textId="77777777" w:rsidR="00446318" w:rsidRPr="00EA7917" w:rsidRDefault="00446318" w:rsidP="00446318">
      <w:pPr>
        <w:pStyle w:val="Default"/>
        <w:jc w:val="both"/>
        <w:rPr>
          <w:sz w:val="18"/>
          <w:szCs w:val="18"/>
          <w:lang w:val="de-DE"/>
        </w:rPr>
      </w:pPr>
    </w:p>
    <w:p w14:paraId="718C1236" w14:textId="77777777" w:rsidR="00446318" w:rsidRPr="00EA7917" w:rsidRDefault="00446318" w:rsidP="00446318">
      <w:pPr>
        <w:pStyle w:val="Default"/>
        <w:jc w:val="both"/>
        <w:rPr>
          <w:sz w:val="18"/>
          <w:szCs w:val="18"/>
          <w:lang w:val="de-DE"/>
        </w:rPr>
      </w:pPr>
      <w:r w:rsidRPr="00EA7917">
        <w:rPr>
          <w:sz w:val="18"/>
          <w:szCs w:val="18"/>
          <w:lang w:val="de-DE"/>
        </w:rPr>
        <w:t xml:space="preserve">Für weitere Informationen über die UPOV, wenden Sie sich bitte an das UPOV-Sekretariat: </w:t>
      </w:r>
    </w:p>
    <w:p w14:paraId="25A38FB1" w14:textId="77777777" w:rsidR="00446318" w:rsidRPr="00EA7917" w:rsidRDefault="00446318" w:rsidP="00446318">
      <w:pPr>
        <w:pStyle w:val="Default"/>
        <w:jc w:val="both"/>
        <w:rPr>
          <w:sz w:val="18"/>
          <w:szCs w:val="18"/>
          <w:lang w:val="de-DE"/>
        </w:rPr>
      </w:pPr>
    </w:p>
    <w:p w14:paraId="0ECC3D44" w14:textId="77777777" w:rsidR="00446318" w:rsidRPr="001D5116" w:rsidRDefault="00446318" w:rsidP="00446318">
      <w:pPr>
        <w:pStyle w:val="Default"/>
        <w:jc w:val="both"/>
        <w:rPr>
          <w:color w:val="0000FF"/>
          <w:sz w:val="18"/>
          <w:szCs w:val="18"/>
          <w:lang w:val="pt-BR"/>
        </w:rPr>
      </w:pPr>
      <w:r w:rsidRPr="001D5116">
        <w:rPr>
          <w:sz w:val="18"/>
          <w:szCs w:val="18"/>
          <w:lang w:val="pt-BR"/>
        </w:rPr>
        <w:t xml:space="preserve">Telefon: (+41-22) 338 9111 E-Mail: </w:t>
      </w:r>
      <w:r w:rsidRPr="001D5116">
        <w:rPr>
          <w:color w:val="0000FF"/>
          <w:sz w:val="18"/>
          <w:lang w:val="pt-BR"/>
        </w:rPr>
        <w:t>upov.mail@upov.int</w:t>
      </w:r>
    </w:p>
    <w:p w14:paraId="4C570383" w14:textId="77777777" w:rsidR="00446318" w:rsidRPr="001D5116" w:rsidRDefault="00446318" w:rsidP="00446318">
      <w:pPr>
        <w:rPr>
          <w:sz w:val="18"/>
          <w:szCs w:val="18"/>
          <w:lang w:val="pt-BR"/>
        </w:rPr>
      </w:pPr>
    </w:p>
    <w:p w14:paraId="412EA011" w14:textId="77777777" w:rsidR="00446318" w:rsidRPr="00EA7917" w:rsidRDefault="00446318" w:rsidP="00446318">
      <w:pPr>
        <w:rPr>
          <w:sz w:val="18"/>
          <w:szCs w:val="18"/>
          <w:lang w:val="de-DE"/>
        </w:rPr>
      </w:pPr>
      <w:r w:rsidRPr="00EA7917">
        <w:rPr>
          <w:sz w:val="18"/>
          <w:szCs w:val="18"/>
          <w:lang w:val="de-DE"/>
        </w:rPr>
        <w:t>Website: https://www.upov.int</w:t>
      </w:r>
    </w:p>
    <w:p w14:paraId="34BF8019" w14:textId="77777777" w:rsidR="00446318" w:rsidRPr="00EA7917" w:rsidRDefault="00446318" w:rsidP="00446318">
      <w:pPr>
        <w:rPr>
          <w:color w:val="0000FF"/>
          <w:sz w:val="18"/>
          <w:szCs w:val="18"/>
          <w:lang w:val="de-DE"/>
        </w:rPr>
      </w:pPr>
    </w:p>
    <w:p w14:paraId="31A20358" w14:textId="77777777" w:rsidR="00446318" w:rsidRPr="00EA7917" w:rsidRDefault="00446318" w:rsidP="00446318">
      <w:pPr>
        <w:rPr>
          <w:sz w:val="18"/>
          <w:szCs w:val="18"/>
          <w:lang w:val="de-DE"/>
        </w:rPr>
      </w:pPr>
      <w:r w:rsidRPr="00EA7917">
        <w:rPr>
          <w:sz w:val="18"/>
          <w:szCs w:val="18"/>
          <w:lang w:val="de-DE"/>
        </w:rPr>
        <w:t>Soziale Medien</w:t>
      </w:r>
    </w:p>
    <w:p w14:paraId="2F670CA7" w14:textId="77777777" w:rsidR="00446318" w:rsidRPr="00EA7917" w:rsidRDefault="00446318" w:rsidP="00446318">
      <w:pPr>
        <w:rPr>
          <w:color w:val="0000FF"/>
          <w:sz w:val="18"/>
          <w:szCs w:val="18"/>
          <w:lang w:val="de-DE"/>
        </w:rPr>
      </w:pPr>
    </w:p>
    <w:p w14:paraId="1F5D39A9" w14:textId="77777777" w:rsidR="00446318" w:rsidRPr="00EA7917" w:rsidRDefault="00446318" w:rsidP="00446318">
      <w:pPr>
        <w:rPr>
          <w:color w:val="0000FF"/>
          <w:sz w:val="18"/>
          <w:szCs w:val="18"/>
          <w:lang w:val="de-DE"/>
        </w:rPr>
      </w:pPr>
      <w:r w:rsidRPr="00EA7917">
        <w:rPr>
          <w:noProof/>
          <w:sz w:val="18"/>
          <w:szCs w:val="18"/>
          <w:lang w:val="de-DE"/>
        </w:rPr>
        <w:drawing>
          <wp:inline distT="0" distB="0" distL="0" distR="0" wp14:anchorId="0734C75C" wp14:editId="0ED0C428">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sz w:val="18"/>
          <w:szCs w:val="18"/>
          <w:lang w:val="de-DE"/>
        </w:rPr>
        <w:t xml:space="preserve"> </w:t>
      </w:r>
      <w:r w:rsidRPr="00EA7917">
        <w:rPr>
          <w:sz w:val="18"/>
          <w:szCs w:val="18"/>
          <w:lang w:val="de-DE"/>
        </w:rPr>
        <w:t>Twitter-Konto:</w:t>
      </w:r>
      <w:r>
        <w:rPr>
          <w:sz w:val="18"/>
          <w:szCs w:val="18"/>
          <w:lang w:val="de-DE"/>
        </w:rPr>
        <w:t xml:space="preserve"> </w:t>
      </w:r>
      <w:r w:rsidRPr="00EA7917">
        <w:rPr>
          <w:sz w:val="18"/>
          <w:szCs w:val="18"/>
          <w:lang w:val="de-DE"/>
        </w:rPr>
        <w:t>@UPOVint</w:t>
      </w:r>
    </w:p>
    <w:p w14:paraId="5679DDD0" w14:textId="77777777" w:rsidR="00446318" w:rsidRPr="00EA7917" w:rsidRDefault="00446318" w:rsidP="00446318">
      <w:pPr>
        <w:rPr>
          <w:sz w:val="18"/>
          <w:szCs w:val="18"/>
          <w:lang w:val="de-DE"/>
        </w:rPr>
      </w:pPr>
      <w:r w:rsidRPr="00EA7917">
        <w:rPr>
          <w:noProof/>
          <w:sz w:val="18"/>
          <w:szCs w:val="18"/>
          <w:lang w:val="de-DE"/>
        </w:rPr>
        <w:drawing>
          <wp:inline distT="0" distB="0" distL="0" distR="0" wp14:anchorId="7A01DAB1" wp14:editId="342F9FED">
            <wp:extent cx="198120" cy="198120"/>
            <wp:effectExtent l="0" t="0" r="0" b="0"/>
            <wp:docPr id="31" name="Picture 31"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sz w:val="18"/>
          <w:szCs w:val="18"/>
          <w:lang w:val="de-DE"/>
        </w:rPr>
        <w:t xml:space="preserve"> </w:t>
      </w:r>
      <w:r w:rsidRPr="00EA7917">
        <w:rPr>
          <w:sz w:val="18"/>
          <w:szCs w:val="18"/>
          <w:lang w:val="de-DE"/>
        </w:rPr>
        <w:t xml:space="preserve">LinkedIn-Konto: </w:t>
      </w:r>
      <w:hyperlink r:id="rId54" w:history="1">
        <w:r w:rsidRPr="00DB0DC0">
          <w:rPr>
            <w:rStyle w:val="Hyperlink"/>
            <w:sz w:val="18"/>
            <w:lang w:val="de-DE"/>
          </w:rPr>
          <w:t>https://www.linkedin.com/company/upov-official</w:t>
        </w:r>
      </w:hyperlink>
    </w:p>
    <w:p w14:paraId="1C3F511A" w14:textId="77777777" w:rsidR="00446318" w:rsidRPr="00EA7917" w:rsidRDefault="00446318" w:rsidP="00446318">
      <w:pPr>
        <w:rPr>
          <w:sz w:val="18"/>
          <w:szCs w:val="18"/>
          <w:lang w:val="de-DE"/>
        </w:rPr>
      </w:pPr>
    </w:p>
    <w:p w14:paraId="4417126F" w14:textId="77777777" w:rsidR="00446318" w:rsidRPr="00EA7917" w:rsidRDefault="00446318" w:rsidP="00446318">
      <w:pPr>
        <w:rPr>
          <w:lang w:val="de-DE"/>
        </w:rPr>
      </w:pPr>
    </w:p>
    <w:p w14:paraId="442B0ACF" w14:textId="77777777" w:rsidR="00446318" w:rsidRPr="00EA7917" w:rsidRDefault="00446318" w:rsidP="00446318">
      <w:pPr>
        <w:rPr>
          <w:lang w:val="de-DE"/>
        </w:rPr>
      </w:pPr>
    </w:p>
    <w:p w14:paraId="424A82E9" w14:textId="77777777" w:rsidR="00446318" w:rsidRPr="00EA7917" w:rsidRDefault="00446318" w:rsidP="00446318">
      <w:pPr>
        <w:jc w:val="right"/>
        <w:rPr>
          <w:lang w:val="de-DE"/>
        </w:rPr>
      </w:pPr>
      <w:r w:rsidRPr="00EA7917">
        <w:rPr>
          <w:lang w:val="de-DE"/>
        </w:rPr>
        <w:t>[Anhänge folgen]</w:t>
      </w:r>
    </w:p>
    <w:p w14:paraId="3F8D0B12" w14:textId="77777777" w:rsidR="00446318" w:rsidRPr="00EA7917" w:rsidRDefault="00446318" w:rsidP="00446318">
      <w:pPr>
        <w:rPr>
          <w:lang w:val="de-DE"/>
        </w:rPr>
        <w:sectPr w:rsidR="00446318" w:rsidRPr="00EA7917" w:rsidSect="00D17093">
          <w:headerReference w:type="default" r:id="rId55"/>
          <w:headerReference w:type="first" r:id="rId56"/>
          <w:pgSz w:w="11907" w:h="16840" w:code="9"/>
          <w:pgMar w:top="510" w:right="1134" w:bottom="709" w:left="1134" w:header="561" w:footer="618" w:gutter="0"/>
          <w:pgNumType w:start="1"/>
          <w:cols w:space="720"/>
          <w:titlePg/>
          <w:docGrid w:linePitch="326"/>
        </w:sectPr>
      </w:pPr>
    </w:p>
    <w:p w14:paraId="43E14BEC" w14:textId="77777777" w:rsidR="00446318" w:rsidRPr="00EA7917" w:rsidRDefault="00446318" w:rsidP="00446318">
      <w:pPr>
        <w:jc w:val="center"/>
        <w:rPr>
          <w:lang w:val="de-DE"/>
        </w:rPr>
      </w:pPr>
      <w:r w:rsidRPr="00EA7917">
        <w:rPr>
          <w:szCs w:val="24"/>
          <w:lang w:val="de-DE"/>
        </w:rPr>
        <w:lastRenderedPageBreak/>
        <w:t xml:space="preserve">ERÖFFNUNGSREDE VON HERRN DAREN TANG, GENERALSEKRETÄR, </w:t>
      </w:r>
      <w:r>
        <w:rPr>
          <w:szCs w:val="24"/>
          <w:lang w:val="de-DE"/>
        </w:rPr>
        <w:br/>
      </w:r>
      <w:r w:rsidRPr="00EA7917">
        <w:rPr>
          <w:lang w:val="de-DE"/>
        </w:rPr>
        <w:t xml:space="preserve">AUF DER SIEBENUNDFÜNFZIGSTEN ORDENTLICHEN TAGUNG DES RATES </w:t>
      </w:r>
    </w:p>
    <w:p w14:paraId="352A8629" w14:textId="77777777" w:rsidR="00446318" w:rsidRPr="00EA7917" w:rsidRDefault="00446318" w:rsidP="00446318">
      <w:pPr>
        <w:jc w:val="center"/>
        <w:rPr>
          <w:bCs/>
          <w:lang w:val="de-DE"/>
        </w:rPr>
      </w:pPr>
    </w:p>
    <w:p w14:paraId="3B699C2D" w14:textId="77777777" w:rsidR="00446318" w:rsidRPr="00EA7917" w:rsidRDefault="00446318" w:rsidP="00446318">
      <w:pPr>
        <w:jc w:val="center"/>
        <w:rPr>
          <w:bCs/>
          <w:lang w:val="de-DE"/>
        </w:rPr>
      </w:pPr>
    </w:p>
    <w:p w14:paraId="5D99368C" w14:textId="77777777" w:rsidR="00446318" w:rsidRPr="00EA7917" w:rsidRDefault="00446318" w:rsidP="00446318">
      <w:pPr>
        <w:spacing w:after="180"/>
        <w:rPr>
          <w:lang w:val="de-DE"/>
        </w:rPr>
      </w:pPr>
      <w:r w:rsidRPr="00EA7917">
        <w:rPr>
          <w:lang w:val="de-DE"/>
        </w:rPr>
        <w:t>Herr Yehan Cui, Präsident des Rates der UPOV,</w:t>
      </w:r>
    </w:p>
    <w:p w14:paraId="59CE8EA5" w14:textId="77777777" w:rsidR="00446318" w:rsidRPr="00EA7917" w:rsidRDefault="00446318" w:rsidP="00446318">
      <w:pPr>
        <w:spacing w:after="180"/>
        <w:rPr>
          <w:lang w:val="de-DE"/>
        </w:rPr>
      </w:pPr>
      <w:r w:rsidRPr="00EA7917">
        <w:rPr>
          <w:lang w:val="de-DE"/>
        </w:rPr>
        <w:t>Exzellenzen,</w:t>
      </w:r>
    </w:p>
    <w:p w14:paraId="64433E75" w14:textId="77777777" w:rsidR="00446318" w:rsidRPr="00EA7917" w:rsidRDefault="00446318" w:rsidP="00446318">
      <w:pPr>
        <w:spacing w:after="180"/>
        <w:rPr>
          <w:lang w:val="de-DE"/>
        </w:rPr>
      </w:pPr>
      <w:r w:rsidRPr="00EA7917">
        <w:rPr>
          <w:lang w:val="de-DE"/>
        </w:rPr>
        <w:t>Verehrte Delegierte,</w:t>
      </w:r>
    </w:p>
    <w:p w14:paraId="02C00BA3" w14:textId="77777777" w:rsidR="00446318" w:rsidRPr="00EA7917" w:rsidRDefault="00446318" w:rsidP="00446318">
      <w:pPr>
        <w:spacing w:after="180"/>
        <w:rPr>
          <w:lang w:val="de-DE"/>
        </w:rPr>
      </w:pPr>
      <w:r w:rsidRPr="00EA7917">
        <w:rPr>
          <w:lang w:val="de-DE"/>
        </w:rPr>
        <w:t xml:space="preserve">Guten Morgen und willkommen zur siebenundfünfzigsten Tagung des Rates der UPOV. </w:t>
      </w:r>
    </w:p>
    <w:p w14:paraId="1C8B2CBB" w14:textId="77777777" w:rsidR="00446318" w:rsidRPr="00EA7917" w:rsidRDefault="00446318" w:rsidP="00446318">
      <w:pPr>
        <w:spacing w:after="180"/>
        <w:rPr>
          <w:lang w:val="de-DE"/>
        </w:rPr>
      </w:pPr>
      <w:r w:rsidRPr="00EA7917">
        <w:rPr>
          <w:lang w:val="de-DE"/>
        </w:rPr>
        <w:t xml:space="preserve">Wir treffen uns zu einer Zeit, in der Ernährungssicherheit, Klimawandel und nachhaltige Produktion immer mehr an Bedeutung gewinnen und das tägliche Leben von Menschen und Gemeinschaften auf der ganzen Welt beeinflussen. </w:t>
      </w:r>
    </w:p>
    <w:p w14:paraId="223FC479" w14:textId="77777777" w:rsidR="00446318" w:rsidRPr="00EA7917" w:rsidRDefault="00446318" w:rsidP="00446318">
      <w:pPr>
        <w:spacing w:after="180"/>
        <w:rPr>
          <w:lang w:val="de-DE"/>
        </w:rPr>
      </w:pPr>
      <w:r w:rsidRPr="00EA7917">
        <w:rPr>
          <w:lang w:val="de-DE"/>
        </w:rPr>
        <w:t xml:space="preserve">Es steht viel auf dem Spiel und es wird immer mehr. </w:t>
      </w:r>
    </w:p>
    <w:p w14:paraId="03612BD4" w14:textId="77777777" w:rsidR="00446318" w:rsidRPr="00EA7917" w:rsidRDefault="00446318" w:rsidP="00446318">
      <w:pPr>
        <w:spacing w:after="180"/>
        <w:rPr>
          <w:lang w:val="de-DE"/>
        </w:rPr>
      </w:pPr>
      <w:r w:rsidRPr="00EA7917">
        <w:rPr>
          <w:lang w:val="de-DE"/>
        </w:rPr>
        <w:t xml:space="preserve">Wir wissen, dass neue Pflanzensorten von entscheidender Bedeutung sind, um den sinkenden Ernteerträgen entgegenzuwirken, vor allem in den Regionen der Welt, in denen die Ernährungssicherheit am </w:t>
      </w:r>
      <w:r>
        <w:rPr>
          <w:lang w:val="de-DE"/>
        </w:rPr>
        <w:t>meisten gefährdet</w:t>
      </w:r>
      <w:r w:rsidRPr="00EA7917">
        <w:rPr>
          <w:lang w:val="de-DE"/>
        </w:rPr>
        <w:t xml:space="preserve"> ist. </w:t>
      </w:r>
    </w:p>
    <w:p w14:paraId="41DB1DA3" w14:textId="77777777" w:rsidR="00446318" w:rsidRPr="00EA7917" w:rsidRDefault="00446318" w:rsidP="00446318">
      <w:pPr>
        <w:spacing w:after="180"/>
        <w:rPr>
          <w:lang w:val="de-DE"/>
        </w:rPr>
      </w:pPr>
      <w:r w:rsidRPr="00EA7917">
        <w:rPr>
          <w:lang w:val="de-DE"/>
        </w:rPr>
        <w:t>Wir wissen, dass neue Lösungen die einzige Möglichkeit sind, die landwirtschaftliche Produktion umweltfreundlicher zu gestalten und dem Klimawandel zu begegnen.</w:t>
      </w:r>
    </w:p>
    <w:p w14:paraId="0E0CC3D8" w14:textId="77777777" w:rsidR="00446318" w:rsidRPr="00EA7917" w:rsidRDefault="00446318" w:rsidP="00446318">
      <w:pPr>
        <w:spacing w:after="180"/>
        <w:rPr>
          <w:lang w:val="de-DE"/>
        </w:rPr>
      </w:pPr>
      <w:r w:rsidRPr="00EA7917">
        <w:rPr>
          <w:lang w:val="de-DE"/>
        </w:rPr>
        <w:t xml:space="preserve">Und wir wissen, dass neue Technologien von entscheidender Bedeutung sind, um den schnell wachsenden Nahrungsmittelbedarf zu decken und die 60-prozentige Steigerung der Nahrungsmittelproduktion zu erreichen, die bis 2050 notwendig ist, um die Welt zu ernähren. </w:t>
      </w:r>
    </w:p>
    <w:p w14:paraId="1AC1EFD7" w14:textId="77777777" w:rsidR="00446318" w:rsidRPr="00EA7917" w:rsidRDefault="00446318" w:rsidP="00446318">
      <w:pPr>
        <w:spacing w:after="180"/>
        <w:rPr>
          <w:lang w:val="de-DE"/>
        </w:rPr>
      </w:pPr>
      <w:r w:rsidRPr="00EA7917">
        <w:rPr>
          <w:lang w:val="de-DE"/>
        </w:rPr>
        <w:t xml:space="preserve">Die UPOV spielt als wichtiger Motor für landwirtschaftliche Innovationen eine wichtige Rolle bei der Bewältigung dieser Herausforderungen und bei der Umstellung der Welt auf einen besseren und nachhaltigeren Weg. </w:t>
      </w:r>
    </w:p>
    <w:p w14:paraId="1D1AD1B1" w14:textId="77777777" w:rsidR="00446318" w:rsidRPr="00EA7917" w:rsidRDefault="00446318" w:rsidP="00446318">
      <w:pPr>
        <w:spacing w:after="180"/>
        <w:rPr>
          <w:lang w:val="de-DE"/>
        </w:rPr>
      </w:pPr>
      <w:r w:rsidRPr="00EA7917">
        <w:rPr>
          <w:lang w:val="de-DE"/>
        </w:rPr>
        <w:t xml:space="preserve">Diese Auswirkung wurde von der </w:t>
      </w:r>
      <w:r>
        <w:rPr>
          <w:lang w:val="de-DE"/>
        </w:rPr>
        <w:t>ehrwürdigen</w:t>
      </w:r>
      <w:r w:rsidRPr="00EA7917">
        <w:rPr>
          <w:lang w:val="de-DE"/>
        </w:rPr>
        <w:t xml:space="preserve"> Delegation Ghanas treffend beschrieben, die bei ihrem Beitritt zur UPOV im vergangenen Jahr anmerkte, dass die Mitgliedschaft </w:t>
      </w:r>
      <w:r>
        <w:rPr>
          <w:lang w:val="de-DE"/>
        </w:rPr>
        <w:t>„</w:t>
      </w:r>
      <w:r w:rsidRPr="00EA7917">
        <w:rPr>
          <w:lang w:val="de-DE"/>
        </w:rPr>
        <w:t>für die Lebensmittel- und Ernährungssicherheit des Landes sowie für die Erreichung seiner nationalen Entwicklungsziele von entscheidender Bedeutung ist</w:t>
      </w:r>
      <w:r>
        <w:rPr>
          <w:lang w:val="de-DE"/>
        </w:rPr>
        <w:t>“</w:t>
      </w:r>
      <w:r w:rsidRPr="00EA7917">
        <w:rPr>
          <w:lang w:val="de-DE"/>
        </w:rPr>
        <w:t>.</w:t>
      </w:r>
    </w:p>
    <w:p w14:paraId="28EB2AD3" w14:textId="77777777" w:rsidR="00446318" w:rsidRPr="00EA7917" w:rsidRDefault="00446318" w:rsidP="00446318">
      <w:pPr>
        <w:spacing w:after="180"/>
        <w:rPr>
          <w:lang w:val="de-DE"/>
        </w:rPr>
      </w:pPr>
      <w:r w:rsidRPr="00EA7917">
        <w:rPr>
          <w:lang w:val="de-DE"/>
        </w:rPr>
        <w:t xml:space="preserve">Es ist daher ermutigend, dass das UPOV-System weltweit zunehmend genutzt wird. </w:t>
      </w:r>
    </w:p>
    <w:p w14:paraId="60D6AAFB" w14:textId="77777777" w:rsidR="00446318" w:rsidRPr="00EA7917" w:rsidRDefault="00446318" w:rsidP="00446318">
      <w:pPr>
        <w:spacing w:after="180"/>
        <w:rPr>
          <w:lang w:val="de-DE"/>
        </w:rPr>
      </w:pPr>
      <w:r w:rsidRPr="00EA7917">
        <w:rPr>
          <w:lang w:val="de-DE"/>
        </w:rPr>
        <w:t xml:space="preserve">Die Zahl der Anträge hat in den letzten fünf Jahren um 40 Prozent zugenommen, im Jahr 2022 wurden über 27.000 Anträge gestellt. </w:t>
      </w:r>
    </w:p>
    <w:p w14:paraId="266A4038" w14:textId="77777777" w:rsidR="00446318" w:rsidRPr="00EA7917" w:rsidRDefault="00446318" w:rsidP="00446318">
      <w:pPr>
        <w:spacing w:after="180"/>
        <w:rPr>
          <w:lang w:val="de-DE"/>
        </w:rPr>
      </w:pPr>
      <w:r w:rsidRPr="00EA7917">
        <w:rPr>
          <w:lang w:val="de-DE"/>
        </w:rPr>
        <w:t>China ist mit einer Verdoppelung der Anträge seit 2018 ein</w:t>
      </w:r>
      <w:r>
        <w:rPr>
          <w:lang w:val="de-DE"/>
        </w:rPr>
        <w:t>e</w:t>
      </w:r>
      <w:r w:rsidRPr="00EA7917">
        <w:rPr>
          <w:lang w:val="de-DE"/>
        </w:rPr>
        <w:t xml:space="preserve"> wichtige Treib</w:t>
      </w:r>
      <w:r>
        <w:rPr>
          <w:lang w:val="de-DE"/>
        </w:rPr>
        <w:t>kraft</w:t>
      </w:r>
      <w:r w:rsidRPr="00EA7917">
        <w:rPr>
          <w:lang w:val="de-DE"/>
        </w:rPr>
        <w:t xml:space="preserve">. Aber es ist bei weitem nicht der einzige Wachstumsmotor. In Ägypten sind die </w:t>
      </w:r>
      <w:r>
        <w:rPr>
          <w:lang w:val="de-DE"/>
        </w:rPr>
        <w:t>Anträge</w:t>
      </w:r>
      <w:r w:rsidRPr="00EA7917">
        <w:rPr>
          <w:lang w:val="de-DE"/>
        </w:rPr>
        <w:t xml:space="preserve"> in den letzten fünf Jahren um 400 Prozent, in Argentinien und Kanada um 70 Prozent, in Brasilien und der Türkei um 40 Prozent</w:t>
      </w:r>
      <w:r>
        <w:rPr>
          <w:lang w:val="de-DE"/>
        </w:rPr>
        <w:t>, also</w:t>
      </w:r>
      <w:r w:rsidRPr="00EA7917">
        <w:rPr>
          <w:lang w:val="de-DE"/>
        </w:rPr>
        <w:t xml:space="preserve"> in Ägypten</w:t>
      </w:r>
      <w:r>
        <w:rPr>
          <w:lang w:val="de-DE"/>
        </w:rPr>
        <w:t xml:space="preserve"> sogar</w:t>
      </w:r>
      <w:r w:rsidRPr="00EA7917">
        <w:rPr>
          <w:lang w:val="de-DE"/>
        </w:rPr>
        <w:t xml:space="preserve"> um das Vierfache gestiegen. </w:t>
      </w:r>
    </w:p>
    <w:p w14:paraId="552E606F" w14:textId="77777777" w:rsidR="00446318" w:rsidRPr="00EA7917" w:rsidRDefault="00446318" w:rsidP="00446318">
      <w:pPr>
        <w:spacing w:after="180"/>
        <w:rPr>
          <w:lang w:val="de-DE"/>
        </w:rPr>
      </w:pPr>
      <w:r w:rsidRPr="00EA7917">
        <w:rPr>
          <w:lang w:val="de-DE"/>
        </w:rPr>
        <w:t>Immer mehr Züchter aller Größenordnungen wenden sich dem Sortenschutz zu, weil sie dessen Schlüsselrolle für die Steigerung der landwirtschaftlichen Produktivität und damit für eine nachhaltige wirtschaftliche und soziale Entwicklung erkennen.</w:t>
      </w:r>
    </w:p>
    <w:p w14:paraId="6F367616" w14:textId="77777777" w:rsidR="00446318" w:rsidRPr="00EA7917" w:rsidRDefault="00446318" w:rsidP="00446318">
      <w:pPr>
        <w:spacing w:after="180"/>
        <w:rPr>
          <w:lang w:val="de-DE"/>
        </w:rPr>
      </w:pPr>
      <w:r w:rsidRPr="00EA7917">
        <w:rPr>
          <w:lang w:val="de-DE"/>
        </w:rPr>
        <w:t xml:space="preserve">Wir wissen zum Beispiel, dass das UPOV-System durch die Förderung langfristiger Investitionen in die Pflanzenzüchtung dazu beiträgt, die Treibhausgasemissionen zu senken, und dass neue Pflanzensorten dazu beitragen, die Nahrungsmittelerträge auf nachhaltige Weise zu steigern. </w:t>
      </w:r>
    </w:p>
    <w:p w14:paraId="175D1C30" w14:textId="77777777" w:rsidR="00446318" w:rsidRPr="00EA7917" w:rsidRDefault="00446318" w:rsidP="00446318">
      <w:pPr>
        <w:spacing w:after="180"/>
        <w:rPr>
          <w:lang w:val="de-DE"/>
        </w:rPr>
      </w:pPr>
      <w:r w:rsidRPr="00EA7917">
        <w:rPr>
          <w:lang w:val="de-DE"/>
        </w:rPr>
        <w:t xml:space="preserve">Dies ist zu jedem Zeitpunkt von entscheidender Bedeutung, besonders aber in einer Zeit, in der die Fortschritte bei der Verwirklichung der UN-Ziele für nachhaltige Entwicklung ins Stocken geraten sind und sich in einigen Fällen sogar ins Gegenteil verkehrt haben. Um nur eine Statistik zu nennen: Heute hungern 122 Millionen Menschen mehr als vor der Pandemie. </w:t>
      </w:r>
    </w:p>
    <w:p w14:paraId="6A0F0A05" w14:textId="77777777" w:rsidR="00446318" w:rsidRPr="00EA7917" w:rsidRDefault="00446318" w:rsidP="00446318">
      <w:pPr>
        <w:spacing w:after="180"/>
        <w:rPr>
          <w:lang w:val="de-DE"/>
        </w:rPr>
      </w:pPr>
      <w:r w:rsidRPr="00EA7917">
        <w:rPr>
          <w:lang w:val="de-DE"/>
        </w:rPr>
        <w:t xml:space="preserve">Die UPOV kann als bereichsübergreifender Wegbereiter für </w:t>
      </w:r>
      <w:r>
        <w:rPr>
          <w:lang w:val="de-DE"/>
        </w:rPr>
        <w:t>alle</w:t>
      </w:r>
      <w:r w:rsidRPr="00EA7917">
        <w:rPr>
          <w:lang w:val="de-DE"/>
        </w:rPr>
        <w:t xml:space="preserve"> SDGs - von Null Hunger bis zum Klimaschutz - dazu beitragen, die Agenda 2030 durch Stärken der am stärksten gefährdeten Nahrungsmittelsysteme der Welt und Schaffen neuer Möglichkeiten für Landwirte und Erzeuger in allen Teilen der Welt wieder auf den Weg zu bringen.</w:t>
      </w:r>
      <w:r>
        <w:rPr>
          <w:lang w:val="de-DE"/>
        </w:rPr>
        <w:t xml:space="preserve">  </w:t>
      </w:r>
    </w:p>
    <w:p w14:paraId="5E003E93" w14:textId="77777777" w:rsidR="00446318" w:rsidRPr="00EA7917" w:rsidRDefault="00446318" w:rsidP="00446318">
      <w:pPr>
        <w:spacing w:after="180"/>
        <w:rPr>
          <w:lang w:val="de-DE"/>
        </w:rPr>
      </w:pPr>
      <w:r w:rsidRPr="00EA7917">
        <w:rPr>
          <w:lang w:val="de-DE"/>
        </w:rPr>
        <w:lastRenderedPageBreak/>
        <w:t>Die UPOV stellt sich dieser Aufgabe, vertieft ihre Arbeit und führt neue Instrumente ein, die den Mitgliedern und Interessengruppen überall zugutekommen werden.</w:t>
      </w:r>
      <w:r>
        <w:rPr>
          <w:lang w:val="de-DE"/>
        </w:rPr>
        <w:t xml:space="preserve"> </w:t>
      </w:r>
    </w:p>
    <w:p w14:paraId="4A6D88A9" w14:textId="77777777" w:rsidR="00446318" w:rsidRPr="00EA7917" w:rsidRDefault="00446318" w:rsidP="00446318">
      <w:pPr>
        <w:spacing w:after="180"/>
        <w:rPr>
          <w:lang w:val="de-DE"/>
        </w:rPr>
      </w:pPr>
      <w:r w:rsidRPr="00EA7917">
        <w:rPr>
          <w:lang w:val="de-DE"/>
        </w:rPr>
        <w:t xml:space="preserve">Im Jahr 2023 haben wir 18 Staaten bei der </w:t>
      </w:r>
      <w:r>
        <w:rPr>
          <w:lang w:val="de-DE"/>
        </w:rPr>
        <w:t xml:space="preserve">Ausarbeitung von </w:t>
      </w:r>
      <w:r w:rsidRPr="00EA7917">
        <w:rPr>
          <w:lang w:val="de-DE"/>
        </w:rPr>
        <w:t xml:space="preserve">Gesetzgebung unterstützt, was einen deutlichen Anstieg im Vergleich zu den letzten Jahren darstellt. Darunter sind 13 Länder, die noch keine Mitglieder des Verbandes sind, was zeigt, dass das Interesse an der Arbeit der UPOV weltweit weiter zunimmt. </w:t>
      </w:r>
    </w:p>
    <w:p w14:paraId="67208D84" w14:textId="77777777" w:rsidR="00446318" w:rsidRPr="00EA7917" w:rsidRDefault="00446318" w:rsidP="00446318">
      <w:pPr>
        <w:spacing w:after="180"/>
        <w:rPr>
          <w:lang w:val="de-DE"/>
        </w:rPr>
      </w:pPr>
      <w:r w:rsidRPr="00EA7917">
        <w:rPr>
          <w:lang w:val="de-DE"/>
        </w:rPr>
        <w:t xml:space="preserve">Wir haben einen Lehrgang zur Ausbildung von Ausbildern über Sortenschutz durchgeführt, der politische Entscheidungsträger und Sachverständige in 15 verschiedenen Ländern zusammenbrachte, um zu verstehen, wie die UPOV-Mitgliedschaft zur Erreichung ihrer sozioökonomischen Ziele beitragen kann. </w:t>
      </w:r>
    </w:p>
    <w:p w14:paraId="66E1DDCA" w14:textId="77777777" w:rsidR="00446318" w:rsidRPr="00EA7917" w:rsidRDefault="00446318" w:rsidP="00446318">
      <w:pPr>
        <w:spacing w:after="180"/>
        <w:rPr>
          <w:lang w:val="de-DE"/>
        </w:rPr>
      </w:pPr>
      <w:r w:rsidRPr="00EA7917">
        <w:rPr>
          <w:lang w:val="de-DE"/>
        </w:rPr>
        <w:t xml:space="preserve">Und im September erreichten wir mit der Einführung unseres </w:t>
      </w:r>
      <w:r>
        <w:rPr>
          <w:lang w:val="de-DE"/>
        </w:rPr>
        <w:t>UPOV e</w:t>
      </w:r>
      <w:r>
        <w:rPr>
          <w:lang w:val="de-DE"/>
        </w:rPr>
        <w:noBreakHyphen/>
        <w:t>PVP</w:t>
      </w:r>
      <w:r w:rsidRPr="00EA7917">
        <w:rPr>
          <w:lang w:val="de-DE"/>
        </w:rPr>
        <w:t xml:space="preserve">-Systems in Vietnam einen wichtigen Meilenstein in der Entwicklung und Digitalisierung der UPOV-Dienste. </w:t>
      </w:r>
    </w:p>
    <w:p w14:paraId="02066A40" w14:textId="77777777" w:rsidR="00446318" w:rsidRPr="00EA7917" w:rsidRDefault="00446318" w:rsidP="00446318">
      <w:pPr>
        <w:spacing w:after="180"/>
        <w:rPr>
          <w:lang w:val="de-DE"/>
        </w:rPr>
      </w:pPr>
      <w:r w:rsidRPr="00EA7917">
        <w:rPr>
          <w:lang w:val="de-DE"/>
        </w:rPr>
        <w:t xml:space="preserve">Dies ist ein wichtiger Schritt nach vorn bei den Dienstleistungen, die wir den Mitgliedern und Nutzern anbieten, sowie bei der Unterstützung, die wir den Sortenschutzämtern bieten. Wir verbessern nicht nur das Antragsverfahren, sondern setzen auch Spitzentechnologie ein, um das UPOV-System zu stärken, indem wir die Verwaltung effizienter und effektiver gestalten. </w:t>
      </w:r>
    </w:p>
    <w:p w14:paraId="4B26C0E3" w14:textId="77777777" w:rsidR="00446318" w:rsidRPr="00EA7917" w:rsidRDefault="00446318" w:rsidP="00446318">
      <w:pPr>
        <w:spacing w:after="180"/>
        <w:rPr>
          <w:lang w:val="de-DE"/>
        </w:rPr>
      </w:pPr>
      <w:r w:rsidRPr="00EA7917">
        <w:rPr>
          <w:lang w:val="de-DE"/>
        </w:rPr>
        <w:t xml:space="preserve">Wir freuen uns, dass Kanada, das Gemeinschaftliche Sortenamt (CPVO) der Europäischen Union, Ghana und das Königreich der Niederlande </w:t>
      </w:r>
      <w:r>
        <w:rPr>
          <w:lang w:val="de-DE"/>
        </w:rPr>
        <w:t>UPOV e</w:t>
      </w:r>
      <w:r>
        <w:rPr>
          <w:lang w:val="de-DE"/>
        </w:rPr>
        <w:noBreakHyphen/>
        <w:t>PVP</w:t>
      </w:r>
      <w:r w:rsidRPr="00EA7917">
        <w:rPr>
          <w:lang w:val="de-DE"/>
        </w:rPr>
        <w:t xml:space="preserve"> oder einige seiner Komponenten übernehmen. Wir sind bereit, andere UPOV-Mitglieder dabei zu unterstützen, dies ebenfalls zu tun. </w:t>
      </w:r>
    </w:p>
    <w:p w14:paraId="28C2A1AE" w14:textId="77777777" w:rsidR="00446318" w:rsidRPr="00EA7917" w:rsidRDefault="00446318" w:rsidP="00446318">
      <w:pPr>
        <w:spacing w:after="180"/>
        <w:rPr>
          <w:lang w:val="de-DE"/>
        </w:rPr>
      </w:pPr>
      <w:r w:rsidRPr="00EA7917">
        <w:rPr>
          <w:lang w:val="de-DE"/>
        </w:rPr>
        <w:t xml:space="preserve">Die Verbesserung des Antragsverfahrens ist ein wichtiger Schritt, um die Vorteile der UPOV-Mitgliedschaft zu erschließen und eine Verbindung zu den Menschen vor Ort herzustellen. </w:t>
      </w:r>
    </w:p>
    <w:p w14:paraId="4DC15931" w14:textId="77777777" w:rsidR="00446318" w:rsidRPr="00EA7917" w:rsidRDefault="00446318" w:rsidP="00446318">
      <w:pPr>
        <w:spacing w:after="180"/>
        <w:rPr>
          <w:lang w:val="de-DE"/>
        </w:rPr>
      </w:pPr>
      <w:r w:rsidRPr="00EA7917">
        <w:rPr>
          <w:lang w:val="de-DE"/>
        </w:rPr>
        <w:t xml:space="preserve">Um auf Vietnam zurückzukommen: Das Jahreseinkommen der Landwirte ist seit dem Beitritt zur UPOV im Jahr 2006 um ein Viertel gestiegen, und die Landwirtschaft trägt inzwischen mit über 3 Milliarden Dollar zur </w:t>
      </w:r>
      <w:r>
        <w:rPr>
          <w:lang w:val="de-DE"/>
        </w:rPr>
        <w:t>Volksw</w:t>
      </w:r>
      <w:r w:rsidRPr="00EA7917">
        <w:rPr>
          <w:lang w:val="de-DE"/>
        </w:rPr>
        <w:t xml:space="preserve">irtschaft bei. </w:t>
      </w:r>
    </w:p>
    <w:p w14:paraId="0D87837F" w14:textId="77777777" w:rsidR="00446318" w:rsidRPr="00EA7917" w:rsidRDefault="00446318" w:rsidP="00446318">
      <w:pPr>
        <w:spacing w:after="180"/>
        <w:rPr>
          <w:lang w:val="de-DE"/>
        </w:rPr>
      </w:pPr>
      <w:r w:rsidRPr="00EA7917">
        <w:rPr>
          <w:lang w:val="de-DE"/>
        </w:rPr>
        <w:t xml:space="preserve">Die Vorteile sind in anderen UPOV-Mitgliedern wie Kenia und Peru ähnlich. </w:t>
      </w:r>
    </w:p>
    <w:p w14:paraId="22CC58AF" w14:textId="77777777" w:rsidR="00446318" w:rsidRPr="00EA7917" w:rsidRDefault="00446318" w:rsidP="00446318">
      <w:pPr>
        <w:spacing w:after="180"/>
        <w:rPr>
          <w:lang w:val="de-DE"/>
        </w:rPr>
      </w:pPr>
      <w:r w:rsidRPr="00EA7917">
        <w:rPr>
          <w:lang w:val="de-DE"/>
        </w:rPr>
        <w:t>In Kenia hat der Zugang zu geschützten Pflanzensorten dazu beigetragen, eine Schnittblumenindustrie zu entwickeln, in der inzwischen mehr als eine halbe Million Menschen beschäftigt sind.</w:t>
      </w:r>
    </w:p>
    <w:p w14:paraId="1472F83C" w14:textId="77777777" w:rsidR="00446318" w:rsidRPr="00EA7917" w:rsidRDefault="00446318" w:rsidP="00446318">
      <w:pPr>
        <w:spacing w:after="180"/>
        <w:rPr>
          <w:lang w:val="de-DE"/>
        </w:rPr>
      </w:pPr>
      <w:r w:rsidRPr="00EA7917">
        <w:rPr>
          <w:lang w:val="de-DE"/>
        </w:rPr>
        <w:t xml:space="preserve">Und Peru hat seine UPOV-Mitgliedschaft genutzt, um mehr als 60 geschützte Sorten von Blaubeeren einzuführen, was dem Land geholfen hat, zu einem der größten Exporteure dieser Frucht in der Welt zu werden. </w:t>
      </w:r>
    </w:p>
    <w:p w14:paraId="19A9D44A" w14:textId="77777777" w:rsidR="00446318" w:rsidRPr="00EA7917" w:rsidRDefault="00446318" w:rsidP="00446318">
      <w:pPr>
        <w:spacing w:after="180"/>
        <w:rPr>
          <w:lang w:val="de-DE"/>
        </w:rPr>
      </w:pPr>
      <w:r w:rsidRPr="00EA7917">
        <w:rPr>
          <w:lang w:val="de-DE"/>
        </w:rPr>
        <w:t xml:space="preserve">Neben diesen direkten Vorteilen wollen wir auch die landwirtschaftliche Innovation in all ihren Formen fördern. </w:t>
      </w:r>
    </w:p>
    <w:p w14:paraId="2341E118" w14:textId="77777777" w:rsidR="00446318" w:rsidRPr="00EA7917" w:rsidRDefault="00446318" w:rsidP="00446318">
      <w:pPr>
        <w:spacing w:after="180"/>
        <w:rPr>
          <w:lang w:val="de-DE"/>
        </w:rPr>
      </w:pPr>
      <w:r w:rsidRPr="00EA7917">
        <w:rPr>
          <w:lang w:val="de-DE"/>
        </w:rPr>
        <w:t xml:space="preserve">Weltweit </w:t>
      </w:r>
      <w:r>
        <w:rPr>
          <w:lang w:val="de-DE"/>
        </w:rPr>
        <w:t>passiert viel</w:t>
      </w:r>
      <w:r w:rsidRPr="00EA7917">
        <w:rPr>
          <w:lang w:val="de-DE"/>
        </w:rPr>
        <w:t xml:space="preserve">, denn einer unserer ältesten Industriezweige macht sich neue Technologien und Lösungen zu eigen. </w:t>
      </w:r>
    </w:p>
    <w:p w14:paraId="316510C3" w14:textId="77777777" w:rsidR="00446318" w:rsidRPr="00EA7917" w:rsidRDefault="00446318" w:rsidP="00446318">
      <w:pPr>
        <w:spacing w:after="180"/>
        <w:rPr>
          <w:lang w:val="de-DE"/>
        </w:rPr>
      </w:pPr>
      <w:r w:rsidRPr="00EA7917">
        <w:rPr>
          <w:lang w:val="de-DE"/>
        </w:rPr>
        <w:t xml:space="preserve">So hilft beispielsweise die Satellitenüberwachung den Industrie- und Entwicklungsländern, das Wachstum der Pflanzen und den Zustand des Bodens besser zu verstehen und die Landwirte vor Schädlingen und anderen Gefahren zu warnen, bevor sie sich ausbreiten. Agrarrobotik ist heute eine 5-Milliarden-Dollar-Industrie, die </w:t>
      </w:r>
      <w:r>
        <w:rPr>
          <w:lang w:val="de-DE"/>
        </w:rPr>
        <w:t>in Kooperation mit</w:t>
      </w:r>
      <w:r w:rsidRPr="00EA7917">
        <w:rPr>
          <w:lang w:val="de-DE"/>
        </w:rPr>
        <w:t xml:space="preserve"> Menschen arbeitet, um Produktion und Erträge zu verbessern. Datenwissenschaft und maschinelles Lernen liefern Erkenntnisse darüber, wie und wo Pflanzen am effektivsten angebaut werden können. Und landwirtschaftliche Biotechnologie ermöglicht es den Landwirten, mit weniger Mitteln mehr zu produzieren. </w:t>
      </w:r>
    </w:p>
    <w:p w14:paraId="0D40E7C7" w14:textId="77777777" w:rsidR="00446318" w:rsidRPr="00EA7917" w:rsidRDefault="00446318" w:rsidP="00446318">
      <w:pPr>
        <w:spacing w:after="180"/>
        <w:rPr>
          <w:lang w:val="de-DE"/>
        </w:rPr>
      </w:pPr>
      <w:r w:rsidRPr="00EA7917">
        <w:rPr>
          <w:lang w:val="de-DE"/>
        </w:rPr>
        <w:t xml:space="preserve">Die UPOV ist ein wichtiger Teil dieses größeren Ökosystems, das Arbeitsplätze, Wachstum und Chancen in der ganzen Welt fördert. Mit der Einführung von </w:t>
      </w:r>
      <w:r>
        <w:rPr>
          <w:lang w:val="de-DE"/>
        </w:rPr>
        <w:t>UPOV e</w:t>
      </w:r>
      <w:r>
        <w:rPr>
          <w:lang w:val="de-DE"/>
        </w:rPr>
        <w:noBreakHyphen/>
        <w:t>PVP</w:t>
      </w:r>
      <w:r w:rsidRPr="00EA7917">
        <w:rPr>
          <w:lang w:val="de-DE"/>
        </w:rPr>
        <w:t xml:space="preserve"> und unserem neuen Führungsteam werden wir </w:t>
      </w:r>
      <w:r>
        <w:rPr>
          <w:lang w:val="de-DE"/>
        </w:rPr>
        <w:t>mit neuem Anlauf</w:t>
      </w:r>
      <w:r w:rsidRPr="00EA7917">
        <w:rPr>
          <w:lang w:val="de-DE"/>
        </w:rPr>
        <w:t xml:space="preserve"> </w:t>
      </w:r>
      <w:r>
        <w:rPr>
          <w:lang w:val="de-DE"/>
        </w:rPr>
        <w:t xml:space="preserve">die </w:t>
      </w:r>
      <w:r w:rsidRPr="00EA7917">
        <w:rPr>
          <w:lang w:val="de-DE"/>
        </w:rPr>
        <w:t xml:space="preserve">UPOV den Menschen überall noch näher bringen. </w:t>
      </w:r>
    </w:p>
    <w:p w14:paraId="0E087618" w14:textId="77777777" w:rsidR="00446318" w:rsidRPr="00EA7917" w:rsidRDefault="00446318" w:rsidP="00446318">
      <w:pPr>
        <w:spacing w:after="180"/>
        <w:rPr>
          <w:lang w:val="de-DE"/>
        </w:rPr>
      </w:pPr>
      <w:r w:rsidRPr="00EA7917">
        <w:rPr>
          <w:lang w:val="de-DE"/>
        </w:rPr>
        <w:t xml:space="preserve">Unsere Welt braucht Innovationen in der Landwirtschaft, und der Sortenschutz trägt dazu bei, </w:t>
      </w:r>
      <w:r>
        <w:rPr>
          <w:lang w:val="de-DE"/>
        </w:rPr>
        <w:t>dies</w:t>
      </w:r>
      <w:r w:rsidRPr="00EA7917">
        <w:rPr>
          <w:lang w:val="de-DE"/>
        </w:rPr>
        <w:t xml:space="preserve"> zu ermöglichen.</w:t>
      </w:r>
    </w:p>
    <w:p w14:paraId="75A71E0E" w14:textId="77777777" w:rsidR="00446318" w:rsidRPr="00EA7917" w:rsidRDefault="00446318" w:rsidP="00446318">
      <w:pPr>
        <w:rPr>
          <w:lang w:val="de-DE"/>
        </w:rPr>
      </w:pPr>
      <w:r w:rsidRPr="00EA7917">
        <w:rPr>
          <w:lang w:val="de-DE"/>
        </w:rPr>
        <w:t>Ich danke Ihnen allen sehr und wünsche Ihnen eine erfolgreiche Ratstagung.</w:t>
      </w:r>
      <w:r>
        <w:rPr>
          <w:lang w:val="de-DE"/>
        </w:rPr>
        <w:t xml:space="preserve"> </w:t>
      </w:r>
    </w:p>
    <w:p w14:paraId="2738E6CA" w14:textId="587F3A36" w:rsidR="00446318" w:rsidRDefault="00446318" w:rsidP="00446318">
      <w:pPr>
        <w:rPr>
          <w:lang w:val="de-DE"/>
        </w:rPr>
      </w:pPr>
    </w:p>
    <w:p w14:paraId="23E8FCB7" w14:textId="77777777" w:rsidR="00D32828" w:rsidRPr="00EA7917" w:rsidRDefault="00D32828" w:rsidP="00446318">
      <w:pPr>
        <w:rPr>
          <w:lang w:val="de-DE"/>
        </w:rPr>
      </w:pPr>
    </w:p>
    <w:p w14:paraId="4CFA95D8" w14:textId="77777777" w:rsidR="00446318" w:rsidRPr="00EA7917" w:rsidRDefault="00446318" w:rsidP="00446318">
      <w:pPr>
        <w:jc w:val="left"/>
        <w:rPr>
          <w:lang w:val="de-DE"/>
        </w:rPr>
      </w:pPr>
    </w:p>
    <w:p w14:paraId="27DF6A94" w14:textId="77777777" w:rsidR="00D32828" w:rsidRDefault="00446318" w:rsidP="00446318">
      <w:pPr>
        <w:jc w:val="right"/>
        <w:rPr>
          <w:lang w:val="de-DE"/>
        </w:rPr>
      </w:pPr>
      <w:r w:rsidRPr="00EA7917">
        <w:rPr>
          <w:lang w:val="de-DE"/>
        </w:rPr>
        <w:t>[Anhang II folgt]</w:t>
      </w:r>
    </w:p>
    <w:p w14:paraId="44535DBB" w14:textId="410882A3" w:rsidR="00446318" w:rsidRDefault="00446318" w:rsidP="00446318">
      <w:pPr>
        <w:jc w:val="right"/>
        <w:rPr>
          <w:lang w:val="de-DE"/>
        </w:rPr>
      </w:pPr>
    </w:p>
    <w:p w14:paraId="7E887D01" w14:textId="77777777" w:rsidR="00D32828" w:rsidRDefault="00D32828" w:rsidP="00446318">
      <w:pPr>
        <w:jc w:val="center"/>
        <w:rPr>
          <w:lang w:val="de-DE"/>
        </w:rPr>
        <w:sectPr w:rsidR="00D32828" w:rsidSect="007D59F4">
          <w:headerReference w:type="default" r:id="rId57"/>
          <w:headerReference w:type="first" r:id="rId58"/>
          <w:pgSz w:w="11907" w:h="16840" w:code="9"/>
          <w:pgMar w:top="510" w:right="1134" w:bottom="993" w:left="1134" w:header="510" w:footer="680" w:gutter="0"/>
          <w:pgNumType w:start="1"/>
          <w:cols w:space="720"/>
          <w:titlePg/>
        </w:sectPr>
      </w:pPr>
    </w:p>
    <w:p w14:paraId="5C472E1B" w14:textId="77777777" w:rsidR="00446318" w:rsidRPr="00EA7917" w:rsidRDefault="00446318" w:rsidP="00446318">
      <w:pPr>
        <w:keepNext/>
        <w:jc w:val="center"/>
        <w:rPr>
          <w:lang w:val="de-DE"/>
        </w:rPr>
      </w:pPr>
      <w:r w:rsidRPr="00EA7917">
        <w:rPr>
          <w:lang w:val="de-DE"/>
        </w:rPr>
        <w:lastRenderedPageBreak/>
        <w:t>FAQ zu CBD, ITPGRFA und UPOV</w:t>
      </w:r>
    </w:p>
    <w:p w14:paraId="31C0A3F7" w14:textId="77777777" w:rsidR="00446318" w:rsidRPr="00EA7917" w:rsidRDefault="00446318" w:rsidP="00446318">
      <w:pPr>
        <w:jc w:val="center"/>
        <w:rPr>
          <w:lang w:val="de-DE"/>
        </w:rPr>
      </w:pPr>
      <w:r w:rsidRPr="00EA7917">
        <w:rPr>
          <w:lang w:val="de-DE"/>
        </w:rPr>
        <w:t>vom Rat auf seiner siebenundfünfzigsten ordentlichen Tagung angenommen</w:t>
      </w:r>
    </w:p>
    <w:p w14:paraId="465F129F" w14:textId="77777777" w:rsidR="00446318" w:rsidRPr="00EA7917" w:rsidRDefault="00446318" w:rsidP="00446318">
      <w:pPr>
        <w:jc w:val="center"/>
        <w:rPr>
          <w:lang w:val="de-DE"/>
        </w:rPr>
      </w:pPr>
    </w:p>
    <w:p w14:paraId="485A3A13" w14:textId="77777777" w:rsidR="00446318" w:rsidRPr="00EA7917" w:rsidRDefault="00446318" w:rsidP="00446318">
      <w:pPr>
        <w:jc w:val="center"/>
        <w:rPr>
          <w:lang w:val="de-DE"/>
        </w:rPr>
      </w:pPr>
    </w:p>
    <w:p w14:paraId="452F43E6" w14:textId="77777777" w:rsidR="00D32828" w:rsidRPr="0061721F" w:rsidRDefault="00D32828" w:rsidP="00D32828">
      <w:pPr>
        <w:jc w:val="left"/>
        <w:rPr>
          <w:b/>
          <w:lang w:val="de-DE"/>
        </w:rPr>
      </w:pPr>
      <w:r w:rsidRPr="0061721F">
        <w:rPr>
          <w:b/>
          <w:lang w:val="de-DE"/>
        </w:rPr>
        <w:t>Komplementarität zwischen dem UPOV-Übereinkommen, dem Übereinkommen über die biologische Vielfalt (CBD) und dem Internationalen Vertrag über pflanzengenetische Ressourcen für Ernährung und Landwirtschaft (ITPGRFA)</w:t>
      </w:r>
    </w:p>
    <w:p w14:paraId="414CBB47" w14:textId="77777777" w:rsidR="00D32828" w:rsidRPr="0061721F" w:rsidRDefault="00D32828" w:rsidP="00D32828">
      <w:pPr>
        <w:jc w:val="left"/>
        <w:rPr>
          <w:lang w:val="de-DE"/>
        </w:rPr>
      </w:pPr>
    </w:p>
    <w:p w14:paraId="37B95BC6" w14:textId="77777777" w:rsidR="00D32828" w:rsidRPr="0061721F" w:rsidRDefault="00D32828" w:rsidP="00D32828">
      <w:pPr>
        <w:jc w:val="left"/>
        <w:rPr>
          <w:i/>
          <w:lang w:val="de-DE"/>
        </w:rPr>
      </w:pPr>
      <w:r w:rsidRPr="0061721F">
        <w:rPr>
          <w:i/>
          <w:lang w:val="de-DE"/>
        </w:rPr>
        <w:t>Zielsetzungen und Ziele</w:t>
      </w:r>
    </w:p>
    <w:p w14:paraId="5D02919F" w14:textId="77777777" w:rsidR="00D32828" w:rsidRPr="0061721F" w:rsidRDefault="00D32828" w:rsidP="00D32828">
      <w:pPr>
        <w:jc w:val="left"/>
        <w:rPr>
          <w:lang w:val="de-DE"/>
        </w:rPr>
      </w:pPr>
    </w:p>
    <w:p w14:paraId="469960AB" w14:textId="77777777" w:rsidR="00D32828" w:rsidRPr="0061721F" w:rsidRDefault="00D32828" w:rsidP="00D32828">
      <w:pPr>
        <w:rPr>
          <w:lang w:val="de-DE"/>
        </w:rPr>
      </w:pPr>
      <w:r w:rsidRPr="0061721F">
        <w:rPr>
          <w:lang w:val="de-DE"/>
        </w:rPr>
        <w:t xml:space="preserve">Biologische Vielfalt oder "Biodiversität" bezeichnet die Vielfalt aller lebenden Organismen und umfasst die Vielfalt innerhalb der Arten, zwischen den Arten und in den Ökosystemen. Die biologische Vielfalt ist die Grundlage für alle menschlichen Aktivitäten, insbesondere auch für die Landwirtschaft und damit für die Ernährungssicherheit. </w:t>
      </w:r>
    </w:p>
    <w:p w14:paraId="051E6D25" w14:textId="77777777" w:rsidR="00D32828" w:rsidRPr="0061721F" w:rsidRDefault="00D32828" w:rsidP="00D32828">
      <w:pPr>
        <w:rPr>
          <w:lang w:val="de-DE"/>
        </w:rPr>
      </w:pPr>
    </w:p>
    <w:p w14:paraId="7B4DE2EE" w14:textId="77777777" w:rsidR="00D32828" w:rsidRPr="0061721F" w:rsidRDefault="00D32828" w:rsidP="00D32828">
      <w:pPr>
        <w:rPr>
          <w:lang w:val="de-DE"/>
        </w:rPr>
      </w:pPr>
      <w:r w:rsidRPr="0061721F">
        <w:rPr>
          <w:lang w:val="de-DE"/>
        </w:rPr>
        <w:t>Das Übereinkommen über die biologische Vielfalt (CBD) verfolgt drei Ziele: die Erhaltung der biologischen Vielfalt, die nachhaltige Nutzung der Bestandteile der biologischen Vielfalt und die faire und gerechte Aufteilung der sich aus der Nutzung der genetischen Ressourcen ergebenden Vorteile. Ein Zusatzabkommen zum CBD, das Nagoya-Protokoll über den Zugang zu genetischen Ressourcen und die ausgewogene und gerechte Aufteilung der sich aus der Nutzung ergebenden Vorteile, präzisiert die Bestimmungen des Übereinkommens über den Zugang zu genetischen Ressourcen, traditionellem Wissen und den Vorteilsausgleich, um zur Erhaltung und nachhaltigen Nutzung der biologischen Vielfalt beizutragen.</w:t>
      </w:r>
    </w:p>
    <w:p w14:paraId="7607B107" w14:textId="77777777" w:rsidR="00D32828" w:rsidRPr="0061721F" w:rsidRDefault="00D32828" w:rsidP="00D32828">
      <w:pPr>
        <w:rPr>
          <w:lang w:val="de-DE"/>
        </w:rPr>
      </w:pPr>
    </w:p>
    <w:p w14:paraId="201F6164" w14:textId="6304156C" w:rsidR="00D32828" w:rsidRDefault="00D32828" w:rsidP="00D32828">
      <w:pPr>
        <w:rPr>
          <w:lang w:val="de-DE"/>
        </w:rPr>
      </w:pPr>
      <w:r w:rsidRPr="0061721F">
        <w:rPr>
          <w:lang w:val="de-DE"/>
        </w:rPr>
        <w:t xml:space="preserve">Die Ziele des </w:t>
      </w:r>
      <w:r w:rsidRPr="0061721F">
        <w:rPr>
          <w:snapToGrid w:val="0"/>
          <w:lang w:val="de-DE"/>
        </w:rPr>
        <w:t xml:space="preserve">Internationalen Vertrags über pflanzengenetische Ressourcen für Ernährung und Landwirtschaft </w:t>
      </w:r>
      <w:r w:rsidRPr="0061721F">
        <w:rPr>
          <w:lang w:val="de-DE"/>
        </w:rPr>
        <w:t>sind die Erhaltung und nachhaltige Nutzung pflanzengenetischer Ressourcen für Ernährung und Landwirtschaft sowie die gerechte und ausgewogene Aufteilung der sich aus ihrer Nutzung ergebenden Vorteile im Einklang mit dem Übereinkommen über die biologische Vielfalt für eine nachhaltige Landwirtschaft und Ernährungssicherheit.  Der Internationale Vertrag bezieht sich auf pflanzengenetische Ressourcen für Ernährung und Landwirtschaft.</w:t>
      </w:r>
    </w:p>
    <w:p w14:paraId="6EE7F8F1" w14:textId="77777777" w:rsidR="00D32828" w:rsidRDefault="00D32828" w:rsidP="00D32828">
      <w:pPr>
        <w:rPr>
          <w:lang w:val="de-DE"/>
        </w:rPr>
      </w:pPr>
    </w:p>
    <w:p w14:paraId="5446178E" w14:textId="77777777" w:rsidR="00D32828" w:rsidRPr="0061721F" w:rsidRDefault="00D32828" w:rsidP="00D32828">
      <w:pPr>
        <w:rPr>
          <w:lang w:val="de-DE"/>
        </w:rPr>
      </w:pPr>
      <w:r w:rsidRPr="005B01A7">
        <w:rPr>
          <w:lang w:val="de-DE"/>
        </w:rPr>
        <w:t>Der Vertrag zielt darauf ab, den enormen Beitrag der Landwirte zur Vielfalt der Kulturpflanzen, die die Welt ernähren, anzuerkennen; ein globales System einzurichten, um Landwirten, Pflanzenzüchtern und Wissenschaftlern Zugang zu pflanzengenetischem Material zu verschaffen; sicherzustellen, dass die Empfänger die ihnen aus der Nutzung dieses genetischen Materials erwachsenden Vorteile teilen.</w:t>
      </w:r>
    </w:p>
    <w:p w14:paraId="200292E8" w14:textId="77777777" w:rsidR="00D32828" w:rsidRPr="0061721F" w:rsidRDefault="00D32828" w:rsidP="00D32828">
      <w:pPr>
        <w:rPr>
          <w:lang w:val="de-DE"/>
        </w:rPr>
      </w:pPr>
    </w:p>
    <w:p w14:paraId="1DCA8C79" w14:textId="77777777" w:rsidR="00D32828" w:rsidRPr="0061721F" w:rsidRDefault="00D32828" w:rsidP="00D32828">
      <w:pPr>
        <w:rPr>
          <w:lang w:val="de-DE"/>
        </w:rPr>
      </w:pPr>
      <w:r w:rsidRPr="0061721F">
        <w:rPr>
          <w:lang w:val="de-DE"/>
        </w:rPr>
        <w:t>Aufgabe der UPOV ist es, ein wirksames Sortenschutzsystem bereitzustellen und zu fördern mit dem Ziel, die Entwicklung neuer Pflanzensorten zum Nutzen der Gesellschaft zu unterstützen.</w:t>
      </w:r>
    </w:p>
    <w:p w14:paraId="6EB3CE8E" w14:textId="77777777" w:rsidR="00D32828" w:rsidRPr="0061721F" w:rsidRDefault="00D32828" w:rsidP="00D32828">
      <w:pPr>
        <w:rPr>
          <w:i/>
          <w:lang w:val="de-DE"/>
        </w:rPr>
      </w:pPr>
    </w:p>
    <w:p w14:paraId="03082164" w14:textId="77777777" w:rsidR="00D32828" w:rsidRPr="0061721F" w:rsidRDefault="00D32828" w:rsidP="00D32828">
      <w:pPr>
        <w:rPr>
          <w:i/>
          <w:lang w:val="de-DE"/>
        </w:rPr>
      </w:pPr>
      <w:r w:rsidRPr="0061721F">
        <w:rPr>
          <w:i/>
          <w:lang w:val="de-DE"/>
        </w:rPr>
        <w:t xml:space="preserve">Synergien zwischen biologischer Vielfalt, nachhaltiger Landwirtschaft und Pflanzenzüchtung </w:t>
      </w:r>
    </w:p>
    <w:p w14:paraId="69F599EB" w14:textId="77777777" w:rsidR="00D32828" w:rsidRPr="0061721F" w:rsidRDefault="00D32828" w:rsidP="00D32828">
      <w:pPr>
        <w:rPr>
          <w:lang w:val="de-DE"/>
        </w:rPr>
      </w:pPr>
    </w:p>
    <w:p w14:paraId="0E1ECD1B" w14:textId="77777777" w:rsidR="00D32828" w:rsidRPr="0061721F" w:rsidRDefault="00D32828" w:rsidP="00D32828">
      <w:pPr>
        <w:rPr>
          <w:lang w:val="de-DE"/>
        </w:rPr>
      </w:pPr>
      <w:r w:rsidRPr="0061721F">
        <w:rPr>
          <w:lang w:val="de-DE"/>
        </w:rPr>
        <w:t xml:space="preserve">Die Erhaltung der biologischen Vielfalt hängt von einer nachhaltigen Landwirtschaft und einem Stopp oder einer Umkehrung der Ausdehnung der landwirtschaftlichen Flächen ab, während gleichzeitig landwirtschaftliche Flächen für die Nahrungsmittel- und Energieerzeugung benötigt werden.  Dies bedeutet, dass auf den vorhandenen landwirtschaftlichen Flächen auf nachhaltige Weise mehr produziert werden muss.  Umgekehrt hängt eine nachhaltige Landwirtschaft von der Erhaltung und nachhaltigen Nutzung der biologischen Vielfalt ab, insbesondere durch die Gewährleistung gesunder Böden und florierender Bestäuberpopulationen, um u. a. fruchtbare Ernten zu erzielen.  </w:t>
      </w:r>
    </w:p>
    <w:p w14:paraId="4EAF2B2C" w14:textId="77777777" w:rsidR="00D32828" w:rsidRPr="0061721F" w:rsidRDefault="00D32828" w:rsidP="00D32828">
      <w:pPr>
        <w:rPr>
          <w:lang w:val="de-DE"/>
        </w:rPr>
      </w:pPr>
    </w:p>
    <w:p w14:paraId="311810D3" w14:textId="50B23E17" w:rsidR="00D32828" w:rsidRDefault="00D32828" w:rsidP="00D32828">
      <w:pPr>
        <w:rPr>
          <w:lang w:val="de-DE"/>
        </w:rPr>
      </w:pPr>
      <w:r w:rsidRPr="0061721F">
        <w:rPr>
          <w:lang w:val="de-DE"/>
        </w:rPr>
        <w:t xml:space="preserve">Indem das UPOV-System die Entwicklung neuer Pflanzensorten fördert, unterstützt es die nachhaltige Nutzung der biologischen Vielfalt und schafft gleichzeitig neue genetische Vielfalt. Neue Pflanzensorten mit verbesserten Erträgen, effizienterer Nutzung von Nährstoffen, Resistenz gegen Pflanzenschädlinge und -krankheiten, Salz- und Trockentoleranz und besserer Anpassung an klimatischen Stress, entsprechend den Bedürfnissen und Vorlieben von Landwirten und Verbrauchern, können die Produktivität und Produktqualität in Landwirtschaft, Gartenbau und Forstwirtschaft nachhaltig steigern.  Diese Eigenschaften können den Druck auf die natürliche Umwelt und die biologische Vielfalt verringern, indem sie den Bedarf an Betriebsmitteln senken und gleichzeitig die für die Landwirtschaft benötigte Fläche reduzieren.  Die Pflanzenzüchtung nutzt die biologische Vielfalt auf nachhaltige Weise und stützt sich auf die Erhaltung der biologischen Vielfalt, um neue Sorten zu entwickeln, die den Landwirten und der Gesellschaft insgesamt erhebliche Vorteile bringen. Die entscheidende Bedeutung der biologischen Vielfalt für die Landwirtschaft wird im Übereinkommen über die biologische Vielfalt anerkannt, und das Nagoya-Protokoll erkennt die Bedeutung der genetischen Ressourcen für Ernährung und Landwirtschaft und ihre besondere Rolle für die Ernährungssicherheit an. Die Anerkennung der Bedeutung der pflanzlichen und genetischen Vielfalt für die nachhaltige Landwirtschaft und die Ernährungssicherheit steht im Mittelpunkt der Ziele des ITPGRFA. </w:t>
      </w:r>
    </w:p>
    <w:p w14:paraId="6104EA18" w14:textId="77777777" w:rsidR="00104532" w:rsidRPr="0061721F" w:rsidRDefault="00104532" w:rsidP="00D32828">
      <w:pPr>
        <w:rPr>
          <w:lang w:val="de-DE"/>
        </w:rPr>
      </w:pPr>
    </w:p>
    <w:p w14:paraId="5AB367B9" w14:textId="77777777" w:rsidR="00D32828" w:rsidRPr="0061721F" w:rsidRDefault="00D32828" w:rsidP="00D32828">
      <w:pPr>
        <w:keepNext/>
        <w:rPr>
          <w:i/>
          <w:lang w:val="de-DE"/>
        </w:rPr>
      </w:pPr>
      <w:r w:rsidRPr="0061721F">
        <w:rPr>
          <w:i/>
          <w:lang w:val="de-DE"/>
        </w:rPr>
        <w:lastRenderedPageBreak/>
        <w:t>Vorteile, die sich aus der Nutzung der genetischen Ressourcen ergeben</w:t>
      </w:r>
    </w:p>
    <w:p w14:paraId="2F9F06F7" w14:textId="77777777" w:rsidR="00D32828" w:rsidRPr="0061721F" w:rsidRDefault="00D32828" w:rsidP="00D32828">
      <w:pPr>
        <w:keepNext/>
        <w:rPr>
          <w:lang w:val="de-DE"/>
        </w:rPr>
      </w:pPr>
    </w:p>
    <w:p w14:paraId="02DAF4A5" w14:textId="77777777" w:rsidR="00D32828" w:rsidRPr="0061721F" w:rsidRDefault="00D32828" w:rsidP="00D32828">
      <w:pPr>
        <w:rPr>
          <w:lang w:val="de-DE"/>
        </w:rPr>
      </w:pPr>
      <w:r w:rsidRPr="0061721F">
        <w:rPr>
          <w:lang w:val="de-DE"/>
        </w:rPr>
        <w:t>Durch die Förderung der Pflanzenzüchtung schafft das UPOV-System Anreize für die Erzielung von Vorteilen, die sich aus der Nutzung der genetischen Ressourcen ergeben.  Darüber hinaus ermöglicht die "Züchterausnahme" des UPOV-Übereinkommens, dass die Pflanzenvielfalt in Form geschützter Pflanzensorten für weitere Züchtungstätigkeiten zur Verfügung steht, da Handlungen, die unter Verwendung solcher Sorten zum Zwecke der Züchtung anderer Sorten vorgenommen werden, keiner Einschränkung durch den Züchter unterliegen. Dies spiegelt die Tatsache wider, dass der Zugang zu geschützten Sorten dazu beiträgt, den größten Fortschritt in der Pflanzenzüchtung aufrechtzuerhalten und damit die Nutzung der genetischen Ressourcen zum Nutzen der Gesellschaft zu maximieren.</w:t>
      </w:r>
    </w:p>
    <w:p w14:paraId="24E81949" w14:textId="77777777" w:rsidR="00D32828" w:rsidRPr="0061721F" w:rsidRDefault="00D32828" w:rsidP="00D32828">
      <w:pPr>
        <w:rPr>
          <w:lang w:val="de-DE"/>
        </w:rPr>
      </w:pPr>
    </w:p>
    <w:p w14:paraId="771ED9F7" w14:textId="77777777" w:rsidR="00D32828" w:rsidRPr="0061721F" w:rsidRDefault="00D32828" w:rsidP="00D32828">
      <w:pPr>
        <w:rPr>
          <w:lang w:val="de-DE"/>
        </w:rPr>
      </w:pPr>
      <w:r w:rsidRPr="0061721F">
        <w:rPr>
          <w:lang w:val="de-DE"/>
        </w:rPr>
        <w:t xml:space="preserve">Das CBD, das Nagoya-Protokoll und der ITPGRFA legen die Anforderungen und Mechanismen für die Aufteilung der Vorteile fest, die sich aus der Nutzung der genetischen Ressourcen ergeben. Im Zusammenhang mit der Züchterausnahme ist ein Empfänger von Material aus dem multilateralen System des ITPGRFA, der ein Produkt vermarktet, das anderen für die weitere Forschung und Züchtung uneingeschränkt zur Verfügung steht, nicht verpflichtet, aber aufgefordert, einen Beitrag zum Fonds für den Vorteilsausgleich des ITPGRFA zu leisten.  </w:t>
      </w:r>
    </w:p>
    <w:p w14:paraId="759CBE68" w14:textId="77777777" w:rsidR="00D32828" w:rsidRPr="0061721F" w:rsidRDefault="00D32828" w:rsidP="00D32828">
      <w:pPr>
        <w:rPr>
          <w:lang w:val="de-DE"/>
        </w:rPr>
      </w:pPr>
    </w:p>
    <w:p w14:paraId="0218C62E" w14:textId="77777777" w:rsidR="00D32828" w:rsidRPr="0061721F" w:rsidRDefault="00D32828" w:rsidP="00D32828">
      <w:pPr>
        <w:rPr>
          <w:i/>
          <w:lang w:val="de-DE"/>
        </w:rPr>
      </w:pPr>
      <w:r w:rsidRPr="0061721F">
        <w:rPr>
          <w:i/>
          <w:lang w:val="de-DE"/>
        </w:rPr>
        <w:t xml:space="preserve">Gesetzgebung der Vertragsparteien </w:t>
      </w:r>
    </w:p>
    <w:p w14:paraId="0B779241" w14:textId="77777777" w:rsidR="00D32828" w:rsidRPr="0061721F" w:rsidRDefault="00D32828" w:rsidP="00D32828">
      <w:pPr>
        <w:rPr>
          <w:lang w:val="de-DE"/>
        </w:rPr>
      </w:pPr>
    </w:p>
    <w:p w14:paraId="05327C4B" w14:textId="77777777" w:rsidR="00D32828" w:rsidRPr="0061721F" w:rsidRDefault="00D32828" w:rsidP="00D32828">
      <w:pPr>
        <w:rPr>
          <w:lang w:val="de-DE"/>
        </w:rPr>
      </w:pPr>
      <w:r w:rsidRPr="0061721F">
        <w:rPr>
          <w:lang w:val="de-DE"/>
        </w:rPr>
        <w:t>Die internationale Zusammenarbeit sowie die Kohärenz der einschlägigen gesetzgeberischen, administrativen und politischen Maßnahmen im Zusammenhang mit dem Übereinkommen über die biologische Vielfalt, dem ITPGRFA und dem UPOV-Übereinkommen in den betreffenden Vertragsparteien sind von Vorteil für die Erreichung der angestrebten Ergebnisse dieser Verträge, insbesondere in Bezug auf die nachhaltige Landwirtschaft und die Ernährungssicherheit im Zusammenhang mit dem Klimawandel und der Bodendegradation sowie die Erhaltung der biologischen Vielfalt, den Zugang zu genetischen Ressourcen und die Aufteilung der Vorteile aus deren Nutzung.</w:t>
      </w:r>
    </w:p>
    <w:p w14:paraId="3DD568BF" w14:textId="77777777" w:rsidR="00446318" w:rsidRDefault="00446318" w:rsidP="00446318">
      <w:pPr>
        <w:rPr>
          <w:lang w:val="de-DE"/>
        </w:rPr>
      </w:pPr>
    </w:p>
    <w:p w14:paraId="3F202C3F" w14:textId="77777777" w:rsidR="00446318" w:rsidRDefault="00446318" w:rsidP="00446318">
      <w:pPr>
        <w:rPr>
          <w:lang w:val="de-DE"/>
        </w:rPr>
      </w:pPr>
    </w:p>
    <w:p w14:paraId="4C991292" w14:textId="77777777" w:rsidR="00CC5B8D" w:rsidRPr="008A7CFA" w:rsidRDefault="00CC5B8D" w:rsidP="00232EDD">
      <w:pPr>
        <w:rPr>
          <w:lang w:val="de-DE"/>
        </w:rPr>
      </w:pPr>
    </w:p>
    <w:p w14:paraId="276A3B70" w14:textId="0E55408E" w:rsidR="00A0052C" w:rsidRPr="008A7CFA" w:rsidRDefault="002F552E">
      <w:pPr>
        <w:jc w:val="right"/>
        <w:rPr>
          <w:lang w:val="de-DE"/>
        </w:rPr>
      </w:pPr>
      <w:r w:rsidRPr="008A7CFA">
        <w:rPr>
          <w:lang w:val="de-DE"/>
        </w:rPr>
        <w:t xml:space="preserve">[Ende von </w:t>
      </w:r>
      <w:r w:rsidR="00D32828">
        <w:rPr>
          <w:lang w:val="de-DE"/>
        </w:rPr>
        <w:t xml:space="preserve">Anlage </w:t>
      </w:r>
      <w:r w:rsidRPr="008A7CFA">
        <w:rPr>
          <w:lang w:val="de-DE"/>
        </w:rPr>
        <w:t>III und des Dokuments]</w:t>
      </w:r>
    </w:p>
    <w:p w14:paraId="31770DB5" w14:textId="77777777" w:rsidR="00DB3C8B" w:rsidRPr="008A7CFA" w:rsidRDefault="00DB3C8B" w:rsidP="00232EDD">
      <w:pPr>
        <w:rPr>
          <w:rFonts w:cs="Arial"/>
          <w:lang w:val="de-DE" w:eastAsia="zh-CN"/>
        </w:rPr>
      </w:pPr>
    </w:p>
    <w:sectPr w:rsidR="00DB3C8B" w:rsidRPr="008A7CFA" w:rsidSect="00D32828">
      <w:headerReference w:type="default" r:id="rId59"/>
      <w:headerReference w:type="first" r:id="rId60"/>
      <w:pgSz w:w="11907" w:h="16840" w:code="9"/>
      <w:pgMar w:top="510" w:right="1134" w:bottom="567"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461B1" w14:textId="77777777" w:rsidR="00677820" w:rsidRDefault="00677820" w:rsidP="006655D3">
      <w:r>
        <w:separator/>
      </w:r>
    </w:p>
    <w:p w14:paraId="01D4B559" w14:textId="77777777" w:rsidR="00677820" w:rsidRDefault="00677820" w:rsidP="006655D3"/>
    <w:p w14:paraId="583DB620" w14:textId="77777777" w:rsidR="00677820" w:rsidRDefault="00677820" w:rsidP="006655D3"/>
  </w:endnote>
  <w:endnote w:type="continuationSeparator" w:id="0">
    <w:p w14:paraId="349A8995" w14:textId="77777777" w:rsidR="00677820" w:rsidRDefault="00677820" w:rsidP="006655D3">
      <w:r>
        <w:separator/>
      </w:r>
    </w:p>
    <w:p w14:paraId="279CE9FA" w14:textId="77777777" w:rsidR="00A0052C" w:rsidRDefault="002F552E">
      <w:pPr>
        <w:pStyle w:val="Footer"/>
        <w:spacing w:after="60"/>
        <w:rPr>
          <w:sz w:val="18"/>
          <w:lang w:val="fr-FR"/>
        </w:rPr>
      </w:pPr>
      <w:r w:rsidRPr="00294751">
        <w:rPr>
          <w:sz w:val="18"/>
          <w:lang w:val="fr-FR"/>
        </w:rPr>
        <w:t>(Suite de la note de la page précédente)</w:t>
      </w:r>
    </w:p>
    <w:p w14:paraId="49C8F549" w14:textId="77777777" w:rsidR="00677820" w:rsidRPr="00294751" w:rsidRDefault="00677820" w:rsidP="006655D3">
      <w:pPr>
        <w:rPr>
          <w:lang w:val="fr-FR"/>
        </w:rPr>
      </w:pPr>
    </w:p>
    <w:p w14:paraId="3D76C6B7" w14:textId="77777777" w:rsidR="00677820" w:rsidRPr="00294751" w:rsidRDefault="00677820" w:rsidP="006655D3">
      <w:pPr>
        <w:rPr>
          <w:lang w:val="fr-FR"/>
        </w:rPr>
      </w:pPr>
    </w:p>
  </w:endnote>
  <w:endnote w:type="continuationNotice" w:id="1">
    <w:p w14:paraId="1CD37EE4" w14:textId="77777777" w:rsidR="00A0052C" w:rsidRDefault="002F552E">
      <w:pPr>
        <w:rPr>
          <w:lang w:val="fr-FR"/>
        </w:rPr>
      </w:pPr>
      <w:r w:rsidRPr="00294751">
        <w:rPr>
          <w:lang w:val="fr-FR"/>
        </w:rPr>
        <w:t>(Suite de la note page suivante)</w:t>
      </w:r>
    </w:p>
    <w:p w14:paraId="78B7A7D3" w14:textId="77777777" w:rsidR="00677820" w:rsidRPr="00294751" w:rsidRDefault="00677820" w:rsidP="006655D3">
      <w:pPr>
        <w:rPr>
          <w:lang w:val="fr-FR"/>
        </w:rPr>
      </w:pPr>
    </w:p>
    <w:p w14:paraId="38AE2FEE" w14:textId="77777777" w:rsidR="00677820" w:rsidRPr="00294751" w:rsidRDefault="006778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E09D" w14:textId="77777777" w:rsidR="00677820" w:rsidRDefault="00677820" w:rsidP="006655D3">
      <w:r>
        <w:separator/>
      </w:r>
    </w:p>
  </w:footnote>
  <w:footnote w:type="continuationSeparator" w:id="0">
    <w:p w14:paraId="22332A4B" w14:textId="77777777" w:rsidR="00677820" w:rsidRDefault="00677820" w:rsidP="006655D3">
      <w:r>
        <w:separator/>
      </w:r>
    </w:p>
  </w:footnote>
  <w:footnote w:type="continuationNotice" w:id="1">
    <w:p w14:paraId="76AE749E" w14:textId="77777777" w:rsidR="00677820" w:rsidRPr="00AB530F" w:rsidRDefault="0067782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FA86" w14:textId="77777777" w:rsidR="00A0052C" w:rsidRDefault="002F552E">
    <w:pPr>
      <w:pStyle w:val="Header"/>
      <w:rPr>
        <w:rStyle w:val="PageNumber"/>
        <w:lang w:val="fr-CH"/>
      </w:rPr>
    </w:pPr>
    <w:r>
      <w:rPr>
        <w:rStyle w:val="PageNumber"/>
        <w:lang w:val="fr-CH"/>
      </w:rPr>
      <w:t>C/57/17</w:t>
    </w:r>
  </w:p>
  <w:p w14:paraId="37EAC89D" w14:textId="77777777" w:rsidR="00A0052C" w:rsidRDefault="002F552E">
    <w:pPr>
      <w:pStyle w:val="Header"/>
      <w:rPr>
        <w:lang w:val="en-US"/>
      </w:rPr>
    </w:pPr>
    <w:proofErr w:type="spellStart"/>
    <w:r w:rsidRPr="00C5280D">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265B5">
      <w:rPr>
        <w:rStyle w:val="PageNumber"/>
        <w:noProof/>
        <w:lang w:val="en-US"/>
      </w:rPr>
      <w:t>7</w:t>
    </w:r>
    <w:r w:rsidRPr="00C5280D">
      <w:rPr>
        <w:rStyle w:val="PageNumber"/>
        <w:lang w:val="en-US"/>
      </w:rPr>
      <w:fldChar w:fldCharType="end"/>
    </w:r>
  </w:p>
  <w:p w14:paraId="451EF205" w14:textId="77777777" w:rsidR="00677820" w:rsidRPr="00C5280D" w:rsidRDefault="00677820"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81BD" w14:textId="77777777" w:rsidR="00D32828" w:rsidRDefault="00D32828">
    <w:pPr>
      <w:pStyle w:val="Header"/>
    </w:pPr>
    <w:r>
      <w:t>C/57/17</w:t>
    </w:r>
  </w:p>
  <w:p w14:paraId="41FEDF64" w14:textId="77777777" w:rsidR="00D32828" w:rsidRDefault="00D32828" w:rsidP="00C63EB6">
    <w:pPr>
      <w:pStyle w:val="Header"/>
    </w:pPr>
  </w:p>
  <w:p w14:paraId="69CCE4D8" w14:textId="27337465" w:rsidR="00D32828" w:rsidRDefault="00D32828">
    <w:pPr>
      <w:pStyle w:val="Header"/>
      <w:rPr>
        <w:noProof/>
      </w:rPr>
    </w:pPr>
    <w:proofErr w:type="spellStart"/>
    <w:r>
      <w:t>Anlage</w:t>
    </w:r>
    <w:proofErr w:type="spellEnd"/>
    <w:r w:rsidRPr="009258F4">
      <w:t xml:space="preserve"> </w:t>
    </w:r>
    <w:r>
      <w:t xml:space="preserve">III, </w:t>
    </w:r>
    <w:proofErr w:type="spellStart"/>
    <w:r>
      <w:t>Anhang</w:t>
    </w:r>
    <w:proofErr w:type="spellEnd"/>
    <w:r>
      <w:t xml:space="preserve"> II, Seite </w:t>
    </w:r>
    <w:r>
      <w:fldChar w:fldCharType="begin"/>
    </w:r>
    <w:r>
      <w:instrText xml:space="preserve"> PAGE   \* MERGEFORMAT </w:instrText>
    </w:r>
    <w:r>
      <w:fldChar w:fldCharType="separate"/>
    </w:r>
    <w:r>
      <w:rPr>
        <w:noProof/>
      </w:rPr>
      <w:t>1</w:t>
    </w:r>
    <w:r>
      <w:rPr>
        <w:noProof/>
      </w:rPr>
      <w:fldChar w:fldCharType="end"/>
    </w:r>
  </w:p>
  <w:p w14:paraId="7474281A" w14:textId="77777777" w:rsidR="00D32828" w:rsidRPr="00C63EB6" w:rsidRDefault="00D32828" w:rsidP="00C63E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5AE6" w14:textId="77777777" w:rsidR="00D32828" w:rsidRDefault="00D32828">
    <w:pPr>
      <w:pStyle w:val="Header"/>
      <w:rPr>
        <w:rStyle w:val="PageNumber"/>
        <w:lang w:val="en-US"/>
      </w:rPr>
    </w:pPr>
    <w:r>
      <w:rPr>
        <w:rStyle w:val="PageNumber"/>
        <w:lang w:val="en-US"/>
      </w:rPr>
      <w:t>C/57/17</w:t>
    </w:r>
  </w:p>
  <w:p w14:paraId="6A1FFCB9" w14:textId="77777777" w:rsidR="00D32828" w:rsidRPr="009258F4" w:rsidRDefault="00D32828" w:rsidP="00871C3A">
    <w:pPr>
      <w:pStyle w:val="Header"/>
      <w:rPr>
        <w:rStyle w:val="PageNumber"/>
        <w:lang w:val="en-US"/>
      </w:rPr>
    </w:pPr>
  </w:p>
  <w:p w14:paraId="682F36DF" w14:textId="4E2B5287" w:rsidR="00D32828" w:rsidRDefault="00D32828">
    <w:pPr>
      <w:jc w:val="center"/>
    </w:pPr>
    <w:r w:rsidRPr="009258F4">
      <w:t>AN</w:t>
    </w:r>
    <w:r>
      <w:t>LAGE</w:t>
    </w:r>
    <w:r w:rsidRPr="009258F4">
      <w:t xml:space="preserve"> </w:t>
    </w:r>
    <w:r>
      <w:t>III, ANHANG II</w:t>
    </w:r>
  </w:p>
  <w:p w14:paraId="7658F7E7" w14:textId="77777777" w:rsidR="00D32828" w:rsidRPr="009258F4" w:rsidRDefault="00D32828" w:rsidP="00871C3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BC19" w14:textId="77777777" w:rsidR="00A0052C" w:rsidRDefault="001E6AE8">
    <w:pPr>
      <w:jc w:val="center"/>
      <w:rPr>
        <w:rFonts w:cs="Arial"/>
        <w:lang w:val="pt-PT"/>
      </w:rPr>
    </w:pPr>
    <w:r>
      <w:rPr>
        <w:rFonts w:cs="Arial"/>
        <w:lang w:val="pt-PT"/>
      </w:rPr>
      <w:t>C/57/17</w:t>
    </w:r>
  </w:p>
  <w:p w14:paraId="378552BF" w14:textId="77777777" w:rsidR="00C56A5A" w:rsidRPr="00A5008E" w:rsidRDefault="00C56A5A" w:rsidP="00C56A5A">
    <w:pPr>
      <w:jc w:val="center"/>
      <w:rPr>
        <w:lang w:val="pt-PT"/>
      </w:rPr>
    </w:pPr>
    <w:r w:rsidRPr="00A5008E">
      <w:rPr>
        <w:lang w:val="pt-PT"/>
      </w:rPr>
      <w:t>Annexe I / Annex I / Anlage I / Anexo I</w:t>
    </w:r>
  </w:p>
  <w:p w14:paraId="10C42BB4" w14:textId="77777777" w:rsidR="00C56A5A" w:rsidRPr="00A5008E" w:rsidRDefault="00C56A5A" w:rsidP="00C56A5A">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Pr>
        <w:rFonts w:cs="Arial"/>
      </w:rPr>
      <w:t>2</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Pr>
        <w:rFonts w:cs="Arial"/>
      </w:rPr>
      <w:t>2</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Pr>
        <w:rFonts w:cs="Arial"/>
      </w:rPr>
      <w:t>2</w:t>
    </w:r>
    <w:r w:rsidRPr="00A5008E">
      <w:rPr>
        <w:rFonts w:cs="Arial"/>
      </w:rPr>
      <w:fldChar w:fldCharType="end"/>
    </w:r>
  </w:p>
  <w:p w14:paraId="4C05F5EA" w14:textId="77777777" w:rsidR="00677820" w:rsidRPr="00A5008E" w:rsidRDefault="00677820"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023B" w14:textId="77777777" w:rsidR="00A0052C" w:rsidRDefault="002F552E">
    <w:pPr>
      <w:pStyle w:val="Header"/>
      <w:rPr>
        <w:rStyle w:val="PageNumber"/>
        <w:lang w:val="en-US"/>
      </w:rPr>
    </w:pPr>
    <w:r>
      <w:rPr>
        <w:rStyle w:val="PageNumber"/>
        <w:lang w:val="en-US"/>
      </w:rPr>
      <w:t>C/57/17</w:t>
    </w:r>
  </w:p>
  <w:p w14:paraId="453E90F6" w14:textId="77777777" w:rsidR="00677820" w:rsidRPr="00BF4550" w:rsidRDefault="00677820" w:rsidP="00327C9B">
    <w:pPr>
      <w:pStyle w:val="Header"/>
      <w:rPr>
        <w:lang w:val="en-US"/>
      </w:rPr>
    </w:pPr>
  </w:p>
  <w:p w14:paraId="1B0CF251" w14:textId="77777777" w:rsidR="00C56A5A" w:rsidRDefault="00C56A5A" w:rsidP="00C56A5A">
    <w:pPr>
      <w:pStyle w:val="Header"/>
      <w:rPr>
        <w:lang w:val="en-US"/>
      </w:rPr>
    </w:pPr>
    <w:r>
      <w:rPr>
        <w:lang w:val="en-US"/>
      </w:rPr>
      <w:t xml:space="preserve">ANNEXE I </w:t>
    </w:r>
    <w:r w:rsidRPr="002742B2">
      <w:rPr>
        <w:lang w:val="en-US"/>
      </w:rPr>
      <w:t xml:space="preserve">/ </w:t>
    </w:r>
    <w:r>
      <w:rPr>
        <w:lang w:val="en-US"/>
      </w:rPr>
      <w:t>ANNEX I / ANLAGE I / ANEXO I</w:t>
    </w:r>
  </w:p>
  <w:p w14:paraId="5CA34394" w14:textId="77777777" w:rsidR="00677820" w:rsidRDefault="00677820" w:rsidP="00327C9B">
    <w:pPr>
      <w:pStyle w:val="Header"/>
      <w:rPr>
        <w:lang w:val="en-US"/>
      </w:rPr>
    </w:pPr>
  </w:p>
  <w:p w14:paraId="7E646DBD" w14:textId="77777777" w:rsidR="00677820" w:rsidRPr="002742B2" w:rsidRDefault="00677820"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D17D" w14:textId="087221D3" w:rsidR="00A0052C" w:rsidRDefault="002F552E">
    <w:pPr>
      <w:pStyle w:val="Header"/>
      <w:rPr>
        <w:rStyle w:val="PageNumber"/>
        <w:lang w:val="en-US"/>
      </w:rPr>
    </w:pPr>
    <w:r w:rsidRPr="007D59F4">
      <w:rPr>
        <w:rStyle w:val="PageNumber"/>
        <w:lang w:val="en-US"/>
      </w:rPr>
      <w:t>C/5</w:t>
    </w:r>
    <w:r w:rsidR="00A55B1E">
      <w:rPr>
        <w:rStyle w:val="PageNumber"/>
        <w:lang w:val="en-US"/>
      </w:rPr>
      <w:t>7</w:t>
    </w:r>
    <w:r w:rsidRPr="007D59F4">
      <w:rPr>
        <w:rStyle w:val="PageNumber"/>
        <w:lang w:val="en-US"/>
      </w:rPr>
      <w:t>/1</w:t>
    </w:r>
    <w:r w:rsidR="00A55B1E">
      <w:rPr>
        <w:rStyle w:val="PageNumber"/>
        <w:lang w:val="en-US"/>
      </w:rPr>
      <w:t>7</w:t>
    </w:r>
  </w:p>
  <w:p w14:paraId="100475AA" w14:textId="41952889" w:rsidR="00A0052C" w:rsidRDefault="00A55B1E">
    <w:pPr>
      <w:jc w:val="center"/>
      <w:rPr>
        <w:rFonts w:cs="Arial"/>
      </w:rPr>
    </w:pPr>
    <w:r>
      <w:t>Anlage</w:t>
    </w:r>
    <w:r w:rsidR="002F552E" w:rsidRPr="007D59F4">
      <w:t xml:space="preserve"> II, </w:t>
    </w:r>
    <w:proofErr w:type="spellStart"/>
    <w:r w:rsidR="002F552E" w:rsidRPr="007D59F4">
      <w:rPr>
        <w:rFonts w:cs="Arial"/>
      </w:rPr>
      <w:t>Seite</w:t>
    </w:r>
    <w:proofErr w:type="spellEnd"/>
    <w:r w:rsidR="002F552E" w:rsidRPr="007D59F4">
      <w:rPr>
        <w:rFonts w:cs="Arial"/>
      </w:rPr>
      <w:t xml:space="preserve"> </w:t>
    </w:r>
    <w:r w:rsidR="002F552E" w:rsidRPr="007D59F4">
      <w:rPr>
        <w:rFonts w:cs="Arial"/>
      </w:rPr>
      <w:fldChar w:fldCharType="begin"/>
    </w:r>
    <w:r w:rsidR="002F552E" w:rsidRPr="007D59F4">
      <w:rPr>
        <w:rFonts w:cs="Arial"/>
      </w:rPr>
      <w:instrText xml:space="preserve"> PAGE </w:instrText>
    </w:r>
    <w:r w:rsidR="002F552E" w:rsidRPr="007D59F4">
      <w:rPr>
        <w:rFonts w:cs="Arial"/>
      </w:rPr>
      <w:fldChar w:fldCharType="separate"/>
    </w:r>
    <w:r w:rsidR="002F552E">
      <w:rPr>
        <w:rFonts w:cs="Arial"/>
        <w:noProof/>
      </w:rPr>
      <w:t>9</w:t>
    </w:r>
    <w:r w:rsidR="002F552E" w:rsidRPr="007D59F4">
      <w:rPr>
        <w:rFonts w:cs="Arial"/>
      </w:rPr>
      <w:fldChar w:fldCharType="end"/>
    </w:r>
  </w:p>
  <w:p w14:paraId="1622B8A7" w14:textId="77777777" w:rsidR="00677820" w:rsidRPr="007D59F4" w:rsidRDefault="00677820"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24C9" w14:textId="77777777" w:rsidR="00A0052C" w:rsidRDefault="001E6AE8">
    <w:pPr>
      <w:jc w:val="center"/>
      <w:rPr>
        <w:rStyle w:val="PageNumber"/>
        <w:lang w:val="fr-CH"/>
      </w:rPr>
    </w:pPr>
    <w:r>
      <w:rPr>
        <w:rStyle w:val="PageNumber"/>
        <w:lang w:val="fr-CH"/>
      </w:rPr>
      <w:t>C/57/17</w:t>
    </w:r>
  </w:p>
  <w:p w14:paraId="12DD0EF6" w14:textId="77777777" w:rsidR="00677820" w:rsidRDefault="00677820" w:rsidP="007D59F4">
    <w:pPr>
      <w:jc w:val="center"/>
      <w:rPr>
        <w:rStyle w:val="PageNumber"/>
        <w:lang w:val="fr-CH"/>
      </w:rPr>
    </w:pPr>
  </w:p>
  <w:p w14:paraId="4593A1F9" w14:textId="5882D1D3" w:rsidR="00A0052C" w:rsidRDefault="002F552E">
    <w:pPr>
      <w:jc w:val="center"/>
      <w:rPr>
        <w:lang w:val="fr-CH"/>
      </w:rPr>
    </w:pPr>
    <w:r w:rsidRPr="00A5302F">
      <w:rPr>
        <w:lang w:val="fr-CH"/>
      </w:rPr>
      <w:t>AN</w:t>
    </w:r>
    <w:r w:rsidR="00A55B1E">
      <w:rPr>
        <w:lang w:val="fr-CH"/>
      </w:rPr>
      <w:t>LAGE</w:t>
    </w:r>
    <w:r w:rsidRPr="00A5302F">
      <w:rPr>
        <w:lang w:val="fr-CH"/>
      </w:rPr>
      <w:t xml:space="preserve"> </w:t>
    </w:r>
    <w:r>
      <w:rPr>
        <w:lang w:val="fr-CH"/>
      </w:rPr>
      <w:t>II</w:t>
    </w:r>
  </w:p>
  <w:p w14:paraId="4BB9A68C" w14:textId="77777777" w:rsidR="00677820" w:rsidRDefault="00677820" w:rsidP="007D59F4">
    <w:pPr>
      <w:pStyle w:val="Header"/>
    </w:pPr>
  </w:p>
  <w:p w14:paraId="2C372193" w14:textId="77777777" w:rsidR="00677820" w:rsidRPr="00871C3A" w:rsidRDefault="00677820"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7E6F" w14:textId="4BABE5CE" w:rsidR="00446318" w:rsidRDefault="00A55B1E" w:rsidP="00A55B1E">
    <w:pPr>
      <w:pStyle w:val="Header"/>
    </w:pPr>
    <w:r>
      <w:t>C/57/17</w:t>
    </w:r>
  </w:p>
  <w:p w14:paraId="1C9BF97D" w14:textId="5D2DF3F9" w:rsidR="00A55B1E" w:rsidRDefault="00A55B1E" w:rsidP="00A55B1E">
    <w:pPr>
      <w:pStyle w:val="Header"/>
      <w:rPr>
        <w:noProof/>
      </w:rPr>
    </w:pPr>
    <w:proofErr w:type="spellStart"/>
    <w:r>
      <w:t>Anlage</w:t>
    </w:r>
    <w:proofErr w:type="spellEnd"/>
    <w:r>
      <w:t xml:space="preserve"> III, Seite </w:t>
    </w:r>
    <w:r>
      <w:fldChar w:fldCharType="begin"/>
    </w:r>
    <w:r>
      <w:instrText xml:space="preserve"> PAGE   \* MERGEFORMAT </w:instrText>
    </w:r>
    <w:r>
      <w:fldChar w:fldCharType="separate"/>
    </w:r>
    <w:r>
      <w:rPr>
        <w:noProof/>
      </w:rPr>
      <w:t>1</w:t>
    </w:r>
    <w:r>
      <w:rPr>
        <w:noProof/>
      </w:rPr>
      <w:fldChar w:fldCharType="end"/>
    </w:r>
  </w:p>
  <w:p w14:paraId="46F58F31" w14:textId="77777777" w:rsidR="00A55B1E" w:rsidRPr="00A55B1E" w:rsidRDefault="00A55B1E" w:rsidP="00A55B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6845" w14:textId="77777777" w:rsidR="00A55B1E" w:rsidRDefault="00A55B1E">
    <w:pPr>
      <w:jc w:val="center"/>
      <w:rPr>
        <w:rStyle w:val="PageNumber"/>
        <w:lang w:val="fr-CH"/>
      </w:rPr>
    </w:pPr>
    <w:r>
      <w:rPr>
        <w:rStyle w:val="PageNumber"/>
        <w:lang w:val="fr-CH"/>
      </w:rPr>
      <w:t>C/57/17</w:t>
    </w:r>
  </w:p>
  <w:p w14:paraId="16F5F397" w14:textId="77777777" w:rsidR="00A55B1E" w:rsidRDefault="00A55B1E" w:rsidP="007D59F4">
    <w:pPr>
      <w:jc w:val="center"/>
      <w:rPr>
        <w:rStyle w:val="PageNumber"/>
        <w:lang w:val="fr-CH"/>
      </w:rPr>
    </w:pPr>
  </w:p>
  <w:p w14:paraId="748E9722" w14:textId="50B3E0A5" w:rsidR="00A55B1E" w:rsidRDefault="00A55B1E">
    <w:pPr>
      <w:jc w:val="center"/>
      <w:rPr>
        <w:lang w:val="fr-CH"/>
      </w:rPr>
    </w:pPr>
    <w:r w:rsidRPr="00A5302F">
      <w:rPr>
        <w:lang w:val="fr-CH"/>
      </w:rPr>
      <w:t>AN</w:t>
    </w:r>
    <w:r>
      <w:rPr>
        <w:lang w:val="fr-CH"/>
      </w:rPr>
      <w:t>LAGE</w:t>
    </w:r>
    <w:r w:rsidRPr="00A5302F">
      <w:rPr>
        <w:lang w:val="fr-CH"/>
      </w:rPr>
      <w:t xml:space="preserve"> </w:t>
    </w:r>
    <w:r>
      <w:rPr>
        <w:lang w:val="fr-CH"/>
      </w:rPr>
      <w:t>III</w:t>
    </w:r>
  </w:p>
  <w:p w14:paraId="1D48E4CC" w14:textId="77777777" w:rsidR="00A55B1E" w:rsidRDefault="00A55B1E" w:rsidP="007D59F4">
    <w:pPr>
      <w:pStyle w:val="Header"/>
    </w:pPr>
  </w:p>
  <w:p w14:paraId="107E19E3" w14:textId="77777777" w:rsidR="00A55B1E" w:rsidRPr="00871C3A" w:rsidRDefault="00A55B1E" w:rsidP="007D59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1E3F" w14:textId="77777777" w:rsidR="00A0052C" w:rsidRDefault="002F552E">
    <w:pPr>
      <w:pStyle w:val="Header"/>
    </w:pPr>
    <w:r>
      <w:t>C/57/17</w:t>
    </w:r>
  </w:p>
  <w:p w14:paraId="31A51740" w14:textId="77777777" w:rsidR="005D5578" w:rsidRDefault="005D5578" w:rsidP="00C63EB6">
    <w:pPr>
      <w:pStyle w:val="Header"/>
    </w:pPr>
  </w:p>
  <w:p w14:paraId="2579CD37" w14:textId="28441FA8" w:rsidR="00A0052C" w:rsidRDefault="00D32828">
    <w:pPr>
      <w:pStyle w:val="Header"/>
      <w:rPr>
        <w:noProof/>
      </w:rPr>
    </w:pPr>
    <w:proofErr w:type="spellStart"/>
    <w:r>
      <w:t>Anlage</w:t>
    </w:r>
    <w:proofErr w:type="spellEnd"/>
    <w:r w:rsidR="002F552E" w:rsidRPr="009258F4">
      <w:t xml:space="preserve"> </w:t>
    </w:r>
    <w:r w:rsidR="002F552E">
      <w:t xml:space="preserve">III, </w:t>
    </w:r>
    <w:proofErr w:type="spellStart"/>
    <w:r w:rsidR="002F552E">
      <w:t>An</w:t>
    </w:r>
    <w:r>
      <w:t>hang</w:t>
    </w:r>
    <w:proofErr w:type="spellEnd"/>
    <w:r w:rsidR="002F552E">
      <w:t xml:space="preserve"> I, Seite </w:t>
    </w:r>
    <w:r w:rsidR="002F552E">
      <w:fldChar w:fldCharType="begin"/>
    </w:r>
    <w:r w:rsidR="002F552E">
      <w:instrText xml:space="preserve"> PAGE   \* MERGEFORMAT </w:instrText>
    </w:r>
    <w:r w:rsidR="002F552E">
      <w:fldChar w:fldCharType="separate"/>
    </w:r>
    <w:r w:rsidR="002F552E">
      <w:rPr>
        <w:noProof/>
      </w:rPr>
      <w:t>1</w:t>
    </w:r>
    <w:r w:rsidR="002F552E">
      <w:rPr>
        <w:noProof/>
      </w:rPr>
      <w:fldChar w:fldCharType="end"/>
    </w:r>
  </w:p>
  <w:p w14:paraId="4CC27E16" w14:textId="77777777" w:rsidR="005D5578" w:rsidRPr="00C63EB6" w:rsidRDefault="005D5578" w:rsidP="00C63E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E318" w14:textId="77777777" w:rsidR="00A0052C" w:rsidRDefault="002F552E">
    <w:pPr>
      <w:pStyle w:val="Header"/>
      <w:rPr>
        <w:rStyle w:val="PageNumber"/>
        <w:lang w:val="en-US"/>
      </w:rPr>
    </w:pPr>
    <w:r>
      <w:rPr>
        <w:rStyle w:val="PageNumber"/>
        <w:lang w:val="en-US"/>
      </w:rPr>
      <w:t>C/57/17</w:t>
    </w:r>
  </w:p>
  <w:p w14:paraId="53ADCD02" w14:textId="77777777" w:rsidR="005D5578" w:rsidRPr="009258F4" w:rsidRDefault="005D5578" w:rsidP="00871C3A">
    <w:pPr>
      <w:pStyle w:val="Header"/>
      <w:rPr>
        <w:rStyle w:val="PageNumber"/>
        <w:lang w:val="en-US"/>
      </w:rPr>
    </w:pPr>
  </w:p>
  <w:p w14:paraId="4D9EB5E5" w14:textId="3EE1E3F2" w:rsidR="00A0052C" w:rsidRDefault="002F552E">
    <w:pPr>
      <w:jc w:val="center"/>
    </w:pPr>
    <w:r w:rsidRPr="009258F4">
      <w:t>AN</w:t>
    </w:r>
    <w:r w:rsidR="00D32828">
      <w:t>LAGE</w:t>
    </w:r>
    <w:r w:rsidRPr="009258F4">
      <w:t xml:space="preserve"> </w:t>
    </w:r>
    <w:r>
      <w:t>III, ANHANG I</w:t>
    </w:r>
  </w:p>
  <w:p w14:paraId="5CB4E8CF" w14:textId="77777777" w:rsidR="005D5578" w:rsidRPr="009258F4" w:rsidRDefault="005D5578" w:rsidP="00871C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F1E44"/>
    <w:multiLevelType w:val="hybridMultilevel"/>
    <w:tmpl w:val="7E60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96171"/>
    <w:multiLevelType w:val="hybridMultilevel"/>
    <w:tmpl w:val="1DD84F0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D5003"/>
    <w:multiLevelType w:val="hybridMultilevel"/>
    <w:tmpl w:val="41BC2E38"/>
    <w:lvl w:ilvl="0" w:tplc="06BA914A">
      <w:start w:val="87"/>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3286D"/>
    <w:multiLevelType w:val="hybridMultilevel"/>
    <w:tmpl w:val="7DBADE48"/>
    <w:lvl w:ilvl="0" w:tplc="6FC07380">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8BC22B3"/>
    <w:multiLevelType w:val="hybridMultilevel"/>
    <w:tmpl w:val="D326FA94"/>
    <w:lvl w:ilvl="0" w:tplc="62582B76">
      <w:numFmt w:val="bullet"/>
      <w:lvlText w:val="•"/>
      <w:lvlJc w:val="left"/>
      <w:pPr>
        <w:ind w:left="1288" w:hanging="360"/>
      </w:pPr>
      <w:rPr>
        <w:rFonts w:ascii="Arial" w:eastAsia="Times New Roman"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2"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42A7E"/>
    <w:multiLevelType w:val="hybridMultilevel"/>
    <w:tmpl w:val="7E02972A"/>
    <w:lvl w:ilvl="0" w:tplc="9196C7D2">
      <w:start w:val="1"/>
      <w:numFmt w:val="lowerLetter"/>
      <w:lvlText w:val="(%1)"/>
      <w:lvlJc w:val="left"/>
      <w:pPr>
        <w:ind w:left="1143" w:hanging="57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D53082C"/>
    <w:multiLevelType w:val="multilevel"/>
    <w:tmpl w:val="3CD089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39F5ECE"/>
    <w:multiLevelType w:val="hybridMultilevel"/>
    <w:tmpl w:val="D214C2EC"/>
    <w:lvl w:ilvl="0" w:tplc="B248F2B4">
      <w:start w:val="1"/>
      <w:numFmt w:val="lowerLetter"/>
      <w:lvlText w:val="(%1)"/>
      <w:lvlJc w:val="left"/>
      <w:pPr>
        <w:ind w:left="780" w:hanging="360"/>
      </w:pPr>
      <w:rPr>
        <w:rFonts w:hint="default"/>
      </w:rPr>
    </w:lvl>
    <w:lvl w:ilvl="1" w:tplc="4B3213F2">
      <w:start w:val="1"/>
      <w:numFmt w:val="decimal"/>
      <w:lvlText w:val="(%2)"/>
      <w:lvlJc w:val="left"/>
      <w:pPr>
        <w:ind w:left="1500" w:hanging="360"/>
      </w:pPr>
      <w:rPr>
        <w:rFonts w:ascii="Arial" w:eastAsia="Times New Roman" w:hAnsi="Arial" w:cs="Times New Roman"/>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16cid:durableId="828908671">
    <w:abstractNumId w:val="9"/>
  </w:num>
  <w:num w:numId="2" w16cid:durableId="101002638">
    <w:abstractNumId w:val="6"/>
  </w:num>
  <w:num w:numId="3" w16cid:durableId="1441801070">
    <w:abstractNumId w:val="0"/>
  </w:num>
  <w:num w:numId="4" w16cid:durableId="209342464">
    <w:abstractNumId w:val="8"/>
  </w:num>
  <w:num w:numId="5" w16cid:durableId="1593582678">
    <w:abstractNumId w:val="15"/>
  </w:num>
  <w:num w:numId="6" w16cid:durableId="1261723910">
    <w:abstractNumId w:val="12"/>
  </w:num>
  <w:num w:numId="7" w16cid:durableId="319429473">
    <w:abstractNumId w:val="2"/>
  </w:num>
  <w:num w:numId="8" w16cid:durableId="629946327">
    <w:abstractNumId w:val="16"/>
  </w:num>
  <w:num w:numId="9" w16cid:durableId="2132750246">
    <w:abstractNumId w:val="20"/>
  </w:num>
  <w:num w:numId="10" w16cid:durableId="459156979">
    <w:abstractNumId w:val="17"/>
  </w:num>
  <w:num w:numId="11" w16cid:durableId="377240122">
    <w:abstractNumId w:val="18"/>
  </w:num>
  <w:num w:numId="12" w16cid:durableId="1363361348">
    <w:abstractNumId w:val="19"/>
  </w:num>
  <w:num w:numId="13" w16cid:durableId="594753738">
    <w:abstractNumId w:val="7"/>
  </w:num>
  <w:num w:numId="14" w16cid:durableId="1761026017">
    <w:abstractNumId w:val="1"/>
  </w:num>
  <w:num w:numId="15" w16cid:durableId="1716420091">
    <w:abstractNumId w:val="13"/>
  </w:num>
  <w:num w:numId="16" w16cid:durableId="284622856">
    <w:abstractNumId w:val="10"/>
  </w:num>
  <w:num w:numId="17" w16cid:durableId="758522559">
    <w:abstractNumId w:val="3"/>
  </w:num>
  <w:num w:numId="18" w16cid:durableId="1281299872">
    <w:abstractNumId w:val="11"/>
  </w:num>
  <w:num w:numId="19" w16cid:durableId="2090881301">
    <w:abstractNumId w:val="4"/>
  </w:num>
  <w:num w:numId="20" w16cid:durableId="1803378603">
    <w:abstractNumId w:val="14"/>
  </w:num>
  <w:num w:numId="21" w16cid:durableId="18731532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9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07"/>
    <w:rsid w:val="000003A2"/>
    <w:rsid w:val="00005A67"/>
    <w:rsid w:val="000102CD"/>
    <w:rsid w:val="00010B93"/>
    <w:rsid w:val="00010CF3"/>
    <w:rsid w:val="00011E27"/>
    <w:rsid w:val="00012D05"/>
    <w:rsid w:val="000148BC"/>
    <w:rsid w:val="00020AB2"/>
    <w:rsid w:val="00021AC2"/>
    <w:rsid w:val="00022C91"/>
    <w:rsid w:val="00024AB8"/>
    <w:rsid w:val="00030854"/>
    <w:rsid w:val="00034254"/>
    <w:rsid w:val="000357BA"/>
    <w:rsid w:val="00036028"/>
    <w:rsid w:val="000366C5"/>
    <w:rsid w:val="00044642"/>
    <w:rsid w:val="000446B9"/>
    <w:rsid w:val="000450F0"/>
    <w:rsid w:val="00047E21"/>
    <w:rsid w:val="00050E16"/>
    <w:rsid w:val="00056C11"/>
    <w:rsid w:val="00060707"/>
    <w:rsid w:val="00060799"/>
    <w:rsid w:val="00076A8D"/>
    <w:rsid w:val="00085505"/>
    <w:rsid w:val="00092FA3"/>
    <w:rsid w:val="000964E4"/>
    <w:rsid w:val="00096AF1"/>
    <w:rsid w:val="000B0831"/>
    <w:rsid w:val="000B751A"/>
    <w:rsid w:val="000C4E25"/>
    <w:rsid w:val="000C7021"/>
    <w:rsid w:val="000D4DA6"/>
    <w:rsid w:val="000D5FAF"/>
    <w:rsid w:val="000D6BBC"/>
    <w:rsid w:val="000D7780"/>
    <w:rsid w:val="000E063B"/>
    <w:rsid w:val="000E4695"/>
    <w:rsid w:val="000E636A"/>
    <w:rsid w:val="000E7B78"/>
    <w:rsid w:val="000F0A79"/>
    <w:rsid w:val="000F2F11"/>
    <w:rsid w:val="000F3076"/>
    <w:rsid w:val="001008EE"/>
    <w:rsid w:val="00102AB7"/>
    <w:rsid w:val="00104532"/>
    <w:rsid w:val="00105929"/>
    <w:rsid w:val="00107E67"/>
    <w:rsid w:val="00110C36"/>
    <w:rsid w:val="001131D5"/>
    <w:rsid w:val="00122F3E"/>
    <w:rsid w:val="00123859"/>
    <w:rsid w:val="00124046"/>
    <w:rsid w:val="00141DB8"/>
    <w:rsid w:val="00147341"/>
    <w:rsid w:val="0015380C"/>
    <w:rsid w:val="00161E34"/>
    <w:rsid w:val="00172084"/>
    <w:rsid w:val="0017474A"/>
    <w:rsid w:val="001758C6"/>
    <w:rsid w:val="00180AB7"/>
    <w:rsid w:val="0018278D"/>
    <w:rsid w:val="00182A76"/>
    <w:rsid w:val="00182B99"/>
    <w:rsid w:val="00187D77"/>
    <w:rsid w:val="001947F8"/>
    <w:rsid w:val="001A11B4"/>
    <w:rsid w:val="001B6A11"/>
    <w:rsid w:val="001B7216"/>
    <w:rsid w:val="001B7304"/>
    <w:rsid w:val="001C1525"/>
    <w:rsid w:val="001C4675"/>
    <w:rsid w:val="001E145C"/>
    <w:rsid w:val="001E6AE8"/>
    <w:rsid w:val="0020304B"/>
    <w:rsid w:val="00206FE9"/>
    <w:rsid w:val="00212FE4"/>
    <w:rsid w:val="0021332C"/>
    <w:rsid w:val="00213982"/>
    <w:rsid w:val="00214C72"/>
    <w:rsid w:val="00220DFF"/>
    <w:rsid w:val="00221744"/>
    <w:rsid w:val="00221E21"/>
    <w:rsid w:val="00223059"/>
    <w:rsid w:val="00232EDD"/>
    <w:rsid w:val="00233301"/>
    <w:rsid w:val="002363E7"/>
    <w:rsid w:val="002411DA"/>
    <w:rsid w:val="002418C9"/>
    <w:rsid w:val="0024416D"/>
    <w:rsid w:val="00256BFA"/>
    <w:rsid w:val="00271911"/>
    <w:rsid w:val="00272F00"/>
    <w:rsid w:val="0027729A"/>
    <w:rsid w:val="002800A0"/>
    <w:rsid w:val="002801B3"/>
    <w:rsid w:val="00281060"/>
    <w:rsid w:val="0028369E"/>
    <w:rsid w:val="002940E8"/>
    <w:rsid w:val="00294751"/>
    <w:rsid w:val="002A1358"/>
    <w:rsid w:val="002A1C76"/>
    <w:rsid w:val="002A326C"/>
    <w:rsid w:val="002A6E50"/>
    <w:rsid w:val="002B1536"/>
    <w:rsid w:val="002B2884"/>
    <w:rsid w:val="002B4298"/>
    <w:rsid w:val="002B518B"/>
    <w:rsid w:val="002B79A0"/>
    <w:rsid w:val="002B7E2C"/>
    <w:rsid w:val="002C256A"/>
    <w:rsid w:val="002C574E"/>
    <w:rsid w:val="002D13AA"/>
    <w:rsid w:val="002F2F99"/>
    <w:rsid w:val="002F552E"/>
    <w:rsid w:val="002F7C54"/>
    <w:rsid w:val="00300EFE"/>
    <w:rsid w:val="00305A7F"/>
    <w:rsid w:val="003124EE"/>
    <w:rsid w:val="003152FE"/>
    <w:rsid w:val="003270BF"/>
    <w:rsid w:val="00327436"/>
    <w:rsid w:val="00327C9B"/>
    <w:rsid w:val="00335819"/>
    <w:rsid w:val="00342E64"/>
    <w:rsid w:val="00344BD6"/>
    <w:rsid w:val="0035528D"/>
    <w:rsid w:val="00361821"/>
    <w:rsid w:val="00361E9E"/>
    <w:rsid w:val="00362F24"/>
    <w:rsid w:val="003641E6"/>
    <w:rsid w:val="003653A5"/>
    <w:rsid w:val="00366BC8"/>
    <w:rsid w:val="00370820"/>
    <w:rsid w:val="00371549"/>
    <w:rsid w:val="00375F04"/>
    <w:rsid w:val="003854EE"/>
    <w:rsid w:val="0039633A"/>
    <w:rsid w:val="003C7FBE"/>
    <w:rsid w:val="003D227C"/>
    <w:rsid w:val="003D2B4D"/>
    <w:rsid w:val="003D57C6"/>
    <w:rsid w:val="003D6B0B"/>
    <w:rsid w:val="003F1DD7"/>
    <w:rsid w:val="003F5F2B"/>
    <w:rsid w:val="0040788E"/>
    <w:rsid w:val="004105AE"/>
    <w:rsid w:val="004265B5"/>
    <w:rsid w:val="00430E49"/>
    <w:rsid w:val="00431080"/>
    <w:rsid w:val="004311A0"/>
    <w:rsid w:val="0043616E"/>
    <w:rsid w:val="00443C89"/>
    <w:rsid w:val="00444A88"/>
    <w:rsid w:val="00446318"/>
    <w:rsid w:val="00446CF6"/>
    <w:rsid w:val="00450E13"/>
    <w:rsid w:val="0045312C"/>
    <w:rsid w:val="0045561B"/>
    <w:rsid w:val="00464032"/>
    <w:rsid w:val="00464D1E"/>
    <w:rsid w:val="00471794"/>
    <w:rsid w:val="00473606"/>
    <w:rsid w:val="00474A41"/>
    <w:rsid w:val="00474DA4"/>
    <w:rsid w:val="00476B4D"/>
    <w:rsid w:val="004805FA"/>
    <w:rsid w:val="004811D5"/>
    <w:rsid w:val="004872DD"/>
    <w:rsid w:val="00487672"/>
    <w:rsid w:val="00490135"/>
    <w:rsid w:val="004935D2"/>
    <w:rsid w:val="00496610"/>
    <w:rsid w:val="004A07A9"/>
    <w:rsid w:val="004A3647"/>
    <w:rsid w:val="004A69C4"/>
    <w:rsid w:val="004A6C81"/>
    <w:rsid w:val="004B1215"/>
    <w:rsid w:val="004B2DA6"/>
    <w:rsid w:val="004B7A0A"/>
    <w:rsid w:val="004C16FB"/>
    <w:rsid w:val="004D047D"/>
    <w:rsid w:val="004E1CCD"/>
    <w:rsid w:val="004E2A30"/>
    <w:rsid w:val="004F0C80"/>
    <w:rsid w:val="004F1E9E"/>
    <w:rsid w:val="004F305A"/>
    <w:rsid w:val="004F595A"/>
    <w:rsid w:val="005007D0"/>
    <w:rsid w:val="00512164"/>
    <w:rsid w:val="00513833"/>
    <w:rsid w:val="00520297"/>
    <w:rsid w:val="00525E63"/>
    <w:rsid w:val="00527DE3"/>
    <w:rsid w:val="005338F9"/>
    <w:rsid w:val="00542360"/>
    <w:rsid w:val="0054281C"/>
    <w:rsid w:val="005435B8"/>
    <w:rsid w:val="00543865"/>
    <w:rsid w:val="00544581"/>
    <w:rsid w:val="0055268D"/>
    <w:rsid w:val="00552AD0"/>
    <w:rsid w:val="00562552"/>
    <w:rsid w:val="00566D7F"/>
    <w:rsid w:val="0057182F"/>
    <w:rsid w:val="005736C5"/>
    <w:rsid w:val="00576610"/>
    <w:rsid w:val="00576BE4"/>
    <w:rsid w:val="00581C85"/>
    <w:rsid w:val="00590AD7"/>
    <w:rsid w:val="00596A61"/>
    <w:rsid w:val="005A130A"/>
    <w:rsid w:val="005A1CEC"/>
    <w:rsid w:val="005A21BA"/>
    <w:rsid w:val="005A3094"/>
    <w:rsid w:val="005A400A"/>
    <w:rsid w:val="005A68AC"/>
    <w:rsid w:val="005B2494"/>
    <w:rsid w:val="005B42B9"/>
    <w:rsid w:val="005D5578"/>
    <w:rsid w:val="005F0496"/>
    <w:rsid w:val="005F4351"/>
    <w:rsid w:val="005F7B92"/>
    <w:rsid w:val="00607127"/>
    <w:rsid w:val="00612379"/>
    <w:rsid w:val="006153B6"/>
    <w:rsid w:val="0061555F"/>
    <w:rsid w:val="006209CC"/>
    <w:rsid w:val="00621D69"/>
    <w:rsid w:val="00621EE6"/>
    <w:rsid w:val="00632A8C"/>
    <w:rsid w:val="006346D8"/>
    <w:rsid w:val="00636CA6"/>
    <w:rsid w:val="00640199"/>
    <w:rsid w:val="00641200"/>
    <w:rsid w:val="006449FF"/>
    <w:rsid w:val="00645CA8"/>
    <w:rsid w:val="00646853"/>
    <w:rsid w:val="00650110"/>
    <w:rsid w:val="006602BA"/>
    <w:rsid w:val="006655D3"/>
    <w:rsid w:val="00667404"/>
    <w:rsid w:val="006733B6"/>
    <w:rsid w:val="0067579C"/>
    <w:rsid w:val="00676762"/>
    <w:rsid w:val="00677820"/>
    <w:rsid w:val="006838B5"/>
    <w:rsid w:val="00687A2C"/>
    <w:rsid w:val="00687EB4"/>
    <w:rsid w:val="00695C56"/>
    <w:rsid w:val="00697BDB"/>
    <w:rsid w:val="006A176F"/>
    <w:rsid w:val="006A5CDE"/>
    <w:rsid w:val="006A644A"/>
    <w:rsid w:val="006A7615"/>
    <w:rsid w:val="006B17D2"/>
    <w:rsid w:val="006B3BA7"/>
    <w:rsid w:val="006B78AD"/>
    <w:rsid w:val="006C224E"/>
    <w:rsid w:val="006C63FB"/>
    <w:rsid w:val="006D25F8"/>
    <w:rsid w:val="006D780A"/>
    <w:rsid w:val="006E5858"/>
    <w:rsid w:val="006F0B1C"/>
    <w:rsid w:val="006F1189"/>
    <w:rsid w:val="006F5881"/>
    <w:rsid w:val="006F5CD1"/>
    <w:rsid w:val="006F623D"/>
    <w:rsid w:val="007060A2"/>
    <w:rsid w:val="0070796A"/>
    <w:rsid w:val="007123DE"/>
    <w:rsid w:val="0071271E"/>
    <w:rsid w:val="00715AA2"/>
    <w:rsid w:val="007161AA"/>
    <w:rsid w:val="00732DEC"/>
    <w:rsid w:val="0073317B"/>
    <w:rsid w:val="0073490B"/>
    <w:rsid w:val="00735BD5"/>
    <w:rsid w:val="007407C3"/>
    <w:rsid w:val="007426B6"/>
    <w:rsid w:val="00743A67"/>
    <w:rsid w:val="007451EC"/>
    <w:rsid w:val="00750CF0"/>
    <w:rsid w:val="00751613"/>
    <w:rsid w:val="007556F6"/>
    <w:rsid w:val="00760EEF"/>
    <w:rsid w:val="0076178B"/>
    <w:rsid w:val="00772199"/>
    <w:rsid w:val="007726BB"/>
    <w:rsid w:val="00772952"/>
    <w:rsid w:val="00777EE5"/>
    <w:rsid w:val="00782255"/>
    <w:rsid w:val="00784836"/>
    <w:rsid w:val="0079023E"/>
    <w:rsid w:val="00791E1F"/>
    <w:rsid w:val="007A1CD8"/>
    <w:rsid w:val="007A2854"/>
    <w:rsid w:val="007B0285"/>
    <w:rsid w:val="007B0D9E"/>
    <w:rsid w:val="007C1D92"/>
    <w:rsid w:val="007C3C19"/>
    <w:rsid w:val="007C4CB9"/>
    <w:rsid w:val="007C6DCD"/>
    <w:rsid w:val="007D0B9D"/>
    <w:rsid w:val="007D19B0"/>
    <w:rsid w:val="007D4635"/>
    <w:rsid w:val="007D59F4"/>
    <w:rsid w:val="007E4A18"/>
    <w:rsid w:val="007F0B44"/>
    <w:rsid w:val="007F3796"/>
    <w:rsid w:val="007F491F"/>
    <w:rsid w:val="007F498F"/>
    <w:rsid w:val="007F632D"/>
    <w:rsid w:val="007F6B0D"/>
    <w:rsid w:val="007F6ED2"/>
    <w:rsid w:val="0080679D"/>
    <w:rsid w:val="008108B0"/>
    <w:rsid w:val="00811B20"/>
    <w:rsid w:val="008211B5"/>
    <w:rsid w:val="0082296E"/>
    <w:rsid w:val="00824099"/>
    <w:rsid w:val="0083337F"/>
    <w:rsid w:val="00834EA8"/>
    <w:rsid w:val="00841DA4"/>
    <w:rsid w:val="00842193"/>
    <w:rsid w:val="008447AC"/>
    <w:rsid w:val="00846D7C"/>
    <w:rsid w:val="0085185F"/>
    <w:rsid w:val="008524B7"/>
    <w:rsid w:val="00867AC1"/>
    <w:rsid w:val="00871C3A"/>
    <w:rsid w:val="00872A15"/>
    <w:rsid w:val="00872A1F"/>
    <w:rsid w:val="00872EBD"/>
    <w:rsid w:val="00883D01"/>
    <w:rsid w:val="008873B8"/>
    <w:rsid w:val="00890DF8"/>
    <w:rsid w:val="00892CA6"/>
    <w:rsid w:val="008A15D5"/>
    <w:rsid w:val="008A44BF"/>
    <w:rsid w:val="008A52BF"/>
    <w:rsid w:val="008A743F"/>
    <w:rsid w:val="008A7CFA"/>
    <w:rsid w:val="008C0970"/>
    <w:rsid w:val="008D0BC5"/>
    <w:rsid w:val="008D292F"/>
    <w:rsid w:val="008D2CF7"/>
    <w:rsid w:val="008D31B1"/>
    <w:rsid w:val="008D5007"/>
    <w:rsid w:val="008E6D9C"/>
    <w:rsid w:val="008E7746"/>
    <w:rsid w:val="008F1805"/>
    <w:rsid w:val="0090015F"/>
    <w:rsid w:val="00900C26"/>
    <w:rsid w:val="0090197F"/>
    <w:rsid w:val="00902E53"/>
    <w:rsid w:val="00903264"/>
    <w:rsid w:val="00904231"/>
    <w:rsid w:val="00906DDC"/>
    <w:rsid w:val="00915607"/>
    <w:rsid w:val="00922FBB"/>
    <w:rsid w:val="00923877"/>
    <w:rsid w:val="009258F4"/>
    <w:rsid w:val="009318FE"/>
    <w:rsid w:val="009330F9"/>
    <w:rsid w:val="00934E09"/>
    <w:rsid w:val="00936253"/>
    <w:rsid w:val="009368D4"/>
    <w:rsid w:val="00940D46"/>
    <w:rsid w:val="009479E2"/>
    <w:rsid w:val="00952DD4"/>
    <w:rsid w:val="00956C32"/>
    <w:rsid w:val="0095706E"/>
    <w:rsid w:val="00965AE7"/>
    <w:rsid w:val="00970FED"/>
    <w:rsid w:val="00974783"/>
    <w:rsid w:val="009904BF"/>
    <w:rsid w:val="00992D82"/>
    <w:rsid w:val="009969C0"/>
    <w:rsid w:val="00997029"/>
    <w:rsid w:val="009A1CEE"/>
    <w:rsid w:val="009A7339"/>
    <w:rsid w:val="009B3B7D"/>
    <w:rsid w:val="009B440E"/>
    <w:rsid w:val="009B51FB"/>
    <w:rsid w:val="009C0C7E"/>
    <w:rsid w:val="009C0EDE"/>
    <w:rsid w:val="009C6B38"/>
    <w:rsid w:val="009D0DF3"/>
    <w:rsid w:val="009D4D20"/>
    <w:rsid w:val="009D690D"/>
    <w:rsid w:val="009E65B6"/>
    <w:rsid w:val="009F307E"/>
    <w:rsid w:val="009F3DE6"/>
    <w:rsid w:val="009F48C3"/>
    <w:rsid w:val="009F77CF"/>
    <w:rsid w:val="00A0052C"/>
    <w:rsid w:val="00A02013"/>
    <w:rsid w:val="00A05A5D"/>
    <w:rsid w:val="00A05D45"/>
    <w:rsid w:val="00A10920"/>
    <w:rsid w:val="00A14EAD"/>
    <w:rsid w:val="00A209BB"/>
    <w:rsid w:val="00A20A61"/>
    <w:rsid w:val="00A20BAB"/>
    <w:rsid w:val="00A21A5F"/>
    <w:rsid w:val="00A24C10"/>
    <w:rsid w:val="00A26964"/>
    <w:rsid w:val="00A26FC3"/>
    <w:rsid w:val="00A306D4"/>
    <w:rsid w:val="00A32D59"/>
    <w:rsid w:val="00A3365A"/>
    <w:rsid w:val="00A41E35"/>
    <w:rsid w:val="00A42AC3"/>
    <w:rsid w:val="00A430CF"/>
    <w:rsid w:val="00A43CD4"/>
    <w:rsid w:val="00A5008E"/>
    <w:rsid w:val="00A5302F"/>
    <w:rsid w:val="00A54309"/>
    <w:rsid w:val="00A55B1E"/>
    <w:rsid w:val="00A658B4"/>
    <w:rsid w:val="00A71A92"/>
    <w:rsid w:val="00A74632"/>
    <w:rsid w:val="00A77B53"/>
    <w:rsid w:val="00A87E5F"/>
    <w:rsid w:val="00AA16D4"/>
    <w:rsid w:val="00AA56B8"/>
    <w:rsid w:val="00AA6433"/>
    <w:rsid w:val="00AA7B43"/>
    <w:rsid w:val="00AB0D09"/>
    <w:rsid w:val="00AB212E"/>
    <w:rsid w:val="00AB2B93"/>
    <w:rsid w:val="00AB3756"/>
    <w:rsid w:val="00AB530F"/>
    <w:rsid w:val="00AB7E5B"/>
    <w:rsid w:val="00AC2883"/>
    <w:rsid w:val="00AD0DCA"/>
    <w:rsid w:val="00AD7D5D"/>
    <w:rsid w:val="00AE0AEF"/>
    <w:rsid w:val="00AE0EF1"/>
    <w:rsid w:val="00AE1CC2"/>
    <w:rsid w:val="00AE1E8B"/>
    <w:rsid w:val="00AE2937"/>
    <w:rsid w:val="00AE3619"/>
    <w:rsid w:val="00AE5F7E"/>
    <w:rsid w:val="00AF2317"/>
    <w:rsid w:val="00AF26ED"/>
    <w:rsid w:val="00AF60DB"/>
    <w:rsid w:val="00B054E8"/>
    <w:rsid w:val="00B06544"/>
    <w:rsid w:val="00B07301"/>
    <w:rsid w:val="00B11F3E"/>
    <w:rsid w:val="00B21F41"/>
    <w:rsid w:val="00B224DE"/>
    <w:rsid w:val="00B2357A"/>
    <w:rsid w:val="00B25082"/>
    <w:rsid w:val="00B324D4"/>
    <w:rsid w:val="00B33313"/>
    <w:rsid w:val="00B35A3D"/>
    <w:rsid w:val="00B368D3"/>
    <w:rsid w:val="00B376F7"/>
    <w:rsid w:val="00B46575"/>
    <w:rsid w:val="00B47A65"/>
    <w:rsid w:val="00B51BA9"/>
    <w:rsid w:val="00B56641"/>
    <w:rsid w:val="00B61777"/>
    <w:rsid w:val="00B63DA1"/>
    <w:rsid w:val="00B70734"/>
    <w:rsid w:val="00B82185"/>
    <w:rsid w:val="00B84248"/>
    <w:rsid w:val="00B84BBD"/>
    <w:rsid w:val="00BA0E76"/>
    <w:rsid w:val="00BA43FB"/>
    <w:rsid w:val="00BB37CA"/>
    <w:rsid w:val="00BB47D1"/>
    <w:rsid w:val="00BC127D"/>
    <w:rsid w:val="00BC1FE6"/>
    <w:rsid w:val="00BC497C"/>
    <w:rsid w:val="00BD008F"/>
    <w:rsid w:val="00BD05C9"/>
    <w:rsid w:val="00BD5820"/>
    <w:rsid w:val="00BF0D8D"/>
    <w:rsid w:val="00BF491E"/>
    <w:rsid w:val="00BF541C"/>
    <w:rsid w:val="00C0361E"/>
    <w:rsid w:val="00C0455A"/>
    <w:rsid w:val="00C061B6"/>
    <w:rsid w:val="00C077D2"/>
    <w:rsid w:val="00C1200A"/>
    <w:rsid w:val="00C20427"/>
    <w:rsid w:val="00C22FDB"/>
    <w:rsid w:val="00C2352F"/>
    <w:rsid w:val="00C2368C"/>
    <w:rsid w:val="00C2446C"/>
    <w:rsid w:val="00C24967"/>
    <w:rsid w:val="00C30386"/>
    <w:rsid w:val="00C36AE5"/>
    <w:rsid w:val="00C41C42"/>
    <w:rsid w:val="00C41F17"/>
    <w:rsid w:val="00C45BFD"/>
    <w:rsid w:val="00C479FE"/>
    <w:rsid w:val="00C527FA"/>
    <w:rsid w:val="00C5280D"/>
    <w:rsid w:val="00C53EB3"/>
    <w:rsid w:val="00C56051"/>
    <w:rsid w:val="00C56A5A"/>
    <w:rsid w:val="00C5791C"/>
    <w:rsid w:val="00C63EB6"/>
    <w:rsid w:val="00C65B9A"/>
    <w:rsid w:val="00C66290"/>
    <w:rsid w:val="00C71BD4"/>
    <w:rsid w:val="00C72B7A"/>
    <w:rsid w:val="00C87EDE"/>
    <w:rsid w:val="00C929C3"/>
    <w:rsid w:val="00C973F2"/>
    <w:rsid w:val="00CA304C"/>
    <w:rsid w:val="00CA5642"/>
    <w:rsid w:val="00CA62F9"/>
    <w:rsid w:val="00CA6436"/>
    <w:rsid w:val="00CA774A"/>
    <w:rsid w:val="00CB2266"/>
    <w:rsid w:val="00CC11B0"/>
    <w:rsid w:val="00CC1316"/>
    <w:rsid w:val="00CC2841"/>
    <w:rsid w:val="00CC307D"/>
    <w:rsid w:val="00CC5B8D"/>
    <w:rsid w:val="00CF1330"/>
    <w:rsid w:val="00CF365B"/>
    <w:rsid w:val="00CF7E36"/>
    <w:rsid w:val="00D177AB"/>
    <w:rsid w:val="00D21BC3"/>
    <w:rsid w:val="00D229F8"/>
    <w:rsid w:val="00D24FA9"/>
    <w:rsid w:val="00D32828"/>
    <w:rsid w:val="00D35B67"/>
    <w:rsid w:val="00D3708D"/>
    <w:rsid w:val="00D40426"/>
    <w:rsid w:val="00D45B0F"/>
    <w:rsid w:val="00D54251"/>
    <w:rsid w:val="00D54E14"/>
    <w:rsid w:val="00D57C96"/>
    <w:rsid w:val="00D57D18"/>
    <w:rsid w:val="00D6359F"/>
    <w:rsid w:val="00D67199"/>
    <w:rsid w:val="00D70B56"/>
    <w:rsid w:val="00D75578"/>
    <w:rsid w:val="00D81EED"/>
    <w:rsid w:val="00D91203"/>
    <w:rsid w:val="00D95174"/>
    <w:rsid w:val="00D95779"/>
    <w:rsid w:val="00D959BC"/>
    <w:rsid w:val="00DA4973"/>
    <w:rsid w:val="00DA6F36"/>
    <w:rsid w:val="00DB1ACC"/>
    <w:rsid w:val="00DB3A67"/>
    <w:rsid w:val="00DB3C8B"/>
    <w:rsid w:val="00DB596E"/>
    <w:rsid w:val="00DB7773"/>
    <w:rsid w:val="00DC00EA"/>
    <w:rsid w:val="00DC260A"/>
    <w:rsid w:val="00DC3802"/>
    <w:rsid w:val="00DC3F78"/>
    <w:rsid w:val="00DE3291"/>
    <w:rsid w:val="00DE351A"/>
    <w:rsid w:val="00DF63D6"/>
    <w:rsid w:val="00DF6505"/>
    <w:rsid w:val="00E00349"/>
    <w:rsid w:val="00E012CD"/>
    <w:rsid w:val="00E015C7"/>
    <w:rsid w:val="00E07D87"/>
    <w:rsid w:val="00E112E1"/>
    <w:rsid w:val="00E23D4D"/>
    <w:rsid w:val="00E25E98"/>
    <w:rsid w:val="00E3268C"/>
    <w:rsid w:val="00E32F4B"/>
    <w:rsid w:val="00E32F7E"/>
    <w:rsid w:val="00E3473A"/>
    <w:rsid w:val="00E5267B"/>
    <w:rsid w:val="00E63C0E"/>
    <w:rsid w:val="00E72D49"/>
    <w:rsid w:val="00E74EEB"/>
    <w:rsid w:val="00E75553"/>
    <w:rsid w:val="00E7593C"/>
    <w:rsid w:val="00E7678A"/>
    <w:rsid w:val="00E77BFC"/>
    <w:rsid w:val="00E817D4"/>
    <w:rsid w:val="00E935F1"/>
    <w:rsid w:val="00E94A81"/>
    <w:rsid w:val="00EA1FFB"/>
    <w:rsid w:val="00EA59E3"/>
    <w:rsid w:val="00EB048E"/>
    <w:rsid w:val="00EB4836"/>
    <w:rsid w:val="00EB4E9C"/>
    <w:rsid w:val="00EC0BA3"/>
    <w:rsid w:val="00EC4D5B"/>
    <w:rsid w:val="00EE34DF"/>
    <w:rsid w:val="00EF0BDC"/>
    <w:rsid w:val="00EF2F89"/>
    <w:rsid w:val="00F03E98"/>
    <w:rsid w:val="00F07A65"/>
    <w:rsid w:val="00F1237A"/>
    <w:rsid w:val="00F22CBD"/>
    <w:rsid w:val="00F23426"/>
    <w:rsid w:val="00F23A5F"/>
    <w:rsid w:val="00F272F1"/>
    <w:rsid w:val="00F33FF1"/>
    <w:rsid w:val="00F45122"/>
    <w:rsid w:val="00F45372"/>
    <w:rsid w:val="00F560F7"/>
    <w:rsid w:val="00F563BF"/>
    <w:rsid w:val="00F60BB8"/>
    <w:rsid w:val="00F6334D"/>
    <w:rsid w:val="00F63599"/>
    <w:rsid w:val="00F71A72"/>
    <w:rsid w:val="00F723A1"/>
    <w:rsid w:val="00F95B19"/>
    <w:rsid w:val="00F96941"/>
    <w:rsid w:val="00F97E07"/>
    <w:rsid w:val="00FA49AB"/>
    <w:rsid w:val="00FB0B4F"/>
    <w:rsid w:val="00FB4C80"/>
    <w:rsid w:val="00FB5AC4"/>
    <w:rsid w:val="00FB5FB4"/>
    <w:rsid w:val="00FC182A"/>
    <w:rsid w:val="00FC419C"/>
    <w:rsid w:val="00FE0EA1"/>
    <w:rsid w:val="00FE324F"/>
    <w:rsid w:val="00FE39C7"/>
    <w:rsid w:val="00FE454A"/>
    <w:rsid w:val="00FF1525"/>
    <w:rsid w:val="00FF2F26"/>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7D484691"/>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D81EED"/>
    <w:pPr>
      <w:keepNext/>
      <w:ind w:left="567"/>
      <w:outlineLvl w:val="3"/>
    </w:pPr>
    <w:rPr>
      <w:rFonts w:ascii="Arial" w:hAnsi="Arial"/>
      <w:u w:val="single"/>
      <w:lang w:val="fr-FR"/>
    </w:rPr>
  </w:style>
  <w:style w:type="paragraph" w:styleId="Heading5">
    <w:name w:val="heading 5"/>
    <w:next w:val="Normal"/>
    <w:autoRedefine/>
    <w:qFormat/>
    <w:rsid w:val="00D81EED"/>
    <w:pPr>
      <w:keepNext/>
      <w:ind w:left="567"/>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4811D5"/>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232EDD"/>
    <w:pPr>
      <w:keepNext/>
      <w:spacing w:before="120" w:after="120"/>
      <w:jc w:val="center"/>
    </w:pPr>
    <w:rPr>
      <w:rFonts w:eastAsia="SimSun" w:cs="Arial"/>
      <w:bCs/>
      <w:color w:val="155F1A"/>
      <w:sz w:val="18"/>
      <w:lang w:eastAsia="zh-CN"/>
    </w:rPr>
  </w:style>
  <w:style w:type="paragraph" w:styleId="NormalWeb">
    <w:name w:val="Normal (Web)"/>
    <w:basedOn w:val="Normal"/>
    <w:uiPriority w:val="99"/>
    <w:unhideWhenUsed/>
    <w:rsid w:val="00DF650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F6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 w:id="1935086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upov.int/upovprisma/de/index.html" TargetMode="External"/><Relationship Id="rId21" Type="http://schemas.openxmlformats.org/officeDocument/2006/relationships/image" Target="media/image9.emf"/><Relationship Id="rId34" Type="http://schemas.openxmlformats.org/officeDocument/2006/relationships/hyperlink" Target="https://www.upov.int/meetings/de/details.jsp?meeting_id=77232" TargetMode="External"/><Relationship Id="rId42" Type="http://schemas.openxmlformats.org/officeDocument/2006/relationships/hyperlink" Target="https://www.upov.int/meetings/de/details.jsp?meeting_id=71391"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rappoi.ginevra@esteri.it" TargetMode="External"/><Relationship Id="rId24" Type="http://schemas.openxmlformats.org/officeDocument/2006/relationships/image" Target="media/image12.emf"/><Relationship Id="rId32" Type="http://schemas.openxmlformats.org/officeDocument/2006/relationships/hyperlink" Target="https://www.upov.int/meetings/fr/details.jsp?meeting_id=77232" TargetMode="External"/><Relationship Id="rId37" Type="http://schemas.openxmlformats.org/officeDocument/2006/relationships/image" Target="media/image18.png"/><Relationship Id="rId40" Type="http://schemas.openxmlformats.org/officeDocument/2006/relationships/hyperlink" Target="https://www.upov.int/pluto/de/index.html"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hyperlink" Target="https://www.upov.int/upovprisma/de/index.html" TargetMode="External"/><Relationship Id="rId43" Type="http://schemas.openxmlformats.org/officeDocument/2006/relationships/hyperlink" Target="http://www.upov.int/upov_collection/de/" TargetMode="External"/><Relationship Id="rId48" Type="http://schemas.openxmlformats.org/officeDocument/2006/relationships/image" Target="media/image23.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upov.int/meetings/de/details.jsp?meeting_id=77232" TargetMode="External"/><Relationship Id="rId38" Type="http://schemas.openxmlformats.org/officeDocument/2006/relationships/hyperlink" Target="https://www.upov.int/upovepvp/de/index.html" TargetMode="External"/><Relationship Id="rId46" Type="http://schemas.openxmlformats.org/officeDocument/2006/relationships/image" Target="media/image21.png"/><Relationship Id="rId59" Type="http://schemas.openxmlformats.org/officeDocument/2006/relationships/header" Target="header10.xml"/><Relationship Id="rId20" Type="http://schemas.openxmlformats.org/officeDocument/2006/relationships/image" Target="media/image8.emf"/><Relationship Id="rId41" Type="http://schemas.openxmlformats.org/officeDocument/2006/relationships/hyperlink" Target="https://www.upov.int/about/de/benefits_upov_system.html" TargetMode="External"/><Relationship Id="rId54" Type="http://schemas.openxmlformats.org/officeDocument/2006/relationships/hyperlink" Target="https://www.linkedin.com/company/upov-officia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hart" Target="charts/chart1.xml"/><Relationship Id="rId49" Type="http://schemas.openxmlformats.org/officeDocument/2006/relationships/image" Target="media/image24.png"/><Relationship Id="rId57" Type="http://schemas.openxmlformats.org/officeDocument/2006/relationships/header" Target="header8.xml"/><Relationship Id="rId10" Type="http://schemas.openxmlformats.org/officeDocument/2006/relationships/hyperlink" Target="mailto:alessandro.faraci@mise.gov.it" TargetMode="External"/><Relationship Id="rId31" Type="http://schemas.openxmlformats.org/officeDocument/2006/relationships/header" Target="header5.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UPOV_PRISMA\Reporting\Stats\UPOV_PRIS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8932923119709"/>
          <c:y val="5.3333347331587226E-2"/>
          <c:w val="0.85662060454363731"/>
          <c:h val="0.81517764177890861"/>
        </c:manualLayout>
      </c:layout>
      <c:barChart>
        <c:barDir val="col"/>
        <c:grouping val="clustered"/>
        <c:varyColors val="0"/>
        <c:ser>
          <c:idx val="0"/>
          <c:order val="0"/>
          <c:tx>
            <c:strRef>
              <c:f>Monthly!$C$148</c:f>
              <c:strCache>
                <c:ptCount val="1"/>
                <c:pt idx="0">
                  <c:v>Nein.</c:v>
                </c:pt>
              </c:strCache>
            </c:strRef>
          </c:tx>
          <c:spPr>
            <a:solidFill>
              <a:schemeClr val="accent3"/>
            </a:solidFill>
            <a:ln>
              <a:noFill/>
              <a:prstDash val="sysDot"/>
            </a:ln>
            <a:effectLst/>
          </c:spPr>
          <c:invertIfNegative val="0"/>
          <c:dPt>
            <c:idx val="4"/>
            <c:invertIfNegative val="0"/>
            <c:bubble3D val="0"/>
            <c:spPr>
              <a:solidFill>
                <a:schemeClr val="accent3"/>
              </a:solidFill>
              <a:ln>
                <a:noFill/>
                <a:prstDash val="sysDot"/>
              </a:ln>
              <a:effectLst/>
            </c:spPr>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1-2528-4DBE-9A15-AA7DECC5F525}"/>
              </c:ext>
            </c:extLst>
          </c:dPt>
          <c:dPt>
            <c:idx val="5"/>
            <c:invertIfNegative val="0"/>
            <c:bubble3D val="0"/>
            <c:spPr>
              <a:solidFill>
                <a:schemeClr val="accent3"/>
              </a:solidFill>
              <a:ln cap="sq" cmpd="dbl">
                <a:gradFill>
                  <a:gsLst>
                    <a:gs pos="34000">
                      <a:schemeClr val="accent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bevel/>
              </a:ln>
              <a:effectLst/>
            </c:spPr>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3-2528-4DBE-9A15-AA7DECC5F525}"/>
              </c:ext>
            </c:extLst>
          </c:dPt>
          <c:cat>
            <c:numRef>
              <c:f>Monthly!$B$149:$B$154</c:f>
              <c:numCache>
                <c:formatCode>General</c:formatCode>
                <c:ptCount val="6"/>
                <c:pt idx="0">
                  <c:v>2017</c:v>
                </c:pt>
                <c:pt idx="1">
                  <c:v>2018</c:v>
                </c:pt>
                <c:pt idx="2">
                  <c:v>2019</c:v>
                </c:pt>
                <c:pt idx="3">
                  <c:v>2020</c:v>
                </c:pt>
                <c:pt idx="4">
                  <c:v>2021</c:v>
                </c:pt>
                <c:pt idx="5">
                  <c:v>2022</c:v>
                </c:pt>
              </c:numCache>
            </c:numRef>
          </c:cat>
          <c:val>
            <c:numRef>
              <c:f>Monthly!$C$149:$C$154</c:f>
              <c:numCache>
                <c:formatCode>General</c:formatCode>
                <c:ptCount val="6"/>
                <c:pt idx="0">
                  <c:v>14</c:v>
                </c:pt>
                <c:pt idx="1">
                  <c:v>77</c:v>
                </c:pt>
                <c:pt idx="2">
                  <c:v>219</c:v>
                </c:pt>
                <c:pt idx="3">
                  <c:v>222</c:v>
                </c:pt>
                <c:pt idx="4">
                  <c:v>2509</c:v>
                </c:pt>
                <c:pt idx="5">
                  <c:v>1908</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4-2528-4DBE-9A15-AA7DECC5F525}"/>
            </c:ext>
          </c:extLst>
        </c:ser>
        <c:dLbls>
          <c:showLegendKey val="0"/>
          <c:showVal val="0"/>
          <c:showCatName val="0"/>
          <c:showSerName val="0"/>
          <c:showPercent val="0"/>
          <c:showBubbleSize val="0"/>
        </c:dLbls>
        <c:gapWidth val="219"/>
        <c:overlap val="-27"/>
        <c:axId val="331424352"/>
        <c:axId val="331426432"/>
      </c:barChart>
      <c:catAx>
        <c:axId val="331424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t>Jahr</a:t>
                </a:r>
              </a:p>
            </c:rich>
          </c:tx>
          <c:layout>
            <c:manualLayout>
              <c:xMode val="edge"/>
              <c:yMode val="edge"/>
              <c:x val="0.51648467782586782"/>
              <c:y val="0.941749853477651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6432"/>
        <c:crosses val="autoZero"/>
        <c:auto val="1"/>
        <c:lblAlgn val="ctr"/>
        <c:lblOffset val="100"/>
        <c:noMultiLvlLbl val="0"/>
      </c:catAx>
      <c:valAx>
        <c:axId val="33142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t>Anzahl Anträge</a:t>
                </a:r>
              </a:p>
            </c:rich>
          </c:tx>
          <c:layout>
            <c:manualLayout>
              <c:xMode val="edge"/>
              <c:yMode val="edge"/>
              <c:x val="4.4150110375275938E-3"/>
              <c:y val="0.297408214542838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26E8-5848-471A-9F16-85A1D75E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c_54_EN.dotx</Template>
  <TotalTime>67</TotalTime>
  <Pages>38</Pages>
  <Words>9637</Words>
  <Characters>67943</Characters>
  <Application>Microsoft Office Word</Application>
  <DocSecurity>0</DocSecurity>
  <Lines>566</Lines>
  <Paragraphs>154</Paragraphs>
  <ScaleCrop>false</ScaleCrop>
  <HeadingPairs>
    <vt:vector size="2" baseType="variant">
      <vt:variant>
        <vt:lpstr>Title</vt:lpstr>
      </vt:variant>
      <vt:variant>
        <vt:i4>1</vt:i4>
      </vt:variant>
    </vt:vector>
  </HeadingPairs>
  <TitlesOfParts>
    <vt:vector size="1" baseType="lpstr">
      <vt:lpstr>C/57/17</vt:lpstr>
    </vt:vector>
  </TitlesOfParts>
  <Company>UPOV</Company>
  <LinksUpToDate>false</LinksUpToDate>
  <CharactersWithSpaces>77426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C/57/17</dc:title>
  <dc:creator>SANCHEZ VIZCAINO GOMEZ Rosa Maria</dc:creator>
  <cp:keywords>, docId:8FFC05AAA10C980075E1F7DF823E33DA</cp:keywords>
  <cp:lastModifiedBy>SANCHEZ VIZCAINO GOMEZ Rosa Maria</cp:lastModifiedBy>
  <cp:revision>28</cp:revision>
  <cp:lastPrinted>2023-10-27T11:30:00Z</cp:lastPrinted>
  <dcterms:created xsi:type="dcterms:W3CDTF">2023-12-01T17:46:00Z</dcterms:created>
  <dcterms:modified xsi:type="dcterms:W3CDTF">2023-12-13T09:50:00Z</dcterms:modified>
</cp:coreProperties>
</file>