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815738" w:rsidTr="00551006">
        <w:tc>
          <w:tcPr>
            <w:tcW w:w="6522" w:type="dxa"/>
          </w:tcPr>
          <w:p w:rsidR="007575EF" w:rsidRPr="00AC2883" w:rsidRDefault="007575EF" w:rsidP="00551006">
            <w:r w:rsidRPr="00D250C5">
              <w:rPr>
                <w:noProof/>
                <w:lang w:val="en-US"/>
              </w:rPr>
              <w:drawing>
                <wp:inline distT="0" distB="0" distL="0" distR="0" wp14:anchorId="41A0D89F" wp14:editId="52A313F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575EF" w:rsidRPr="007C1D92" w:rsidRDefault="007575EF" w:rsidP="00551006">
            <w:pPr>
              <w:pStyle w:val="Lettrine"/>
            </w:pPr>
            <w:r>
              <w:t>G</w:t>
            </w:r>
          </w:p>
        </w:tc>
      </w:tr>
      <w:tr w:rsidR="007575EF" w:rsidRPr="00DA4973" w:rsidTr="00551006">
        <w:trPr>
          <w:trHeight w:val="219"/>
        </w:trPr>
        <w:tc>
          <w:tcPr>
            <w:tcW w:w="6522" w:type="dxa"/>
          </w:tcPr>
          <w:p w:rsidR="007575EF" w:rsidRPr="007575EF" w:rsidRDefault="007575EF" w:rsidP="00551006">
            <w:pPr>
              <w:pStyle w:val="upove"/>
              <w:rPr>
                <w:lang w:val="de-DE"/>
              </w:rPr>
            </w:pPr>
            <w:r w:rsidRPr="007575EF">
              <w:rPr>
                <w:lang w:val="de-DE"/>
              </w:rPr>
              <w:t>Internationaler Verband zum Schutz von Pflanzenzüchtungen</w:t>
            </w:r>
          </w:p>
        </w:tc>
        <w:tc>
          <w:tcPr>
            <w:tcW w:w="3117" w:type="dxa"/>
          </w:tcPr>
          <w:p w:rsidR="007575EF" w:rsidRPr="00DA4973" w:rsidRDefault="007575EF" w:rsidP="00551006"/>
        </w:tc>
      </w:tr>
    </w:tbl>
    <w:p w:rsidR="007575EF" w:rsidRDefault="007575EF" w:rsidP="007575EF"/>
    <w:p w:rsidR="007575EF" w:rsidRPr="00365DC1"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C5280D" w:rsidTr="000E4549">
        <w:tc>
          <w:tcPr>
            <w:tcW w:w="6512" w:type="dxa"/>
            <w:tcBorders>
              <w:bottom w:val="single" w:sz="4" w:space="0" w:color="auto"/>
            </w:tcBorders>
          </w:tcPr>
          <w:p w:rsidR="005750FD" w:rsidRPr="004265B0" w:rsidRDefault="005750FD" w:rsidP="005750FD">
            <w:pPr>
              <w:pStyle w:val="Sessiontcplacedate"/>
              <w:spacing w:before="0"/>
              <w:contextualSpacing w:val="0"/>
              <w:rPr>
                <w:lang w:val="de-DE"/>
              </w:rPr>
            </w:pPr>
          </w:p>
        </w:tc>
        <w:tc>
          <w:tcPr>
            <w:tcW w:w="3127" w:type="dxa"/>
            <w:tcBorders>
              <w:bottom w:val="single" w:sz="4" w:space="0" w:color="auto"/>
            </w:tcBorders>
          </w:tcPr>
          <w:p w:rsidR="005750FD" w:rsidRPr="00425528" w:rsidRDefault="005750FD" w:rsidP="005750FD">
            <w:pPr>
              <w:pStyle w:val="Doccode"/>
              <w:rPr>
                <w:lang w:val="de-DE"/>
              </w:rPr>
            </w:pPr>
            <w:r w:rsidRPr="00425528">
              <w:rPr>
                <w:lang w:val="de-DE"/>
              </w:rPr>
              <w:t>UPOV/INF/</w:t>
            </w:r>
            <w:r>
              <w:rPr>
                <w:lang w:val="de-DE"/>
              </w:rPr>
              <w:t>22</w:t>
            </w:r>
            <w:r w:rsidRPr="00425528">
              <w:rPr>
                <w:lang w:val="de-DE"/>
              </w:rPr>
              <w:t>/</w:t>
            </w:r>
            <w:r>
              <w:rPr>
                <w:lang w:val="de-DE"/>
              </w:rPr>
              <w:t>7</w:t>
            </w:r>
            <w:r w:rsidRPr="00425528">
              <w:rPr>
                <w:lang w:val="de-DE"/>
              </w:rPr>
              <w:t xml:space="preserve"> Draft 1</w:t>
            </w:r>
          </w:p>
          <w:p w:rsidR="005750FD" w:rsidRPr="005750FD" w:rsidRDefault="005750FD" w:rsidP="005750FD">
            <w:pPr>
              <w:pStyle w:val="Docoriginal"/>
              <w:rPr>
                <w:lang w:val="de-DE"/>
              </w:rPr>
            </w:pPr>
            <w:r w:rsidRPr="005750FD">
              <w:rPr>
                <w:lang w:val="de-DE"/>
              </w:rPr>
              <w:t>Original:</w:t>
            </w:r>
            <w:r w:rsidRPr="005750FD">
              <w:rPr>
                <w:b w:val="0"/>
                <w:spacing w:val="0"/>
                <w:lang w:val="de-DE"/>
              </w:rPr>
              <w:t xml:space="preserve"> englisch</w:t>
            </w:r>
          </w:p>
          <w:p w:rsidR="005750FD" w:rsidRPr="007C1D92" w:rsidRDefault="005750FD" w:rsidP="000C246F">
            <w:pPr>
              <w:pStyle w:val="Docoriginal"/>
            </w:pPr>
            <w:r w:rsidRPr="005750FD">
              <w:rPr>
                <w:lang w:val="de-DE"/>
              </w:rPr>
              <w:t>Datum:</w:t>
            </w:r>
            <w:r w:rsidRPr="005750FD">
              <w:rPr>
                <w:b w:val="0"/>
                <w:spacing w:val="0"/>
                <w:lang w:val="de-DE"/>
              </w:rPr>
              <w:t xml:space="preserve"> </w:t>
            </w:r>
            <w:r w:rsidR="000C246F">
              <w:rPr>
                <w:b w:val="0"/>
                <w:spacing w:val="0"/>
                <w:lang w:val="de-DE"/>
              </w:rPr>
              <w:t>10</w:t>
            </w:r>
            <w:bookmarkStart w:id="0" w:name="_GoBack"/>
            <w:bookmarkEnd w:id="0"/>
            <w:r w:rsidRPr="005750FD">
              <w:rPr>
                <w:b w:val="0"/>
                <w:spacing w:val="0"/>
                <w:lang w:val="de-DE"/>
              </w:rPr>
              <w:t xml:space="preserve">. </w:t>
            </w:r>
            <w:r w:rsidRPr="00425528">
              <w:rPr>
                <w:b w:val="0"/>
                <w:spacing w:val="0"/>
              </w:rPr>
              <w:t>August 2020</w:t>
            </w:r>
          </w:p>
        </w:tc>
      </w:tr>
      <w:tr w:rsidR="005750FD" w:rsidRPr="00617430" w:rsidTr="000E4549">
        <w:tc>
          <w:tcPr>
            <w:tcW w:w="6512" w:type="dxa"/>
            <w:tcBorders>
              <w:top w:val="single" w:sz="4" w:space="0" w:color="auto"/>
              <w:bottom w:val="single" w:sz="4" w:space="0" w:color="auto"/>
            </w:tcBorders>
          </w:tcPr>
          <w:p w:rsidR="005750FD" w:rsidRPr="005750FD" w:rsidRDefault="00A7707A" w:rsidP="005750FD">
            <w:pPr>
              <w:pStyle w:val="Sessiontcplacedate"/>
              <w:spacing w:before="0"/>
              <w:contextualSpacing w:val="0"/>
              <w:rPr>
                <w:b w:val="0"/>
                <w:i/>
                <w:lang w:val="de-DE"/>
              </w:rPr>
            </w:pPr>
            <w:r w:rsidRPr="00962EB1">
              <w:rPr>
                <w:bCs w:val="0"/>
                <w:i/>
                <w:szCs w:val="24"/>
                <w:lang w:val="de-DE"/>
              </w:rPr>
              <w:t>zur Prüfung auf dem Schriftweg</w:t>
            </w:r>
          </w:p>
        </w:tc>
        <w:tc>
          <w:tcPr>
            <w:tcW w:w="3127" w:type="dxa"/>
            <w:tcBorders>
              <w:top w:val="single" w:sz="4" w:space="0" w:color="auto"/>
              <w:bottom w:val="single" w:sz="4" w:space="0" w:color="auto"/>
            </w:tcBorders>
          </w:tcPr>
          <w:p w:rsidR="005750FD" w:rsidRPr="00617430" w:rsidRDefault="005750FD" w:rsidP="005750FD">
            <w:pPr>
              <w:pStyle w:val="Doccode"/>
              <w:rPr>
                <w:sz w:val="20"/>
                <w:lang w:val="de-DE"/>
              </w:rPr>
            </w:pPr>
          </w:p>
        </w:tc>
      </w:tr>
    </w:tbl>
    <w:p w:rsidR="007575EF" w:rsidRDefault="007575EF" w:rsidP="007575EF">
      <w:bookmarkStart w:id="1" w:name="TitleOfDoc"/>
      <w:bookmarkStart w:id="2" w:name="Prepared"/>
      <w:bookmarkEnd w:id="1"/>
      <w:bookmarkEnd w:id="2"/>
    </w:p>
    <w:p w:rsidR="007575EF" w:rsidRDefault="007575EF" w:rsidP="007575EF"/>
    <w:p w:rsidR="007575EF" w:rsidRDefault="007575EF" w:rsidP="007575EF"/>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575EF" w:rsidRPr="00C5280D" w:rsidTr="00551006">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EF" w:rsidRDefault="007575EF" w:rsidP="00551006">
            <w:pPr>
              <w:jc w:val="center"/>
              <w:rPr>
                <w:b/>
              </w:rPr>
            </w:pPr>
            <w:r>
              <w:rPr>
                <w:b/>
              </w:rPr>
              <w:t>ENTWURF</w:t>
            </w:r>
          </w:p>
          <w:p w:rsidR="007575EF" w:rsidRPr="007C1D92" w:rsidRDefault="007575EF" w:rsidP="00551006">
            <w:pPr>
              <w:jc w:val="center"/>
            </w:pPr>
            <w:r>
              <w:rPr>
                <w:b/>
              </w:rPr>
              <w:t>(Überarbeitung)</w:t>
            </w:r>
          </w:p>
        </w:tc>
      </w:tr>
    </w:tbl>
    <w:p w:rsidR="007575EF" w:rsidRPr="007575EF" w:rsidRDefault="007575EF" w:rsidP="007575EF">
      <w:pPr>
        <w:pStyle w:val="Titleofdoc0"/>
        <w:rPr>
          <w:lang w:val="de-DE"/>
        </w:rPr>
      </w:pPr>
      <w:r w:rsidRPr="007575EF">
        <w:rPr>
          <w:lang w:val="de-DE"/>
        </w:rPr>
        <w:t>Von Verbandsmitgliedern verwendete Software und Ausrüstung</w:t>
      </w:r>
    </w:p>
    <w:p w:rsidR="0043268B" w:rsidRDefault="00127AA0" w:rsidP="0043268B">
      <w:pPr>
        <w:pStyle w:val="preparedby0"/>
        <w:jc w:val="left"/>
      </w:pPr>
      <w:r>
        <w:t xml:space="preserve">Vom </w:t>
      </w:r>
      <w:r w:rsidR="0043268B">
        <w:t>Verbandsbüro erstelltes Dokument</w:t>
      </w:r>
    </w:p>
    <w:p w:rsidR="00A03918" w:rsidRDefault="00A03918" w:rsidP="00A03918">
      <w:pPr>
        <w:pStyle w:val="preparedby0"/>
        <w:jc w:val="left"/>
      </w:pPr>
    </w:p>
    <w:p w:rsidR="00A03918" w:rsidRDefault="00127AA0" w:rsidP="00A03918">
      <w:pPr>
        <w:pStyle w:val="preparedby0"/>
        <w:jc w:val="left"/>
      </w:pPr>
      <w:r>
        <w:t>zu prüfen vom</w:t>
      </w:r>
    </w:p>
    <w:p w:rsidR="00A03918" w:rsidRDefault="00A03918" w:rsidP="00A03918">
      <w:pPr>
        <w:pStyle w:val="preparedby0"/>
        <w:jc w:val="left"/>
      </w:pPr>
      <w:r>
        <w:t xml:space="preserve">Technischen Ausschuss, Verwaltungs- und Rechtsausschuss, und vom Rat </w:t>
      </w:r>
      <w:r w:rsidR="00127AA0">
        <w:t>in 2020</w:t>
      </w:r>
    </w:p>
    <w:p w:rsidR="00127AA0" w:rsidRDefault="00127AA0" w:rsidP="00A03918">
      <w:pPr>
        <w:pStyle w:val="preparedby0"/>
        <w:jc w:val="left"/>
      </w:pPr>
    </w:p>
    <w:p w:rsidR="00127AA0" w:rsidRDefault="00127AA0" w:rsidP="00A03918">
      <w:pPr>
        <w:pStyle w:val="preparedby0"/>
        <w:jc w:val="left"/>
      </w:pPr>
    </w:p>
    <w:p w:rsidR="00A03918" w:rsidRPr="006A644A" w:rsidRDefault="00A03918" w:rsidP="00A03918">
      <w:pPr>
        <w:pStyle w:val="Disclaimer"/>
      </w:pPr>
      <w:r w:rsidRPr="00BC0BD4">
        <w:t>Haftungsausschluss: dieses Dokument gibt nicht die Grundsätze oder eine Anleitung der UPOV wieder</w:t>
      </w:r>
    </w:p>
    <w:p w:rsidR="00A03918" w:rsidRPr="002A6A07" w:rsidRDefault="00A03918" w:rsidP="00A03918">
      <w:pPr>
        <w:jc w:val="center"/>
        <w:rPr>
          <w:rFonts w:cs="Arial"/>
          <w:b/>
        </w:rPr>
      </w:pPr>
    </w:p>
    <w:p w:rsidR="00A03918" w:rsidRPr="002A6A07" w:rsidRDefault="00A03918" w:rsidP="00A03918">
      <w:pPr>
        <w:jc w:val="center"/>
        <w:rPr>
          <w:rFonts w:cs="Arial"/>
          <w:b/>
        </w:rPr>
      </w:pPr>
    </w:p>
    <w:p w:rsidR="007575EF" w:rsidRPr="002A6A07" w:rsidRDefault="007575EF" w:rsidP="007575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8364"/>
      </w:tblGrid>
      <w:tr w:rsidR="007575EF" w:rsidRPr="00A4049A" w:rsidTr="00127AA0">
        <w:trPr>
          <w:cantSplit/>
          <w:jc w:val="center"/>
        </w:trPr>
        <w:tc>
          <w:tcPr>
            <w:tcW w:w="8364" w:type="dxa"/>
            <w:shd w:val="clear" w:color="auto" w:fill="F2F2F2" w:themeFill="background1" w:themeFillShade="F2"/>
          </w:tcPr>
          <w:p w:rsidR="007575EF" w:rsidRPr="00A4049A" w:rsidRDefault="007575EF" w:rsidP="00551006">
            <w:pPr>
              <w:jc w:val="center"/>
              <w:rPr>
                <w:sz w:val="18"/>
                <w:szCs w:val="18"/>
                <w:u w:val="single"/>
              </w:rPr>
            </w:pPr>
            <w:r w:rsidRPr="00A4049A">
              <w:rPr>
                <w:sz w:val="18"/>
                <w:szCs w:val="18"/>
                <w:u w:val="single"/>
              </w:rPr>
              <w:t>Anmerkung zum Entwurf</w:t>
            </w:r>
          </w:p>
          <w:p w:rsidR="007575EF" w:rsidRPr="00A4049A" w:rsidRDefault="007575EF" w:rsidP="00551006">
            <w:pPr>
              <w:rPr>
                <w:sz w:val="18"/>
                <w:szCs w:val="18"/>
              </w:rPr>
            </w:pPr>
          </w:p>
          <w:p w:rsidR="007575EF" w:rsidRPr="00A4049A" w:rsidRDefault="007575EF" w:rsidP="00551006">
            <w:pPr>
              <w:rPr>
                <w:rFonts w:eastAsia="MS Mincho" w:cs="Arial"/>
                <w:sz w:val="18"/>
                <w:szCs w:val="18"/>
                <w:lang w:eastAsia="ja-JP"/>
              </w:rPr>
            </w:pPr>
            <w:r w:rsidRPr="00DF35C1">
              <w:rPr>
                <w:strike/>
                <w:sz w:val="18"/>
                <w:szCs w:val="18"/>
                <w:highlight w:val="lightGray"/>
              </w:rPr>
              <w:t>Durchgestrichener</w:t>
            </w:r>
            <w:r w:rsidRPr="00DF35C1">
              <w:rPr>
                <w:sz w:val="18"/>
                <w:szCs w:val="18"/>
                <w:highlight w:val="lightGray"/>
              </w:rPr>
              <w:t xml:space="preserve"> </w:t>
            </w:r>
            <w:r w:rsidRPr="00DF35C1">
              <w:rPr>
                <w:rFonts w:eastAsia="MS Mincho" w:cs="Arial"/>
                <w:sz w:val="18"/>
                <w:szCs w:val="18"/>
                <w:highlight w:val="lightGray"/>
              </w:rPr>
              <w:t>(</w:t>
            </w:r>
            <w:r w:rsidRPr="00DF35C1">
              <w:rPr>
                <w:sz w:val="18"/>
                <w:szCs w:val="18"/>
                <w:highlight w:val="lightGray"/>
              </w:rPr>
              <w:t>hervorgehobener</w:t>
            </w:r>
            <w:r w:rsidRPr="00DF35C1">
              <w:rPr>
                <w:rFonts w:eastAsia="MS Mincho" w:cs="Arial"/>
                <w:sz w:val="18"/>
                <w:szCs w:val="18"/>
                <w:highlight w:val="lightGray"/>
              </w:rPr>
              <w:t>)</w:t>
            </w:r>
            <w:r w:rsidRPr="00A4049A">
              <w:rPr>
                <w:rFonts w:eastAsia="MS Mincho" w:cs="Arial"/>
                <w:sz w:val="18"/>
                <w:szCs w:val="18"/>
              </w:rPr>
              <w:t xml:space="preserve"> </w:t>
            </w:r>
            <w:r>
              <w:rPr>
                <w:rFonts w:eastAsia="MS Mincho" w:cs="Arial"/>
                <w:sz w:val="18"/>
                <w:szCs w:val="18"/>
              </w:rPr>
              <w:t xml:space="preserve">Wortlaut </w:t>
            </w:r>
            <w:r w:rsidRPr="00A4049A">
              <w:rPr>
                <w:sz w:val="18"/>
                <w:szCs w:val="18"/>
              </w:rPr>
              <w:t xml:space="preserve">gibt die Streichung aus dem Wortlaut von Dokument </w:t>
            </w:r>
            <w:hyperlink r:id="rId9" w:history="1">
              <w:r w:rsidRPr="00A4049A">
                <w:rPr>
                  <w:rStyle w:val="Hyperlink"/>
                  <w:bCs/>
                  <w:sz w:val="18"/>
                  <w:szCs w:val="18"/>
                </w:rPr>
                <w:t>UPOV/INF/22/</w:t>
              </w:r>
              <w:r w:rsidR="0043268B">
                <w:rPr>
                  <w:rStyle w:val="Hyperlink"/>
                  <w:bCs/>
                  <w:sz w:val="18"/>
                  <w:szCs w:val="18"/>
                </w:rPr>
                <w:t>6</w:t>
              </w:r>
            </w:hyperlink>
            <w:r w:rsidRPr="00A4049A">
              <w:rPr>
                <w:sz w:val="18"/>
                <w:szCs w:val="18"/>
              </w:rPr>
              <w:t xml:space="preserve"> an.</w:t>
            </w:r>
          </w:p>
          <w:p w:rsidR="007575EF" w:rsidRPr="00A4049A" w:rsidRDefault="007575EF" w:rsidP="00551006">
            <w:pPr>
              <w:rPr>
                <w:rFonts w:eastAsia="MS Mincho" w:cs="Arial"/>
                <w:sz w:val="18"/>
                <w:szCs w:val="18"/>
                <w:lang w:eastAsia="ja-JP"/>
              </w:rPr>
            </w:pPr>
          </w:p>
          <w:p w:rsidR="007575EF" w:rsidRPr="00A4049A" w:rsidRDefault="007575EF" w:rsidP="00551006">
            <w:pPr>
              <w:rPr>
                <w:rFonts w:eastAsia="MS Mincho" w:cs="Arial"/>
                <w:b/>
                <w:sz w:val="18"/>
                <w:szCs w:val="18"/>
                <w:lang w:eastAsia="ja-JP"/>
              </w:rPr>
            </w:pPr>
            <w:r w:rsidRPr="00A4049A">
              <w:rPr>
                <w:rFonts w:eastAsia="MS Mincho" w:cs="Arial"/>
                <w:sz w:val="18"/>
                <w:szCs w:val="18"/>
                <w:highlight w:val="lightGray"/>
                <w:u w:val="single"/>
              </w:rPr>
              <w:t>Unters</w:t>
            </w:r>
            <w:r w:rsidRPr="00DF35C1">
              <w:rPr>
                <w:rFonts w:eastAsia="MS Mincho" w:cs="Arial"/>
                <w:sz w:val="18"/>
                <w:szCs w:val="18"/>
                <w:highlight w:val="lightGray"/>
                <w:u w:val="single"/>
              </w:rPr>
              <w:t>trichener</w:t>
            </w:r>
            <w:r w:rsidRPr="00DF35C1">
              <w:rPr>
                <w:rFonts w:eastAsia="MS Mincho" w:cs="Arial"/>
                <w:sz w:val="18"/>
                <w:szCs w:val="18"/>
                <w:highlight w:val="lightGray"/>
              </w:rPr>
              <w:t xml:space="preserve"> (</w:t>
            </w:r>
            <w:r w:rsidRPr="00DF35C1">
              <w:rPr>
                <w:sz w:val="18"/>
                <w:szCs w:val="18"/>
                <w:highlight w:val="lightGray"/>
              </w:rPr>
              <w:t>hervorgehobener</w:t>
            </w:r>
            <w:r w:rsidRPr="00DF35C1">
              <w:rPr>
                <w:rFonts w:eastAsia="MS Mincho" w:cs="Arial"/>
                <w:sz w:val="18"/>
                <w:szCs w:val="18"/>
                <w:highlight w:val="lightGray"/>
              </w:rPr>
              <w:t>)</w:t>
            </w:r>
            <w:r w:rsidRPr="00A4049A">
              <w:rPr>
                <w:rFonts w:eastAsia="MS Mincho" w:cs="Arial"/>
                <w:sz w:val="18"/>
                <w:szCs w:val="18"/>
              </w:rPr>
              <w:t xml:space="preserve"> </w:t>
            </w:r>
            <w:r>
              <w:rPr>
                <w:rFonts w:eastAsia="MS Mincho" w:cs="Arial"/>
                <w:sz w:val="18"/>
                <w:szCs w:val="18"/>
              </w:rPr>
              <w:t xml:space="preserve">Wortlaut </w:t>
            </w:r>
            <w:r w:rsidRPr="00A4049A">
              <w:rPr>
                <w:sz w:val="18"/>
                <w:szCs w:val="18"/>
              </w:rPr>
              <w:t xml:space="preserve">gibt die </w:t>
            </w:r>
            <w:r>
              <w:rPr>
                <w:sz w:val="18"/>
                <w:szCs w:val="18"/>
              </w:rPr>
              <w:t xml:space="preserve">Einfügung in den </w:t>
            </w:r>
            <w:r w:rsidRPr="00A4049A">
              <w:rPr>
                <w:sz w:val="18"/>
                <w:szCs w:val="18"/>
              </w:rPr>
              <w:t xml:space="preserve">Wortlaut von Dokument </w:t>
            </w:r>
            <w:hyperlink r:id="rId10" w:history="1">
              <w:r w:rsidRPr="00A4049A">
                <w:rPr>
                  <w:rStyle w:val="Hyperlink"/>
                  <w:bCs/>
                  <w:sz w:val="18"/>
                  <w:szCs w:val="18"/>
                </w:rPr>
                <w:t>UPOV/INF/22/</w:t>
              </w:r>
              <w:r w:rsidR="0043268B">
                <w:rPr>
                  <w:rStyle w:val="Hyperlink"/>
                  <w:bCs/>
                  <w:sz w:val="18"/>
                  <w:szCs w:val="18"/>
                </w:rPr>
                <w:t>6</w:t>
              </w:r>
            </w:hyperlink>
            <w:r w:rsidRPr="00A4049A">
              <w:rPr>
                <w:sz w:val="18"/>
                <w:szCs w:val="18"/>
              </w:rPr>
              <w:t xml:space="preserve"> an.</w:t>
            </w:r>
          </w:p>
          <w:p w:rsidR="007575EF" w:rsidRPr="00A4049A" w:rsidRDefault="007575EF" w:rsidP="00551006">
            <w:pPr>
              <w:rPr>
                <w:sz w:val="18"/>
                <w:szCs w:val="18"/>
              </w:rPr>
            </w:pPr>
          </w:p>
        </w:tc>
      </w:tr>
    </w:tbl>
    <w:p w:rsidR="007575EF" w:rsidRDefault="007575EF" w:rsidP="007575EF">
      <w:pPr>
        <w:jc w:val="center"/>
        <w:rPr>
          <w:rFonts w:cs="Arial"/>
        </w:rPr>
      </w:pPr>
    </w:p>
    <w:p w:rsidR="007575EF" w:rsidRDefault="007575EF" w:rsidP="007575EF"/>
    <w:p w:rsidR="007575EF" w:rsidRPr="002A6A07" w:rsidRDefault="007575EF" w:rsidP="007575EF">
      <w:pPr>
        <w:rPr>
          <w:rFonts w:cs="Arial"/>
        </w:rPr>
      </w:pPr>
      <w:r>
        <w:br w:type="page"/>
      </w:r>
    </w:p>
    <w:p w:rsidR="007575EF" w:rsidRPr="00D15066" w:rsidRDefault="007575EF" w:rsidP="007575EF">
      <w:pPr>
        <w:rPr>
          <w:lang w:eastAsia="ja-JP"/>
        </w:rPr>
      </w:pPr>
      <w:r w:rsidRPr="00D15066">
        <w:rPr>
          <w:lang w:eastAsia="ja-JP"/>
        </w:rPr>
        <w:lastRenderedPageBreak/>
        <w:t xml:space="preserve">1. </w:t>
      </w:r>
      <w:r w:rsidRPr="00D15066">
        <w:rPr>
          <w:rFonts w:hint="eastAsia"/>
          <w:lang w:eastAsia="ja-JP"/>
        </w:rPr>
        <w:tab/>
      </w:r>
      <w:r w:rsidRPr="00D15066">
        <w:rPr>
          <w:rFonts w:cs="Arial"/>
          <w:u w:val="single"/>
        </w:rPr>
        <w:t>Anforderungen</w:t>
      </w:r>
    </w:p>
    <w:p w:rsidR="007575EF" w:rsidRPr="00D15066" w:rsidRDefault="007575EF" w:rsidP="007575EF">
      <w:pPr>
        <w:rPr>
          <w:lang w:eastAsia="ja-JP"/>
        </w:rPr>
      </w:pPr>
    </w:p>
    <w:p w:rsidR="007575EF" w:rsidRPr="00D15066" w:rsidRDefault="007575EF" w:rsidP="007575EF">
      <w:pPr>
        <w:pStyle w:val="ListParagraph"/>
        <w:numPr>
          <w:ilvl w:val="1"/>
          <w:numId w:val="48"/>
        </w:numPr>
        <w:autoSpaceDE w:val="0"/>
        <w:autoSpaceDN w:val="0"/>
        <w:adjustRightInd w:val="0"/>
        <w:ind w:left="33" w:firstLine="0"/>
        <w:rPr>
          <w:rFonts w:cs="Arial"/>
          <w:lang w:val="de-DE"/>
        </w:rPr>
      </w:pPr>
      <w:r w:rsidRPr="00D15066">
        <w:rPr>
          <w:rFonts w:cs="Arial"/>
          <w:lang w:val="de-DE"/>
        </w:rPr>
        <w:t>Die Verbandsmitglieder werden um Informationen über Software/Ausrüstung ersucht, die auf der Grundlage aufgenommen werden sollen, dass sie zu Zwecken des Sortenschutzes verwendet werden.</w:t>
      </w:r>
    </w:p>
    <w:p w:rsidR="007575EF" w:rsidRPr="00D15066" w:rsidRDefault="007575EF" w:rsidP="007575EF">
      <w:pPr>
        <w:pStyle w:val="ListParagraph"/>
        <w:autoSpaceDE w:val="0"/>
        <w:autoSpaceDN w:val="0"/>
        <w:adjustRightInd w:val="0"/>
        <w:ind w:left="33"/>
        <w:rPr>
          <w:rFonts w:cs="Arial"/>
          <w:lang w:val="de-DE"/>
        </w:rPr>
      </w:pPr>
    </w:p>
    <w:p w:rsidR="007575EF" w:rsidRPr="00D15066" w:rsidRDefault="007575EF" w:rsidP="007575EF">
      <w:pPr>
        <w:pStyle w:val="ListParagraph"/>
        <w:numPr>
          <w:ilvl w:val="1"/>
          <w:numId w:val="48"/>
        </w:numPr>
        <w:autoSpaceDE w:val="0"/>
        <w:autoSpaceDN w:val="0"/>
        <w:adjustRightInd w:val="0"/>
        <w:ind w:left="33" w:firstLine="0"/>
        <w:rPr>
          <w:rFonts w:cs="Arial"/>
          <w:lang w:val="de-DE"/>
        </w:rPr>
      </w:pPr>
      <w:r w:rsidRPr="00D15066">
        <w:rPr>
          <w:rFonts w:cs="Arial"/>
          <w:lang w:val="de-DE"/>
        </w:rPr>
        <w:t>Jedes Verbandsmitglied, das Software/Ausrüstung zur Aufnahme in dieses Dokument vorschlägt, sollte folgende Informationen erteilen:</w:t>
      </w:r>
    </w:p>
    <w:p w:rsidR="007575EF" w:rsidRPr="00D15066" w:rsidRDefault="007575EF" w:rsidP="007575EF">
      <w:pPr>
        <w:pStyle w:val="ListParagraph"/>
        <w:ind w:left="0"/>
        <w:rPr>
          <w:rFonts w:cs="Arial"/>
          <w:lang w:val="de-DE"/>
        </w:rPr>
      </w:pPr>
    </w:p>
    <w:p w:rsidR="007575EF" w:rsidRPr="00D15066" w:rsidRDefault="007575EF" w:rsidP="00DF1E37">
      <w:pPr>
        <w:autoSpaceDE w:val="0"/>
        <w:autoSpaceDN w:val="0"/>
        <w:adjustRightInd w:val="0"/>
        <w:ind w:left="33" w:firstLine="567"/>
        <w:rPr>
          <w:rFonts w:cs="Arial"/>
        </w:rPr>
      </w:pPr>
      <w:r w:rsidRPr="00D15066">
        <w:rPr>
          <w:rFonts w:cs="Arial"/>
        </w:rPr>
        <w:t>Titel der Software/Ausrüstung</w:t>
      </w:r>
    </w:p>
    <w:p w:rsidR="007575EF" w:rsidRPr="00D15066" w:rsidRDefault="007575EF" w:rsidP="00DF1E37">
      <w:pPr>
        <w:autoSpaceDE w:val="0"/>
        <w:autoSpaceDN w:val="0"/>
        <w:adjustRightInd w:val="0"/>
        <w:ind w:left="33" w:firstLine="567"/>
        <w:rPr>
          <w:rFonts w:cs="Arial"/>
        </w:rPr>
      </w:pPr>
      <w:r w:rsidRPr="00D15066">
        <w:rPr>
          <w:rFonts w:cs="Arial"/>
        </w:rPr>
        <w:t>Funktion (kurze Zusammenfassung)</w:t>
      </w:r>
    </w:p>
    <w:p w:rsidR="007575EF" w:rsidRPr="00D15066" w:rsidRDefault="007575EF" w:rsidP="00DF1E37">
      <w:pPr>
        <w:autoSpaceDE w:val="0"/>
        <w:autoSpaceDN w:val="0"/>
        <w:adjustRightInd w:val="0"/>
        <w:ind w:left="33" w:firstLine="567"/>
        <w:rPr>
          <w:rFonts w:cs="Arial"/>
        </w:rPr>
      </w:pPr>
      <w:r w:rsidRPr="00D15066">
        <w:rPr>
          <w:rFonts w:cs="Arial"/>
        </w:rPr>
        <w:t>Quelle und Kontaktdaten</w:t>
      </w:r>
    </w:p>
    <w:p w:rsidR="007575EF" w:rsidRPr="00D15066" w:rsidRDefault="007575EF" w:rsidP="00DF1E37">
      <w:pPr>
        <w:pStyle w:val="ListParagraph"/>
        <w:autoSpaceDE w:val="0"/>
        <w:autoSpaceDN w:val="0"/>
        <w:adjustRightInd w:val="0"/>
        <w:ind w:left="33" w:firstLine="567"/>
        <w:rPr>
          <w:rFonts w:cs="Arial"/>
          <w:lang w:val="de-DE"/>
        </w:rPr>
      </w:pPr>
      <w:r w:rsidRPr="00D15066">
        <w:rPr>
          <w:rFonts w:cs="Arial"/>
          <w:lang w:val="de-DE"/>
        </w:rPr>
        <w:t>Kategorie(n) der Verwendung (vergleiche Abschnitt 3 unten)</w:t>
      </w:r>
    </w:p>
    <w:p w:rsidR="007575EF" w:rsidRPr="00D15066" w:rsidRDefault="007575EF" w:rsidP="007575EF">
      <w:pPr>
        <w:pStyle w:val="ListParagraph"/>
        <w:autoSpaceDE w:val="0"/>
        <w:autoSpaceDN w:val="0"/>
        <w:adjustRightInd w:val="0"/>
        <w:ind w:left="0"/>
        <w:jc w:val="left"/>
        <w:rPr>
          <w:rFonts w:cs="Arial"/>
          <w:lang w:val="de-DE"/>
        </w:rPr>
      </w:pPr>
    </w:p>
    <w:p w:rsidR="007575EF" w:rsidRPr="00D15066" w:rsidRDefault="007575EF" w:rsidP="007575EF">
      <w:pPr>
        <w:pStyle w:val="ListParagraph"/>
        <w:autoSpaceDE w:val="0"/>
        <w:autoSpaceDN w:val="0"/>
        <w:adjustRightInd w:val="0"/>
        <w:ind w:left="0"/>
        <w:jc w:val="left"/>
        <w:rPr>
          <w:rFonts w:cs="Arial"/>
          <w:lang w:val="de-DE"/>
        </w:rPr>
      </w:pPr>
    </w:p>
    <w:p w:rsidR="007575EF" w:rsidRPr="00D15066" w:rsidRDefault="007575EF" w:rsidP="007575EF">
      <w:pPr>
        <w:jc w:val="left"/>
        <w:rPr>
          <w:rFonts w:cs="Arial"/>
        </w:rPr>
      </w:pPr>
      <w:r w:rsidRPr="00D15066">
        <w:rPr>
          <w:lang w:eastAsia="ja-JP"/>
        </w:rPr>
        <w:t xml:space="preserve">2. </w:t>
      </w:r>
      <w:r w:rsidRPr="00D15066">
        <w:rPr>
          <w:rFonts w:hint="eastAsia"/>
          <w:lang w:eastAsia="ja-JP"/>
        </w:rPr>
        <w:tab/>
      </w:r>
      <w:r w:rsidRPr="00D15066">
        <w:rPr>
          <w:rFonts w:cs="Arial"/>
          <w:u w:val="single"/>
        </w:rPr>
        <w:t>Verfahren für die Einbeziehung von Software/Ausrüstung</w:t>
      </w:r>
    </w:p>
    <w:p w:rsidR="007575EF" w:rsidRPr="00D15066" w:rsidRDefault="007575EF" w:rsidP="007575EF">
      <w:pPr>
        <w:pStyle w:val="ListParagraph"/>
        <w:autoSpaceDE w:val="0"/>
        <w:autoSpaceDN w:val="0"/>
        <w:adjustRightInd w:val="0"/>
        <w:ind w:left="0"/>
        <w:jc w:val="left"/>
        <w:rPr>
          <w:rFonts w:cs="Arial"/>
          <w:lang w:val="de-DE"/>
        </w:rPr>
      </w:pPr>
    </w:p>
    <w:p w:rsidR="007575EF" w:rsidRPr="00D15066" w:rsidRDefault="007575EF" w:rsidP="007575EF">
      <w:pPr>
        <w:pStyle w:val="ListParagraph"/>
        <w:autoSpaceDE w:val="0"/>
        <w:autoSpaceDN w:val="0"/>
        <w:adjustRightInd w:val="0"/>
        <w:ind w:left="34"/>
        <w:rPr>
          <w:rFonts w:cs="Arial"/>
          <w:lang w:val="de-DE"/>
        </w:rPr>
      </w:pPr>
      <w:r w:rsidRPr="00D15066">
        <w:rPr>
          <w:rFonts w:cs="Arial"/>
          <w:lang w:val="de-DE"/>
        </w:rPr>
        <w:t>2.1.</w:t>
      </w:r>
      <w:r w:rsidRPr="00D15066">
        <w:rPr>
          <w:rFonts w:cs="Arial"/>
          <w:lang w:val="de-DE"/>
        </w:rPr>
        <w:tab/>
        <w:t xml:space="preserve">Die von den Verbandsmitgliedern zur Aufnahme in dieses Dokument vorgeschlagene Software/Ausrüstung wird zunächst dem Technischen </w:t>
      </w:r>
      <w:r w:rsidRPr="00D15066">
        <w:rPr>
          <w:rFonts w:cs="Arial"/>
          <w:color w:val="000000"/>
          <w:lang w:val="de-DE"/>
        </w:rPr>
        <w:t>Ausschuss</w:t>
      </w:r>
      <w:r w:rsidRPr="00D15066">
        <w:rPr>
          <w:rFonts w:cs="Arial"/>
          <w:lang w:val="de-DE"/>
        </w:rPr>
        <w:t xml:space="preserve"> (TC) vorgelegt.</w:t>
      </w:r>
    </w:p>
    <w:p w:rsidR="007575EF" w:rsidRPr="00D15066" w:rsidRDefault="007575EF" w:rsidP="007575EF">
      <w:pPr>
        <w:pStyle w:val="ListParagraph"/>
        <w:autoSpaceDE w:val="0"/>
        <w:autoSpaceDN w:val="0"/>
        <w:adjustRightInd w:val="0"/>
        <w:ind w:left="34"/>
        <w:rPr>
          <w:rFonts w:cs="Arial"/>
          <w:lang w:val="de-DE"/>
        </w:rPr>
      </w:pPr>
    </w:p>
    <w:p w:rsidR="007575EF" w:rsidRPr="00D15066" w:rsidRDefault="007575EF" w:rsidP="007575EF">
      <w:pPr>
        <w:pStyle w:val="ListParagraph"/>
        <w:autoSpaceDE w:val="0"/>
        <w:autoSpaceDN w:val="0"/>
        <w:adjustRightInd w:val="0"/>
        <w:ind w:left="34"/>
        <w:rPr>
          <w:rFonts w:cs="Arial"/>
          <w:lang w:val="de-DE"/>
        </w:rPr>
      </w:pPr>
      <w:r w:rsidRPr="00D15066">
        <w:rPr>
          <w:rFonts w:cs="Arial"/>
          <w:lang w:val="de-DE"/>
        </w:rPr>
        <w:t>2.2.</w:t>
      </w:r>
      <w:r w:rsidRPr="00D15066">
        <w:rPr>
          <w:rFonts w:cs="Arial"/>
          <w:lang w:val="de-DE"/>
        </w:rPr>
        <w:tab/>
        <w:t>Der TC wird dann entscheiden, ob er:</w:t>
      </w:r>
    </w:p>
    <w:p w:rsidR="007575EF" w:rsidRPr="00D15066" w:rsidRDefault="007575EF" w:rsidP="007575EF">
      <w:pPr>
        <w:pStyle w:val="ListParagraph"/>
        <w:autoSpaceDE w:val="0"/>
        <w:autoSpaceDN w:val="0"/>
        <w:adjustRightInd w:val="0"/>
        <w:ind w:left="34"/>
        <w:rPr>
          <w:rFonts w:cs="Arial"/>
          <w:lang w:val="de-DE"/>
        </w:rPr>
      </w:pPr>
    </w:p>
    <w:p w:rsidR="007575EF" w:rsidRPr="00D15066" w:rsidRDefault="007575EF" w:rsidP="007575EF">
      <w:pPr>
        <w:pStyle w:val="ListParagraph"/>
        <w:numPr>
          <w:ilvl w:val="0"/>
          <w:numId w:val="49"/>
        </w:numPr>
        <w:autoSpaceDE w:val="0"/>
        <w:autoSpaceDN w:val="0"/>
        <w:adjustRightInd w:val="0"/>
        <w:ind w:left="1134" w:hanging="567"/>
        <w:rPr>
          <w:rFonts w:cs="Arial"/>
          <w:lang w:val="de-DE"/>
        </w:rPr>
      </w:pPr>
      <w:r w:rsidRPr="00D15066">
        <w:rPr>
          <w:rFonts w:cs="Arial"/>
          <w:lang w:val="de-DE"/>
        </w:rPr>
        <w:t>vorschlägt, die Informationen in das Dokument aufzunehmen;</w:t>
      </w:r>
    </w:p>
    <w:p w:rsidR="007575EF" w:rsidRPr="00D15066" w:rsidRDefault="007575EF" w:rsidP="007575EF">
      <w:pPr>
        <w:pStyle w:val="ListParagraph"/>
        <w:numPr>
          <w:ilvl w:val="0"/>
          <w:numId w:val="49"/>
        </w:numPr>
        <w:autoSpaceDE w:val="0"/>
        <w:autoSpaceDN w:val="0"/>
        <w:adjustRightInd w:val="0"/>
        <w:ind w:left="1134" w:hanging="567"/>
        <w:rPr>
          <w:rFonts w:cs="Arial"/>
          <w:lang w:val="de-DE"/>
        </w:rPr>
      </w:pPr>
      <w:r w:rsidRPr="00D15066">
        <w:rPr>
          <w:rFonts w:cs="Arial"/>
          <w:lang w:val="de-DE"/>
        </w:rPr>
        <w:t xml:space="preserve">andere maßgebliche Organe um weitere Anleitung ersucht (z.B. </w:t>
      </w:r>
      <w:r w:rsidRPr="00D15066">
        <w:rPr>
          <w:rFonts w:cs="Arial"/>
          <w:color w:val="000000"/>
          <w:lang w:val="de-DE"/>
        </w:rPr>
        <w:t>Verwaltungs- und Rechtsausschuss</w:t>
      </w:r>
      <w:r w:rsidRPr="00D15066">
        <w:rPr>
          <w:rFonts w:cs="Arial"/>
          <w:lang w:val="de-DE"/>
        </w:rPr>
        <w:t xml:space="preserve"> (CAJ) und </w:t>
      </w:r>
      <w:r w:rsidRPr="00D15066">
        <w:rPr>
          <w:rFonts w:cs="Arial"/>
          <w:color w:val="000000"/>
          <w:lang w:val="de-DE"/>
        </w:rPr>
        <w:t>Technische Arbeitsgruppen</w:t>
      </w:r>
      <w:r w:rsidRPr="00D15066">
        <w:rPr>
          <w:rFonts w:cs="Arial"/>
          <w:lang w:val="de-DE"/>
        </w:rPr>
        <w:t xml:space="preserve"> (TWP)); oder</w:t>
      </w:r>
    </w:p>
    <w:p w:rsidR="007575EF" w:rsidRPr="00D15066" w:rsidRDefault="007575EF" w:rsidP="007575EF">
      <w:pPr>
        <w:pStyle w:val="ListParagraph"/>
        <w:numPr>
          <w:ilvl w:val="0"/>
          <w:numId w:val="49"/>
        </w:numPr>
        <w:autoSpaceDE w:val="0"/>
        <w:autoSpaceDN w:val="0"/>
        <w:adjustRightInd w:val="0"/>
        <w:ind w:left="1134" w:hanging="567"/>
        <w:rPr>
          <w:rFonts w:cs="Arial"/>
          <w:lang w:val="de-DE"/>
        </w:rPr>
      </w:pPr>
      <w:r w:rsidRPr="00D15066">
        <w:rPr>
          <w:rFonts w:cs="Arial"/>
          <w:lang w:val="de-DE"/>
        </w:rPr>
        <w:t xml:space="preserve">vorschlägt, die Informationen nicht in das Dokument aufzunehmen. </w:t>
      </w:r>
    </w:p>
    <w:p w:rsidR="007575EF" w:rsidRPr="0076093F" w:rsidRDefault="007575EF" w:rsidP="007575EF">
      <w:pPr>
        <w:pStyle w:val="ListParagraph"/>
        <w:autoSpaceDE w:val="0"/>
        <w:autoSpaceDN w:val="0"/>
        <w:adjustRightInd w:val="0"/>
        <w:ind w:left="34"/>
        <w:rPr>
          <w:rFonts w:cs="Arial"/>
          <w:lang w:val="de-DE"/>
        </w:rPr>
      </w:pPr>
    </w:p>
    <w:p w:rsidR="007575EF" w:rsidRPr="00D15066" w:rsidRDefault="007575EF" w:rsidP="007575EF">
      <w:pPr>
        <w:pStyle w:val="ListParagraph"/>
        <w:autoSpaceDE w:val="0"/>
        <w:autoSpaceDN w:val="0"/>
        <w:adjustRightInd w:val="0"/>
        <w:ind w:left="0"/>
        <w:jc w:val="left"/>
        <w:rPr>
          <w:rFonts w:cs="Arial"/>
          <w:lang w:val="de-DE"/>
        </w:rPr>
      </w:pPr>
      <w:r w:rsidRPr="00D15066">
        <w:rPr>
          <w:rFonts w:cs="Arial"/>
          <w:lang w:val="de-DE"/>
        </w:rPr>
        <w:t>2.3.</w:t>
      </w:r>
      <w:r w:rsidRPr="00D15066">
        <w:rPr>
          <w:rFonts w:cs="Arial"/>
          <w:lang w:val="de-DE"/>
        </w:rPr>
        <w:tab/>
      </w:r>
      <w:r w:rsidRPr="00D15066">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15066">
        <w:rPr>
          <w:rFonts w:cs="Arial"/>
          <w:lang w:val="de-DE"/>
        </w:rPr>
        <w:t>.</w:t>
      </w:r>
    </w:p>
    <w:p w:rsidR="007575EF" w:rsidRPr="00D15066" w:rsidRDefault="007575EF" w:rsidP="007575EF">
      <w:pPr>
        <w:pStyle w:val="ListParagraph"/>
        <w:autoSpaceDE w:val="0"/>
        <w:autoSpaceDN w:val="0"/>
        <w:adjustRightInd w:val="0"/>
        <w:ind w:left="0"/>
        <w:jc w:val="left"/>
        <w:rPr>
          <w:rFonts w:cs="Arial"/>
          <w:lang w:val="de-DE"/>
        </w:rPr>
      </w:pPr>
    </w:p>
    <w:p w:rsidR="007575EF" w:rsidRPr="00D15066" w:rsidRDefault="007575EF" w:rsidP="007575EF">
      <w:pPr>
        <w:pStyle w:val="ListParagraph"/>
        <w:autoSpaceDE w:val="0"/>
        <w:autoSpaceDN w:val="0"/>
        <w:adjustRightInd w:val="0"/>
        <w:ind w:left="0"/>
        <w:jc w:val="left"/>
        <w:rPr>
          <w:rFonts w:cs="Arial"/>
          <w:lang w:val="de-DE"/>
        </w:rPr>
      </w:pPr>
    </w:p>
    <w:p w:rsidR="007575EF" w:rsidRPr="00D15066" w:rsidRDefault="007575EF" w:rsidP="007575EF">
      <w:pPr>
        <w:jc w:val="left"/>
        <w:rPr>
          <w:rFonts w:cs="Arial"/>
          <w:lang w:eastAsia="ja-JP"/>
        </w:rPr>
      </w:pPr>
      <w:r w:rsidRPr="00D15066">
        <w:rPr>
          <w:rFonts w:cs="Arial"/>
        </w:rPr>
        <w:t xml:space="preserve">3. </w:t>
      </w:r>
      <w:r w:rsidRPr="00D15066">
        <w:rPr>
          <w:rFonts w:cs="Arial" w:hint="eastAsia"/>
          <w:lang w:eastAsia="ja-JP"/>
        </w:rPr>
        <w:tab/>
      </w:r>
      <w:r w:rsidRPr="00D15066">
        <w:rPr>
          <w:rFonts w:cs="Arial"/>
          <w:u w:val="single"/>
        </w:rPr>
        <w:t>Kategorien von Software/Ausrüstung</w:t>
      </w:r>
    </w:p>
    <w:p w:rsidR="007575EF" w:rsidRPr="00D15066" w:rsidRDefault="007575EF" w:rsidP="007575EF">
      <w:pPr>
        <w:pStyle w:val="ListParagraph"/>
        <w:autoSpaceDE w:val="0"/>
        <w:autoSpaceDN w:val="0"/>
        <w:adjustRightInd w:val="0"/>
        <w:ind w:left="0"/>
        <w:jc w:val="left"/>
        <w:rPr>
          <w:rFonts w:cs="Arial"/>
          <w:lang w:val="de-DE"/>
        </w:rPr>
      </w:pPr>
    </w:p>
    <w:p w:rsidR="007575EF" w:rsidRPr="00D15066" w:rsidRDefault="007575EF" w:rsidP="007575EF">
      <w:pPr>
        <w:pStyle w:val="ListParagraph"/>
        <w:autoSpaceDE w:val="0"/>
        <w:autoSpaceDN w:val="0"/>
        <w:adjustRightInd w:val="0"/>
        <w:ind w:left="34"/>
        <w:rPr>
          <w:rFonts w:cs="Arial"/>
          <w:lang w:val="de-DE" w:bidi="km-KH"/>
        </w:rPr>
      </w:pPr>
      <w:r w:rsidRPr="00D15066">
        <w:rPr>
          <w:rFonts w:cs="Arial"/>
          <w:lang w:val="de-DE" w:bidi="km-KH"/>
        </w:rPr>
        <w:t>Zur Unterstützung der Nutzer werden Informationen über Software/Ausrüstung in folgenden Kategorien erteilt:</w:t>
      </w:r>
    </w:p>
    <w:p w:rsidR="007575EF" w:rsidRPr="00D15066" w:rsidRDefault="007575EF" w:rsidP="007575EF">
      <w:pPr>
        <w:autoSpaceDE w:val="0"/>
        <w:autoSpaceDN w:val="0"/>
        <w:adjustRightInd w:val="0"/>
        <w:ind w:left="34"/>
        <w:jc w:val="left"/>
        <w:rPr>
          <w:rFonts w:cs="Arial"/>
          <w:lang w:bidi="km-KH"/>
        </w:rPr>
      </w:pPr>
    </w:p>
    <w:p w:rsidR="007575EF" w:rsidRPr="00D15066" w:rsidRDefault="007575EF" w:rsidP="00DF1E37">
      <w:pPr>
        <w:autoSpaceDE w:val="0"/>
        <w:autoSpaceDN w:val="0"/>
        <w:adjustRightInd w:val="0"/>
        <w:ind w:left="34" w:firstLine="567"/>
        <w:rPr>
          <w:rFonts w:cs="Arial"/>
          <w:lang w:bidi="km-KH"/>
        </w:rPr>
      </w:pPr>
      <w:r w:rsidRPr="00D15066">
        <w:rPr>
          <w:rFonts w:cs="Arial"/>
          <w:lang w:bidi="km-KH"/>
        </w:rPr>
        <w:t>Verwaltung von Anträgen</w:t>
      </w:r>
    </w:p>
    <w:p w:rsidR="007575EF" w:rsidRPr="00D15066" w:rsidRDefault="007575EF" w:rsidP="00DF1E37">
      <w:pPr>
        <w:autoSpaceDE w:val="0"/>
        <w:autoSpaceDN w:val="0"/>
        <w:adjustRightInd w:val="0"/>
        <w:ind w:left="34" w:firstLine="567"/>
        <w:rPr>
          <w:rFonts w:cs="Arial"/>
          <w:lang w:bidi="km-KH"/>
        </w:rPr>
      </w:pPr>
      <w:r w:rsidRPr="00D15066">
        <w:rPr>
          <w:rFonts w:cs="Arial"/>
          <w:lang w:bidi="km-KH"/>
        </w:rPr>
        <w:t>Online-Antragssysteme</w:t>
      </w:r>
    </w:p>
    <w:p w:rsidR="007575EF" w:rsidRPr="00D15066" w:rsidRDefault="007575EF" w:rsidP="00DF1E37">
      <w:pPr>
        <w:autoSpaceDE w:val="0"/>
        <w:autoSpaceDN w:val="0"/>
        <w:adjustRightInd w:val="0"/>
        <w:ind w:left="34" w:firstLine="567"/>
        <w:rPr>
          <w:rFonts w:cs="Arial"/>
          <w:lang w:bidi="km-KH"/>
        </w:rPr>
      </w:pPr>
      <w:r w:rsidRPr="00D15066">
        <w:rPr>
          <w:rFonts w:cs="Arial"/>
          <w:lang w:bidi="km-KH"/>
        </w:rPr>
        <w:t>Überprüfung von Sortenbezeichnungen</w:t>
      </w:r>
    </w:p>
    <w:p w:rsidR="007575EF" w:rsidRPr="00D15066" w:rsidRDefault="007575EF" w:rsidP="00DF1E37">
      <w:pPr>
        <w:autoSpaceDE w:val="0"/>
        <w:autoSpaceDN w:val="0"/>
        <w:adjustRightInd w:val="0"/>
        <w:ind w:left="34" w:firstLine="567"/>
        <w:rPr>
          <w:rFonts w:cs="Arial"/>
          <w:lang w:bidi="km-KH"/>
        </w:rPr>
      </w:pPr>
      <w:r w:rsidRPr="00D15066">
        <w:rPr>
          <w:rFonts w:cs="Arial"/>
          <w:lang w:bidi="km-KH"/>
        </w:rPr>
        <w:t>DUS-Anbauprüfung und Datenanalyse</w:t>
      </w:r>
    </w:p>
    <w:p w:rsidR="007575EF" w:rsidRPr="00D15066" w:rsidRDefault="007575EF" w:rsidP="00DF1E37">
      <w:pPr>
        <w:autoSpaceDE w:val="0"/>
        <w:autoSpaceDN w:val="0"/>
        <w:adjustRightInd w:val="0"/>
        <w:ind w:left="34" w:firstLine="567"/>
        <w:rPr>
          <w:rFonts w:cs="Arial"/>
          <w:lang w:bidi="km-KH"/>
        </w:rPr>
      </w:pPr>
      <w:r w:rsidRPr="00D15066">
        <w:rPr>
          <w:rFonts w:cs="Arial"/>
          <w:lang w:bidi="km-KH"/>
        </w:rPr>
        <w:t>Datenerfassung und -übertragung</w:t>
      </w:r>
    </w:p>
    <w:p w:rsidR="007575EF" w:rsidRPr="00D15066" w:rsidRDefault="007575EF" w:rsidP="00DF1E37">
      <w:pPr>
        <w:autoSpaceDE w:val="0"/>
        <w:autoSpaceDN w:val="0"/>
        <w:adjustRightInd w:val="0"/>
        <w:ind w:left="34" w:firstLine="567"/>
        <w:rPr>
          <w:rFonts w:cs="Arial"/>
          <w:lang w:bidi="km-KH"/>
        </w:rPr>
      </w:pPr>
      <w:r w:rsidRPr="00D15066">
        <w:rPr>
          <w:rFonts w:cs="Arial"/>
          <w:lang w:bidi="km-KH"/>
        </w:rPr>
        <w:t>Bildanalyse</w:t>
      </w:r>
    </w:p>
    <w:p w:rsidR="007575EF" w:rsidRPr="00D15066" w:rsidRDefault="007575EF" w:rsidP="00DF1E37">
      <w:pPr>
        <w:pStyle w:val="ListParagraph"/>
        <w:autoSpaceDE w:val="0"/>
        <w:autoSpaceDN w:val="0"/>
        <w:adjustRightInd w:val="0"/>
        <w:ind w:left="34" w:firstLine="567"/>
        <w:jc w:val="left"/>
        <w:rPr>
          <w:rFonts w:cs="Arial"/>
          <w:lang w:val="de-DE" w:bidi="km-KH"/>
        </w:rPr>
      </w:pPr>
      <w:r w:rsidRPr="00D15066">
        <w:rPr>
          <w:rFonts w:cs="Arial"/>
          <w:lang w:val="de-DE" w:bidi="km-KH"/>
        </w:rPr>
        <w:t>biochemische und molekulare Daten</w:t>
      </w:r>
    </w:p>
    <w:p w:rsidR="007575EF" w:rsidRPr="00D15066" w:rsidRDefault="007575EF" w:rsidP="007575EF">
      <w:pPr>
        <w:pStyle w:val="ListParagraph"/>
        <w:autoSpaceDE w:val="0"/>
        <w:autoSpaceDN w:val="0"/>
        <w:adjustRightInd w:val="0"/>
        <w:ind w:left="0"/>
        <w:jc w:val="left"/>
        <w:rPr>
          <w:rFonts w:cs="Arial"/>
          <w:lang w:val="de-DE" w:bidi="km-KH"/>
        </w:rPr>
      </w:pPr>
    </w:p>
    <w:p w:rsidR="007575EF" w:rsidRPr="00D15066" w:rsidRDefault="007575EF" w:rsidP="007575EF">
      <w:pPr>
        <w:pStyle w:val="ListParagraph"/>
        <w:autoSpaceDE w:val="0"/>
        <w:autoSpaceDN w:val="0"/>
        <w:adjustRightInd w:val="0"/>
        <w:ind w:left="0"/>
        <w:jc w:val="left"/>
        <w:rPr>
          <w:rFonts w:cs="Arial"/>
          <w:lang w:val="de-DE" w:bidi="km-KH"/>
        </w:rPr>
      </w:pPr>
    </w:p>
    <w:p w:rsidR="007575EF" w:rsidRPr="00D15066" w:rsidRDefault="007575EF" w:rsidP="007575EF">
      <w:pPr>
        <w:jc w:val="left"/>
        <w:rPr>
          <w:rFonts w:cs="Arial"/>
        </w:rPr>
      </w:pPr>
      <w:r w:rsidRPr="0076093F">
        <w:rPr>
          <w:rFonts w:cs="Arial"/>
        </w:rPr>
        <w:t xml:space="preserve">4. </w:t>
      </w:r>
      <w:r w:rsidRPr="0076093F">
        <w:rPr>
          <w:rFonts w:cs="Arial" w:hint="eastAsia"/>
          <w:lang w:eastAsia="ja-JP"/>
        </w:rPr>
        <w:tab/>
      </w:r>
      <w:r w:rsidRPr="00D15066">
        <w:rPr>
          <w:rFonts w:cs="Arial"/>
          <w:u w:val="single"/>
        </w:rPr>
        <w:t>Informationen über die Nutzung durch die Verbandsmitglieder</w:t>
      </w:r>
    </w:p>
    <w:p w:rsidR="007575EF" w:rsidRPr="00D15066" w:rsidRDefault="007575EF" w:rsidP="007575EF">
      <w:pPr>
        <w:pStyle w:val="ListParagraph"/>
        <w:autoSpaceDE w:val="0"/>
        <w:autoSpaceDN w:val="0"/>
        <w:adjustRightInd w:val="0"/>
        <w:ind w:left="0"/>
        <w:jc w:val="left"/>
        <w:rPr>
          <w:rFonts w:cs="Arial"/>
          <w:lang w:val="de-DE" w:bidi="km-KH"/>
        </w:rPr>
      </w:pPr>
    </w:p>
    <w:p w:rsidR="007575EF" w:rsidRPr="00D15066" w:rsidRDefault="007575EF" w:rsidP="007575EF">
      <w:pPr>
        <w:pStyle w:val="ListParagraph"/>
        <w:numPr>
          <w:ilvl w:val="1"/>
          <w:numId w:val="50"/>
        </w:numPr>
        <w:autoSpaceDE w:val="0"/>
        <w:autoSpaceDN w:val="0"/>
        <w:adjustRightInd w:val="0"/>
        <w:ind w:left="0" w:firstLine="0"/>
        <w:rPr>
          <w:rFonts w:cs="Arial"/>
          <w:lang w:val="de-DE" w:bidi="km-KH"/>
        </w:rPr>
      </w:pPr>
      <w:r w:rsidRPr="00D15066">
        <w:rPr>
          <w:rFonts w:cs="Arial"/>
          <w:lang w:val="de-DE" w:bidi="km-KH"/>
        </w:rPr>
        <w:t>Jährlich wird ein Rundschreiben an die Verbandsmitglieder gerichtet, in dem sie ersucht werden, Informationen über die Nutzung der in diesem Dokument enthaltenen Software/Ausrüstung zu erteilen.</w:t>
      </w:r>
    </w:p>
    <w:p w:rsidR="007575EF" w:rsidRPr="00D15066" w:rsidRDefault="007575EF" w:rsidP="007575EF">
      <w:pPr>
        <w:pStyle w:val="ListParagraph"/>
        <w:autoSpaceDE w:val="0"/>
        <w:autoSpaceDN w:val="0"/>
        <w:adjustRightInd w:val="0"/>
        <w:ind w:left="0"/>
        <w:jc w:val="left"/>
        <w:rPr>
          <w:rFonts w:cs="Arial"/>
          <w:lang w:val="de-DE"/>
        </w:rPr>
      </w:pPr>
    </w:p>
    <w:p w:rsidR="007575EF" w:rsidRPr="00D15066" w:rsidRDefault="007575EF" w:rsidP="007575EF">
      <w:pPr>
        <w:pStyle w:val="ListParagraph"/>
        <w:autoSpaceDE w:val="0"/>
        <w:autoSpaceDN w:val="0"/>
        <w:adjustRightInd w:val="0"/>
        <w:ind w:left="0"/>
        <w:jc w:val="left"/>
        <w:rPr>
          <w:rFonts w:cs="Arial"/>
          <w:lang w:val="de-DE"/>
        </w:rPr>
      </w:pPr>
      <w:r w:rsidRPr="00D15066">
        <w:rPr>
          <w:rFonts w:cs="Arial"/>
          <w:lang w:val="de-DE"/>
        </w:rPr>
        <w:t>4.2.</w:t>
      </w:r>
      <w:r w:rsidRPr="00D15066">
        <w:rPr>
          <w:rFonts w:cs="Arial"/>
          <w:lang w:val="de-DE"/>
        </w:rPr>
        <w:tab/>
      </w:r>
      <w:r w:rsidRPr="00D15066">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7575EF" w:rsidRDefault="007575EF" w:rsidP="007575EF">
      <w:pPr>
        <w:pStyle w:val="ListParagraph"/>
        <w:autoSpaceDE w:val="0"/>
        <w:autoSpaceDN w:val="0"/>
        <w:adjustRightInd w:val="0"/>
        <w:ind w:left="0"/>
        <w:jc w:val="left"/>
        <w:rPr>
          <w:rFonts w:cs="Arial"/>
          <w:lang w:val="de-DE"/>
        </w:rPr>
      </w:pPr>
    </w:p>
    <w:p w:rsidR="007575EF" w:rsidRDefault="007575EF" w:rsidP="007575EF">
      <w:pPr>
        <w:pStyle w:val="ListParagraph"/>
        <w:autoSpaceDE w:val="0"/>
        <w:autoSpaceDN w:val="0"/>
        <w:adjustRightInd w:val="0"/>
        <w:ind w:left="0"/>
        <w:jc w:val="left"/>
        <w:rPr>
          <w:rFonts w:cs="Arial"/>
          <w:lang w:val="de-DE"/>
        </w:rPr>
      </w:pPr>
    </w:p>
    <w:p w:rsidR="007575EF" w:rsidRPr="00B911C0" w:rsidRDefault="007575EF" w:rsidP="007575EF">
      <w:pPr>
        <w:pStyle w:val="ListParagraph"/>
        <w:autoSpaceDE w:val="0"/>
        <w:autoSpaceDN w:val="0"/>
        <w:adjustRightInd w:val="0"/>
        <w:ind w:left="0"/>
        <w:jc w:val="left"/>
        <w:rPr>
          <w:rFonts w:cs="Arial"/>
          <w:lang w:val="de-DE"/>
        </w:rPr>
      </w:pPr>
      <w:r w:rsidRPr="00B911C0">
        <w:rPr>
          <w:rFonts w:cs="Arial"/>
          <w:lang w:val="de-DE"/>
        </w:rPr>
        <w:t>5.</w:t>
      </w:r>
      <w:r w:rsidRPr="00B911C0">
        <w:rPr>
          <w:rFonts w:cs="Arial"/>
          <w:lang w:val="de-DE"/>
        </w:rPr>
        <w:tab/>
      </w:r>
      <w:r w:rsidRPr="00B911C0">
        <w:rPr>
          <w:rFonts w:eastAsia="MS Mincho"/>
          <w:snapToGrid w:val="0"/>
          <w:u w:val="single"/>
          <w:lang w:val="de-DE" w:eastAsia="ja-JP"/>
        </w:rPr>
        <w:t>Haftungsausschluss</w:t>
      </w:r>
    </w:p>
    <w:p w:rsidR="007575EF" w:rsidRPr="00B911C0" w:rsidRDefault="007575EF" w:rsidP="007575EF">
      <w:pPr>
        <w:pStyle w:val="ListParagraph"/>
        <w:autoSpaceDE w:val="0"/>
        <w:autoSpaceDN w:val="0"/>
        <w:adjustRightInd w:val="0"/>
        <w:ind w:left="0"/>
        <w:jc w:val="left"/>
        <w:rPr>
          <w:rFonts w:cs="Arial"/>
          <w:lang w:val="de-DE"/>
        </w:rPr>
      </w:pPr>
    </w:p>
    <w:p w:rsidR="007575EF" w:rsidRDefault="007575EF" w:rsidP="007575EF">
      <w:pPr>
        <w:pStyle w:val="ListParagraph"/>
        <w:autoSpaceDE w:val="0"/>
        <w:autoSpaceDN w:val="0"/>
        <w:adjustRightInd w:val="0"/>
        <w:ind w:left="0"/>
        <w:rPr>
          <w:rFonts w:cs="Arial"/>
          <w:lang w:val="de-DE"/>
        </w:rPr>
      </w:pPr>
      <w:r w:rsidRPr="00B911C0">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B911C0">
        <w:rPr>
          <w:rFonts w:eastAsia="MS Mincho"/>
          <w:snapToGrid w:val="0"/>
          <w:lang w:val="de-DE" w:eastAsia="ja-JP"/>
        </w:rPr>
        <w:t>.</w:t>
      </w:r>
    </w:p>
    <w:p w:rsidR="007575EF" w:rsidRPr="00D15066" w:rsidRDefault="007575EF" w:rsidP="007575EF">
      <w:pPr>
        <w:pStyle w:val="ListParagraph"/>
        <w:autoSpaceDE w:val="0"/>
        <w:autoSpaceDN w:val="0"/>
        <w:adjustRightInd w:val="0"/>
        <w:ind w:left="0"/>
        <w:jc w:val="left"/>
        <w:rPr>
          <w:rFonts w:cs="Arial"/>
          <w:lang w:val="de-DE"/>
        </w:rPr>
      </w:pPr>
    </w:p>
    <w:p w:rsidR="007575EF" w:rsidRDefault="007575EF" w:rsidP="007575EF">
      <w:pPr>
        <w:sectPr w:rsidR="007575EF" w:rsidSect="007575EF">
          <w:headerReference w:type="default" r:id="rId11"/>
          <w:pgSz w:w="11907" w:h="16840" w:code="9"/>
          <w:pgMar w:top="510" w:right="1134" w:bottom="1134" w:left="1134" w:header="510" w:footer="624" w:gutter="0"/>
          <w:pgNumType w:start="1"/>
          <w:cols w:space="720"/>
          <w:titlePg/>
          <w:docGrid w:linePitch="326"/>
        </w:sectPr>
      </w:pPr>
    </w:p>
    <w:p w:rsidR="007575EF" w:rsidRPr="00242ADD" w:rsidRDefault="007575EF" w:rsidP="007575EF">
      <w:pPr>
        <w:jc w:val="center"/>
        <w:rPr>
          <w:rFonts w:eastAsia="Arial Unicode MS"/>
          <w:u w:val="single"/>
        </w:rPr>
      </w:pPr>
    </w:p>
    <w:p w:rsidR="007575EF" w:rsidRPr="00242ADD" w:rsidRDefault="007575EF" w:rsidP="007575EF">
      <w:pPr>
        <w:spacing w:after="300"/>
        <w:jc w:val="center"/>
        <w:rPr>
          <w:bCs/>
          <w:caps/>
          <w:kern w:val="28"/>
          <w:u w:val="single"/>
        </w:rPr>
      </w:pPr>
      <w:r w:rsidRPr="00242ADD">
        <w:rPr>
          <w:bCs/>
          <w:caps/>
          <w:kern w:val="28"/>
          <w:u w:val="single"/>
        </w:rPr>
        <w:t>Von Verbandsmitgliedern verwendete Software und Ausrüstung</w:t>
      </w:r>
    </w:p>
    <w:p w:rsidR="007575EF" w:rsidRDefault="007575EF" w:rsidP="007575EF">
      <w:pPr>
        <w:keepNext/>
        <w:tabs>
          <w:tab w:val="left" w:pos="567"/>
          <w:tab w:val="left" w:pos="5670"/>
        </w:tabs>
        <w:ind w:right="-738"/>
        <w:jc w:val="left"/>
        <w:rPr>
          <w:snapToGrid w:val="0"/>
        </w:rPr>
      </w:pPr>
      <w:r>
        <w:rPr>
          <w:snapToGrid w:val="0"/>
        </w:rPr>
        <w:t>a)</w:t>
      </w:r>
      <w:r>
        <w:rPr>
          <w:snapToGrid w:val="0"/>
        </w:rPr>
        <w:tab/>
      </w:r>
      <w:r>
        <w:rPr>
          <w:snapToGrid w:val="0"/>
          <w:u w:val="single"/>
        </w:rPr>
        <w:t>Verwaltung von Anträgen</w:t>
      </w:r>
    </w:p>
    <w:p w:rsidR="007575EF" w:rsidRDefault="007575EF" w:rsidP="007575EF">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7575EF" w:rsidRPr="00242ADD" w:rsidTr="0055100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5EF" w:rsidRDefault="007575EF" w:rsidP="00551006">
            <w:pPr>
              <w:jc w:val="center"/>
              <w:rPr>
                <w:rFonts w:eastAsiaTheme="minorEastAsia" w:cs="Arial"/>
                <w:sz w:val="18"/>
                <w:szCs w:val="24"/>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Anwendung durch den (die) Nutzer</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color w:val="000000"/>
                <w:sz w:val="18"/>
                <w:szCs w:val="24"/>
              </w:rPr>
            </w:pPr>
            <w:r>
              <w:rPr>
                <w:rFonts w:cs="Arial"/>
                <w:color w:val="000000"/>
                <w:sz w:val="18"/>
                <w:szCs w:val="24"/>
              </w:rPr>
              <w:t>Verfahrensdaten</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color w:val="000000"/>
                <w:sz w:val="18"/>
                <w:szCs w:val="24"/>
              </w:rPr>
            </w:pPr>
            <w:r>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jc w:val="left"/>
              <w:rPr>
                <w:rFonts w:cs="Arial"/>
                <w:color w:val="000000"/>
                <w:sz w:val="18"/>
                <w:szCs w:val="24"/>
              </w:rPr>
            </w:pPr>
            <w:r w:rsidRPr="00242ADD">
              <w:rPr>
                <w:rFonts w:cs="Arial"/>
                <w:color w:val="000000"/>
                <w:sz w:val="18"/>
                <w:szCs w:val="24"/>
              </w:rPr>
              <w:t>Bundessortenamt</w:t>
            </w:r>
          </w:p>
          <w:p w:rsidR="007575EF" w:rsidRPr="00242ADD" w:rsidRDefault="007575EF" w:rsidP="00551006">
            <w:pPr>
              <w:jc w:val="left"/>
              <w:rPr>
                <w:rFonts w:cs="Arial"/>
                <w:color w:val="000000"/>
                <w:sz w:val="18"/>
                <w:szCs w:val="24"/>
              </w:rPr>
            </w:pPr>
            <w:r w:rsidRPr="00242ADD">
              <w:rPr>
                <w:rFonts w:cs="Arial"/>
                <w:sz w:val="18"/>
                <w:szCs w:val="24"/>
              </w:rPr>
              <w:t xml:space="preserve">E-Mail:  </w:t>
            </w:r>
            <w:hyperlink r:id="rId12" w:history="1">
              <w:r w:rsidRPr="00242ADD">
                <w:rPr>
                  <w:rStyle w:val="Hyperlink"/>
                  <w:rFonts w:cs="Arial"/>
                  <w:sz w:val="18"/>
                  <w:szCs w:val="24"/>
                </w:rPr>
                <w:t>uwe.meyer@bundessortenamt.de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color w:val="000000"/>
                <w:sz w:val="18"/>
                <w:szCs w:val="24"/>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24"/>
              </w:rPr>
            </w:pPr>
            <w:r>
              <w:rPr>
                <w:rFonts w:cs="Arial"/>
                <w:sz w:val="18"/>
                <w:szCs w:val="24"/>
              </w:rPr>
              <w:t>MS Office Professional Plus 2010</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24"/>
              </w:rPr>
            </w:pPr>
            <w:r>
              <w:rPr>
                <w:rFonts w:cs="Arial"/>
                <w:sz w:val="18"/>
                <w:szCs w:val="24"/>
              </w:rPr>
              <w:t>Antragsverwaltung und Datenbank</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color w:val="000000"/>
                <w:sz w:val="18"/>
                <w:szCs w:val="18"/>
              </w:rPr>
            </w:pPr>
            <w:r w:rsidRPr="00242ADD">
              <w:rPr>
                <w:rFonts w:cs="Arial"/>
                <w:color w:val="000000"/>
                <w:sz w:val="18"/>
                <w:szCs w:val="18"/>
              </w:rPr>
              <w:t>Abteilung für Züchterrechte</w:t>
            </w:r>
          </w:p>
          <w:p w:rsidR="007575EF" w:rsidRPr="00242ADD" w:rsidRDefault="007575EF" w:rsidP="00551006">
            <w:pPr>
              <w:tabs>
                <w:tab w:val="left" w:pos="567"/>
                <w:tab w:val="left" w:pos="3969"/>
              </w:tabs>
              <w:jc w:val="left"/>
              <w:rPr>
                <w:rFonts w:cs="Arial"/>
                <w:snapToGrid w:val="0"/>
                <w:color w:val="000000"/>
                <w:sz w:val="18"/>
                <w:szCs w:val="18"/>
              </w:rPr>
            </w:pPr>
            <w:r w:rsidRPr="00242ADD">
              <w:rPr>
                <w:rFonts w:cs="Arial"/>
                <w:snapToGrid w:val="0"/>
                <w:color w:val="000000"/>
                <w:sz w:val="18"/>
                <w:szCs w:val="18"/>
              </w:rPr>
              <w:t xml:space="preserve">E-Mail:  </w:t>
            </w:r>
            <w:hyperlink r:id="rId13" w:history="1">
              <w:r w:rsidRPr="00242ADD">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Pr="00A03918" w:rsidRDefault="007575EF" w:rsidP="00551006">
            <w:pPr>
              <w:tabs>
                <w:tab w:val="left" w:pos="567"/>
                <w:tab w:val="left" w:pos="3969"/>
              </w:tabs>
              <w:jc w:val="left"/>
              <w:rPr>
                <w:rFonts w:cs="Arial"/>
                <w:strike/>
                <w:snapToGrid w:val="0"/>
                <w:sz w:val="18"/>
                <w:szCs w:val="18"/>
              </w:rPr>
            </w:pPr>
            <w:r w:rsidRPr="00A03918">
              <w:rPr>
                <w:rFonts w:cs="Arial"/>
                <w:strike/>
                <w:snapToGrid w:val="0"/>
                <w:sz w:val="18"/>
                <w:szCs w:val="18"/>
                <w:highlight w:val="lightGray"/>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551006" w:rsidP="00551006">
            <w:pPr>
              <w:tabs>
                <w:tab w:val="left" w:pos="567"/>
                <w:tab w:val="left" w:pos="3969"/>
              </w:tabs>
              <w:jc w:val="left"/>
              <w:rPr>
                <w:rFonts w:cs="Arial"/>
                <w:snapToGrid w:val="0"/>
                <w:sz w:val="18"/>
                <w:szCs w:val="18"/>
              </w:rPr>
            </w:pPr>
            <w:r w:rsidRPr="008D460B">
              <w:rPr>
                <w:strike/>
                <w:snapToGrid w:val="0"/>
                <w:sz w:val="18"/>
                <w:szCs w:val="18"/>
                <w:highlight w:val="lightGray"/>
                <w:lang w:val="es-ES_tradnl"/>
              </w:rPr>
              <w:t>Access</w:t>
            </w:r>
            <w:r w:rsidRPr="008D460B">
              <w:rPr>
                <w:snapToGrid w:val="0"/>
                <w:sz w:val="18"/>
                <w:szCs w:val="18"/>
                <w:highlight w:val="lightGray"/>
                <w:u w:val="single"/>
                <w:lang w:val="es-ES_tradnl"/>
              </w:rPr>
              <w:t>Si.Inase</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18"/>
                <w:lang w:val="es-ES_tradnl"/>
              </w:rPr>
            </w:pPr>
            <w:r>
              <w:rPr>
                <w:rFonts w:cs="Arial"/>
                <w:sz w:val="18"/>
                <w:szCs w:val="18"/>
                <w:lang w:val="es-ES_tradnl"/>
              </w:rPr>
              <w:t>Instituto Nacional de semillas</w:t>
            </w:r>
          </w:p>
          <w:p w:rsidR="007575EF" w:rsidRDefault="007575EF" w:rsidP="00551006">
            <w:pPr>
              <w:tabs>
                <w:tab w:val="left" w:pos="567"/>
                <w:tab w:val="left" w:pos="3969"/>
              </w:tabs>
              <w:jc w:val="left"/>
              <w:rPr>
                <w:rFonts w:cs="Arial"/>
                <w:snapToGrid w:val="0"/>
                <w:sz w:val="18"/>
                <w:szCs w:val="18"/>
                <w:lang w:val="es-ES_tradnl"/>
              </w:rPr>
            </w:pPr>
            <w:r>
              <w:rPr>
                <w:rFonts w:cs="Arial"/>
                <w:sz w:val="18"/>
                <w:szCs w:val="18"/>
                <w:lang w:val="es-ES_tradnl"/>
              </w:rPr>
              <w:t xml:space="preserve">E-Mail:  </w:t>
            </w:r>
            <w:r>
              <w:rPr>
                <w:rStyle w:val="Hyperlink"/>
                <w:rFonts w:cs="Arial"/>
                <w:snapToGrid w:val="0"/>
                <w:sz w:val="18"/>
                <w:szCs w:val="18"/>
                <w:lang w:val="es-ES_tradnl"/>
              </w:rPr>
              <w:t>smoure@inase.uy</w:t>
            </w: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UY</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Sword Ptolemy</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snapToGrid w:val="0"/>
                <w:sz w:val="18"/>
                <w:szCs w:val="18"/>
              </w:rPr>
            </w:pPr>
            <w:r w:rsidRPr="00242ADD">
              <w:rPr>
                <w:rFonts w:cs="Arial"/>
                <w:snapToGrid w:val="0"/>
                <w:sz w:val="18"/>
                <w:szCs w:val="18"/>
              </w:rPr>
              <w:t>Fallverwaltungssystem für geistiges Eigentum, das folgende Funktionen unterstützt:</w:t>
            </w:r>
          </w:p>
          <w:p w:rsidR="007575EF" w:rsidRPr="00242ADD" w:rsidRDefault="007575EF" w:rsidP="00551006">
            <w:pPr>
              <w:tabs>
                <w:tab w:val="left" w:pos="567"/>
                <w:tab w:val="left" w:pos="3969"/>
              </w:tabs>
              <w:jc w:val="left"/>
              <w:rPr>
                <w:rFonts w:cs="Arial"/>
                <w:snapToGrid w:val="0"/>
                <w:sz w:val="18"/>
                <w:szCs w:val="18"/>
              </w:rPr>
            </w:pPr>
            <w:r w:rsidRPr="00242ADD">
              <w:rPr>
                <w:rFonts w:cs="Arial"/>
                <w:snapToGrid w:val="0"/>
                <w:sz w:val="18"/>
                <w:szCs w:val="18"/>
              </w:rPr>
              <w:t>Beurteilung von Sortenschutzrechten und Prüfung von Anträgen sowie administrative Aufgaben im Zusammenhang mit Anträgen und der Erteilung von Schutzrechten;</w:t>
            </w:r>
          </w:p>
          <w:p w:rsidR="007575EF" w:rsidRPr="00242ADD" w:rsidRDefault="007575EF" w:rsidP="00551006">
            <w:pPr>
              <w:tabs>
                <w:tab w:val="left" w:pos="567"/>
                <w:tab w:val="left" w:pos="3969"/>
              </w:tabs>
              <w:jc w:val="left"/>
              <w:rPr>
                <w:rFonts w:cs="Arial"/>
                <w:snapToGrid w:val="0"/>
                <w:sz w:val="18"/>
                <w:szCs w:val="18"/>
                <w:lang w:eastAsia="ja-JP"/>
              </w:rPr>
            </w:pPr>
            <w:r w:rsidRPr="00242ADD">
              <w:rPr>
                <w:rFonts w:cs="Arial"/>
                <w:snapToGrid w:val="0"/>
                <w:sz w:val="18"/>
                <w:szCs w:val="18"/>
              </w:rPr>
              <w:t>Verwaltung sämtlicher Aufzeichnungen im Zusammenhang mit diesen Tätigkeiten, einschließlich Schriftverkehr, Dokumentation und Transaktionsverläufen.</w:t>
            </w:r>
          </w:p>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Vergleiche auch b) unten.</w:t>
            </w:r>
          </w:p>
        </w:tc>
        <w:tc>
          <w:tcPr>
            <w:tcW w:w="3544" w:type="dxa"/>
            <w:tcBorders>
              <w:top w:val="single" w:sz="4" w:space="0" w:color="auto"/>
              <w:left w:val="single" w:sz="2" w:space="0" w:color="auto"/>
              <w:bottom w:val="single" w:sz="4" w:space="0" w:color="auto"/>
              <w:right w:val="single" w:sz="2" w:space="0" w:color="auto"/>
            </w:tcBorders>
            <w:hideMark/>
          </w:tcPr>
          <w:p w:rsidR="007575EF" w:rsidRPr="00CE595E" w:rsidRDefault="000C246F" w:rsidP="00551006">
            <w:pPr>
              <w:tabs>
                <w:tab w:val="left" w:pos="567"/>
                <w:tab w:val="left" w:pos="3969"/>
              </w:tabs>
              <w:jc w:val="left"/>
              <w:rPr>
                <w:rFonts w:cs="Arial"/>
                <w:sz w:val="18"/>
                <w:szCs w:val="18"/>
              </w:rPr>
            </w:pPr>
            <w:hyperlink r:id="rId14" w:history="1">
              <w:r w:rsidR="007575EF" w:rsidRPr="00CE595E">
                <w:rPr>
                  <w:rStyle w:val="Hyperlink"/>
                  <w:rFonts w:cs="Arial"/>
                  <w:sz w:val="18"/>
                  <w:szCs w:val="18"/>
                </w:rPr>
                <w:t>http://intellect.sword-group.com/Home/Ptolemy</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NZ</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keepNext/>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Oracle</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keepNext/>
              <w:tabs>
                <w:tab w:val="left" w:pos="567"/>
                <w:tab w:val="left" w:pos="3969"/>
              </w:tabs>
              <w:jc w:val="left"/>
              <w:rPr>
                <w:rFonts w:cs="Arial"/>
                <w:sz w:val="18"/>
                <w:szCs w:val="18"/>
              </w:rPr>
            </w:pPr>
            <w:r w:rsidRPr="00242ADD">
              <w:rPr>
                <w:rFonts w:cs="Arial"/>
                <w:sz w:val="18"/>
                <w:szCs w:val="18"/>
              </w:rPr>
              <w:t>CCAFRA-Institut für Saat- und Pflanzgut</w:t>
            </w:r>
          </w:p>
          <w:p w:rsidR="007575EF" w:rsidRPr="00206E3D" w:rsidRDefault="007575EF" w:rsidP="00551006">
            <w:pPr>
              <w:keepNext/>
              <w:tabs>
                <w:tab w:val="left" w:pos="567"/>
                <w:tab w:val="left" w:pos="3969"/>
              </w:tabs>
              <w:jc w:val="left"/>
              <w:rPr>
                <w:rStyle w:val="Hyperlink"/>
                <w:lang w:val="pt-PT"/>
              </w:rPr>
            </w:pPr>
            <w:r w:rsidRPr="00206E3D">
              <w:rPr>
                <w:rFonts w:cs="Arial"/>
                <w:sz w:val="18"/>
                <w:szCs w:val="18"/>
                <w:lang w:val="pt-PT"/>
              </w:rPr>
              <w:t xml:space="preserve">E-mail: </w:t>
            </w:r>
            <w:hyperlink r:id="rId15" w:history="1">
              <w:r w:rsidRPr="00206E3D">
                <w:rPr>
                  <w:rStyle w:val="Hyperlink"/>
                  <w:rFonts w:cs="Arial"/>
                  <w:sz w:val="18"/>
                  <w:szCs w:val="18"/>
                  <w:lang w:val="pt-PT"/>
                </w:rPr>
                <w:t>marina.zoric@hcphs.hr</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snapToGrid w:val="0"/>
              </w:rPr>
            </w:pPr>
            <w:r>
              <w:rPr>
                <w:rFonts w:cs="Arial"/>
                <w:snapToGrid w:val="0"/>
                <w:sz w:val="18"/>
                <w:szCs w:val="18"/>
              </w:rPr>
              <w:t>HR</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keepNext/>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Microsoft Office Excel</w:t>
            </w:r>
          </w:p>
        </w:tc>
        <w:tc>
          <w:tcPr>
            <w:tcW w:w="3685" w:type="dxa"/>
            <w:tcBorders>
              <w:top w:val="single" w:sz="4" w:space="0" w:color="auto"/>
              <w:left w:val="single" w:sz="2" w:space="0" w:color="auto"/>
              <w:bottom w:val="single" w:sz="4" w:space="0" w:color="auto"/>
              <w:right w:val="single" w:sz="2" w:space="0" w:color="auto"/>
            </w:tcBorders>
            <w:hideMark/>
          </w:tcPr>
          <w:p w:rsidR="007575EF" w:rsidRPr="009D7768" w:rsidRDefault="007575EF" w:rsidP="00551006">
            <w:pPr>
              <w:keepNext/>
              <w:tabs>
                <w:tab w:val="left" w:pos="567"/>
                <w:tab w:val="left" w:pos="3969"/>
              </w:tabs>
              <w:jc w:val="left"/>
              <w:rPr>
                <w:rFonts w:cs="Arial"/>
                <w:snapToGrid w:val="0"/>
                <w:sz w:val="18"/>
                <w:szCs w:val="18"/>
              </w:rPr>
            </w:pPr>
            <w:r w:rsidRPr="009D7768">
              <w:rPr>
                <w:rFonts w:cs="Arial"/>
                <w:snapToGrid w:val="0"/>
                <w:sz w:val="18"/>
                <w:szCs w:val="18"/>
              </w:rPr>
              <w:t>Datenbank für die Überwachung des Prozesses der Eintragung von Pflanzensorten</w:t>
            </w:r>
          </w:p>
        </w:tc>
        <w:tc>
          <w:tcPr>
            <w:tcW w:w="3544"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z w:val="18"/>
                <w:szCs w:val="18"/>
                <w:lang w:val="es-ES_tradnl"/>
              </w:rPr>
            </w:pPr>
            <w:r>
              <w:rPr>
                <w:rFonts w:cs="Arial"/>
                <w:sz w:val="18"/>
                <w:szCs w:val="18"/>
                <w:lang w:val="es-ES_tradnl"/>
              </w:rPr>
              <w:t>Servicio Nacional de Derechos Intelectuales - SENADI</w:t>
            </w:r>
          </w:p>
          <w:p w:rsidR="007575EF" w:rsidRDefault="000C246F" w:rsidP="00551006">
            <w:pPr>
              <w:keepNext/>
              <w:tabs>
                <w:tab w:val="left" w:pos="567"/>
                <w:tab w:val="left" w:pos="3969"/>
              </w:tabs>
              <w:jc w:val="left"/>
              <w:rPr>
                <w:rFonts w:cs="Arial"/>
                <w:sz w:val="18"/>
                <w:szCs w:val="18"/>
              </w:rPr>
            </w:pPr>
            <w:hyperlink r:id="rId16" w:history="1">
              <w:r w:rsidR="007575EF">
                <w:rPr>
                  <w:rStyle w:val="Hyperlink"/>
                  <w:rFonts w:cs="Arial"/>
                  <w:sz w:val="18"/>
                  <w:szCs w:val="18"/>
                </w:rPr>
                <w:t>www.propiedadintelectual.gob.ec</w:t>
              </w:r>
            </w:hyperlink>
            <w:r w:rsidR="007575EF">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EC</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Alle Arten</w:t>
            </w:r>
          </w:p>
        </w:tc>
      </w:tr>
      <w:tr w:rsidR="007575EF" w:rsidRPr="009D7768"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7575EF" w:rsidRPr="009D7768" w:rsidRDefault="007575EF" w:rsidP="00551006">
            <w:pPr>
              <w:keepNext/>
              <w:tabs>
                <w:tab w:val="left" w:pos="567"/>
                <w:tab w:val="left" w:pos="3969"/>
              </w:tabs>
              <w:jc w:val="left"/>
              <w:rPr>
                <w:rFonts w:cs="Arial"/>
                <w:snapToGrid w:val="0"/>
                <w:sz w:val="18"/>
                <w:szCs w:val="18"/>
                <w:lang w:val="pt-PT" w:eastAsia="ja-JP"/>
              </w:rPr>
            </w:pPr>
            <w:r w:rsidRPr="009D7768">
              <w:rPr>
                <w:rFonts w:cs="Arial"/>
                <w:snapToGrid w:val="0"/>
                <w:sz w:val="18"/>
                <w:szCs w:val="18"/>
                <w:lang w:val="pt-PT" w:eastAsia="ja-JP"/>
              </w:rPr>
              <w:t xml:space="preserve">1. </w:t>
            </w:r>
            <w:r>
              <w:rPr>
                <w:rFonts w:cs="Arial"/>
                <w:snapToGrid w:val="0"/>
                <w:sz w:val="18"/>
                <w:szCs w:val="18"/>
                <w:lang w:val="pt-PT" w:eastAsia="ja-JP"/>
              </w:rPr>
              <w:t>November 2019</w:t>
            </w:r>
          </w:p>
        </w:tc>
        <w:tc>
          <w:tcPr>
            <w:tcW w:w="2404"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lang w:val="pt-PT"/>
              </w:rPr>
            </w:pPr>
            <w:r w:rsidRPr="009D7768">
              <w:rPr>
                <w:rFonts w:cs="Arial"/>
                <w:snapToGrid w:val="0"/>
                <w:sz w:val="18"/>
                <w:szCs w:val="18"/>
                <w:lang w:val="pt-PT"/>
              </w:rPr>
              <w:t>Próton</w:t>
            </w:r>
          </w:p>
        </w:tc>
        <w:tc>
          <w:tcPr>
            <w:tcW w:w="3685"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lang w:val="pt-PT"/>
              </w:rPr>
            </w:pPr>
            <w:r w:rsidRPr="009D7768">
              <w:rPr>
                <w:rFonts w:cs="Arial"/>
                <w:color w:val="000000"/>
                <w:sz w:val="18"/>
                <w:szCs w:val="24"/>
                <w:lang w:val="pt-PT"/>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jc w:val="left"/>
              <w:rPr>
                <w:rFonts w:cs="Arial"/>
                <w:color w:val="000000"/>
                <w:sz w:val="18"/>
                <w:szCs w:val="18"/>
                <w:lang w:val="pt-PT"/>
              </w:rPr>
            </w:pPr>
            <w:r w:rsidRPr="009D7768">
              <w:rPr>
                <w:rFonts w:cs="Arial"/>
                <w:color w:val="000000"/>
                <w:sz w:val="18"/>
                <w:szCs w:val="18"/>
                <w:lang w:val="pt-PT"/>
              </w:rPr>
              <w:t>Serviço Nacional de Proteção de Cultivares (SNPC)</w:t>
            </w:r>
          </w:p>
          <w:p w:rsidR="007575EF" w:rsidRPr="009D7768" w:rsidRDefault="007575EF" w:rsidP="00551006">
            <w:pPr>
              <w:keepNext/>
              <w:tabs>
                <w:tab w:val="left" w:pos="567"/>
                <w:tab w:val="left" w:pos="3969"/>
              </w:tabs>
              <w:jc w:val="left"/>
              <w:rPr>
                <w:rFonts w:cs="Arial"/>
                <w:sz w:val="18"/>
                <w:szCs w:val="18"/>
                <w:lang w:val="pt-PT"/>
              </w:rPr>
            </w:pPr>
            <w:r w:rsidRPr="009D7768">
              <w:rPr>
                <w:rFonts w:cs="Arial"/>
                <w:color w:val="000000"/>
                <w:sz w:val="18"/>
                <w:szCs w:val="18"/>
                <w:lang w:val="pt-PT"/>
              </w:rPr>
              <w:t xml:space="preserve">E-mail: </w:t>
            </w:r>
            <w:hyperlink r:id="rId17" w:history="1">
              <w:r w:rsidRPr="008C32E4">
                <w:rPr>
                  <w:rStyle w:val="Hyperlink"/>
                  <w:rFonts w:cs="Arial"/>
                  <w:sz w:val="18"/>
                  <w:szCs w:val="18"/>
                  <w:lang w:val="pt-PT"/>
                </w:rPr>
                <w:t>snpc@agricultura.gov.br</w:t>
              </w:r>
            </w:hyperlink>
            <w:r>
              <w:rPr>
                <w:rFonts w:cs="Arial"/>
                <w:color w:val="0033CC"/>
                <w:sz w:val="18"/>
                <w:szCs w:val="18"/>
                <w:lang w:val="pt-PT"/>
              </w:rPr>
              <w:t xml:space="preserve"> </w:t>
            </w:r>
          </w:p>
        </w:tc>
        <w:tc>
          <w:tcPr>
            <w:tcW w:w="1701"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rPr>
            </w:pPr>
            <w:r w:rsidRPr="009D7768">
              <w:rPr>
                <w:rFonts w:cs="Arial"/>
                <w:snapToGrid w:val="0"/>
                <w:sz w:val="18"/>
                <w:szCs w:val="18"/>
              </w:rPr>
              <w:t>BR</w:t>
            </w:r>
          </w:p>
        </w:tc>
        <w:tc>
          <w:tcPr>
            <w:tcW w:w="2749"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rPr>
            </w:pPr>
            <w:r w:rsidRPr="009D7768">
              <w:rPr>
                <w:rFonts w:cs="Arial"/>
                <w:snapToGrid w:val="0"/>
                <w:sz w:val="18"/>
                <w:szCs w:val="18"/>
              </w:rPr>
              <w:t>Alle Arten</w:t>
            </w:r>
          </w:p>
        </w:tc>
      </w:tr>
      <w:tr w:rsidR="007575EF" w:rsidRPr="009D7768"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7575EF" w:rsidRPr="009D7768" w:rsidRDefault="007575EF" w:rsidP="00551006">
            <w:pPr>
              <w:keepNext/>
              <w:tabs>
                <w:tab w:val="left" w:pos="567"/>
                <w:tab w:val="left" w:pos="3969"/>
              </w:tabs>
              <w:jc w:val="left"/>
              <w:rPr>
                <w:rFonts w:cs="Arial"/>
                <w:snapToGrid w:val="0"/>
                <w:sz w:val="18"/>
                <w:szCs w:val="18"/>
                <w:lang w:eastAsia="ja-JP"/>
              </w:rPr>
            </w:pPr>
            <w:r w:rsidRPr="009D7768">
              <w:rPr>
                <w:rFonts w:cs="Arial"/>
                <w:snapToGrid w:val="0"/>
                <w:sz w:val="18"/>
                <w:szCs w:val="18"/>
                <w:lang w:val="pt-PT" w:eastAsia="ja-JP"/>
              </w:rPr>
              <w:t xml:space="preserve">1. </w:t>
            </w:r>
            <w:r>
              <w:rPr>
                <w:rFonts w:cs="Arial"/>
                <w:snapToGrid w:val="0"/>
                <w:sz w:val="18"/>
                <w:szCs w:val="18"/>
                <w:lang w:val="pt-PT" w:eastAsia="ja-JP"/>
              </w:rPr>
              <w:t>November 2019</w:t>
            </w:r>
          </w:p>
        </w:tc>
        <w:tc>
          <w:tcPr>
            <w:tcW w:w="2404"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rPr>
            </w:pPr>
            <w:r w:rsidRPr="009D7768">
              <w:rPr>
                <w:rFonts w:cs="Arial"/>
                <w:snapToGrid w:val="0"/>
                <w:sz w:val="18"/>
                <w:szCs w:val="18"/>
              </w:rPr>
              <w:t>Elektronisches Programm AVETIS</w:t>
            </w:r>
          </w:p>
        </w:tc>
        <w:tc>
          <w:tcPr>
            <w:tcW w:w="3685"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rPr>
            </w:pPr>
            <w:r w:rsidRPr="009D7768">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7575EF" w:rsidRPr="00242ADD" w:rsidRDefault="007575EF" w:rsidP="00551006">
            <w:pPr>
              <w:jc w:val="left"/>
              <w:rPr>
                <w:rFonts w:cs="Arial"/>
                <w:sz w:val="18"/>
                <w:szCs w:val="18"/>
              </w:rPr>
            </w:pPr>
            <w:r w:rsidRPr="00242ADD">
              <w:rPr>
                <w:rFonts w:cs="Arial"/>
                <w:sz w:val="18"/>
                <w:szCs w:val="18"/>
              </w:rPr>
              <w:t>Staatliche Pflanzendienststelle des Landwirtschaftsministeriums der Republik Litauen</w:t>
            </w:r>
          </w:p>
          <w:p w:rsidR="007575EF" w:rsidRPr="009D7768" w:rsidRDefault="007575EF" w:rsidP="00551006">
            <w:pPr>
              <w:jc w:val="left"/>
              <w:rPr>
                <w:rFonts w:cs="Arial"/>
                <w:sz w:val="18"/>
                <w:szCs w:val="18"/>
                <w:lang w:val="pt-PT"/>
              </w:rPr>
            </w:pPr>
            <w:r w:rsidRPr="009D7768">
              <w:rPr>
                <w:rFonts w:cs="Arial"/>
                <w:sz w:val="18"/>
                <w:szCs w:val="18"/>
                <w:lang w:val="pt-PT"/>
              </w:rPr>
              <w:t xml:space="preserve">E-mail: </w:t>
            </w:r>
            <w:hyperlink r:id="rId18" w:history="1">
              <w:r w:rsidRPr="009D7768">
                <w:rPr>
                  <w:rStyle w:val="Hyperlink"/>
                  <w:sz w:val="18"/>
                  <w:lang w:val="pt-PT"/>
                </w:rPr>
                <w:t>info@vatzum.lt</w:t>
              </w:r>
            </w:hyperlink>
          </w:p>
        </w:tc>
        <w:tc>
          <w:tcPr>
            <w:tcW w:w="1701"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rPr>
            </w:pPr>
            <w:r w:rsidRPr="009D7768">
              <w:rPr>
                <w:rFonts w:cs="Arial"/>
                <w:snapToGrid w:val="0"/>
                <w:sz w:val="18"/>
                <w:szCs w:val="18"/>
              </w:rPr>
              <w:t>LT</w:t>
            </w:r>
          </w:p>
        </w:tc>
        <w:tc>
          <w:tcPr>
            <w:tcW w:w="2749"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keepNext/>
              <w:tabs>
                <w:tab w:val="left" w:pos="567"/>
                <w:tab w:val="left" w:pos="3969"/>
              </w:tabs>
              <w:jc w:val="left"/>
              <w:rPr>
                <w:rFonts w:cs="Arial"/>
                <w:snapToGrid w:val="0"/>
                <w:sz w:val="18"/>
                <w:szCs w:val="18"/>
              </w:rPr>
            </w:pPr>
            <w:r w:rsidRPr="009D7768">
              <w:rPr>
                <w:rFonts w:cs="Arial"/>
                <w:snapToGrid w:val="0"/>
                <w:sz w:val="18"/>
                <w:szCs w:val="18"/>
              </w:rPr>
              <w:t>Alle Arten</w:t>
            </w:r>
          </w:p>
        </w:tc>
      </w:tr>
    </w:tbl>
    <w:p w:rsidR="007575EF" w:rsidRDefault="007575EF" w:rsidP="007575EF">
      <w:pPr>
        <w:tabs>
          <w:tab w:val="left" w:pos="567"/>
          <w:tab w:val="left" w:pos="5670"/>
        </w:tabs>
        <w:ind w:right="-738"/>
        <w:jc w:val="left"/>
        <w:rPr>
          <w:lang w:bidi="km-KH"/>
        </w:rPr>
      </w:pPr>
    </w:p>
    <w:p w:rsidR="007575EF" w:rsidRDefault="007575EF" w:rsidP="007575EF">
      <w:pPr>
        <w:tabs>
          <w:tab w:val="left" w:pos="567"/>
          <w:tab w:val="left" w:pos="5670"/>
        </w:tabs>
        <w:ind w:right="-738"/>
        <w:jc w:val="left"/>
        <w:rPr>
          <w:lang w:bidi="km-KH"/>
        </w:rPr>
      </w:pPr>
    </w:p>
    <w:p w:rsidR="007575EF" w:rsidRDefault="007575EF" w:rsidP="007575EF">
      <w:pPr>
        <w:keepNext/>
        <w:tabs>
          <w:tab w:val="left" w:pos="567"/>
          <w:tab w:val="left" w:pos="5670"/>
        </w:tabs>
        <w:ind w:right="-738"/>
        <w:jc w:val="left"/>
        <w:rPr>
          <w:u w:val="single"/>
          <w:lang w:bidi="km-KH"/>
        </w:rPr>
      </w:pPr>
      <w:r>
        <w:rPr>
          <w:lang w:bidi="km-KH"/>
        </w:rPr>
        <w:lastRenderedPageBreak/>
        <w:t>b)</w:t>
      </w:r>
      <w:r>
        <w:rPr>
          <w:lang w:bidi="km-KH"/>
        </w:rPr>
        <w:tab/>
      </w:r>
      <w:r>
        <w:rPr>
          <w:u w:val="single"/>
          <w:lang w:bidi="km-KH"/>
        </w:rPr>
        <w:t>Online-Antragssysteme</w:t>
      </w:r>
    </w:p>
    <w:p w:rsidR="007575EF" w:rsidRDefault="007575EF" w:rsidP="007575EF">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7575EF" w:rsidRPr="00DF1E37" w:rsidTr="0055100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5EF" w:rsidRPr="00DF1E37" w:rsidRDefault="007575EF" w:rsidP="00551006">
            <w:pPr>
              <w:jc w:val="center"/>
              <w:rPr>
                <w:rFonts w:eastAsiaTheme="minorEastAsia" w:cs="Arial"/>
                <w:sz w:val="18"/>
                <w:szCs w:val="18"/>
              </w:rPr>
            </w:pPr>
            <w:r w:rsidRPr="00DF1E37">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DF1E37" w:rsidRDefault="007575EF" w:rsidP="00551006">
            <w:pPr>
              <w:keepNext/>
              <w:tabs>
                <w:tab w:val="left" w:pos="567"/>
                <w:tab w:val="left" w:pos="3969"/>
              </w:tabs>
              <w:jc w:val="center"/>
              <w:rPr>
                <w:rFonts w:cs="Arial"/>
                <w:sz w:val="18"/>
                <w:szCs w:val="18"/>
              </w:rPr>
            </w:pPr>
            <w:r w:rsidRPr="00DF1E37">
              <w:rPr>
                <w:rFonts w:cs="Arial"/>
                <w:sz w:val="18"/>
                <w:szCs w:val="18"/>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DF1E37" w:rsidRDefault="007575EF" w:rsidP="00551006">
            <w:pPr>
              <w:keepNext/>
              <w:tabs>
                <w:tab w:val="left" w:pos="567"/>
                <w:tab w:val="left" w:pos="3969"/>
              </w:tabs>
              <w:jc w:val="center"/>
              <w:rPr>
                <w:rFonts w:cs="Arial"/>
                <w:sz w:val="18"/>
                <w:szCs w:val="18"/>
              </w:rPr>
            </w:pPr>
            <w:r w:rsidRPr="00DF1E37">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DF1E37" w:rsidRDefault="007575EF" w:rsidP="00551006">
            <w:pPr>
              <w:keepNext/>
              <w:tabs>
                <w:tab w:val="left" w:pos="567"/>
                <w:tab w:val="left" w:pos="3969"/>
              </w:tabs>
              <w:jc w:val="center"/>
              <w:rPr>
                <w:rFonts w:cs="Arial"/>
                <w:sz w:val="18"/>
                <w:szCs w:val="18"/>
              </w:rPr>
            </w:pPr>
            <w:r w:rsidRPr="00DF1E37">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DF1E37" w:rsidRDefault="007575EF" w:rsidP="00551006">
            <w:pPr>
              <w:keepNext/>
              <w:tabs>
                <w:tab w:val="left" w:pos="567"/>
                <w:tab w:val="left" w:pos="3969"/>
              </w:tabs>
              <w:jc w:val="center"/>
              <w:rPr>
                <w:rFonts w:cs="Arial"/>
                <w:sz w:val="18"/>
                <w:szCs w:val="18"/>
              </w:rPr>
            </w:pPr>
            <w:r w:rsidRPr="00DF1E37">
              <w:rPr>
                <w:rFonts w:cs="Arial"/>
                <w:sz w:val="18"/>
                <w:szCs w:val="18"/>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DF1E37" w:rsidRDefault="007575EF" w:rsidP="00551006">
            <w:pPr>
              <w:keepNext/>
              <w:tabs>
                <w:tab w:val="left" w:pos="567"/>
                <w:tab w:val="left" w:pos="3969"/>
              </w:tabs>
              <w:jc w:val="center"/>
              <w:rPr>
                <w:rFonts w:cs="Arial"/>
                <w:sz w:val="18"/>
                <w:szCs w:val="18"/>
              </w:rPr>
            </w:pPr>
            <w:r w:rsidRPr="00DF1E37">
              <w:rPr>
                <w:rFonts w:cs="Arial"/>
                <w:sz w:val="18"/>
                <w:szCs w:val="18"/>
              </w:rPr>
              <w:t>Anwendung durch den (die) Nutzer</w:t>
            </w:r>
          </w:p>
        </w:tc>
      </w:tr>
      <w:tr w:rsidR="007575EF" w:rsidRPr="00DF1E37"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Pr="00DF1E37" w:rsidRDefault="007575EF" w:rsidP="00551006">
            <w:pPr>
              <w:keepNext/>
              <w:tabs>
                <w:tab w:val="left" w:pos="567"/>
                <w:tab w:val="left" w:pos="3969"/>
              </w:tabs>
              <w:jc w:val="left"/>
              <w:rPr>
                <w:rFonts w:cs="Arial"/>
                <w:snapToGrid w:val="0"/>
                <w:sz w:val="18"/>
                <w:szCs w:val="18"/>
              </w:rPr>
            </w:pPr>
            <w:r w:rsidRPr="00DF1E37">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keepNext/>
              <w:jc w:val="left"/>
              <w:rPr>
                <w:rFonts w:cs="Arial"/>
                <w:color w:val="000000"/>
                <w:sz w:val="18"/>
                <w:szCs w:val="18"/>
              </w:rPr>
            </w:pPr>
            <w:r w:rsidRPr="00DF1E37">
              <w:rPr>
                <w:rFonts w:cs="Arial"/>
                <w:color w:val="000000"/>
                <w:sz w:val="18"/>
                <w:szCs w:val="18"/>
              </w:rPr>
              <w:t>eAntrag</w:t>
            </w:r>
          </w:p>
        </w:tc>
        <w:tc>
          <w:tcPr>
            <w:tcW w:w="3685"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keepNext/>
              <w:jc w:val="left"/>
              <w:rPr>
                <w:rFonts w:cs="Arial"/>
                <w:color w:val="000000"/>
                <w:sz w:val="18"/>
                <w:szCs w:val="18"/>
              </w:rPr>
            </w:pPr>
            <w:r w:rsidRPr="00DF1E37">
              <w:rPr>
                <w:rFonts w:cs="Arial"/>
                <w:color w:val="000000"/>
                <w:sz w:val="18"/>
                <w:szCs w:val="18"/>
              </w:rPr>
              <w:t xml:space="preserve">Elektronische Antragstellung für Sortenschutz und Zulassung einschließlich qualifizierter elektronischer Signatur </w:t>
            </w:r>
          </w:p>
        </w:tc>
        <w:tc>
          <w:tcPr>
            <w:tcW w:w="354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keepNext/>
              <w:jc w:val="left"/>
              <w:rPr>
                <w:rFonts w:cs="Arial"/>
                <w:color w:val="000000"/>
                <w:sz w:val="18"/>
                <w:szCs w:val="18"/>
              </w:rPr>
            </w:pPr>
            <w:r w:rsidRPr="00DF1E37">
              <w:rPr>
                <w:rFonts w:cs="Arial"/>
                <w:color w:val="000000"/>
                <w:sz w:val="18"/>
                <w:szCs w:val="18"/>
              </w:rPr>
              <w:t>Bundessortenamt</w:t>
            </w:r>
          </w:p>
          <w:p w:rsidR="007575EF" w:rsidRPr="00DF1E37" w:rsidRDefault="007575EF" w:rsidP="00551006">
            <w:pPr>
              <w:keepNext/>
              <w:jc w:val="left"/>
              <w:rPr>
                <w:rFonts w:cs="Arial"/>
                <w:color w:val="000000"/>
                <w:sz w:val="18"/>
                <w:szCs w:val="18"/>
              </w:rPr>
            </w:pPr>
            <w:r w:rsidRPr="00DF1E37">
              <w:rPr>
                <w:rFonts w:cs="Arial"/>
                <w:sz w:val="18"/>
                <w:szCs w:val="18"/>
              </w:rPr>
              <w:t xml:space="preserve">E-Mail:  </w:t>
            </w:r>
            <w:hyperlink r:id="rId19" w:history="1">
              <w:r w:rsidRPr="00DF1E37">
                <w:rPr>
                  <w:rStyle w:val="Hyperlink"/>
                  <w:rFonts w:cs="Arial"/>
                  <w:sz w:val="18"/>
                  <w:szCs w:val="18"/>
                </w:rPr>
                <w:t>uwe.meyer@bundessortenamt.de</w:t>
              </w:r>
            </w:hyperlink>
            <w:r w:rsidRPr="00DF1E37">
              <w:rPr>
                <w:rFonts w:cs="Arial"/>
                <w:color w:val="000000"/>
                <w:sz w:val="18"/>
                <w:szCs w:val="18"/>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7575EF" w:rsidRPr="00DF1E37" w:rsidRDefault="007575EF" w:rsidP="00551006">
            <w:pPr>
              <w:keepNext/>
              <w:jc w:val="left"/>
              <w:rPr>
                <w:rFonts w:cs="Arial"/>
                <w:color w:val="000000"/>
                <w:sz w:val="18"/>
                <w:szCs w:val="18"/>
              </w:rPr>
            </w:pPr>
            <w:r w:rsidRPr="00DF1E37">
              <w:rPr>
                <w:rFonts w:cs="Arial"/>
                <w:color w:val="000000"/>
                <w:sz w:val="18"/>
                <w:szCs w:val="18"/>
              </w:rPr>
              <w:t>DE</w:t>
            </w:r>
          </w:p>
        </w:tc>
        <w:tc>
          <w:tcPr>
            <w:tcW w:w="2749"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keepNext/>
              <w:tabs>
                <w:tab w:val="left" w:pos="567"/>
                <w:tab w:val="left" w:pos="3969"/>
              </w:tabs>
              <w:jc w:val="left"/>
              <w:rPr>
                <w:rFonts w:cs="Arial"/>
                <w:snapToGrid w:val="0"/>
                <w:sz w:val="18"/>
                <w:szCs w:val="18"/>
              </w:rPr>
            </w:pPr>
            <w:r w:rsidRPr="00DF1E37">
              <w:rPr>
                <w:rFonts w:cs="Arial"/>
                <w:snapToGrid w:val="0"/>
                <w:sz w:val="18"/>
                <w:szCs w:val="18"/>
              </w:rPr>
              <w:t>Alle Arten</w:t>
            </w:r>
          </w:p>
        </w:tc>
      </w:tr>
      <w:tr w:rsidR="007575EF" w:rsidRPr="00DF1E37"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Pr="00DF1E37" w:rsidRDefault="007575EF" w:rsidP="00551006">
            <w:pPr>
              <w:tabs>
                <w:tab w:val="left" w:pos="567"/>
                <w:tab w:val="left" w:pos="3969"/>
              </w:tabs>
              <w:jc w:val="left"/>
              <w:rPr>
                <w:rFonts w:cs="Arial"/>
                <w:sz w:val="18"/>
                <w:szCs w:val="18"/>
              </w:rPr>
            </w:pPr>
            <w:r w:rsidRPr="00DF1E37">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keepNext/>
              <w:tabs>
                <w:tab w:val="left" w:pos="567"/>
                <w:tab w:val="left" w:pos="3969"/>
              </w:tabs>
              <w:jc w:val="left"/>
              <w:rPr>
                <w:rFonts w:cs="Arial"/>
                <w:sz w:val="18"/>
                <w:szCs w:val="18"/>
              </w:rPr>
            </w:pPr>
            <w:r w:rsidRPr="00DF1E37">
              <w:rPr>
                <w:rFonts w:cs="Arial"/>
                <w:snapToGrid w:val="0"/>
                <w:sz w:val="18"/>
                <w:szCs w:val="18"/>
              </w:rPr>
              <w:t xml:space="preserve">PDF </w:t>
            </w:r>
          </w:p>
        </w:tc>
        <w:tc>
          <w:tcPr>
            <w:tcW w:w="3685"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keepNext/>
              <w:tabs>
                <w:tab w:val="left" w:pos="567"/>
                <w:tab w:val="left" w:pos="3969"/>
              </w:tabs>
              <w:jc w:val="left"/>
              <w:rPr>
                <w:rFonts w:cs="Arial"/>
                <w:sz w:val="18"/>
                <w:szCs w:val="18"/>
              </w:rPr>
            </w:pPr>
            <w:r w:rsidRPr="00DF1E37">
              <w:rPr>
                <w:rFonts w:cs="Arial"/>
                <w:snapToGrid w:val="0"/>
                <w:sz w:val="18"/>
                <w:szCs w:val="18"/>
              </w:rPr>
              <w:t>Antragstellung für Sortenschutz</w:t>
            </w:r>
          </w:p>
        </w:tc>
        <w:tc>
          <w:tcPr>
            <w:tcW w:w="354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z w:val="18"/>
                <w:szCs w:val="18"/>
                <w:lang w:val="es-ES_tradnl"/>
              </w:rPr>
            </w:pPr>
            <w:r w:rsidRPr="00DF1E37">
              <w:rPr>
                <w:rFonts w:cs="Arial"/>
                <w:sz w:val="18"/>
                <w:szCs w:val="18"/>
                <w:lang w:val="es-ES_tradnl"/>
              </w:rPr>
              <w:t>Instituto Nacional de semillas</w:t>
            </w:r>
          </w:p>
          <w:p w:rsidR="007575EF" w:rsidRPr="00DF1E37" w:rsidRDefault="007575EF" w:rsidP="00551006">
            <w:pPr>
              <w:tabs>
                <w:tab w:val="left" w:pos="567"/>
                <w:tab w:val="left" w:pos="3969"/>
              </w:tabs>
              <w:jc w:val="left"/>
              <w:rPr>
                <w:rFonts w:cs="Arial"/>
                <w:sz w:val="18"/>
                <w:szCs w:val="18"/>
                <w:lang w:val="es-ES_tradnl"/>
              </w:rPr>
            </w:pPr>
            <w:r w:rsidRPr="00DF1E37">
              <w:rPr>
                <w:rFonts w:cs="Arial"/>
                <w:sz w:val="18"/>
                <w:szCs w:val="18"/>
                <w:lang w:val="es-ES_tradnl"/>
              </w:rPr>
              <w:t xml:space="preserve">E-Mail:  </w:t>
            </w:r>
            <w:r w:rsidRPr="00DF1E37">
              <w:rPr>
                <w:rStyle w:val="Hyperlink"/>
                <w:rFonts w:cs="Arial"/>
                <w:snapToGrid w:val="0"/>
                <w:sz w:val="18"/>
                <w:szCs w:val="18"/>
                <w:lang w:val="es-ES_tradnl"/>
              </w:rPr>
              <w:t>smoure@inase.uy</w:t>
            </w:r>
          </w:p>
        </w:tc>
        <w:tc>
          <w:tcPr>
            <w:tcW w:w="1701"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keepNext/>
              <w:tabs>
                <w:tab w:val="left" w:pos="567"/>
                <w:tab w:val="left" w:pos="3969"/>
              </w:tabs>
              <w:jc w:val="left"/>
              <w:rPr>
                <w:rFonts w:cs="Arial"/>
                <w:sz w:val="18"/>
                <w:szCs w:val="18"/>
              </w:rPr>
            </w:pPr>
            <w:r w:rsidRPr="00DF1E37">
              <w:rPr>
                <w:rFonts w:cs="Arial"/>
                <w:snapToGrid w:val="0"/>
                <w:sz w:val="18"/>
                <w:szCs w:val="18"/>
              </w:rPr>
              <w:t>UY</w:t>
            </w:r>
          </w:p>
        </w:tc>
        <w:tc>
          <w:tcPr>
            <w:tcW w:w="2749"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Alle Arten</w:t>
            </w:r>
          </w:p>
        </w:tc>
      </w:tr>
      <w:tr w:rsidR="007575EF" w:rsidRPr="00DF1E37"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Office (Word) und PDF</w:t>
            </w:r>
          </w:p>
        </w:tc>
        <w:tc>
          <w:tcPr>
            <w:tcW w:w="3685"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color w:val="000000"/>
                <w:sz w:val="18"/>
                <w:szCs w:val="18"/>
              </w:rPr>
              <w:t>Elektronische Antragstellung für Sortenschutz und Zulassung einschließlich qualifizierter elektronischer Signatur</w:t>
            </w:r>
          </w:p>
        </w:tc>
        <w:tc>
          <w:tcPr>
            <w:tcW w:w="354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z w:val="18"/>
                <w:szCs w:val="18"/>
                <w:lang w:val="es-ES_tradnl"/>
              </w:rPr>
            </w:pPr>
            <w:r w:rsidRPr="00DF1E37">
              <w:rPr>
                <w:rFonts w:cs="Arial"/>
                <w:sz w:val="18"/>
                <w:szCs w:val="18"/>
                <w:lang w:val="es-ES_tradnl"/>
              </w:rPr>
              <w:t>Oficina Nacional de Semillas.</w:t>
            </w:r>
          </w:p>
          <w:p w:rsidR="007575EF" w:rsidRPr="00DF1E37" w:rsidRDefault="007575EF" w:rsidP="00551006">
            <w:pPr>
              <w:tabs>
                <w:tab w:val="left" w:pos="567"/>
                <w:tab w:val="left" w:pos="3969"/>
              </w:tabs>
              <w:jc w:val="left"/>
              <w:rPr>
                <w:rFonts w:cs="Arial"/>
                <w:sz w:val="18"/>
                <w:szCs w:val="18"/>
                <w:lang w:val="es-ES_tradnl"/>
              </w:rPr>
            </w:pPr>
            <w:r w:rsidRPr="00DF1E37">
              <w:rPr>
                <w:rFonts w:cs="Arial"/>
                <w:sz w:val="18"/>
                <w:szCs w:val="18"/>
                <w:lang w:val="es-ES_tradnl"/>
              </w:rPr>
              <w:t>Registro de Variedades Vegetales</w:t>
            </w:r>
          </w:p>
          <w:p w:rsidR="007575EF" w:rsidRPr="00DF1E37" w:rsidRDefault="000C246F" w:rsidP="00551006">
            <w:pPr>
              <w:tabs>
                <w:tab w:val="left" w:pos="567"/>
                <w:tab w:val="left" w:pos="3969"/>
              </w:tabs>
              <w:jc w:val="left"/>
              <w:rPr>
                <w:rFonts w:cs="Arial"/>
                <w:sz w:val="18"/>
                <w:szCs w:val="18"/>
              </w:rPr>
            </w:pPr>
            <w:hyperlink r:id="rId20" w:history="1">
              <w:r w:rsidR="007575EF" w:rsidRPr="00DF1E37">
                <w:rPr>
                  <w:rStyle w:val="Hyperlink"/>
                  <w:rFonts w:cs="Arial"/>
                  <w:sz w:val="18"/>
                  <w:szCs w:val="18"/>
                </w:rPr>
                <w:t>galizaga@ofinase.go.cr</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CR</w:t>
            </w:r>
          </w:p>
        </w:tc>
        <w:tc>
          <w:tcPr>
            <w:tcW w:w="2749"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Alle Arten</w:t>
            </w:r>
          </w:p>
        </w:tc>
      </w:tr>
      <w:tr w:rsidR="007575EF" w:rsidRPr="00DF1E37"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7575EF" w:rsidRPr="00DF1E37" w:rsidRDefault="007575EF" w:rsidP="00551006">
            <w:pPr>
              <w:tabs>
                <w:tab w:val="left" w:pos="567"/>
                <w:tab w:val="left" w:pos="3969"/>
              </w:tabs>
              <w:jc w:val="left"/>
              <w:rPr>
                <w:rFonts w:cs="Arial"/>
                <w:snapToGrid w:val="0"/>
                <w:sz w:val="18"/>
                <w:szCs w:val="18"/>
                <w:lang w:eastAsia="ja-JP"/>
              </w:rPr>
            </w:pPr>
            <w:r w:rsidRPr="00DF1E37">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lang w:eastAsia="ja-JP"/>
              </w:rPr>
              <w:t>eAkte</w:t>
            </w:r>
          </w:p>
        </w:tc>
        <w:tc>
          <w:tcPr>
            <w:tcW w:w="3685"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lang w:eastAsia="ja-JP"/>
              </w:rPr>
              <w:t>Elektronisches Bearbeitungs- und Ablagesystem für Sortenakten</w:t>
            </w:r>
          </w:p>
        </w:tc>
        <w:tc>
          <w:tcPr>
            <w:tcW w:w="354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jc w:val="left"/>
              <w:rPr>
                <w:rFonts w:cs="Arial"/>
                <w:color w:val="000000"/>
                <w:sz w:val="18"/>
                <w:szCs w:val="18"/>
              </w:rPr>
            </w:pPr>
            <w:r w:rsidRPr="00DF1E37">
              <w:rPr>
                <w:rFonts w:cs="Arial"/>
                <w:color w:val="000000"/>
                <w:sz w:val="18"/>
                <w:szCs w:val="18"/>
              </w:rPr>
              <w:t>Bundessortenamt</w:t>
            </w:r>
          </w:p>
          <w:p w:rsidR="007575EF" w:rsidRPr="00DF1E37" w:rsidRDefault="007575EF" w:rsidP="00551006">
            <w:pPr>
              <w:jc w:val="left"/>
              <w:rPr>
                <w:rFonts w:cs="Arial"/>
                <w:sz w:val="18"/>
                <w:szCs w:val="18"/>
              </w:rPr>
            </w:pPr>
            <w:r w:rsidRPr="00DF1E37">
              <w:rPr>
                <w:rFonts w:cs="Arial"/>
                <w:snapToGrid w:val="0"/>
                <w:sz w:val="18"/>
                <w:szCs w:val="18"/>
              </w:rPr>
              <w:t xml:space="preserve">E-Mail:  </w:t>
            </w:r>
            <w:hyperlink r:id="rId21" w:history="1">
              <w:r w:rsidRPr="00DF1E37">
                <w:rPr>
                  <w:rStyle w:val="Hyperlink"/>
                  <w:rFonts w:cs="Arial"/>
                  <w:sz w:val="18"/>
                  <w:szCs w:val="18"/>
                </w:rPr>
                <w:t>uwe.meyer@bundessortenamt.de</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lang w:eastAsia="ja-JP"/>
              </w:rPr>
              <w:t>DE</w:t>
            </w:r>
          </w:p>
        </w:tc>
        <w:tc>
          <w:tcPr>
            <w:tcW w:w="2749"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Alle Arten</w:t>
            </w:r>
          </w:p>
        </w:tc>
      </w:tr>
      <w:tr w:rsidR="007575EF" w:rsidRPr="00DF1E37"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Pr="00DF1E37" w:rsidRDefault="007575EF" w:rsidP="00551006">
            <w:pPr>
              <w:tabs>
                <w:tab w:val="left" w:pos="567"/>
                <w:tab w:val="left" w:pos="3969"/>
              </w:tabs>
              <w:jc w:val="left"/>
              <w:rPr>
                <w:rFonts w:cs="Arial"/>
                <w:snapToGrid w:val="0"/>
                <w:sz w:val="18"/>
                <w:szCs w:val="18"/>
                <w:lang w:eastAsia="ja-JP"/>
              </w:rPr>
            </w:pPr>
            <w:r w:rsidRPr="00DF1E37">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lang w:eastAsia="ja-JP"/>
              </w:rPr>
            </w:pPr>
            <w:r w:rsidRPr="00DF1E37">
              <w:rPr>
                <w:rFonts w:cs="Arial"/>
                <w:snapToGrid w:val="0"/>
                <w:sz w:val="18"/>
                <w:szCs w:val="18"/>
              </w:rPr>
              <w:t>Sword Ptolemy</w:t>
            </w:r>
          </w:p>
        </w:tc>
        <w:tc>
          <w:tcPr>
            <w:tcW w:w="3685"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Fallverwaltungssystem für geistiges Eigentum, das folgende Funktionen unterstützt:</w:t>
            </w:r>
          </w:p>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Beurteilung von Sortenschutzrechten und Prüfung von Anträgen sowie administrative Aufgaben im Zusammenhang mit Anträgen und der Erteilung von Schutzrechten;</w:t>
            </w:r>
          </w:p>
          <w:p w:rsidR="007575EF" w:rsidRPr="00DF1E37" w:rsidRDefault="007575EF" w:rsidP="00551006">
            <w:pPr>
              <w:tabs>
                <w:tab w:val="left" w:pos="567"/>
                <w:tab w:val="left" w:pos="3969"/>
              </w:tabs>
              <w:jc w:val="left"/>
              <w:rPr>
                <w:rFonts w:cs="Arial"/>
                <w:snapToGrid w:val="0"/>
                <w:sz w:val="18"/>
                <w:szCs w:val="18"/>
                <w:lang w:eastAsia="ja-JP"/>
              </w:rPr>
            </w:pPr>
            <w:r w:rsidRPr="00DF1E37">
              <w:rPr>
                <w:rFonts w:cs="Arial"/>
                <w:snapToGrid w:val="0"/>
                <w:sz w:val="18"/>
                <w:szCs w:val="18"/>
              </w:rPr>
              <w:t>Verwaltung sämtlicher Aufzeichnungen im Zusammenhang mit diesen Tätigkeiten, einschließlich Schriftverkehr, Dokumentation und Transaktionsverläufen.</w:t>
            </w:r>
          </w:p>
          <w:p w:rsidR="007575EF" w:rsidRPr="00DF1E37" w:rsidRDefault="007575EF" w:rsidP="00551006">
            <w:pPr>
              <w:tabs>
                <w:tab w:val="left" w:pos="567"/>
                <w:tab w:val="left" w:pos="3969"/>
              </w:tabs>
              <w:jc w:val="left"/>
              <w:rPr>
                <w:rFonts w:cs="Arial"/>
                <w:snapToGrid w:val="0"/>
                <w:sz w:val="18"/>
                <w:szCs w:val="18"/>
                <w:lang w:eastAsia="ja-JP"/>
              </w:rPr>
            </w:pPr>
            <w:r w:rsidRPr="00DF1E37">
              <w:rPr>
                <w:rFonts w:cs="Arial"/>
                <w:snapToGrid w:val="0"/>
                <w:sz w:val="18"/>
                <w:szCs w:val="18"/>
                <w:lang w:eastAsia="ja-JP"/>
              </w:rPr>
              <w:t>Vergleiche auch a) unten.</w:t>
            </w:r>
          </w:p>
        </w:tc>
        <w:tc>
          <w:tcPr>
            <w:tcW w:w="3544" w:type="dxa"/>
            <w:tcBorders>
              <w:top w:val="single" w:sz="4" w:space="0" w:color="auto"/>
              <w:left w:val="single" w:sz="2" w:space="0" w:color="auto"/>
              <w:bottom w:val="single" w:sz="4" w:space="0" w:color="auto"/>
              <w:right w:val="single" w:sz="2" w:space="0" w:color="auto"/>
            </w:tcBorders>
            <w:hideMark/>
          </w:tcPr>
          <w:p w:rsidR="007575EF" w:rsidRPr="00DF1E37" w:rsidRDefault="000C246F" w:rsidP="00551006">
            <w:pPr>
              <w:tabs>
                <w:tab w:val="left" w:pos="567"/>
                <w:tab w:val="left" w:pos="3969"/>
              </w:tabs>
              <w:jc w:val="left"/>
              <w:rPr>
                <w:rFonts w:cs="Arial"/>
                <w:sz w:val="18"/>
                <w:szCs w:val="18"/>
                <w:lang w:eastAsia="ja-JP"/>
              </w:rPr>
            </w:pPr>
            <w:hyperlink r:id="rId22" w:history="1">
              <w:r w:rsidR="007575EF" w:rsidRPr="00DF1E37">
                <w:rPr>
                  <w:rStyle w:val="Hyperlink"/>
                  <w:rFonts w:cs="Arial"/>
                  <w:sz w:val="18"/>
                  <w:szCs w:val="18"/>
                </w:rPr>
                <w:t>http://intellect.sword-group.com/Home/Ptolemy</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lang w:eastAsia="ja-JP"/>
              </w:rPr>
            </w:pPr>
            <w:r w:rsidRPr="00DF1E37">
              <w:rPr>
                <w:rFonts w:cs="Arial"/>
                <w:snapToGrid w:val="0"/>
                <w:sz w:val="18"/>
                <w:szCs w:val="18"/>
              </w:rPr>
              <w:t>NZ</w:t>
            </w:r>
          </w:p>
        </w:tc>
        <w:tc>
          <w:tcPr>
            <w:tcW w:w="2749" w:type="dxa"/>
            <w:tcBorders>
              <w:top w:val="single" w:sz="4" w:space="0" w:color="auto"/>
              <w:left w:val="single" w:sz="2" w:space="0" w:color="auto"/>
              <w:bottom w:val="single" w:sz="4" w:space="0" w:color="auto"/>
              <w:right w:val="single" w:sz="2" w:space="0" w:color="auto"/>
            </w:tcBorders>
            <w:hideMark/>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Alle Arten</w:t>
            </w:r>
          </w:p>
        </w:tc>
      </w:tr>
      <w:tr w:rsidR="007575EF" w:rsidRPr="00DF1E37"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7575EF" w:rsidRPr="00DF1E37" w:rsidRDefault="007575EF" w:rsidP="00551006">
            <w:pPr>
              <w:tabs>
                <w:tab w:val="left" w:pos="567"/>
                <w:tab w:val="left" w:pos="3969"/>
              </w:tabs>
              <w:jc w:val="left"/>
              <w:rPr>
                <w:rFonts w:cs="Arial"/>
                <w:snapToGrid w:val="0"/>
                <w:sz w:val="18"/>
                <w:szCs w:val="18"/>
                <w:lang w:eastAsia="ja-JP"/>
              </w:rPr>
            </w:pPr>
            <w:r w:rsidRPr="00DF1E37">
              <w:rPr>
                <w:rFonts w:cs="Arial"/>
                <w:snapToGrid w:val="0"/>
                <w:sz w:val="18"/>
                <w:szCs w:val="18"/>
                <w:lang w:val="pt-PT"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color w:val="000000"/>
                <w:sz w:val="18"/>
                <w:szCs w:val="18"/>
              </w:rPr>
              <w:t>CultivarWeb</w:t>
            </w:r>
          </w:p>
        </w:tc>
        <w:tc>
          <w:tcPr>
            <w:tcW w:w="3685" w:type="dxa"/>
            <w:tcBorders>
              <w:top w:val="single" w:sz="4" w:space="0" w:color="auto"/>
              <w:left w:val="single" w:sz="2" w:space="0" w:color="auto"/>
              <w:bottom w:val="single" w:sz="4" w:space="0" w:color="auto"/>
              <w:right w:val="single" w:sz="2" w:space="0" w:color="auto"/>
            </w:tcBorders>
          </w:tcPr>
          <w:p w:rsidR="007575EF" w:rsidRPr="00DF1E37" w:rsidRDefault="007575EF" w:rsidP="00551006">
            <w:pPr>
              <w:tabs>
                <w:tab w:val="left" w:pos="3969"/>
              </w:tabs>
              <w:ind w:left="163" w:hanging="163"/>
              <w:jc w:val="left"/>
              <w:rPr>
                <w:rFonts w:cs="Arial"/>
                <w:snapToGrid w:val="0"/>
                <w:sz w:val="18"/>
                <w:szCs w:val="18"/>
              </w:rPr>
            </w:pPr>
            <w:r w:rsidRPr="00DF1E37">
              <w:rPr>
                <w:rFonts w:cs="Arial"/>
                <w:snapToGrid w:val="0"/>
                <w:sz w:val="18"/>
                <w:szCs w:val="18"/>
              </w:rPr>
              <w:t>- Elektronisches Antragstellungssystem für Sortenschutz</w:t>
            </w:r>
          </w:p>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 Verwaltung von Anträgen</w:t>
            </w:r>
          </w:p>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 elektronische Signatur</w:t>
            </w:r>
          </w:p>
          <w:p w:rsidR="007575EF" w:rsidRPr="00DF1E37" w:rsidRDefault="007575EF" w:rsidP="00551006">
            <w:pPr>
              <w:tabs>
                <w:tab w:val="left" w:pos="567"/>
                <w:tab w:val="left" w:pos="3969"/>
              </w:tabs>
              <w:jc w:val="left"/>
              <w:rPr>
                <w:rFonts w:cs="Arial"/>
                <w:snapToGrid w:val="0"/>
                <w:sz w:val="18"/>
                <w:szCs w:val="18"/>
              </w:rPr>
            </w:pPr>
            <w:r w:rsidRPr="00DF1E37">
              <w:rPr>
                <w:rFonts w:cs="Arial"/>
                <w:snapToGrid w:val="0"/>
                <w:sz w:val="18"/>
                <w:szCs w:val="18"/>
              </w:rPr>
              <w:t>- Gebührenverwaltung</w:t>
            </w:r>
          </w:p>
        </w:tc>
        <w:tc>
          <w:tcPr>
            <w:tcW w:w="3544" w:type="dxa"/>
            <w:tcBorders>
              <w:top w:val="single" w:sz="4" w:space="0" w:color="auto"/>
              <w:left w:val="single" w:sz="2" w:space="0" w:color="auto"/>
              <w:bottom w:val="single" w:sz="4" w:space="0" w:color="auto"/>
              <w:right w:val="single" w:sz="2" w:space="0" w:color="auto"/>
            </w:tcBorders>
          </w:tcPr>
          <w:p w:rsidR="007575EF" w:rsidRPr="00DF1E37" w:rsidRDefault="007575EF" w:rsidP="00551006">
            <w:pPr>
              <w:jc w:val="left"/>
              <w:rPr>
                <w:rFonts w:cs="Arial"/>
                <w:color w:val="000000"/>
                <w:sz w:val="18"/>
                <w:szCs w:val="18"/>
                <w:lang w:val="pt-PT"/>
              </w:rPr>
            </w:pPr>
            <w:r w:rsidRPr="00DF1E37">
              <w:rPr>
                <w:rFonts w:cs="Arial"/>
                <w:color w:val="000000"/>
                <w:sz w:val="18"/>
                <w:szCs w:val="18"/>
                <w:lang w:val="pt-PT"/>
              </w:rPr>
              <w:t>Serviço Nacional de Proteção de Cultivares (SNPC)</w:t>
            </w:r>
          </w:p>
          <w:p w:rsidR="007575EF" w:rsidRPr="00DF1E37" w:rsidRDefault="007575EF" w:rsidP="00551006">
            <w:pPr>
              <w:tabs>
                <w:tab w:val="left" w:pos="567"/>
                <w:tab w:val="left" w:pos="3969"/>
              </w:tabs>
              <w:jc w:val="left"/>
              <w:rPr>
                <w:rFonts w:cs="Arial"/>
                <w:sz w:val="18"/>
                <w:szCs w:val="18"/>
                <w:lang w:val="pt-PT"/>
              </w:rPr>
            </w:pPr>
            <w:r w:rsidRPr="00DF1E37">
              <w:rPr>
                <w:rFonts w:cs="Arial"/>
                <w:color w:val="000000"/>
                <w:sz w:val="18"/>
                <w:szCs w:val="18"/>
                <w:lang w:val="pt-PT"/>
              </w:rPr>
              <w:t xml:space="preserve">E-mail: </w:t>
            </w:r>
            <w:hyperlink r:id="rId23" w:history="1">
              <w:r w:rsidRPr="00DF1E37">
                <w:rPr>
                  <w:rStyle w:val="Hyperlink"/>
                  <w:rFonts w:cs="Arial"/>
                  <w:sz w:val="18"/>
                  <w:szCs w:val="18"/>
                  <w:lang w:val="pt-PT"/>
                </w:rPr>
                <w:t>snpc@agricultura.gov.br</w:t>
              </w:r>
            </w:hyperlink>
            <w:r w:rsidRPr="00DF1E37">
              <w:rPr>
                <w:rFonts w:cs="Arial"/>
                <w:color w:val="0033CC"/>
                <w:sz w:val="18"/>
                <w:szCs w:val="18"/>
                <w:lang w:val="pt-PT"/>
              </w:rPr>
              <w:t xml:space="preserve"> </w:t>
            </w:r>
          </w:p>
        </w:tc>
        <w:tc>
          <w:tcPr>
            <w:tcW w:w="1701" w:type="dxa"/>
            <w:tcBorders>
              <w:top w:val="single" w:sz="4" w:space="0" w:color="auto"/>
              <w:left w:val="single" w:sz="2" w:space="0" w:color="auto"/>
              <w:bottom w:val="single" w:sz="4" w:space="0" w:color="auto"/>
              <w:right w:val="single" w:sz="2" w:space="0" w:color="auto"/>
            </w:tcBorders>
          </w:tcPr>
          <w:p w:rsidR="007575EF" w:rsidRPr="00DF1E37" w:rsidRDefault="007575EF" w:rsidP="00551006">
            <w:pPr>
              <w:keepNext/>
              <w:tabs>
                <w:tab w:val="left" w:pos="567"/>
                <w:tab w:val="left" w:pos="3969"/>
              </w:tabs>
              <w:jc w:val="left"/>
              <w:rPr>
                <w:rFonts w:cs="Arial"/>
                <w:snapToGrid w:val="0"/>
                <w:sz w:val="18"/>
                <w:szCs w:val="18"/>
              </w:rPr>
            </w:pPr>
            <w:r w:rsidRPr="00DF1E37">
              <w:rPr>
                <w:rFonts w:cs="Arial"/>
                <w:snapToGrid w:val="0"/>
                <w:sz w:val="18"/>
                <w:szCs w:val="18"/>
              </w:rPr>
              <w:t>BR</w:t>
            </w:r>
          </w:p>
        </w:tc>
        <w:tc>
          <w:tcPr>
            <w:tcW w:w="2749" w:type="dxa"/>
            <w:tcBorders>
              <w:top w:val="single" w:sz="4" w:space="0" w:color="auto"/>
              <w:left w:val="single" w:sz="2" w:space="0" w:color="auto"/>
              <w:bottom w:val="single" w:sz="4" w:space="0" w:color="auto"/>
              <w:right w:val="single" w:sz="2" w:space="0" w:color="auto"/>
            </w:tcBorders>
          </w:tcPr>
          <w:p w:rsidR="007575EF" w:rsidRPr="00DF1E37" w:rsidRDefault="007575EF" w:rsidP="00551006">
            <w:pPr>
              <w:keepNext/>
              <w:tabs>
                <w:tab w:val="left" w:pos="567"/>
                <w:tab w:val="left" w:pos="3969"/>
              </w:tabs>
              <w:jc w:val="left"/>
              <w:rPr>
                <w:rFonts w:cs="Arial"/>
                <w:snapToGrid w:val="0"/>
                <w:sz w:val="18"/>
                <w:szCs w:val="18"/>
              </w:rPr>
            </w:pPr>
            <w:r w:rsidRPr="00DF1E37">
              <w:rPr>
                <w:rFonts w:cs="Arial"/>
                <w:snapToGrid w:val="0"/>
                <w:sz w:val="18"/>
                <w:szCs w:val="18"/>
              </w:rPr>
              <w:t>Alle Arten</w:t>
            </w:r>
          </w:p>
        </w:tc>
      </w:tr>
      <w:tr w:rsidR="00DF1E37" w:rsidRPr="00DF1E37"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DF1E37" w:rsidRPr="00DF1E37" w:rsidRDefault="00DF1E37" w:rsidP="00DF1E37">
            <w:pPr>
              <w:tabs>
                <w:tab w:val="left" w:pos="567"/>
                <w:tab w:val="left" w:pos="3969"/>
              </w:tabs>
              <w:jc w:val="left"/>
              <w:rPr>
                <w:rFonts w:cs="Arial"/>
                <w:snapToGrid w:val="0"/>
                <w:sz w:val="18"/>
                <w:szCs w:val="18"/>
                <w:u w:val="single"/>
                <w:lang w:val="pt-PT" w:eastAsia="ja-JP"/>
              </w:rPr>
            </w:pPr>
          </w:p>
        </w:tc>
        <w:tc>
          <w:tcPr>
            <w:tcW w:w="2404" w:type="dxa"/>
            <w:tcBorders>
              <w:top w:val="single" w:sz="4" w:space="0" w:color="auto"/>
              <w:left w:val="single" w:sz="2" w:space="0" w:color="auto"/>
              <w:bottom w:val="single" w:sz="4" w:space="0" w:color="auto"/>
              <w:right w:val="single" w:sz="2" w:space="0" w:color="auto"/>
            </w:tcBorders>
          </w:tcPr>
          <w:p w:rsidR="00DF1E37" w:rsidRPr="00DF1E37" w:rsidRDefault="00DF1E37" w:rsidP="001650EE">
            <w:pPr>
              <w:tabs>
                <w:tab w:val="left" w:pos="567"/>
                <w:tab w:val="left" w:pos="3969"/>
              </w:tabs>
              <w:jc w:val="left"/>
              <w:rPr>
                <w:rFonts w:cs="Arial"/>
                <w:snapToGrid w:val="0"/>
                <w:color w:val="000000"/>
                <w:sz w:val="18"/>
                <w:szCs w:val="18"/>
                <w:highlight w:val="lightGray"/>
                <w:u w:val="single"/>
              </w:rPr>
            </w:pPr>
            <w:r w:rsidRPr="00DF1E37">
              <w:rPr>
                <w:rFonts w:cs="Arial"/>
                <w:snapToGrid w:val="0"/>
                <w:color w:val="000000"/>
                <w:sz w:val="18"/>
                <w:szCs w:val="18"/>
                <w:highlight w:val="lightGray"/>
                <w:u w:val="single"/>
              </w:rPr>
              <w:t>VATIS</w:t>
            </w:r>
          </w:p>
        </w:tc>
        <w:tc>
          <w:tcPr>
            <w:tcW w:w="3685" w:type="dxa"/>
            <w:tcBorders>
              <w:top w:val="single" w:sz="4" w:space="0" w:color="auto"/>
              <w:left w:val="single" w:sz="2" w:space="0" w:color="auto"/>
              <w:bottom w:val="single" w:sz="4" w:space="0" w:color="auto"/>
              <w:right w:val="single" w:sz="2" w:space="0" w:color="auto"/>
            </w:tcBorders>
          </w:tcPr>
          <w:p w:rsidR="00DF1E37" w:rsidRPr="00DF1E37" w:rsidRDefault="00DF1E37" w:rsidP="00DF1E37">
            <w:pPr>
              <w:tabs>
                <w:tab w:val="left" w:pos="3969"/>
              </w:tabs>
              <w:jc w:val="left"/>
              <w:rPr>
                <w:rFonts w:cs="Arial"/>
                <w:snapToGrid w:val="0"/>
                <w:sz w:val="18"/>
                <w:szCs w:val="18"/>
                <w:highlight w:val="lightGray"/>
                <w:u w:val="single"/>
              </w:rPr>
            </w:pPr>
            <w:r w:rsidRPr="00DF1E37">
              <w:rPr>
                <w:rFonts w:cs="Arial"/>
                <w:snapToGrid w:val="0"/>
                <w:sz w:val="18"/>
                <w:szCs w:val="18"/>
                <w:highlight w:val="lightGray"/>
                <w:u w:val="single"/>
              </w:rPr>
              <w:t xml:space="preserve">Elektronische Anträge für </w:t>
            </w:r>
            <w:r>
              <w:rPr>
                <w:rFonts w:cs="Arial"/>
                <w:snapToGrid w:val="0"/>
                <w:sz w:val="18"/>
                <w:szCs w:val="18"/>
                <w:highlight w:val="lightGray"/>
                <w:u w:val="single"/>
              </w:rPr>
              <w:t>Züchterrechte</w:t>
            </w:r>
            <w:r w:rsidRPr="00DF1E37">
              <w:rPr>
                <w:rFonts w:cs="Arial"/>
                <w:snapToGrid w:val="0"/>
                <w:sz w:val="18"/>
                <w:szCs w:val="18"/>
                <w:highlight w:val="lightGray"/>
                <w:u w:val="single"/>
              </w:rPr>
              <w:t xml:space="preserve"> und </w:t>
            </w:r>
            <w:r w:rsidRPr="00DF1E37">
              <w:rPr>
                <w:rFonts w:cs="Arial"/>
                <w:sz w:val="18"/>
                <w:szCs w:val="18"/>
                <w:highlight w:val="lightGray"/>
                <w:u w:val="single"/>
              </w:rPr>
              <w:t>nationale Liste</w:t>
            </w:r>
            <w:r w:rsidR="001650EE">
              <w:rPr>
                <w:rFonts w:cs="Arial"/>
                <w:sz w:val="18"/>
                <w:szCs w:val="18"/>
                <w:highlight w:val="lightGray"/>
                <w:u w:val="single"/>
              </w:rPr>
              <w:br/>
            </w:r>
            <w:r w:rsidR="001650EE" w:rsidRPr="00DF1E37">
              <w:rPr>
                <w:rFonts w:cs="Arial"/>
                <w:snapToGrid w:val="0"/>
                <w:color w:val="000000"/>
                <w:sz w:val="18"/>
                <w:szCs w:val="18"/>
                <w:highlight w:val="lightGray"/>
                <w:u w:val="single"/>
              </w:rPr>
              <w:t>Sprache: Litauisch und englisch</w:t>
            </w:r>
          </w:p>
        </w:tc>
        <w:tc>
          <w:tcPr>
            <w:tcW w:w="3544" w:type="dxa"/>
            <w:tcBorders>
              <w:top w:val="single" w:sz="4" w:space="0" w:color="auto"/>
              <w:left w:val="single" w:sz="2" w:space="0" w:color="auto"/>
              <w:bottom w:val="single" w:sz="4" w:space="0" w:color="auto"/>
              <w:right w:val="single" w:sz="2" w:space="0" w:color="auto"/>
            </w:tcBorders>
          </w:tcPr>
          <w:p w:rsidR="00DF1E37" w:rsidRPr="00DF1E37" w:rsidRDefault="00DF1E37" w:rsidP="00DF1E37">
            <w:pPr>
              <w:jc w:val="left"/>
              <w:rPr>
                <w:rFonts w:cs="Arial"/>
                <w:color w:val="000000"/>
                <w:sz w:val="18"/>
                <w:szCs w:val="18"/>
                <w:highlight w:val="lightGray"/>
                <w:u w:val="single"/>
                <w:lang w:val="pt-PT"/>
              </w:rPr>
            </w:pPr>
            <w:r w:rsidRPr="00DF1E37">
              <w:rPr>
                <w:rFonts w:cs="Arial"/>
                <w:color w:val="000000"/>
                <w:sz w:val="18"/>
                <w:szCs w:val="18"/>
                <w:highlight w:val="lightGray"/>
                <w:u w:val="single"/>
                <w:lang w:val="pt-PT"/>
              </w:rPr>
              <w:t xml:space="preserve">The State Plant Service under the Ministry of Agriculture of the Republic of Lithuania:  </w:t>
            </w:r>
            <w:r>
              <w:rPr>
                <w:rFonts w:cs="Arial"/>
                <w:color w:val="000000"/>
                <w:sz w:val="18"/>
                <w:szCs w:val="18"/>
                <w:highlight w:val="lightGray"/>
                <w:u w:val="single"/>
                <w:lang w:val="pt-PT"/>
              </w:rPr>
              <w:t xml:space="preserve">E-mail:  </w:t>
            </w:r>
            <w:hyperlink r:id="rId24" w:history="1">
              <w:r w:rsidRPr="00DF1E37">
                <w:rPr>
                  <w:rStyle w:val="Hyperlink"/>
                  <w:rFonts w:cs="Arial"/>
                  <w:sz w:val="18"/>
                  <w:szCs w:val="18"/>
                  <w:highlight w:val="lightGray"/>
                  <w:lang w:val="pt-PT"/>
                </w:rPr>
                <w:t>info@vatzum.lt</w:t>
              </w:r>
            </w:hyperlink>
            <w:r w:rsidRPr="00DF1E37">
              <w:rPr>
                <w:rFonts w:cs="Arial"/>
                <w:color w:val="000000"/>
                <w:sz w:val="18"/>
                <w:szCs w:val="18"/>
                <w:highlight w:val="lightGray"/>
                <w:u w:val="single"/>
                <w:lang w:val="pt-PT"/>
              </w:rPr>
              <w:t xml:space="preserve"> </w:t>
            </w:r>
          </w:p>
        </w:tc>
        <w:tc>
          <w:tcPr>
            <w:tcW w:w="1701" w:type="dxa"/>
            <w:tcBorders>
              <w:top w:val="single" w:sz="4" w:space="0" w:color="auto"/>
              <w:left w:val="single" w:sz="2" w:space="0" w:color="auto"/>
              <w:bottom w:val="single" w:sz="4" w:space="0" w:color="auto"/>
              <w:right w:val="single" w:sz="2" w:space="0" w:color="auto"/>
            </w:tcBorders>
          </w:tcPr>
          <w:p w:rsidR="00DF1E37" w:rsidRPr="00DF1E37" w:rsidRDefault="00DF1E37" w:rsidP="00DF1E37">
            <w:pPr>
              <w:keepNext/>
              <w:tabs>
                <w:tab w:val="left" w:pos="567"/>
                <w:tab w:val="left" w:pos="3969"/>
              </w:tabs>
              <w:jc w:val="left"/>
              <w:rPr>
                <w:rFonts w:cs="Arial"/>
                <w:snapToGrid w:val="0"/>
                <w:sz w:val="18"/>
                <w:szCs w:val="18"/>
                <w:highlight w:val="lightGray"/>
                <w:u w:val="single"/>
              </w:rPr>
            </w:pPr>
            <w:r w:rsidRPr="00DF1E37">
              <w:rPr>
                <w:rFonts w:cs="Arial"/>
                <w:snapToGrid w:val="0"/>
                <w:sz w:val="18"/>
                <w:szCs w:val="18"/>
                <w:highlight w:val="lightGray"/>
                <w:u w:val="single"/>
              </w:rPr>
              <w:t>LT</w:t>
            </w:r>
          </w:p>
        </w:tc>
        <w:tc>
          <w:tcPr>
            <w:tcW w:w="2749" w:type="dxa"/>
            <w:tcBorders>
              <w:top w:val="single" w:sz="4" w:space="0" w:color="auto"/>
              <w:left w:val="single" w:sz="2" w:space="0" w:color="auto"/>
              <w:bottom w:val="single" w:sz="4" w:space="0" w:color="auto"/>
              <w:right w:val="single" w:sz="2" w:space="0" w:color="auto"/>
            </w:tcBorders>
          </w:tcPr>
          <w:p w:rsidR="00DF1E37" w:rsidRPr="00DF1E37" w:rsidRDefault="00DF1E37" w:rsidP="00DF1E37">
            <w:pPr>
              <w:keepNext/>
              <w:tabs>
                <w:tab w:val="left" w:pos="567"/>
                <w:tab w:val="left" w:pos="3969"/>
              </w:tabs>
              <w:jc w:val="left"/>
              <w:rPr>
                <w:rFonts w:cs="Arial"/>
                <w:snapToGrid w:val="0"/>
                <w:sz w:val="18"/>
                <w:szCs w:val="18"/>
                <w:u w:val="single"/>
              </w:rPr>
            </w:pPr>
            <w:r w:rsidRPr="00DF1E37">
              <w:rPr>
                <w:rFonts w:cs="Arial"/>
                <w:snapToGrid w:val="0"/>
                <w:sz w:val="18"/>
                <w:szCs w:val="18"/>
                <w:highlight w:val="lightGray"/>
                <w:u w:val="single"/>
              </w:rPr>
              <w:t>Alle Arten</w:t>
            </w:r>
          </w:p>
        </w:tc>
      </w:tr>
    </w:tbl>
    <w:p w:rsidR="007575EF" w:rsidRDefault="007575EF" w:rsidP="007575EF">
      <w:pPr>
        <w:rPr>
          <w:snapToGrid w:val="0"/>
        </w:rPr>
      </w:pPr>
    </w:p>
    <w:p w:rsidR="007575EF" w:rsidRDefault="007575EF" w:rsidP="007575EF">
      <w:pPr>
        <w:rPr>
          <w:snapToGrid w:val="0"/>
        </w:rPr>
      </w:pPr>
    </w:p>
    <w:p w:rsidR="007575EF" w:rsidRDefault="007575EF" w:rsidP="007575EF">
      <w:pPr>
        <w:keepNext/>
        <w:tabs>
          <w:tab w:val="left" w:pos="567"/>
          <w:tab w:val="left" w:pos="5670"/>
        </w:tabs>
        <w:ind w:right="-738"/>
        <w:jc w:val="left"/>
        <w:rPr>
          <w:rFonts w:cs="Arial"/>
          <w:snapToGrid w:val="0"/>
          <w:u w:val="single"/>
        </w:rPr>
      </w:pPr>
      <w:r>
        <w:rPr>
          <w:snapToGrid w:val="0"/>
        </w:rPr>
        <w:lastRenderedPageBreak/>
        <w:t>c)</w:t>
      </w:r>
      <w:r>
        <w:rPr>
          <w:snapToGrid w:val="0"/>
        </w:rPr>
        <w:tab/>
      </w:r>
      <w:r>
        <w:rPr>
          <w:snapToGrid w:val="0"/>
          <w:u w:val="single"/>
        </w:rPr>
        <w:t>Überprüfung von Sortenbezeichnungen</w:t>
      </w:r>
    </w:p>
    <w:p w:rsidR="007575EF" w:rsidRDefault="007575EF" w:rsidP="007575EF">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7575EF" w:rsidRPr="00242ADD" w:rsidTr="0055100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5EF" w:rsidRDefault="007575EF" w:rsidP="00551006">
            <w:pPr>
              <w:jc w:val="center"/>
              <w:rPr>
                <w:rFonts w:eastAsiaTheme="minorEastAsia" w:cs="Arial"/>
                <w:sz w:val="18"/>
                <w:szCs w:val="24"/>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Anwendung durch den (die) Nutzer</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jc w:val="left"/>
              <w:rPr>
                <w:rFonts w:cs="Arial"/>
                <w:snapToGrid w:val="0"/>
                <w:color w:val="000000"/>
                <w:sz w:val="18"/>
                <w:szCs w:val="18"/>
              </w:rPr>
            </w:pPr>
            <w:r>
              <w:rPr>
                <w:rFonts w:cs="Arial"/>
                <w:snapToGrid w:val="0"/>
                <w:color w:val="000000"/>
                <w:sz w:val="18"/>
                <w:szCs w:val="18"/>
              </w:rPr>
              <w:t xml:space="preserve">Ähnlichkeit von Sortenbezeichnungen </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keepNext/>
              <w:jc w:val="left"/>
              <w:rPr>
                <w:rFonts w:cs="Arial"/>
                <w:color w:val="000000"/>
                <w:sz w:val="18"/>
                <w:szCs w:val="24"/>
              </w:rPr>
            </w:pPr>
            <w:r w:rsidRPr="00242ADD">
              <w:rPr>
                <w:rFonts w:cs="Arial"/>
                <w:color w:val="000000"/>
                <w:sz w:val="18"/>
                <w:szCs w:val="24"/>
              </w:rPr>
              <w:t>Prüfen von Sortenbezeichnungen in nationalen Verfahren nach phonetischen Regeln</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keepNext/>
              <w:jc w:val="left"/>
              <w:rPr>
                <w:rFonts w:cs="Arial"/>
                <w:color w:val="000000"/>
                <w:sz w:val="18"/>
                <w:szCs w:val="24"/>
              </w:rPr>
            </w:pPr>
            <w:r w:rsidRPr="00242ADD">
              <w:rPr>
                <w:rFonts w:cs="Arial"/>
                <w:color w:val="000000"/>
                <w:sz w:val="18"/>
                <w:szCs w:val="24"/>
              </w:rPr>
              <w:t>Bundessortenamt</w:t>
            </w:r>
          </w:p>
          <w:p w:rsidR="007575EF" w:rsidRPr="00242ADD" w:rsidRDefault="007575EF" w:rsidP="00551006">
            <w:pPr>
              <w:keepNext/>
              <w:jc w:val="left"/>
              <w:rPr>
                <w:rFonts w:cs="Arial"/>
                <w:color w:val="000000"/>
                <w:sz w:val="18"/>
                <w:szCs w:val="24"/>
              </w:rPr>
            </w:pPr>
            <w:r w:rsidRPr="00242ADD">
              <w:rPr>
                <w:rFonts w:cs="Arial"/>
                <w:sz w:val="18"/>
                <w:szCs w:val="24"/>
              </w:rPr>
              <w:t xml:space="preserve">E-Mail:  </w:t>
            </w:r>
            <w:hyperlink r:id="rId25" w:history="1">
              <w:r w:rsidRPr="00242ADD">
                <w:rPr>
                  <w:rStyle w:val="Hyperlink"/>
                  <w:rFonts w:cs="Arial"/>
                  <w:sz w:val="18"/>
                  <w:szCs w:val="24"/>
                </w:rPr>
                <w:t>uwe.meyer@bundessortenamt.de</w:t>
              </w:r>
            </w:hyperlink>
            <w:r w:rsidRPr="00242ADD">
              <w:rPr>
                <w:rFonts w:cs="Arial"/>
                <w:color w:val="000000"/>
                <w:sz w:val="18"/>
                <w:szCs w:val="24"/>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7575EF" w:rsidRDefault="007575EF" w:rsidP="00551006">
            <w:pPr>
              <w:keepNext/>
              <w:jc w:val="left"/>
              <w:rPr>
                <w:rFonts w:cs="Arial"/>
                <w:color w:val="000000"/>
                <w:sz w:val="18"/>
                <w:szCs w:val="24"/>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keepNext/>
              <w:tabs>
                <w:tab w:val="left" w:pos="567"/>
                <w:tab w:val="left" w:pos="3969"/>
              </w:tabs>
              <w:jc w:val="left"/>
              <w:rPr>
                <w:rFonts w:cs="Arial"/>
                <w:snapToGrid w:val="0"/>
                <w:sz w:val="18"/>
                <w:szCs w:val="18"/>
                <w:lang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jc w:val="left"/>
              <w:rPr>
                <w:rFonts w:cs="Arial"/>
                <w:snapToGrid w:val="0"/>
                <w:color w:val="000000"/>
                <w:sz w:val="18"/>
                <w:szCs w:val="18"/>
              </w:rPr>
            </w:pPr>
            <w:r>
              <w:rPr>
                <w:rFonts w:cs="Arial"/>
                <w:snapToGrid w:val="0"/>
                <w:color w:val="000000"/>
                <w:sz w:val="18"/>
                <w:szCs w:val="18"/>
              </w:rPr>
              <w:t>Sword Acsepto</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keepNext/>
              <w:jc w:val="left"/>
              <w:rPr>
                <w:rFonts w:cs="Arial"/>
                <w:snapToGrid w:val="0"/>
                <w:color w:val="000000"/>
                <w:sz w:val="18"/>
                <w:szCs w:val="18"/>
              </w:rPr>
            </w:pPr>
            <w:r w:rsidRPr="00242ADD">
              <w:rPr>
                <w:rFonts w:cs="Arial"/>
                <w:snapToGrid w:val="0"/>
                <w:color w:val="000000"/>
                <w:sz w:val="18"/>
                <w:szCs w:val="18"/>
              </w:rPr>
              <w:t>Suchinstrument für Marken und Geschmacksmuster, das die Suche nach früherer Verwendung vorgeschlagener Bezeichnungen unterstützt.</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0C246F" w:rsidP="00551006">
            <w:pPr>
              <w:keepNext/>
              <w:jc w:val="left"/>
              <w:rPr>
                <w:rFonts w:cs="Arial"/>
                <w:color w:val="000000"/>
                <w:sz w:val="18"/>
                <w:szCs w:val="18"/>
              </w:rPr>
            </w:pPr>
            <w:hyperlink r:id="rId26" w:history="1">
              <w:r w:rsidR="007575EF" w:rsidRPr="00242ADD">
                <w:rPr>
                  <w:rStyle w:val="Hyperlink"/>
                  <w:rFonts w:cs="Arial"/>
                  <w:sz w:val="18"/>
                  <w:szCs w:val="18"/>
                </w:rPr>
                <w:t>http://intellect.sword-group.com/Home/Acsepto</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jc w:val="left"/>
              <w:rPr>
                <w:rFonts w:cs="Arial"/>
                <w:snapToGrid w:val="0"/>
                <w:color w:val="000000"/>
                <w:sz w:val="18"/>
                <w:szCs w:val="18"/>
                <w:lang w:eastAsia="ja-JP"/>
              </w:rPr>
            </w:pPr>
            <w:r>
              <w:rPr>
                <w:rFonts w:cs="Arial"/>
                <w:snapToGrid w:val="0"/>
                <w:color w:val="000000"/>
                <w:sz w:val="18"/>
                <w:szCs w:val="18"/>
                <w:lang w:eastAsia="ja-JP"/>
              </w:rPr>
              <w:t>NZ</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jc w:val="left"/>
              <w:rPr>
                <w:snapToGrid w:val="0"/>
                <w:sz w:val="18"/>
                <w:szCs w:val="18"/>
                <w:lang w:eastAsia="ja-JP"/>
              </w:rPr>
            </w:pPr>
            <w:r>
              <w:rPr>
                <w:snapToGrid w:val="0"/>
                <w:sz w:val="18"/>
                <w:szCs w:val="18"/>
              </w:rPr>
              <w:t>Ähnlichkeit von Sortenbezeichnungen</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jc w:val="left"/>
              <w:rPr>
                <w:rFonts w:cs="Arial"/>
                <w:color w:val="000000"/>
                <w:sz w:val="18"/>
                <w:szCs w:val="24"/>
              </w:rPr>
            </w:pPr>
            <w:r w:rsidRPr="00242ADD">
              <w:rPr>
                <w:rFonts w:cs="Arial"/>
                <w:color w:val="000000"/>
                <w:sz w:val="18"/>
                <w:szCs w:val="24"/>
              </w:rPr>
              <w:t>Prüfen von Sortenbezeichnungen in nationalen Verfahren nach phonetischen Regeln in Ergänzung zur Prüfung</w:t>
            </w:r>
          </w:p>
        </w:tc>
        <w:tc>
          <w:tcPr>
            <w:tcW w:w="3544" w:type="dxa"/>
            <w:tcBorders>
              <w:top w:val="single" w:sz="4" w:space="0" w:color="auto"/>
              <w:left w:val="single" w:sz="2" w:space="0" w:color="auto"/>
              <w:bottom w:val="single" w:sz="4" w:space="0" w:color="auto"/>
              <w:right w:val="single" w:sz="2" w:space="0" w:color="auto"/>
            </w:tcBorders>
            <w:hideMark/>
          </w:tcPr>
          <w:p w:rsidR="007575EF" w:rsidRPr="007575EF" w:rsidRDefault="007575EF" w:rsidP="00551006">
            <w:pPr>
              <w:jc w:val="left"/>
              <w:rPr>
                <w:sz w:val="18"/>
                <w:szCs w:val="18"/>
                <w:lang w:val="en-US"/>
              </w:rPr>
            </w:pPr>
            <w:r w:rsidRPr="007575EF">
              <w:rPr>
                <w:sz w:val="18"/>
                <w:szCs w:val="18"/>
                <w:lang w:val="en-US"/>
              </w:rPr>
              <w:t>State Commission of the Russian Federation for Selection Achievements Test and Protection</w:t>
            </w:r>
          </w:p>
          <w:p w:rsidR="007575EF" w:rsidRPr="00206E3D" w:rsidRDefault="007575EF" w:rsidP="00551006">
            <w:pPr>
              <w:jc w:val="left"/>
              <w:rPr>
                <w:sz w:val="18"/>
                <w:szCs w:val="18"/>
                <w:lang w:val="pt-PT"/>
              </w:rPr>
            </w:pPr>
            <w:r w:rsidRPr="00206E3D">
              <w:rPr>
                <w:sz w:val="18"/>
                <w:szCs w:val="18"/>
                <w:lang w:val="pt-PT"/>
              </w:rPr>
              <w:t xml:space="preserve">E-mail: </w:t>
            </w:r>
            <w:hyperlink r:id="rId27" w:history="1">
              <w:r w:rsidRPr="00206E3D">
                <w:rPr>
                  <w:rStyle w:val="Hyperlink"/>
                  <w:sz w:val="18"/>
                  <w:szCs w:val="18"/>
                  <w:lang w:val="pt-PT"/>
                </w:rPr>
                <w:t>gossort@gossort.com</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jc w:val="left"/>
              <w:rPr>
                <w:snapToGrid w:val="0"/>
                <w:sz w:val="18"/>
                <w:szCs w:val="18"/>
              </w:rPr>
            </w:pPr>
            <w:r>
              <w:rPr>
                <w:snapToGrid w:val="0"/>
                <w:sz w:val="18"/>
                <w:szCs w:val="18"/>
              </w:rPr>
              <w:t>RU</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bl>
    <w:p w:rsidR="007575EF" w:rsidRDefault="007575EF" w:rsidP="007575EF">
      <w:pPr>
        <w:rPr>
          <w:snapToGrid w:val="0"/>
        </w:rPr>
      </w:pPr>
    </w:p>
    <w:p w:rsidR="007575EF" w:rsidRDefault="007575EF" w:rsidP="007575EF">
      <w:pPr>
        <w:rPr>
          <w:snapToGrid w:val="0"/>
        </w:rPr>
      </w:pPr>
    </w:p>
    <w:p w:rsidR="007575EF" w:rsidRDefault="007575EF" w:rsidP="007575EF">
      <w:pPr>
        <w:rPr>
          <w:snapToGrid w:val="0"/>
        </w:rPr>
      </w:pPr>
      <w:r>
        <w:rPr>
          <w:snapToGrid w:val="0"/>
        </w:rPr>
        <w:t>d)</w:t>
      </w:r>
      <w:r>
        <w:rPr>
          <w:snapToGrid w:val="0"/>
        </w:rPr>
        <w:tab/>
        <w:t>DUS-Anbauprüfung und Datenanalyse</w:t>
      </w:r>
    </w:p>
    <w:p w:rsidR="007575EF" w:rsidRDefault="007575EF" w:rsidP="007575EF">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7575EF" w:rsidRPr="00242ADD" w:rsidTr="0055100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5EF" w:rsidRDefault="007575EF" w:rsidP="00551006">
            <w:pPr>
              <w:jc w:val="center"/>
              <w:rPr>
                <w:rFonts w:eastAsiaTheme="minorEastAsia" w:cs="Arial"/>
                <w:sz w:val="18"/>
                <w:szCs w:val="24"/>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Anwendung durch den (die) Nutzer</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jc w:val="left"/>
              <w:rPr>
                <w:rFonts w:cs="Arial"/>
                <w:snapToGrid w:val="0"/>
                <w:color w:val="000000"/>
                <w:sz w:val="18"/>
                <w:szCs w:val="18"/>
              </w:rPr>
            </w:pPr>
            <w:r>
              <w:rPr>
                <w:rFonts w:cs="Arial"/>
                <w:snapToGrid w:val="0"/>
                <w:color w:val="000000"/>
                <w:sz w:val="18"/>
                <w:szCs w:val="18"/>
              </w:rPr>
              <w:t>Register (DUS)</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jc w:val="left"/>
              <w:rPr>
                <w:rFonts w:cs="Arial"/>
                <w:color w:val="000000"/>
                <w:sz w:val="18"/>
                <w:szCs w:val="24"/>
              </w:rPr>
            </w:pPr>
            <w:r w:rsidRPr="00242ADD">
              <w:rPr>
                <w:rFonts w:cs="Arial"/>
                <w:color w:val="000000"/>
                <w:sz w:val="18"/>
                <w:szCs w:val="24"/>
              </w:rPr>
              <w:t xml:space="preserve">Anbauplanung, Datenerfassung, Listenerstellung, Unterscheidungsprogramm, </w:t>
            </w:r>
          </w:p>
          <w:p w:rsidR="007575EF" w:rsidRPr="00242ADD" w:rsidRDefault="007575EF" w:rsidP="00551006">
            <w:pPr>
              <w:jc w:val="left"/>
              <w:rPr>
                <w:rFonts w:cs="Arial"/>
                <w:color w:val="000000"/>
                <w:sz w:val="18"/>
                <w:szCs w:val="24"/>
              </w:rPr>
            </w:pPr>
            <w:r w:rsidRPr="00242ADD">
              <w:rPr>
                <w:rFonts w:cs="Arial"/>
                <w:color w:val="000000"/>
                <w:sz w:val="18"/>
                <w:szCs w:val="24"/>
              </w:rPr>
              <w:t>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jc w:val="left"/>
              <w:rPr>
                <w:rFonts w:cs="Arial"/>
                <w:color w:val="000000"/>
                <w:sz w:val="18"/>
                <w:szCs w:val="24"/>
              </w:rPr>
            </w:pPr>
            <w:r w:rsidRPr="00242ADD">
              <w:rPr>
                <w:rFonts w:cs="Arial"/>
                <w:color w:val="000000"/>
                <w:sz w:val="18"/>
                <w:szCs w:val="24"/>
              </w:rPr>
              <w:t>Bundessortenamt</w:t>
            </w:r>
          </w:p>
          <w:p w:rsidR="007575EF" w:rsidRPr="00242ADD" w:rsidRDefault="007575EF" w:rsidP="00551006">
            <w:pPr>
              <w:jc w:val="left"/>
              <w:rPr>
                <w:rFonts w:cs="Arial"/>
                <w:color w:val="000000"/>
                <w:sz w:val="18"/>
                <w:szCs w:val="24"/>
              </w:rPr>
            </w:pPr>
            <w:r w:rsidRPr="00242ADD">
              <w:rPr>
                <w:rFonts w:cs="Arial"/>
                <w:sz w:val="18"/>
                <w:szCs w:val="24"/>
              </w:rPr>
              <w:t xml:space="preserve">E-Mail:  </w:t>
            </w:r>
            <w:hyperlink r:id="rId28" w:history="1">
              <w:r w:rsidRPr="00242ADD">
                <w:rPr>
                  <w:rStyle w:val="Hyperlink"/>
                  <w:rFonts w:cs="Arial"/>
                  <w:sz w:val="18"/>
                  <w:szCs w:val="24"/>
                </w:rPr>
                <w:t>uwe.meyer@bundessortenamt.de</w:t>
              </w:r>
            </w:hyperlink>
            <w:r w:rsidRPr="00242ADD">
              <w:rPr>
                <w:rFonts w:cs="Arial"/>
                <w:color w:val="000000"/>
                <w:sz w:val="18"/>
                <w:szCs w:val="24"/>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7575EF" w:rsidRDefault="007575EF" w:rsidP="00551006">
            <w:pPr>
              <w:jc w:val="left"/>
              <w:rPr>
                <w:rFonts w:cs="Arial"/>
                <w:color w:val="000000"/>
                <w:sz w:val="18"/>
                <w:szCs w:val="24"/>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INFOSTAST</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snapToGrid w:val="0"/>
                <w:sz w:val="18"/>
                <w:szCs w:val="18"/>
              </w:rPr>
            </w:pPr>
            <w:r w:rsidRPr="00242ADD">
              <w:rPr>
                <w:rFonts w:cs="Arial"/>
                <w:snapToGrid w:val="0"/>
                <w:sz w:val="18"/>
                <w:szCs w:val="18"/>
              </w:rPr>
              <w:t>Prüfung und Analyse der Ergebnisse</w:t>
            </w:r>
          </w:p>
        </w:tc>
        <w:tc>
          <w:tcPr>
            <w:tcW w:w="354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18"/>
                <w:lang w:val="es-ES_tradnl"/>
              </w:rPr>
            </w:pPr>
            <w:r>
              <w:rPr>
                <w:rFonts w:cs="Arial"/>
                <w:sz w:val="18"/>
                <w:szCs w:val="18"/>
                <w:lang w:val="es-ES_tradnl"/>
              </w:rPr>
              <w:t>Instituto Nacional de semillas</w:t>
            </w:r>
          </w:p>
          <w:p w:rsidR="007575EF" w:rsidRDefault="007575EF" w:rsidP="00551006">
            <w:pPr>
              <w:tabs>
                <w:tab w:val="left" w:pos="567"/>
                <w:tab w:val="left" w:pos="3969"/>
              </w:tabs>
              <w:jc w:val="left"/>
              <w:rPr>
                <w:rFonts w:cs="Arial"/>
                <w:sz w:val="18"/>
                <w:szCs w:val="18"/>
                <w:lang w:val="es-ES_tradnl"/>
              </w:rPr>
            </w:pPr>
            <w:r>
              <w:rPr>
                <w:rFonts w:cs="Arial"/>
                <w:sz w:val="18"/>
                <w:szCs w:val="18"/>
                <w:lang w:val="es-ES_tradnl"/>
              </w:rPr>
              <w:t xml:space="preserve">E-Mail:  </w:t>
            </w:r>
            <w:r>
              <w:rPr>
                <w:rStyle w:val="Hyperlink"/>
                <w:rFonts w:cs="Arial"/>
                <w:snapToGrid w:val="0"/>
                <w:sz w:val="18"/>
                <w:szCs w:val="18"/>
                <w:lang w:val="es-ES_tradnl"/>
              </w:rPr>
              <w:t>smoure@inase.uy</w:t>
            </w: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UY</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SAS und R</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Gestaltung und Analyse</w:t>
            </w:r>
          </w:p>
        </w:tc>
        <w:tc>
          <w:tcPr>
            <w:tcW w:w="3544" w:type="dxa"/>
            <w:tcBorders>
              <w:top w:val="single" w:sz="4" w:space="0" w:color="auto"/>
              <w:left w:val="single" w:sz="2" w:space="0" w:color="auto"/>
              <w:bottom w:val="single" w:sz="4" w:space="0" w:color="auto"/>
              <w:right w:val="single" w:sz="2" w:space="0" w:color="auto"/>
            </w:tcBorders>
          </w:tcPr>
          <w:p w:rsidR="007575EF" w:rsidRDefault="007575EF" w:rsidP="00551006">
            <w:pPr>
              <w:tabs>
                <w:tab w:val="left" w:pos="567"/>
                <w:tab w:val="left" w:pos="3969"/>
              </w:tabs>
              <w:jc w:val="left"/>
              <w:rPr>
                <w:rFonts w:cs="Arial"/>
                <w:sz w:val="18"/>
                <w:szCs w:val="18"/>
              </w:rPr>
            </w:pP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KE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color w:val="000000"/>
                <w:sz w:val="18"/>
                <w:szCs w:val="18"/>
              </w:rPr>
              <w:t>Register (DUS)</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jc w:val="left"/>
              <w:rPr>
                <w:rFonts w:cs="Arial"/>
                <w:color w:val="000000"/>
                <w:sz w:val="18"/>
                <w:szCs w:val="24"/>
              </w:rPr>
            </w:pPr>
            <w:r w:rsidRPr="00242ADD">
              <w:rPr>
                <w:rFonts w:cs="Arial"/>
                <w:color w:val="000000"/>
                <w:sz w:val="18"/>
                <w:szCs w:val="24"/>
              </w:rPr>
              <w:t>Anbauplanung, Datenerfassung, Listenerstellung, 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18"/>
              </w:rPr>
            </w:pPr>
            <w:r>
              <w:rPr>
                <w:rFonts w:cs="Arial"/>
                <w:sz w:val="18"/>
                <w:szCs w:val="18"/>
              </w:rPr>
              <w:t>Agricultural Research Centre</w:t>
            </w:r>
          </w:p>
          <w:p w:rsidR="007575EF" w:rsidRDefault="007575EF" w:rsidP="00551006">
            <w:pPr>
              <w:tabs>
                <w:tab w:val="left" w:pos="567"/>
                <w:tab w:val="left" w:pos="3969"/>
              </w:tabs>
              <w:jc w:val="left"/>
              <w:rPr>
                <w:rFonts w:cs="Arial"/>
                <w:sz w:val="18"/>
                <w:szCs w:val="18"/>
              </w:rPr>
            </w:pPr>
            <w:r>
              <w:rPr>
                <w:rFonts w:cs="Arial"/>
                <w:sz w:val="18"/>
                <w:szCs w:val="18"/>
              </w:rPr>
              <w:t xml:space="preserve">E-mail : </w:t>
            </w:r>
            <w:hyperlink r:id="rId29" w:history="1">
              <w:r>
                <w:rPr>
                  <w:rStyle w:val="Hyperlink"/>
                  <w:rFonts w:cs="Arial"/>
                  <w:sz w:val="18"/>
                  <w:szCs w:val="18"/>
                </w:rPr>
                <w:t>sordi@pmk.agri.ee</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EE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Microsoft Access und Excel</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snapToGrid w:val="0"/>
                <w:sz w:val="18"/>
                <w:szCs w:val="18"/>
              </w:rPr>
            </w:pPr>
            <w:r w:rsidRPr="00242ADD">
              <w:rPr>
                <w:rFonts w:cs="Arial"/>
                <w:snapToGrid w:val="0"/>
                <w:sz w:val="18"/>
                <w:szCs w:val="18"/>
              </w:rPr>
              <w:t>Anbauprüfung, statistische Analyse. Erstellung von Berichten und Sortenbeschreibungen.</w:t>
            </w:r>
          </w:p>
        </w:tc>
        <w:tc>
          <w:tcPr>
            <w:tcW w:w="354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rPr>
                <w:rFonts w:cs="Arial"/>
                <w:sz w:val="18"/>
                <w:szCs w:val="18"/>
              </w:rPr>
            </w:pPr>
            <w:r>
              <w:rPr>
                <w:rFonts w:cs="Arial"/>
                <w:sz w:val="18"/>
                <w:szCs w:val="18"/>
              </w:rPr>
              <w:t>Microsoft</w:t>
            </w: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SE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jc w:val="left"/>
              <w:rPr>
                <w:rFonts w:cs="Arial"/>
                <w:snapToGrid w:val="0"/>
                <w:sz w:val="18"/>
                <w:szCs w:val="18"/>
              </w:rPr>
            </w:pPr>
            <w:r>
              <w:rPr>
                <w:rFonts w:cs="Arial"/>
                <w:snapToGrid w:val="0"/>
                <w:sz w:val="18"/>
                <w:szCs w:val="18"/>
              </w:rPr>
              <w:t>Zuckerrübenhybride und Hybridkomponenten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SPSS</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Statistische Analyse (nicht COYD)</w:t>
            </w:r>
          </w:p>
        </w:tc>
        <w:tc>
          <w:tcPr>
            <w:tcW w:w="354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18"/>
              </w:rPr>
            </w:pPr>
            <w:r>
              <w:rPr>
                <w:rFonts w:cs="Arial"/>
                <w:sz w:val="18"/>
                <w:szCs w:val="18"/>
              </w:rPr>
              <w:t>IBM</w:t>
            </w: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SE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jc w:val="left"/>
              <w:rPr>
                <w:rFonts w:cs="Arial"/>
                <w:snapToGrid w:val="0"/>
                <w:sz w:val="18"/>
                <w:szCs w:val="18"/>
              </w:rPr>
            </w:pPr>
            <w:r>
              <w:rPr>
                <w:rFonts w:cs="Arial"/>
                <w:snapToGrid w:val="0"/>
                <w:sz w:val="18"/>
                <w:szCs w:val="18"/>
              </w:rPr>
              <w:t>Zuckerrübenhybride und Hybridkomponenten</w:t>
            </w:r>
          </w:p>
        </w:tc>
      </w:tr>
    </w:tbl>
    <w:p w:rsidR="007575EF" w:rsidRDefault="007575EF" w:rsidP="007575EF">
      <w:pPr>
        <w:tabs>
          <w:tab w:val="left" w:pos="5670"/>
        </w:tabs>
        <w:rPr>
          <w:rFonts w:cs="Arial"/>
          <w:snapToGrid w:val="0"/>
          <w:u w:val="single"/>
        </w:rPr>
      </w:pPr>
    </w:p>
    <w:p w:rsidR="007575EF" w:rsidRDefault="007575EF" w:rsidP="007575EF">
      <w:pPr>
        <w:keepNext/>
        <w:tabs>
          <w:tab w:val="left" w:pos="567"/>
          <w:tab w:val="left" w:pos="5670"/>
        </w:tabs>
        <w:ind w:right="-738"/>
        <w:jc w:val="left"/>
        <w:rPr>
          <w:rFonts w:eastAsiaTheme="minorEastAsia" w:cs="Arial"/>
          <w:snapToGrid w:val="0"/>
          <w:u w:val="single"/>
        </w:rPr>
      </w:pPr>
      <w:r>
        <w:rPr>
          <w:snapToGrid w:val="0"/>
        </w:rPr>
        <w:lastRenderedPageBreak/>
        <w:t>e)</w:t>
      </w:r>
      <w:r>
        <w:rPr>
          <w:snapToGrid w:val="0"/>
        </w:rPr>
        <w:tab/>
      </w:r>
      <w:r>
        <w:rPr>
          <w:snapToGrid w:val="0"/>
          <w:u w:val="single"/>
        </w:rPr>
        <w:t>Datenerfassung und –übertragung</w:t>
      </w:r>
    </w:p>
    <w:p w:rsidR="007575EF" w:rsidRDefault="007575EF" w:rsidP="007575EF">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7575EF" w:rsidRPr="00242ADD" w:rsidTr="0055100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5EF" w:rsidRDefault="007575EF" w:rsidP="00551006">
            <w:pPr>
              <w:jc w:val="center"/>
              <w:rPr>
                <w:rFonts w:eastAsiaTheme="minorEastAsia" w:cs="Arial"/>
                <w:sz w:val="18"/>
                <w:szCs w:val="24"/>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Anwendung durch den (die) Nutzer</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jc w:val="left"/>
              <w:rPr>
                <w:rFonts w:cs="Arial"/>
                <w:snapToGrid w:val="0"/>
                <w:color w:val="000000"/>
                <w:sz w:val="18"/>
                <w:szCs w:val="18"/>
                <w:lang w:eastAsia="ja-JP"/>
              </w:rPr>
            </w:pPr>
            <w:r>
              <w:rPr>
                <w:rFonts w:cs="Arial"/>
                <w:snapToGrid w:val="0"/>
                <w:color w:val="000000"/>
                <w:sz w:val="18"/>
                <w:szCs w:val="18"/>
                <w:lang w:eastAsia="ja-JP"/>
              </w:rPr>
              <w:t>Reg.mobile</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jc w:val="left"/>
              <w:rPr>
                <w:rFonts w:cs="Arial"/>
                <w:color w:val="000000"/>
                <w:sz w:val="18"/>
                <w:szCs w:val="24"/>
              </w:rPr>
            </w:pPr>
            <w:r w:rsidRPr="00242ADD">
              <w:rPr>
                <w:rFonts w:cs="Arial"/>
                <w:color w:val="000000"/>
                <w:sz w:val="18"/>
                <w:szCs w:val="24"/>
              </w:rPr>
              <w:t>Mobile Datenerfassung mit Übernahme des Lageplans und Datenübertragung an PC</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jc w:val="left"/>
              <w:rPr>
                <w:rFonts w:cs="Arial"/>
                <w:color w:val="000000"/>
                <w:sz w:val="18"/>
                <w:szCs w:val="24"/>
              </w:rPr>
            </w:pPr>
            <w:r w:rsidRPr="00242ADD">
              <w:rPr>
                <w:rFonts w:cs="Arial"/>
                <w:color w:val="000000"/>
                <w:sz w:val="18"/>
                <w:szCs w:val="24"/>
              </w:rPr>
              <w:t>Bundessortenamt</w:t>
            </w:r>
          </w:p>
          <w:p w:rsidR="007575EF" w:rsidRPr="00242ADD" w:rsidRDefault="007575EF" w:rsidP="00551006">
            <w:pPr>
              <w:jc w:val="left"/>
              <w:rPr>
                <w:rFonts w:cs="Arial"/>
                <w:color w:val="000000"/>
                <w:sz w:val="18"/>
                <w:szCs w:val="24"/>
              </w:rPr>
            </w:pPr>
            <w:r w:rsidRPr="00242ADD">
              <w:rPr>
                <w:rFonts w:cs="Arial"/>
                <w:sz w:val="18"/>
                <w:szCs w:val="24"/>
              </w:rPr>
              <w:t xml:space="preserve">E-Mail:  </w:t>
            </w:r>
            <w:hyperlink r:id="rId30" w:history="1">
              <w:r w:rsidRPr="00242ADD">
                <w:rPr>
                  <w:rStyle w:val="Hyperlink"/>
                  <w:rFonts w:cs="Arial"/>
                  <w:sz w:val="18"/>
                  <w:szCs w:val="24"/>
                </w:rPr>
                <w:t>uwe.meyer@bundessortenamt.de</w:t>
              </w:r>
            </w:hyperlink>
            <w:r w:rsidRPr="00242ADD">
              <w:rPr>
                <w:rFonts w:cs="Arial"/>
                <w:color w:val="000000"/>
                <w:sz w:val="18"/>
                <w:szCs w:val="24"/>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7575EF" w:rsidRDefault="007575EF" w:rsidP="00551006">
            <w:pPr>
              <w:jc w:val="left"/>
              <w:rPr>
                <w:rFonts w:cs="Arial"/>
                <w:color w:val="000000"/>
                <w:sz w:val="18"/>
                <w:szCs w:val="24"/>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24"/>
              </w:rPr>
            </w:pPr>
            <w:r>
              <w:rPr>
                <w:rFonts w:cs="Arial"/>
                <w:sz w:val="18"/>
                <w:szCs w:val="24"/>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color w:val="000000"/>
                <w:sz w:val="18"/>
                <w:szCs w:val="24"/>
              </w:rPr>
            </w:pPr>
            <w:r w:rsidRPr="00242ADD">
              <w:rPr>
                <w:rFonts w:cs="Arial"/>
                <w:sz w:val="18"/>
                <w:szCs w:val="24"/>
              </w:rPr>
              <w:t>Kroatien</w:t>
            </w:r>
          </w:p>
          <w:p w:rsidR="007575EF" w:rsidRPr="00242ADD" w:rsidRDefault="007575EF" w:rsidP="00551006">
            <w:pPr>
              <w:tabs>
                <w:tab w:val="left" w:pos="567"/>
                <w:tab w:val="left" w:pos="3969"/>
              </w:tabs>
              <w:jc w:val="left"/>
              <w:rPr>
                <w:rFonts w:cs="Arial"/>
                <w:sz w:val="18"/>
                <w:szCs w:val="24"/>
              </w:rPr>
            </w:pPr>
            <w:r w:rsidRPr="00242ADD">
              <w:rPr>
                <w:rFonts w:cs="Arial"/>
                <w:sz w:val="18"/>
                <w:szCs w:val="24"/>
              </w:rPr>
              <w:t>E-Mail:</w:t>
            </w:r>
            <w:r w:rsidRPr="00242ADD">
              <w:rPr>
                <w:rFonts w:cs="Arial"/>
                <w:color w:val="000000"/>
                <w:sz w:val="18"/>
                <w:szCs w:val="24"/>
              </w:rPr>
              <w:t xml:space="preserve"> </w:t>
            </w:r>
            <w:hyperlink r:id="rId31" w:history="1">
              <w:r w:rsidRPr="00242ADD">
                <w:rPr>
                  <w:rStyle w:val="Hyperlink"/>
                  <w:rFonts w:cs="Arial"/>
                  <w:sz w:val="18"/>
                  <w:szCs w:val="24"/>
                </w:rPr>
                <w:t>bojan.markovic@hcphs.hr</w:t>
              </w:r>
            </w:hyperlink>
            <w:r w:rsidRPr="00242ADD">
              <w:rPr>
                <w:rFonts w:cs="Arial"/>
                <w:sz w:val="18"/>
                <w:szCs w:val="24"/>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24"/>
              </w:rPr>
            </w:pPr>
            <w:r>
              <w:rPr>
                <w:rFonts w:cs="Arial"/>
                <w:sz w:val="18"/>
                <w:szCs w:val="24"/>
              </w:rPr>
              <w:t>HR</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Mais</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snapToGrid w:val="0"/>
                <w:color w:val="000000"/>
                <w:sz w:val="18"/>
                <w:szCs w:val="18"/>
              </w:rPr>
            </w:pPr>
            <w:r w:rsidRPr="00242ADD">
              <w:rPr>
                <w:rFonts w:cs="Arial"/>
                <w:sz w:val="18"/>
                <w:szCs w:val="24"/>
              </w:rPr>
              <w:t>Datenerfassung für Feld-DUS-Prüfung</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color w:val="000000"/>
                <w:sz w:val="18"/>
                <w:szCs w:val="18"/>
              </w:rPr>
            </w:pPr>
            <w:r w:rsidRPr="00242ADD">
              <w:rPr>
                <w:rFonts w:cs="Arial"/>
                <w:color w:val="000000"/>
                <w:sz w:val="18"/>
                <w:szCs w:val="18"/>
              </w:rPr>
              <w:t>Abteilung für Züchterrechte</w:t>
            </w:r>
          </w:p>
          <w:p w:rsidR="007575EF" w:rsidRPr="00242ADD" w:rsidRDefault="007575EF" w:rsidP="00551006">
            <w:pPr>
              <w:tabs>
                <w:tab w:val="left" w:pos="567"/>
                <w:tab w:val="left" w:pos="3969"/>
              </w:tabs>
              <w:jc w:val="left"/>
              <w:rPr>
                <w:rFonts w:cs="Arial"/>
                <w:snapToGrid w:val="0"/>
                <w:color w:val="000000"/>
                <w:sz w:val="18"/>
                <w:szCs w:val="18"/>
              </w:rPr>
            </w:pPr>
            <w:r w:rsidRPr="00242ADD">
              <w:rPr>
                <w:rFonts w:cs="Arial"/>
                <w:snapToGrid w:val="0"/>
                <w:color w:val="000000"/>
                <w:sz w:val="18"/>
                <w:szCs w:val="18"/>
              </w:rPr>
              <w:t xml:space="preserve">E-Mail:  </w:t>
            </w:r>
            <w:hyperlink r:id="rId32" w:history="1">
              <w:r w:rsidRPr="00242ADD">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lang w:bidi="he-IL"/>
              </w:rPr>
            </w:pPr>
            <w:r>
              <w:rPr>
                <w:rFonts w:cs="Arial"/>
                <w:snapToGrid w:val="0"/>
                <w:color w:val="000000"/>
                <w:sz w:val="18"/>
                <w:szCs w:val="18"/>
              </w:rPr>
              <w:t>IL</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tl/>
              </w:rPr>
            </w:pPr>
            <w:r>
              <w:rPr>
                <w:rFonts w:cs="Arial"/>
                <w:snapToGrid w:val="0"/>
                <w:sz w:val="18"/>
                <w:szCs w:val="18"/>
              </w:rPr>
              <w:t>Alle Arten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PANASONIC CF-U1</w:t>
            </w:r>
          </w:p>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TOUGHBOOK</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tabs>
                <w:tab w:val="left" w:pos="567"/>
                <w:tab w:val="left" w:pos="3969"/>
              </w:tabs>
              <w:jc w:val="left"/>
              <w:rPr>
                <w:rFonts w:cs="Arial"/>
                <w:color w:val="000000"/>
                <w:sz w:val="18"/>
                <w:szCs w:val="18"/>
              </w:rPr>
            </w:pPr>
            <w:r w:rsidRPr="00242ADD">
              <w:rPr>
                <w:rFonts w:cs="Arial"/>
                <w:color w:val="000000"/>
                <w:sz w:val="18"/>
                <w:szCs w:val="18"/>
              </w:rPr>
              <w:t>Finnische Behörde für Lebensmittel und Sicherheit</w:t>
            </w:r>
          </w:p>
          <w:p w:rsidR="007575EF" w:rsidRPr="00206E3D" w:rsidRDefault="007575EF" w:rsidP="00551006">
            <w:pPr>
              <w:tabs>
                <w:tab w:val="left" w:pos="567"/>
                <w:tab w:val="left" w:pos="3969"/>
              </w:tabs>
              <w:jc w:val="left"/>
              <w:rPr>
                <w:rFonts w:cs="Arial"/>
                <w:color w:val="000000"/>
                <w:sz w:val="18"/>
                <w:szCs w:val="18"/>
                <w:lang w:val="pt-PT"/>
              </w:rPr>
            </w:pPr>
            <w:r w:rsidRPr="00206E3D">
              <w:rPr>
                <w:rFonts w:cs="Arial"/>
                <w:snapToGrid w:val="0"/>
                <w:color w:val="000000"/>
                <w:sz w:val="18"/>
                <w:szCs w:val="18"/>
                <w:lang w:val="pt-PT"/>
              </w:rPr>
              <w:t xml:space="preserve">E-Mail:  </w:t>
            </w:r>
            <w:hyperlink r:id="rId33" w:history="1">
              <w:r w:rsidRPr="00206E3D">
                <w:rPr>
                  <w:rStyle w:val="Hyperlink"/>
                  <w:rFonts w:cs="Arial"/>
                  <w:sz w:val="18"/>
                  <w:szCs w:val="18"/>
                  <w:lang w:val="pt-PT"/>
                </w:rPr>
                <w:t>Kaarina.paavilainen@evira.fi</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color w:val="000000"/>
                <w:sz w:val="18"/>
                <w:szCs w:val="18"/>
              </w:rPr>
            </w:pPr>
            <w:r>
              <w:rPr>
                <w:rFonts w:cs="Arial"/>
                <w:snapToGrid w:val="0"/>
                <w:color w:val="000000"/>
                <w:sz w:val="18"/>
                <w:szCs w:val="18"/>
              </w:rPr>
              <w:t>FI</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Hauptsächlich fremdbefruchtete Pflanzen</w:t>
            </w:r>
          </w:p>
        </w:tc>
      </w:tr>
      <w:tr w:rsidR="007575EF"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lang w:eastAsia="ja-JP"/>
              </w:rPr>
            </w:pPr>
            <w:r>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PANASONIC FZ-G1</w:t>
            </w:r>
          </w:p>
          <w:p w:rsidR="007575EF" w:rsidRDefault="007575EF" w:rsidP="00551006">
            <w:pPr>
              <w:tabs>
                <w:tab w:val="left" w:pos="567"/>
                <w:tab w:val="left" w:pos="3969"/>
              </w:tabs>
              <w:jc w:val="left"/>
              <w:rPr>
                <w:rFonts w:cs="Arial"/>
                <w:snapToGrid w:val="0"/>
                <w:sz w:val="18"/>
                <w:szCs w:val="18"/>
              </w:rPr>
            </w:pPr>
            <w:r>
              <w:rPr>
                <w:rFonts w:cs="Arial"/>
                <w:snapToGrid w:val="0"/>
                <w:sz w:val="18"/>
                <w:szCs w:val="18"/>
              </w:rPr>
              <w:t>TOUGHPAD</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7575EF" w:rsidRPr="00206E3D" w:rsidRDefault="007575EF" w:rsidP="00551006">
            <w:pPr>
              <w:tabs>
                <w:tab w:val="left" w:pos="567"/>
                <w:tab w:val="left" w:pos="3969"/>
              </w:tabs>
              <w:jc w:val="left"/>
              <w:rPr>
                <w:rFonts w:cs="Arial"/>
                <w:sz w:val="18"/>
                <w:szCs w:val="18"/>
                <w:lang w:val="pt-PT"/>
              </w:rPr>
            </w:pPr>
            <w:r w:rsidRPr="00206E3D">
              <w:rPr>
                <w:rFonts w:cs="Arial"/>
                <w:sz w:val="18"/>
                <w:szCs w:val="18"/>
                <w:lang w:val="pt-PT"/>
              </w:rPr>
              <w:t>SASA</w:t>
            </w:r>
          </w:p>
          <w:p w:rsidR="007575EF" w:rsidRPr="00206E3D" w:rsidRDefault="007575EF" w:rsidP="00551006">
            <w:pPr>
              <w:tabs>
                <w:tab w:val="left" w:pos="567"/>
                <w:tab w:val="left" w:pos="3969"/>
              </w:tabs>
              <w:jc w:val="left"/>
              <w:rPr>
                <w:rFonts w:cs="Arial"/>
                <w:sz w:val="18"/>
                <w:szCs w:val="18"/>
                <w:lang w:val="pt-PT"/>
              </w:rPr>
            </w:pPr>
            <w:r w:rsidRPr="00206E3D">
              <w:rPr>
                <w:rFonts w:cs="Arial"/>
                <w:sz w:val="18"/>
                <w:szCs w:val="18"/>
                <w:lang w:val="pt-PT"/>
              </w:rPr>
              <w:t xml:space="preserve">Email: </w:t>
            </w:r>
            <w:hyperlink r:id="rId34" w:history="1">
              <w:r w:rsidRPr="00206E3D">
                <w:rPr>
                  <w:rStyle w:val="Hyperlink"/>
                  <w:rFonts w:cs="Arial"/>
                  <w:sz w:val="18"/>
                  <w:szCs w:val="18"/>
                  <w:lang w:val="pt-PT"/>
                </w:rPr>
                <w:t>Tom.Christie@sasa.gsi.gov.uk</w:t>
              </w:r>
            </w:hyperlink>
            <w:r w:rsidRPr="00206E3D">
              <w:rPr>
                <w:rFonts w:cs="Arial"/>
                <w:sz w:val="18"/>
                <w:szCs w:val="18"/>
                <w:lang w:val="pt-PT"/>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rPr>
              <w:t>GB</w:t>
            </w:r>
          </w:p>
        </w:tc>
        <w:tc>
          <w:tcPr>
            <w:tcW w:w="2749" w:type="dxa"/>
            <w:tcBorders>
              <w:top w:val="single" w:sz="4" w:space="0" w:color="auto"/>
              <w:left w:val="single" w:sz="2" w:space="0" w:color="auto"/>
              <w:bottom w:val="single" w:sz="4" w:space="0" w:color="auto"/>
              <w:right w:val="single" w:sz="2" w:space="0" w:color="auto"/>
            </w:tcBorders>
            <w:hideMark/>
          </w:tcPr>
          <w:p w:rsidR="007575EF" w:rsidRDefault="007575EF" w:rsidP="00551006">
            <w:pPr>
              <w:keepNext/>
              <w:tabs>
                <w:tab w:val="left" w:pos="567"/>
                <w:tab w:val="left" w:pos="3969"/>
              </w:tabs>
              <w:jc w:val="left"/>
              <w:rPr>
                <w:rFonts w:cs="Arial"/>
                <w:snapToGrid w:val="0"/>
                <w:sz w:val="18"/>
                <w:szCs w:val="18"/>
              </w:rPr>
            </w:pPr>
            <w:r>
              <w:rPr>
                <w:rFonts w:cs="Arial"/>
                <w:snapToGrid w:val="0"/>
                <w:sz w:val="18"/>
                <w:szCs w:val="18"/>
              </w:rPr>
              <w:t>Alle Arten</w:t>
            </w:r>
          </w:p>
        </w:tc>
      </w:tr>
    </w:tbl>
    <w:p w:rsidR="007575EF" w:rsidRDefault="007575EF" w:rsidP="007575EF">
      <w:pPr>
        <w:tabs>
          <w:tab w:val="left" w:pos="5670"/>
        </w:tabs>
        <w:rPr>
          <w:rFonts w:cs="Arial"/>
          <w:snapToGrid w:val="0"/>
          <w:u w:val="single"/>
        </w:rPr>
      </w:pPr>
    </w:p>
    <w:p w:rsidR="007575EF" w:rsidRDefault="007575EF" w:rsidP="007575EF">
      <w:pPr>
        <w:tabs>
          <w:tab w:val="left" w:pos="5670"/>
        </w:tabs>
        <w:rPr>
          <w:rFonts w:cs="Arial"/>
          <w:snapToGrid w:val="0"/>
          <w:u w:val="single"/>
        </w:rPr>
      </w:pPr>
    </w:p>
    <w:p w:rsidR="007575EF" w:rsidRDefault="007575EF" w:rsidP="007575EF">
      <w:pPr>
        <w:keepNext/>
        <w:tabs>
          <w:tab w:val="left" w:pos="567"/>
          <w:tab w:val="left" w:pos="5670"/>
        </w:tabs>
        <w:ind w:right="-738"/>
        <w:jc w:val="left"/>
        <w:rPr>
          <w:snapToGrid w:val="0"/>
          <w:u w:val="single"/>
        </w:rPr>
      </w:pPr>
      <w:r>
        <w:rPr>
          <w:snapToGrid w:val="0"/>
        </w:rPr>
        <w:t>f)</w:t>
      </w:r>
      <w:r>
        <w:rPr>
          <w:snapToGrid w:val="0"/>
        </w:rPr>
        <w:tab/>
      </w:r>
      <w:r>
        <w:rPr>
          <w:snapToGrid w:val="0"/>
          <w:u w:val="single"/>
        </w:rPr>
        <w:t>Bildanalyse</w:t>
      </w:r>
    </w:p>
    <w:p w:rsidR="007575EF" w:rsidRDefault="007575EF" w:rsidP="007575EF">
      <w:pPr>
        <w:keepNext/>
        <w:tabs>
          <w:tab w:val="left" w:pos="567"/>
          <w:tab w:val="left" w:pos="5670"/>
        </w:tabs>
        <w:ind w:right="-738"/>
        <w:jc w:val="left"/>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7575EF" w:rsidRPr="00242ADD" w:rsidTr="0055100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5EF" w:rsidRPr="00235965" w:rsidRDefault="007575EF" w:rsidP="00551006">
            <w:pPr>
              <w:keepNext/>
              <w:jc w:val="center"/>
              <w:rPr>
                <w:rFonts w:cs="Arial"/>
                <w:sz w:val="18"/>
                <w:szCs w:val="18"/>
              </w:rPr>
            </w:pPr>
            <w:r w:rsidRPr="00235965">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35965" w:rsidRDefault="007575EF" w:rsidP="00551006">
            <w:pPr>
              <w:keepNext/>
              <w:tabs>
                <w:tab w:val="left" w:pos="567"/>
                <w:tab w:val="left" w:pos="3969"/>
              </w:tabs>
              <w:jc w:val="center"/>
              <w:rPr>
                <w:rFonts w:cs="Arial"/>
                <w:sz w:val="18"/>
                <w:szCs w:val="18"/>
              </w:rPr>
            </w:pPr>
            <w:r w:rsidRPr="00235965">
              <w:rPr>
                <w:rFonts w:cs="Arial"/>
                <w:sz w:val="18"/>
                <w:szCs w:val="18"/>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35965" w:rsidRDefault="007575EF" w:rsidP="00551006">
            <w:pPr>
              <w:keepNext/>
              <w:tabs>
                <w:tab w:val="left" w:pos="567"/>
                <w:tab w:val="left" w:pos="3969"/>
              </w:tabs>
              <w:jc w:val="center"/>
              <w:rPr>
                <w:rFonts w:cs="Arial"/>
                <w:sz w:val="18"/>
                <w:szCs w:val="18"/>
              </w:rPr>
            </w:pPr>
            <w:r w:rsidRPr="00235965">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35965" w:rsidRDefault="007575EF" w:rsidP="00551006">
            <w:pPr>
              <w:keepNext/>
              <w:tabs>
                <w:tab w:val="left" w:pos="567"/>
                <w:tab w:val="left" w:pos="3969"/>
              </w:tabs>
              <w:jc w:val="center"/>
              <w:rPr>
                <w:rFonts w:cs="Arial"/>
                <w:sz w:val="18"/>
                <w:szCs w:val="18"/>
              </w:rPr>
            </w:pPr>
            <w:r w:rsidRPr="00235965">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18"/>
              </w:rPr>
            </w:pPr>
            <w:r w:rsidRPr="00242ADD">
              <w:rPr>
                <w:rFonts w:cs="Arial"/>
                <w:sz w:val="18"/>
                <w:szCs w:val="18"/>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18"/>
              </w:rPr>
            </w:pPr>
            <w:r w:rsidRPr="00242ADD">
              <w:rPr>
                <w:rFonts w:cs="Arial"/>
                <w:sz w:val="18"/>
                <w:szCs w:val="18"/>
              </w:rPr>
              <w:t>Anwendung durch den (die) Nutzer</w:t>
            </w:r>
          </w:p>
        </w:tc>
      </w:tr>
      <w:tr w:rsidR="007575EF" w:rsidRPr="00235965"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Pr="00235965" w:rsidRDefault="007575EF" w:rsidP="00551006">
            <w:pPr>
              <w:keepNext/>
              <w:tabs>
                <w:tab w:val="left" w:pos="567"/>
                <w:tab w:val="left" w:pos="3969"/>
              </w:tabs>
              <w:jc w:val="left"/>
              <w:rPr>
                <w:rFonts w:cs="Arial"/>
                <w:snapToGrid w:val="0"/>
                <w:sz w:val="18"/>
                <w:szCs w:val="18"/>
              </w:rPr>
            </w:pPr>
            <w:r w:rsidRPr="00235965">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Pr="00235965" w:rsidRDefault="007575EF" w:rsidP="00551006">
            <w:pPr>
              <w:keepNext/>
              <w:jc w:val="left"/>
              <w:rPr>
                <w:rFonts w:cs="Arial"/>
                <w:snapToGrid w:val="0"/>
                <w:color w:val="000000"/>
                <w:sz w:val="18"/>
                <w:szCs w:val="18"/>
              </w:rPr>
            </w:pPr>
            <w:r w:rsidRPr="00235965">
              <w:rPr>
                <w:rFonts w:cs="Arial"/>
                <w:snapToGrid w:val="0"/>
                <w:color w:val="000000"/>
                <w:sz w:val="18"/>
                <w:szCs w:val="18"/>
              </w:rPr>
              <w:t>Bildanalyse</w:t>
            </w:r>
          </w:p>
        </w:tc>
        <w:tc>
          <w:tcPr>
            <w:tcW w:w="3685"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keepNext/>
              <w:jc w:val="left"/>
              <w:rPr>
                <w:rFonts w:cs="Arial"/>
                <w:color w:val="000000"/>
                <w:sz w:val="18"/>
                <w:szCs w:val="18"/>
              </w:rPr>
            </w:pPr>
            <w:r w:rsidRPr="00242ADD">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keepNext/>
              <w:jc w:val="left"/>
              <w:rPr>
                <w:rFonts w:cs="Arial"/>
                <w:color w:val="000000"/>
                <w:sz w:val="18"/>
                <w:szCs w:val="18"/>
              </w:rPr>
            </w:pPr>
            <w:r w:rsidRPr="00242ADD">
              <w:rPr>
                <w:rFonts w:cs="Arial"/>
                <w:color w:val="000000"/>
                <w:sz w:val="18"/>
                <w:szCs w:val="18"/>
              </w:rPr>
              <w:t>Bundessortenamt</w:t>
            </w:r>
          </w:p>
          <w:p w:rsidR="007575EF" w:rsidRPr="00242ADD" w:rsidRDefault="007575EF" w:rsidP="00551006">
            <w:pPr>
              <w:keepNext/>
              <w:jc w:val="left"/>
              <w:rPr>
                <w:rFonts w:cs="Arial"/>
                <w:color w:val="000000"/>
                <w:sz w:val="18"/>
                <w:szCs w:val="18"/>
              </w:rPr>
            </w:pPr>
            <w:r w:rsidRPr="00242ADD">
              <w:rPr>
                <w:rFonts w:cs="Arial"/>
                <w:sz w:val="18"/>
                <w:szCs w:val="18"/>
              </w:rPr>
              <w:t xml:space="preserve">E-Mail:  </w:t>
            </w:r>
            <w:hyperlink r:id="rId35" w:history="1">
              <w:r w:rsidRPr="00242ADD">
                <w:rPr>
                  <w:rStyle w:val="Hyperlink"/>
                  <w:rFonts w:cs="Arial"/>
                  <w:sz w:val="18"/>
                  <w:szCs w:val="18"/>
                </w:rPr>
                <w:t>uwe.meyer@bundessortenamt.de</w:t>
              </w:r>
            </w:hyperlink>
            <w:r w:rsidRPr="00242ADD">
              <w:rPr>
                <w:rFonts w:cs="Arial"/>
                <w:color w:val="000000"/>
                <w:sz w:val="18"/>
                <w:szCs w:val="18"/>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7575EF" w:rsidRPr="00235965" w:rsidRDefault="007575EF" w:rsidP="00551006">
            <w:pPr>
              <w:keepNext/>
              <w:jc w:val="left"/>
              <w:rPr>
                <w:rFonts w:cs="Arial"/>
                <w:color w:val="000000"/>
                <w:sz w:val="18"/>
                <w:szCs w:val="18"/>
              </w:rPr>
            </w:pPr>
            <w:r w:rsidRPr="00235965">
              <w:rPr>
                <w:rFonts w:cs="Arial"/>
                <w:color w:val="000000"/>
                <w:sz w:val="18"/>
                <w:szCs w:val="18"/>
              </w:rPr>
              <w:t>DE</w:t>
            </w:r>
          </w:p>
        </w:tc>
        <w:tc>
          <w:tcPr>
            <w:tcW w:w="2749" w:type="dxa"/>
            <w:tcBorders>
              <w:top w:val="single" w:sz="4" w:space="0" w:color="auto"/>
              <w:left w:val="single" w:sz="2" w:space="0" w:color="auto"/>
              <w:bottom w:val="single" w:sz="4" w:space="0" w:color="auto"/>
              <w:right w:val="single" w:sz="2" w:space="0" w:color="auto"/>
            </w:tcBorders>
            <w:hideMark/>
          </w:tcPr>
          <w:p w:rsidR="007575EF" w:rsidRPr="00235965" w:rsidRDefault="007575EF" w:rsidP="00551006">
            <w:pPr>
              <w:keepNext/>
              <w:tabs>
                <w:tab w:val="left" w:pos="567"/>
                <w:tab w:val="left" w:pos="3969"/>
              </w:tabs>
              <w:jc w:val="left"/>
              <w:rPr>
                <w:rFonts w:cs="Arial"/>
                <w:snapToGrid w:val="0"/>
                <w:sz w:val="18"/>
                <w:szCs w:val="18"/>
              </w:rPr>
            </w:pPr>
            <w:r w:rsidRPr="00235965">
              <w:rPr>
                <w:rFonts w:cs="Arial"/>
                <w:sz w:val="18"/>
                <w:szCs w:val="18"/>
              </w:rPr>
              <w:t>Mitarbeiter Bundessortenamt</w:t>
            </w:r>
          </w:p>
        </w:tc>
      </w:tr>
      <w:tr w:rsidR="007575EF" w:rsidRPr="00235965"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Pr="00235965" w:rsidRDefault="007575EF" w:rsidP="00551006">
            <w:pPr>
              <w:tabs>
                <w:tab w:val="left" w:pos="567"/>
                <w:tab w:val="left" w:pos="3969"/>
              </w:tabs>
              <w:jc w:val="left"/>
              <w:rPr>
                <w:rFonts w:cs="Arial"/>
                <w:snapToGrid w:val="0"/>
                <w:sz w:val="18"/>
                <w:szCs w:val="18"/>
                <w:lang w:eastAsia="ja-JP"/>
              </w:rPr>
            </w:pPr>
            <w:r w:rsidRPr="00235965">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7575EF" w:rsidRPr="00235965" w:rsidRDefault="007575EF" w:rsidP="00551006">
            <w:pPr>
              <w:jc w:val="left"/>
              <w:rPr>
                <w:rFonts w:cs="Arial"/>
                <w:snapToGrid w:val="0"/>
                <w:sz w:val="18"/>
                <w:szCs w:val="18"/>
              </w:rPr>
            </w:pPr>
            <w:r w:rsidRPr="00235965">
              <w:rPr>
                <w:rFonts w:cs="Arial"/>
                <w:snapToGrid w:val="0"/>
                <w:sz w:val="18"/>
                <w:szCs w:val="18"/>
              </w:rPr>
              <w:t>IMAGIN</w:t>
            </w:r>
          </w:p>
        </w:tc>
        <w:tc>
          <w:tcPr>
            <w:tcW w:w="3685" w:type="dxa"/>
            <w:tcBorders>
              <w:top w:val="single" w:sz="4" w:space="0" w:color="auto"/>
              <w:left w:val="single" w:sz="2" w:space="0" w:color="auto"/>
              <w:bottom w:val="single" w:sz="4" w:space="0" w:color="auto"/>
              <w:right w:val="single" w:sz="2" w:space="0" w:color="auto"/>
            </w:tcBorders>
          </w:tcPr>
          <w:p w:rsidR="007575EF" w:rsidRPr="00242ADD" w:rsidRDefault="007575EF" w:rsidP="00551006">
            <w:pPr>
              <w:jc w:val="left"/>
              <w:rPr>
                <w:rFonts w:cs="Arial"/>
                <w:snapToGrid w:val="0"/>
                <w:sz w:val="18"/>
                <w:szCs w:val="18"/>
              </w:rPr>
            </w:pPr>
            <w:r w:rsidRPr="00242ADD">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7575EF" w:rsidRPr="007575EF" w:rsidRDefault="007575EF" w:rsidP="00551006">
            <w:pPr>
              <w:jc w:val="left"/>
              <w:rPr>
                <w:rFonts w:cs="Arial"/>
                <w:snapToGrid w:val="0"/>
                <w:sz w:val="18"/>
                <w:szCs w:val="18"/>
                <w:lang w:val="en-US"/>
              </w:rPr>
            </w:pPr>
            <w:r w:rsidRPr="007575EF">
              <w:rPr>
                <w:rFonts w:cs="Arial"/>
                <w:snapToGrid w:val="0"/>
                <w:sz w:val="18"/>
                <w:szCs w:val="18"/>
                <w:lang w:val="en-US"/>
              </w:rPr>
              <w:t>Biomathematics and Statistics Scotland</w:t>
            </w:r>
          </w:p>
          <w:p w:rsidR="007575EF" w:rsidRPr="007575EF" w:rsidRDefault="007575EF" w:rsidP="00551006">
            <w:pPr>
              <w:jc w:val="left"/>
              <w:rPr>
                <w:rFonts w:cs="Arial"/>
                <w:snapToGrid w:val="0"/>
                <w:sz w:val="18"/>
                <w:szCs w:val="18"/>
                <w:lang w:val="en-US"/>
              </w:rPr>
            </w:pPr>
            <w:r w:rsidRPr="007575EF">
              <w:rPr>
                <w:rFonts w:cs="Arial"/>
                <w:snapToGrid w:val="0"/>
                <w:sz w:val="18"/>
                <w:szCs w:val="18"/>
                <w:lang w:val="en-US"/>
              </w:rPr>
              <w:t xml:space="preserve">Email: </w:t>
            </w:r>
            <w:hyperlink r:id="rId36" w:history="1">
              <w:r w:rsidRPr="007575EF">
                <w:rPr>
                  <w:rStyle w:val="Hyperlink"/>
                  <w:rFonts w:cs="Arial"/>
                  <w:snapToGrid w:val="0"/>
                  <w:sz w:val="18"/>
                  <w:szCs w:val="18"/>
                  <w:lang w:val="en-US"/>
                </w:rPr>
                <w:t>a.roberts@bioss.ac.uk</w:t>
              </w:r>
            </w:hyperlink>
          </w:p>
        </w:tc>
        <w:tc>
          <w:tcPr>
            <w:tcW w:w="1701" w:type="dxa"/>
            <w:tcBorders>
              <w:top w:val="single" w:sz="4" w:space="0" w:color="auto"/>
              <w:left w:val="single" w:sz="2" w:space="0" w:color="auto"/>
              <w:bottom w:val="single" w:sz="4" w:space="0" w:color="auto"/>
              <w:right w:val="single" w:sz="2" w:space="0" w:color="auto"/>
            </w:tcBorders>
            <w:hideMark/>
          </w:tcPr>
          <w:p w:rsidR="007575EF" w:rsidRPr="00235965" w:rsidRDefault="007575EF" w:rsidP="00551006">
            <w:pPr>
              <w:jc w:val="left"/>
              <w:rPr>
                <w:rFonts w:cs="Arial"/>
                <w:snapToGrid w:val="0"/>
                <w:sz w:val="18"/>
                <w:szCs w:val="18"/>
              </w:rPr>
            </w:pPr>
            <w:r w:rsidRPr="00235965">
              <w:rPr>
                <w:rFonts w:cs="Arial"/>
                <w:snapToGrid w:val="0"/>
                <w:sz w:val="18"/>
                <w:szCs w:val="18"/>
              </w:rPr>
              <w:t>GB</w:t>
            </w:r>
          </w:p>
        </w:tc>
        <w:tc>
          <w:tcPr>
            <w:tcW w:w="2749" w:type="dxa"/>
            <w:tcBorders>
              <w:top w:val="single" w:sz="4" w:space="0" w:color="auto"/>
              <w:left w:val="single" w:sz="2" w:space="0" w:color="auto"/>
              <w:bottom w:val="single" w:sz="4" w:space="0" w:color="auto"/>
              <w:right w:val="single" w:sz="2" w:space="0" w:color="auto"/>
            </w:tcBorders>
            <w:hideMark/>
          </w:tcPr>
          <w:p w:rsidR="007575EF" w:rsidRPr="00235965" w:rsidRDefault="007575EF" w:rsidP="00551006">
            <w:pPr>
              <w:tabs>
                <w:tab w:val="left" w:pos="567"/>
                <w:tab w:val="left" w:pos="3969"/>
              </w:tabs>
              <w:jc w:val="left"/>
              <w:rPr>
                <w:rFonts w:cs="Arial"/>
                <w:snapToGrid w:val="0"/>
                <w:sz w:val="18"/>
                <w:szCs w:val="18"/>
              </w:rPr>
            </w:pPr>
            <w:r w:rsidRPr="00235965">
              <w:rPr>
                <w:rFonts w:cs="Arial"/>
                <w:snapToGrid w:val="0"/>
                <w:sz w:val="18"/>
                <w:szCs w:val="18"/>
                <w:lang w:eastAsia="ja-JP"/>
              </w:rPr>
              <w:t>Erbse, Pastinake, Brassica</w:t>
            </w:r>
          </w:p>
        </w:tc>
      </w:tr>
      <w:tr w:rsidR="007575EF" w:rsidRPr="009D7768"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7575EF" w:rsidRPr="009D7768" w:rsidRDefault="007575EF" w:rsidP="00551006">
            <w:pPr>
              <w:tabs>
                <w:tab w:val="left" w:pos="567"/>
                <w:tab w:val="left" w:pos="3969"/>
              </w:tabs>
              <w:jc w:val="left"/>
              <w:rPr>
                <w:rFonts w:cs="Arial"/>
                <w:snapToGrid w:val="0"/>
                <w:sz w:val="18"/>
                <w:szCs w:val="18"/>
                <w:lang w:eastAsia="ja-JP"/>
              </w:rPr>
            </w:pPr>
            <w:r w:rsidRPr="009D7768">
              <w:rPr>
                <w:rFonts w:cs="Arial"/>
                <w:snapToGrid w:val="0"/>
                <w:sz w:val="18"/>
                <w:szCs w:val="18"/>
                <w:lang w:val="pt-PT" w:eastAsia="ja-JP"/>
              </w:rPr>
              <w:t xml:space="preserve">1. </w:t>
            </w:r>
            <w:r>
              <w:rPr>
                <w:rFonts w:cs="Arial"/>
                <w:snapToGrid w:val="0"/>
                <w:sz w:val="18"/>
                <w:szCs w:val="18"/>
                <w:lang w:val="pt-PT" w:eastAsia="ja-JP"/>
              </w:rPr>
              <w:t>November 2019</w:t>
            </w:r>
          </w:p>
        </w:tc>
        <w:tc>
          <w:tcPr>
            <w:tcW w:w="2404"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jc w:val="left"/>
              <w:rPr>
                <w:rFonts w:cs="Arial"/>
                <w:snapToGrid w:val="0"/>
                <w:sz w:val="18"/>
                <w:szCs w:val="18"/>
              </w:rPr>
            </w:pPr>
            <w:r w:rsidRPr="009D7768">
              <w:rPr>
                <w:rFonts w:cs="Arial"/>
                <w:snapToGrid w:val="0"/>
                <w:sz w:val="18"/>
                <w:szCs w:val="18"/>
              </w:rPr>
              <w:t>STATSIMG</w:t>
            </w:r>
          </w:p>
        </w:tc>
        <w:tc>
          <w:tcPr>
            <w:tcW w:w="3685" w:type="dxa"/>
            <w:tcBorders>
              <w:top w:val="single" w:sz="4" w:space="0" w:color="auto"/>
              <w:left w:val="single" w:sz="2" w:space="0" w:color="auto"/>
              <w:bottom w:val="single" w:sz="4" w:space="0" w:color="auto"/>
              <w:right w:val="single" w:sz="2" w:space="0" w:color="auto"/>
            </w:tcBorders>
          </w:tcPr>
          <w:p w:rsidR="007575EF" w:rsidRPr="00242ADD" w:rsidRDefault="007575EF" w:rsidP="00551006">
            <w:pPr>
              <w:jc w:val="left"/>
              <w:rPr>
                <w:rFonts w:cs="Arial"/>
                <w:snapToGrid w:val="0"/>
                <w:sz w:val="18"/>
                <w:szCs w:val="18"/>
              </w:rPr>
            </w:pPr>
            <w:r w:rsidRPr="00242ADD">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tcPr>
          <w:p w:rsidR="007575EF" w:rsidRPr="007575EF" w:rsidRDefault="007575EF" w:rsidP="00551006">
            <w:pPr>
              <w:jc w:val="left"/>
              <w:rPr>
                <w:rFonts w:cs="Arial"/>
                <w:snapToGrid w:val="0"/>
                <w:sz w:val="18"/>
                <w:szCs w:val="18"/>
                <w:lang w:val="en-US"/>
              </w:rPr>
            </w:pPr>
            <w:r w:rsidRPr="007575EF">
              <w:rPr>
                <w:rFonts w:cs="Arial"/>
                <w:snapToGrid w:val="0"/>
                <w:sz w:val="18"/>
                <w:szCs w:val="18"/>
                <w:lang w:val="en-US"/>
              </w:rPr>
              <w:t>National Plant Variety Office</w:t>
            </w:r>
            <w:r w:rsidRPr="007575EF">
              <w:rPr>
                <w:rFonts w:cs="Arial"/>
                <w:snapToGrid w:val="0"/>
                <w:sz w:val="18"/>
                <w:szCs w:val="18"/>
                <w:lang w:val="en-US"/>
              </w:rPr>
              <w:br/>
              <w:t xml:space="preserve">E-mail: </w:t>
            </w:r>
            <w:hyperlink r:id="rId37" w:history="1">
              <w:r w:rsidRPr="007575EF">
                <w:rPr>
                  <w:rStyle w:val="Hyperlink"/>
                  <w:sz w:val="18"/>
                  <w:lang w:val="en-US"/>
                </w:rPr>
                <w:t>martin.tlaskal@ukzuz.cz</w:t>
              </w:r>
            </w:hyperlink>
            <w:r w:rsidRPr="007575EF">
              <w:rPr>
                <w:sz w:val="18"/>
                <w:lang w:val="en-US"/>
              </w:rPr>
              <w:t xml:space="preserve">;  </w:t>
            </w:r>
            <w:hyperlink r:id="rId38" w:history="1">
              <w:r w:rsidRPr="007575EF">
                <w:rPr>
                  <w:rStyle w:val="Hyperlink"/>
                  <w:sz w:val="18"/>
                  <w:lang w:val="en-US"/>
                </w:rPr>
                <w:t>david.hampel@ukzuz.cz</w:t>
              </w:r>
            </w:hyperlink>
          </w:p>
        </w:tc>
        <w:tc>
          <w:tcPr>
            <w:tcW w:w="1701"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jc w:val="left"/>
              <w:rPr>
                <w:rFonts w:cs="Arial"/>
                <w:snapToGrid w:val="0"/>
                <w:sz w:val="18"/>
                <w:szCs w:val="18"/>
              </w:rPr>
            </w:pPr>
            <w:r w:rsidRPr="009D7768">
              <w:rPr>
                <w:rFonts w:cs="Arial"/>
                <w:snapToGrid w:val="0"/>
                <w:sz w:val="18"/>
                <w:szCs w:val="18"/>
              </w:rPr>
              <w:t>CZ</w:t>
            </w:r>
          </w:p>
        </w:tc>
        <w:tc>
          <w:tcPr>
            <w:tcW w:w="2749" w:type="dxa"/>
            <w:tcBorders>
              <w:top w:val="single" w:sz="4" w:space="0" w:color="auto"/>
              <w:left w:val="single" w:sz="2" w:space="0" w:color="auto"/>
              <w:bottom w:val="single" w:sz="4" w:space="0" w:color="auto"/>
              <w:right w:val="single" w:sz="2" w:space="0" w:color="auto"/>
            </w:tcBorders>
          </w:tcPr>
          <w:p w:rsidR="007575EF" w:rsidRPr="009D7768" w:rsidRDefault="007575EF" w:rsidP="00551006">
            <w:pPr>
              <w:tabs>
                <w:tab w:val="left" w:pos="567"/>
                <w:tab w:val="left" w:pos="3969"/>
              </w:tabs>
              <w:jc w:val="left"/>
              <w:rPr>
                <w:rFonts w:cs="Arial"/>
                <w:snapToGrid w:val="0"/>
                <w:sz w:val="18"/>
                <w:szCs w:val="18"/>
                <w:lang w:eastAsia="ja-JP"/>
              </w:rPr>
            </w:pPr>
            <w:r w:rsidRPr="009D7768">
              <w:rPr>
                <w:rFonts w:cs="Arial"/>
                <w:snapToGrid w:val="0"/>
                <w:sz w:val="18"/>
                <w:szCs w:val="18"/>
                <w:lang w:eastAsia="ja-JP"/>
              </w:rPr>
              <w:t>Raps, Erbse</w:t>
            </w:r>
          </w:p>
        </w:tc>
      </w:tr>
    </w:tbl>
    <w:p w:rsidR="007575EF" w:rsidRPr="00A93EC5" w:rsidRDefault="007575EF" w:rsidP="007575EF">
      <w:pPr>
        <w:tabs>
          <w:tab w:val="left" w:pos="5670"/>
        </w:tabs>
        <w:rPr>
          <w:rFonts w:cs="Arial"/>
          <w:snapToGrid w:val="0"/>
          <w:u w:val="single"/>
        </w:rPr>
      </w:pPr>
    </w:p>
    <w:p w:rsidR="007575EF" w:rsidRPr="00A93EC5" w:rsidRDefault="007575EF" w:rsidP="007575EF">
      <w:pPr>
        <w:tabs>
          <w:tab w:val="left" w:pos="5670"/>
        </w:tabs>
        <w:rPr>
          <w:rFonts w:cs="Arial"/>
          <w:snapToGrid w:val="0"/>
          <w:u w:val="single"/>
        </w:rPr>
      </w:pPr>
    </w:p>
    <w:p w:rsidR="007575EF" w:rsidRDefault="007575EF" w:rsidP="007575EF">
      <w:pPr>
        <w:keepNext/>
        <w:tabs>
          <w:tab w:val="left" w:pos="567"/>
          <w:tab w:val="left" w:pos="5670"/>
        </w:tabs>
        <w:ind w:right="-738"/>
        <w:jc w:val="left"/>
        <w:rPr>
          <w:rFonts w:eastAsiaTheme="minorEastAsia" w:cs="Arial"/>
          <w:snapToGrid w:val="0"/>
          <w:u w:val="single"/>
        </w:rPr>
      </w:pPr>
      <w:r>
        <w:rPr>
          <w:snapToGrid w:val="0"/>
        </w:rPr>
        <w:t>g)</w:t>
      </w:r>
      <w:r>
        <w:rPr>
          <w:snapToGrid w:val="0"/>
        </w:rPr>
        <w:tab/>
      </w:r>
      <w:r>
        <w:rPr>
          <w:snapToGrid w:val="0"/>
          <w:u w:val="single"/>
        </w:rPr>
        <w:t>Biochemische und molekulare Daten</w:t>
      </w:r>
    </w:p>
    <w:p w:rsidR="007575EF" w:rsidRDefault="007575EF" w:rsidP="007575EF">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404"/>
        <w:gridCol w:w="3685"/>
        <w:gridCol w:w="3544"/>
        <w:gridCol w:w="1701"/>
        <w:gridCol w:w="2749"/>
      </w:tblGrid>
      <w:tr w:rsidR="007575EF" w:rsidRPr="00242ADD" w:rsidTr="0055100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5EF" w:rsidRDefault="007575EF" w:rsidP="00551006">
            <w:pPr>
              <w:keepNext/>
              <w:jc w:val="center"/>
              <w:rPr>
                <w:rFonts w:eastAsiaTheme="minorEastAsia" w:cs="Arial"/>
                <w:sz w:val="18"/>
                <w:szCs w:val="24"/>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Default="007575EF" w:rsidP="00551006">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EF" w:rsidRPr="00242ADD" w:rsidRDefault="007575EF" w:rsidP="00551006">
            <w:pPr>
              <w:keepNext/>
              <w:tabs>
                <w:tab w:val="left" w:pos="567"/>
                <w:tab w:val="left" w:pos="3969"/>
              </w:tabs>
              <w:jc w:val="center"/>
              <w:rPr>
                <w:rFonts w:cs="Arial"/>
                <w:sz w:val="18"/>
                <w:szCs w:val="24"/>
              </w:rPr>
            </w:pPr>
            <w:r w:rsidRPr="00242ADD">
              <w:rPr>
                <w:rFonts w:cs="Arial"/>
                <w:sz w:val="18"/>
                <w:szCs w:val="24"/>
              </w:rPr>
              <w:t>Anwendung durch den (die) Nutzer</w:t>
            </w:r>
          </w:p>
        </w:tc>
      </w:tr>
      <w:tr w:rsidR="007575EF" w:rsidRPr="00242ADD" w:rsidTr="0055100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7575EF" w:rsidRDefault="007575EF" w:rsidP="00551006">
            <w:pPr>
              <w:tabs>
                <w:tab w:val="left" w:pos="567"/>
                <w:tab w:val="left" w:pos="3969"/>
              </w:tabs>
              <w:jc w:val="left"/>
              <w:rPr>
                <w:rFonts w:cs="Arial"/>
                <w:snapToGrid w:val="0"/>
                <w:sz w:val="18"/>
                <w:szCs w:val="18"/>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24"/>
              </w:rPr>
            </w:pPr>
            <w:r>
              <w:rPr>
                <w:rFonts w:cs="Arial"/>
                <w:sz w:val="18"/>
                <w:szCs w:val="24"/>
              </w:rPr>
              <w:t>NTSYSpc(version 2.21m)</w:t>
            </w:r>
          </w:p>
        </w:tc>
        <w:tc>
          <w:tcPr>
            <w:tcW w:w="3685"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24"/>
              </w:rPr>
            </w:pPr>
            <w:r>
              <w:rPr>
                <w:rFonts w:cs="Arial"/>
                <w:sz w:val="18"/>
                <w:szCs w:val="24"/>
              </w:rPr>
              <w:t>Multivariates Programm zur Datenanalyse</w:t>
            </w:r>
          </w:p>
        </w:tc>
        <w:tc>
          <w:tcPr>
            <w:tcW w:w="3544" w:type="dxa"/>
            <w:tcBorders>
              <w:top w:val="single" w:sz="4" w:space="0" w:color="auto"/>
              <w:left w:val="single" w:sz="2" w:space="0" w:color="auto"/>
              <w:bottom w:val="single" w:sz="4" w:space="0" w:color="auto"/>
              <w:right w:val="single" w:sz="2" w:space="0" w:color="auto"/>
            </w:tcBorders>
            <w:hideMark/>
          </w:tcPr>
          <w:p w:rsidR="007575EF" w:rsidRDefault="007575EF" w:rsidP="00551006">
            <w:pPr>
              <w:tabs>
                <w:tab w:val="left" w:pos="567"/>
              </w:tabs>
              <w:jc w:val="left"/>
              <w:rPr>
                <w:rFonts w:cs="Arial"/>
                <w:sz w:val="18"/>
                <w:szCs w:val="24"/>
              </w:rPr>
            </w:pPr>
            <w:r>
              <w:rPr>
                <w:rFonts w:cs="Arial"/>
                <w:sz w:val="18"/>
                <w:szCs w:val="24"/>
              </w:rPr>
              <w:t>Applied Biostatistics, Inc.</w:t>
            </w:r>
          </w:p>
        </w:tc>
        <w:tc>
          <w:tcPr>
            <w:tcW w:w="1701" w:type="dxa"/>
            <w:tcBorders>
              <w:top w:val="single" w:sz="2" w:space="0" w:color="auto"/>
              <w:left w:val="single" w:sz="2" w:space="0" w:color="auto"/>
              <w:bottom w:val="single" w:sz="4" w:space="0" w:color="auto"/>
              <w:right w:val="single" w:sz="2" w:space="0" w:color="auto"/>
            </w:tcBorders>
            <w:hideMark/>
          </w:tcPr>
          <w:p w:rsidR="007575EF" w:rsidRDefault="007575EF" w:rsidP="00551006">
            <w:pPr>
              <w:tabs>
                <w:tab w:val="left" w:pos="567"/>
                <w:tab w:val="left" w:pos="3969"/>
              </w:tabs>
              <w:jc w:val="left"/>
              <w:rPr>
                <w:rFonts w:cs="Arial"/>
                <w:sz w:val="18"/>
                <w:szCs w:val="24"/>
              </w:rPr>
            </w:pPr>
            <w:r>
              <w:rPr>
                <w:rFonts w:cs="Arial"/>
                <w:sz w:val="18"/>
                <w:szCs w:val="24"/>
              </w:rPr>
              <w:t>KR</w:t>
            </w:r>
          </w:p>
        </w:tc>
        <w:tc>
          <w:tcPr>
            <w:tcW w:w="2749" w:type="dxa"/>
            <w:tcBorders>
              <w:top w:val="single" w:sz="4" w:space="0" w:color="auto"/>
              <w:left w:val="single" w:sz="2" w:space="0" w:color="auto"/>
              <w:bottom w:val="single" w:sz="4" w:space="0" w:color="auto"/>
              <w:right w:val="single" w:sz="2" w:space="0" w:color="auto"/>
            </w:tcBorders>
            <w:hideMark/>
          </w:tcPr>
          <w:p w:rsidR="007575EF" w:rsidRPr="00242ADD" w:rsidRDefault="007575EF" w:rsidP="00551006">
            <w:pPr>
              <w:keepNext/>
              <w:tabs>
                <w:tab w:val="left" w:pos="567"/>
                <w:tab w:val="left" w:pos="3969"/>
              </w:tabs>
              <w:jc w:val="left"/>
              <w:rPr>
                <w:rFonts w:cs="Arial"/>
                <w:snapToGrid w:val="0"/>
                <w:sz w:val="18"/>
                <w:szCs w:val="18"/>
              </w:rPr>
            </w:pPr>
            <w:r w:rsidRPr="00242ADD">
              <w:rPr>
                <w:rFonts w:cs="Arial"/>
                <w:sz w:val="18"/>
                <w:szCs w:val="24"/>
              </w:rPr>
              <w:t>Clustering-Analyse für die Entwicklung von DNS-Markern</w:t>
            </w:r>
          </w:p>
        </w:tc>
      </w:tr>
    </w:tbl>
    <w:p w:rsidR="007575EF" w:rsidRPr="00242ADD" w:rsidRDefault="007575EF" w:rsidP="007575EF">
      <w:pPr>
        <w:tabs>
          <w:tab w:val="left" w:pos="5670"/>
        </w:tabs>
        <w:rPr>
          <w:rFonts w:cs="Arial"/>
          <w:snapToGrid w:val="0"/>
          <w:u w:val="single"/>
        </w:rPr>
      </w:pPr>
    </w:p>
    <w:p w:rsidR="007575EF" w:rsidRPr="00144B68" w:rsidRDefault="00DF1E37" w:rsidP="00DF1E37">
      <w:r w:rsidRPr="00DF1E37">
        <w:rPr>
          <w:noProof/>
          <w:lang w:val="en-US"/>
        </w:rPr>
        <mc:AlternateContent>
          <mc:Choice Requires="wps">
            <w:drawing>
              <wp:anchor distT="0" distB="0" distL="114300" distR="114300" simplePos="0" relativeHeight="251659264" behindDoc="0" locked="0" layoutInCell="0" allowOverlap="1">
                <wp:simplePos x="0" y="0"/>
                <wp:positionH relativeFrom="column">
                  <wp:posOffset>7536469</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FD" w:rsidRPr="009929A5" w:rsidRDefault="005750FD" w:rsidP="00DF1E37">
                            <w:pPr>
                              <w:ind w:right="53"/>
                              <w:jc w:val="right"/>
                              <w:rPr>
                                <w:rFonts w:cs="Arial"/>
                              </w:rPr>
                            </w:pPr>
                            <w:r w:rsidRPr="00144B68">
                              <w:t>[Ende des Dokuments]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93.4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" o:allowincell="f" filled="f" stroked="f">
                <v:textbox inset="0,0,0,0">
                  <w:txbxContent>
                    <w:p w:rsidR="005750FD" w:rsidRPr="009929A5" w:rsidRDefault="005750FD" w:rsidP="00DF1E37">
                      <w:pPr>
                        <w:ind w:right="53"/>
                        <w:jc w:val="right"/>
                        <w:rPr>
                          <w:rFonts w:cs="Arial"/>
                        </w:rPr>
                      </w:pPr>
                      <w:r w:rsidRPr="00144B68">
                        <w:t>[Ende des Dokuments]</w:t>
                      </w:r>
                    </w:p>
                  </w:txbxContent>
                </v:textbox>
              </v:shape>
            </w:pict>
          </mc:Fallback>
        </mc:AlternateContent>
      </w:r>
    </w:p>
    <w:sectPr w:rsidR="007575EF" w:rsidRPr="00144B68" w:rsidSect="007575EF">
      <w:headerReference w:type="even" r:id="rId39"/>
      <w:headerReference w:type="default" r:id="rId40"/>
      <w:footerReference w:type="even" r:id="rId41"/>
      <w:footerReference w:type="default" r:id="rId42"/>
      <w:headerReference w:type="first" r:id="rId43"/>
      <w:footerReference w:type="first" r:id="rId44"/>
      <w:pgSz w:w="16840" w:h="11907" w:orient="landscape" w:code="9"/>
      <w:pgMar w:top="510"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FD" w:rsidRDefault="005750FD" w:rsidP="00B1009B">
      <w:r>
        <w:separator/>
      </w:r>
    </w:p>
  </w:endnote>
  <w:endnote w:type="continuationSeparator" w:id="0">
    <w:p w:rsidR="005750FD" w:rsidRDefault="005750FD"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Default="005750FD" w:rsidP="0055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Default="005750FD">
    <w:pPr>
      <w:pStyle w:val="Footer"/>
    </w:pPr>
    <w:r>
      <w:rPr>
        <w:noProof/>
      </w:rPr>
      <mc:AlternateContent>
        <mc:Choice Requires="wps">
          <w:drawing>
            <wp:anchor distT="558800" distB="0" distL="114300" distR="114300" simplePos="0" relativeHeight="251660288" behindDoc="0" locked="0" layoutInCell="0" allowOverlap="1" wp14:anchorId="23D81C6D" wp14:editId="34C738D2">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50FD" w:rsidRDefault="005750FD"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81C6D"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70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oALvSpAgAAZAUAAA4AAAAAAAAAAAAAAAAA&#10;LgIAAGRycy9lMm9Eb2MueG1sUEsBAi0AFAAGAAgAAAAhAM3y8yjaAAAACAEAAA8AAAAAAAAAAAAA&#10;AAAAAwUAAGRycy9kb3ducmV2LnhtbFBLBQYAAAAABAAEAPMAAAAKBg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Default="005750FD" w:rsidP="00551006">
    <w:pPr>
      <w:pStyle w:val="Footer"/>
    </w:pPr>
    <w:r>
      <w:rPr>
        <w:noProof/>
      </w:rPr>
      <mc:AlternateContent>
        <mc:Choice Requires="wps">
          <w:drawing>
            <wp:anchor distT="558800" distB="0" distL="114300" distR="114300" simplePos="0" relativeHeight="251659264" behindDoc="0" locked="0" layoutInCell="0" allowOverlap="1" wp14:anchorId="59DBA51B" wp14:editId="5A59EE53">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50FD" w:rsidRDefault="005750FD"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DBA51B"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7SP+qgIAAGQFAAAOAAAAAAAAAAAAAAAA&#10;AC4CAABkcnMvZTJvRG9jLnhtbFBLAQItABQABgAIAAAAIQDN8vMo2gAAAAgBAAAPAAAAAAAAAAAA&#10;AAAAAAQFAABkcnMvZG93bnJldi54bWxQSwUGAAAAAAQABADzAAAACwY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FD" w:rsidRDefault="005750FD" w:rsidP="00B1009B">
      <w:r>
        <w:separator/>
      </w:r>
    </w:p>
  </w:footnote>
  <w:footnote w:type="continuationSeparator" w:id="0">
    <w:p w:rsidR="005750FD" w:rsidRDefault="005750FD"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7575EF">
    <w:pPr>
      <w:pStyle w:val="Header"/>
      <w:rPr>
        <w:rStyle w:val="PageNumber"/>
      </w:rPr>
    </w:pPr>
    <w:r>
      <w:t>UPOV/INF/22/7 Draft 1</w:t>
    </w:r>
  </w:p>
  <w:p w:rsidR="005750FD" w:rsidRPr="00202E38" w:rsidRDefault="005750FD" w:rsidP="007575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C246F">
      <w:rPr>
        <w:rStyle w:val="PageNumber"/>
        <w:noProof/>
      </w:rPr>
      <w:t>2</w:t>
    </w:r>
    <w:r w:rsidRPr="00202E38">
      <w:rPr>
        <w:rStyle w:val="PageNumber"/>
      </w:rPr>
      <w:fldChar w:fldCharType="end"/>
    </w:r>
  </w:p>
  <w:p w:rsidR="005750FD" w:rsidRDefault="00575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7F430DB" wp14:editId="0E02FE07">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50FD" w:rsidRDefault="005750FD"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430DB"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pV8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w1opumAgAAXQUAAA4AAAAAAAAAAAAAAAAALgIA&#10;AGRycy9lMm9Eb2MueG1sUEsBAi0AFAAGAAgAAAAhAM3y8yjaAAAACAEAAA8AAAAAAAAAAAAAAAAA&#10;AAUAAGRycy9kb3ducmV2LnhtbFBLBQYAAAAABAAEAPMAAAAHBg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r>
      <w:t>UPOV/INF/22/6</w:t>
    </w:r>
  </w:p>
  <w:p w:rsidR="005750FD" w:rsidRPr="00202E38" w:rsidRDefault="005750FD"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rsidR="005750FD" w:rsidRPr="00202E38" w:rsidRDefault="005750FD" w:rsidP="005510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551006">
    <w:pPr>
      <w:pStyle w:val="Header"/>
      <w:rPr>
        <w:rStyle w:val="PageNumber"/>
      </w:rPr>
    </w:pPr>
    <w:r>
      <w:t>UPOV/INF/22/7 Draft 1</w:t>
    </w:r>
  </w:p>
  <w:p w:rsidR="005750FD" w:rsidRPr="00202E38" w:rsidRDefault="005750FD"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C246F">
      <w:rPr>
        <w:rStyle w:val="PageNumber"/>
        <w:noProof/>
      </w:rPr>
      <w:t>6</w:t>
    </w:r>
    <w:r w:rsidRPr="00202E38">
      <w:rPr>
        <w:rStyle w:val="PageNumber"/>
      </w:rPr>
      <w:fldChar w:fldCharType="end"/>
    </w:r>
  </w:p>
  <w:p w:rsidR="005750FD" w:rsidRPr="00202E38" w:rsidRDefault="005750FD" w:rsidP="0055100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551006">
    <w:pPr>
      <w:pStyle w:val="Header"/>
      <w:rPr>
        <w:rStyle w:val="PageNumber"/>
      </w:rPr>
    </w:pPr>
    <w:r>
      <w:t>UPOV/INF/22/7 Draft 1</w:t>
    </w:r>
  </w:p>
  <w:p w:rsidR="005750FD" w:rsidRPr="00202E38" w:rsidRDefault="005750FD"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rsidR="005750FD" w:rsidRPr="00202E38" w:rsidRDefault="005750FD" w:rsidP="005510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7"/>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20"/>
  </w:num>
  <w:num w:numId="43">
    <w:abstractNumId w:val="11"/>
  </w:num>
  <w:num w:numId="44">
    <w:abstractNumId w:val="18"/>
  </w:num>
  <w:num w:numId="45">
    <w:abstractNumId w:val="13"/>
  </w:num>
  <w:num w:numId="46">
    <w:abstractNumId w:val="21"/>
  </w:num>
  <w:num w:numId="47">
    <w:abstractNumId w:val="18"/>
  </w:num>
  <w:num w:numId="48">
    <w:abstractNumId w:val="16"/>
  </w:num>
  <w:num w:numId="49">
    <w:abstractNumId w:val="1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46F"/>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0EE"/>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0FD"/>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575EF"/>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62BF"/>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386232"/>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basedOn w:val="DefaultParagraphFont"/>
    <w:link w:val="FootnoteText"/>
    <w:rsid w:val="004265B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zionz@moag.gov.il" TargetMode="External"/><Relationship Id="rId18" Type="http://schemas.openxmlformats.org/officeDocument/2006/relationships/hyperlink" Target="mailto:info@vatzum.lt" TargetMode="External"/><Relationship Id="rId26" Type="http://schemas.openxmlformats.org/officeDocument/2006/relationships/hyperlink" Target="http://intellect.sword-group.com/Home/Acsepto" TargetMode="External"/><Relationship Id="rId39" Type="http://schemas.openxmlformats.org/officeDocument/2006/relationships/header" Target="header2.xml"/><Relationship Id="rId21" Type="http://schemas.openxmlformats.org/officeDocument/2006/relationships/hyperlink" Target="mailto:uwe.meyer@bundessortenamt.de" TargetMode="External"/><Relationship Id="rId34" Type="http://schemas.openxmlformats.org/officeDocument/2006/relationships/hyperlink" Target="mailto:Tom.Christie@sasa.gsi.gov.uk"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piedadintelectual.gob.ec" TargetMode="External"/><Relationship Id="rId29" Type="http://schemas.openxmlformats.org/officeDocument/2006/relationships/hyperlink" Target="mailto:sordi@pmk.agri.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info@vatzum.lt" TargetMode="External"/><Relationship Id="rId32" Type="http://schemas.openxmlformats.org/officeDocument/2006/relationships/hyperlink" Target="mailto:benzionz@moag.gov.il" TargetMode="External"/><Relationship Id="rId37" Type="http://schemas.openxmlformats.org/officeDocument/2006/relationships/hyperlink" Target="mailto:martin.tlaskal@ukzuz.cz"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na.zoric@hcphs.hr" TargetMode="External"/><Relationship Id="rId23" Type="http://schemas.openxmlformats.org/officeDocument/2006/relationships/hyperlink" Target="mailto:snpc@agricultura.gov.br" TargetMode="External"/><Relationship Id="rId28" Type="http://schemas.openxmlformats.org/officeDocument/2006/relationships/hyperlink" Target="mailto:uwe.meyer@bundessortenamt.de" TargetMode="External"/><Relationship Id="rId36" Type="http://schemas.openxmlformats.org/officeDocument/2006/relationships/hyperlink" Target="mailto:a.roberts@bioss.ac.uk" TargetMode="External"/><Relationship Id="rId10" Type="http://schemas.openxmlformats.org/officeDocument/2006/relationships/hyperlink" Target="https://www.upov.int/edocs/infdocs/de/upov_inf_22.pdf" TargetMode="External"/><Relationship Id="rId19" Type="http://schemas.openxmlformats.org/officeDocument/2006/relationships/hyperlink" Target="mailto:uwe.meyer@bundessortenamt.de" TargetMode="External"/><Relationship Id="rId31" Type="http://schemas.openxmlformats.org/officeDocument/2006/relationships/hyperlink" Target="mailto:bojan.markovic@hcphs.hr"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de/upov_inf_22.pdf" TargetMode="External"/><Relationship Id="rId14" Type="http://schemas.openxmlformats.org/officeDocument/2006/relationships/hyperlink" Target="http://intellect.sword-group.com/Home/Ptolemy" TargetMode="External"/><Relationship Id="rId22" Type="http://schemas.openxmlformats.org/officeDocument/2006/relationships/hyperlink" Target="http://intellect.sword-group.com/Home/Ptolemy" TargetMode="External"/><Relationship Id="rId27" Type="http://schemas.openxmlformats.org/officeDocument/2006/relationships/hyperlink" Target="mailto:gossort@gossort.com" TargetMode="External"/><Relationship Id="rId30" Type="http://schemas.openxmlformats.org/officeDocument/2006/relationships/hyperlink" Target="mailto:uwe.meyer@bundessortenamt.de" TargetMode="External"/><Relationship Id="rId35" Type="http://schemas.openxmlformats.org/officeDocument/2006/relationships/hyperlink" Target="mailto:uwe.meyer@bundessortenamt.de" TargetMode="External"/><Relationship Id="rId43"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uwe.meyer@bundessortenamt.de" TargetMode="External"/><Relationship Id="rId17" Type="http://schemas.openxmlformats.org/officeDocument/2006/relationships/hyperlink" Target="mailto:snpc@agricultura.gov.br" TargetMode="External"/><Relationship Id="rId25" Type="http://schemas.openxmlformats.org/officeDocument/2006/relationships/hyperlink" Target="mailto:uwe.meyer@bundessortenamt.de" TargetMode="External"/><Relationship Id="rId33" Type="http://schemas.openxmlformats.org/officeDocument/2006/relationships/hyperlink" Target="mailto:Kaarina.paavilainen@evira.fi" TargetMode="External"/><Relationship Id="rId38" Type="http://schemas.openxmlformats.org/officeDocument/2006/relationships/hyperlink" Target="mailto:david.hampel@ukzuz.cz" TargetMode="External"/><Relationship Id="rId46" Type="http://schemas.openxmlformats.org/officeDocument/2006/relationships/theme" Target="theme/theme1.xml"/><Relationship Id="rId20" Type="http://schemas.openxmlformats.org/officeDocument/2006/relationships/hyperlink" Target="mailto:galizaga@ofinase.go.cr"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81E1-D12E-4464-9890-ADC7BE73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1312</Words>
  <Characters>11609</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SANCHEZ VIZCAINO GOMEZ Rosa Maria</cp:lastModifiedBy>
  <cp:revision>17</cp:revision>
  <cp:lastPrinted>2008-06-18T15:37:00Z</cp:lastPrinted>
  <dcterms:created xsi:type="dcterms:W3CDTF">2020-07-05T10:57:00Z</dcterms:created>
  <dcterms:modified xsi:type="dcterms:W3CDTF">2020-08-13T07:47:00Z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