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F14D14" w:rsidRPr="008D621A" w:rsidTr="0094624A">
        <w:tc>
          <w:tcPr>
            <w:tcW w:w="6522" w:type="dxa"/>
          </w:tcPr>
          <w:p w:rsidR="00F14D14" w:rsidRPr="008D621A" w:rsidRDefault="00F14D14" w:rsidP="0094624A">
            <w:bookmarkStart w:id="0" w:name="_GoBack"/>
            <w:r w:rsidRPr="008D621A">
              <w:drawing>
                <wp:inline distT="0" distB="0" distL="0" distR="0" wp14:anchorId="7D27631F" wp14:editId="6B129305">
                  <wp:extent cx="952031" cy="244054"/>
                  <wp:effectExtent l="0" t="0" r="63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14D14" w:rsidRPr="008D621A" w:rsidRDefault="00F14D14" w:rsidP="0094624A">
            <w:pPr>
              <w:pStyle w:val="Lettrine"/>
            </w:pPr>
            <w:r w:rsidRPr="008D621A">
              <w:t>G</w:t>
            </w:r>
          </w:p>
        </w:tc>
      </w:tr>
      <w:tr w:rsidR="00F14D14" w:rsidRPr="008D621A" w:rsidTr="0094624A">
        <w:trPr>
          <w:trHeight w:val="219"/>
        </w:trPr>
        <w:tc>
          <w:tcPr>
            <w:tcW w:w="6522" w:type="dxa"/>
          </w:tcPr>
          <w:p w:rsidR="00F14D14" w:rsidRPr="008D621A" w:rsidRDefault="00F14D14" w:rsidP="0094624A">
            <w:pPr>
              <w:pStyle w:val="upove"/>
            </w:pPr>
            <w:r w:rsidRPr="008D621A">
              <w:t>Internationaler Verband zum Schutz von Pflanzenzüchtungen</w:t>
            </w:r>
          </w:p>
        </w:tc>
        <w:tc>
          <w:tcPr>
            <w:tcW w:w="3117" w:type="dxa"/>
          </w:tcPr>
          <w:p w:rsidR="00F14D14" w:rsidRPr="008D621A" w:rsidRDefault="00F14D14" w:rsidP="0094624A"/>
        </w:tc>
      </w:tr>
    </w:tbl>
    <w:p w:rsidR="00F14D14" w:rsidRPr="008D621A" w:rsidRDefault="00F14D14" w:rsidP="00F14D14"/>
    <w:p w:rsidR="00F14D14" w:rsidRPr="008D621A" w:rsidRDefault="00F14D14" w:rsidP="00F14D14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F14D14" w:rsidRPr="008D621A" w:rsidTr="0094624A">
        <w:tc>
          <w:tcPr>
            <w:tcW w:w="6512" w:type="dxa"/>
          </w:tcPr>
          <w:p w:rsidR="00F14D14" w:rsidRPr="008D621A" w:rsidRDefault="00F14D14" w:rsidP="0094624A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F14D14" w:rsidRPr="008D621A" w:rsidRDefault="0094624A" w:rsidP="0094624A">
            <w:pPr>
              <w:pStyle w:val="Doccode"/>
              <w:rPr>
                <w:lang w:val="de-DE"/>
              </w:rPr>
            </w:pPr>
            <w:r w:rsidRPr="008D621A">
              <w:rPr>
                <w:lang w:val="de-DE"/>
              </w:rPr>
              <w:t>TGP/</w:t>
            </w:r>
            <w:r w:rsidR="00A96CD7" w:rsidRPr="008D621A">
              <w:rPr>
                <w:lang w:val="de-DE"/>
              </w:rPr>
              <w:t>0</w:t>
            </w:r>
            <w:r w:rsidR="00CE3015" w:rsidRPr="008D621A">
              <w:rPr>
                <w:lang w:val="de-DE"/>
              </w:rPr>
              <w:t>/</w:t>
            </w:r>
            <w:r w:rsidR="00343D0B" w:rsidRPr="008D621A">
              <w:rPr>
                <w:lang w:val="de-DE"/>
              </w:rPr>
              <w:t>11</w:t>
            </w:r>
            <w:r w:rsidR="00F14D14" w:rsidRPr="008D621A">
              <w:rPr>
                <w:lang w:val="de-DE"/>
              </w:rPr>
              <w:t xml:space="preserve"> </w:t>
            </w:r>
            <w:proofErr w:type="spellStart"/>
            <w:r w:rsidR="00F14D14" w:rsidRPr="008D621A">
              <w:rPr>
                <w:lang w:val="de-DE"/>
              </w:rPr>
              <w:t>Draft</w:t>
            </w:r>
            <w:proofErr w:type="spellEnd"/>
            <w:r w:rsidR="00F14D14" w:rsidRPr="008D621A">
              <w:rPr>
                <w:lang w:val="de-DE"/>
              </w:rPr>
              <w:t xml:space="preserve"> </w:t>
            </w:r>
            <w:r w:rsidR="00A96CD7" w:rsidRPr="008D621A">
              <w:rPr>
                <w:lang w:val="de-DE"/>
              </w:rPr>
              <w:t>1</w:t>
            </w:r>
          </w:p>
          <w:p w:rsidR="00F14D14" w:rsidRPr="008D621A" w:rsidRDefault="00F14D14" w:rsidP="0094624A">
            <w:pPr>
              <w:pStyle w:val="Docoriginal"/>
            </w:pPr>
            <w:r w:rsidRPr="008D621A">
              <w:t>Original:</w:t>
            </w:r>
            <w:r w:rsidRPr="008D621A">
              <w:rPr>
                <w:b w:val="0"/>
                <w:spacing w:val="0"/>
              </w:rPr>
              <w:t xml:space="preserve">  </w:t>
            </w:r>
            <w:r w:rsidR="00CE3015" w:rsidRPr="008D621A">
              <w:rPr>
                <w:b w:val="0"/>
                <w:spacing w:val="0"/>
              </w:rPr>
              <w:t>Englisch</w:t>
            </w:r>
          </w:p>
          <w:p w:rsidR="00F14D14" w:rsidRPr="008D621A" w:rsidRDefault="00F14D14" w:rsidP="00FD411D">
            <w:pPr>
              <w:pStyle w:val="Docoriginal"/>
            </w:pPr>
            <w:r w:rsidRPr="008D621A">
              <w:t>Datum:</w:t>
            </w:r>
            <w:r w:rsidRPr="008D621A">
              <w:rPr>
                <w:b w:val="0"/>
                <w:spacing w:val="0"/>
              </w:rPr>
              <w:t xml:space="preserve">  </w:t>
            </w:r>
            <w:r w:rsidR="00FD411D" w:rsidRPr="008D621A">
              <w:rPr>
                <w:b w:val="0"/>
                <w:spacing w:val="0"/>
              </w:rPr>
              <w:t>1</w:t>
            </w:r>
            <w:r w:rsidR="00A96CD7" w:rsidRPr="008D621A">
              <w:rPr>
                <w:b w:val="0"/>
                <w:spacing w:val="0"/>
              </w:rPr>
              <w:t xml:space="preserve">. </w:t>
            </w:r>
            <w:r w:rsidR="00FD411D" w:rsidRPr="008D621A">
              <w:rPr>
                <w:b w:val="0"/>
                <w:spacing w:val="0"/>
              </w:rPr>
              <w:t xml:space="preserve">August </w:t>
            </w:r>
            <w:r w:rsidR="00343D0B" w:rsidRPr="008D621A">
              <w:rPr>
                <w:b w:val="0"/>
                <w:spacing w:val="0"/>
              </w:rPr>
              <w:t>2019</w:t>
            </w:r>
          </w:p>
        </w:tc>
      </w:tr>
    </w:tbl>
    <w:p w:rsidR="00F14D14" w:rsidRPr="008D621A" w:rsidRDefault="00F14D14" w:rsidP="00F14D14">
      <w:bookmarkStart w:id="1" w:name="TitleOfDoc"/>
      <w:bookmarkStart w:id="2" w:name="Prepared"/>
      <w:bookmarkEnd w:id="1"/>
      <w:bookmarkEnd w:id="2"/>
    </w:p>
    <w:p w:rsidR="00F14D14" w:rsidRPr="008D621A" w:rsidRDefault="00F14D14" w:rsidP="00F14D14"/>
    <w:p w:rsidR="00F14D14" w:rsidRPr="008D621A" w:rsidRDefault="00F14D14" w:rsidP="00F14D14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F14D14" w:rsidRPr="008D621A" w:rsidTr="0094624A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4D14" w:rsidRPr="008D621A" w:rsidRDefault="00F14D14" w:rsidP="0094624A">
            <w:pPr>
              <w:jc w:val="center"/>
              <w:rPr>
                <w:b/>
              </w:rPr>
            </w:pPr>
            <w:r w:rsidRPr="008D621A">
              <w:rPr>
                <w:b/>
              </w:rPr>
              <w:t>ENTWURF</w:t>
            </w:r>
          </w:p>
          <w:p w:rsidR="00F14D14" w:rsidRPr="008D621A" w:rsidRDefault="00F14D14" w:rsidP="0094624A">
            <w:pPr>
              <w:jc w:val="center"/>
            </w:pPr>
            <w:r w:rsidRPr="008D621A">
              <w:rPr>
                <w:b/>
              </w:rPr>
              <w:t>(ÜBERARBEITUNG)</w:t>
            </w:r>
          </w:p>
        </w:tc>
      </w:tr>
    </w:tbl>
    <w:p w:rsidR="00C97B91" w:rsidRPr="008D621A" w:rsidRDefault="00C97B91" w:rsidP="0094624A">
      <w:pPr>
        <w:pStyle w:val="TitleofDoc"/>
      </w:pPr>
    </w:p>
    <w:p w:rsidR="00C97B91" w:rsidRPr="008D621A" w:rsidRDefault="00C97B91" w:rsidP="0094624A">
      <w:pPr>
        <w:pStyle w:val="TitleofDoc"/>
      </w:pPr>
    </w:p>
    <w:p w:rsidR="00C97B91" w:rsidRPr="008D621A" w:rsidRDefault="00C97B91" w:rsidP="0094624A">
      <w:pPr>
        <w:pStyle w:val="TitleofDoc"/>
      </w:pPr>
    </w:p>
    <w:p w:rsidR="0094624A" w:rsidRPr="008D621A" w:rsidRDefault="0094624A" w:rsidP="0094624A">
      <w:pPr>
        <w:pStyle w:val="TitleofDoc"/>
      </w:pPr>
      <w:r w:rsidRPr="008D621A">
        <w:t>Verbundenes Dokument</w:t>
      </w:r>
      <w:r w:rsidR="00C97B91" w:rsidRPr="008D621A">
        <w:t xml:space="preserve"> </w:t>
      </w:r>
      <w:r w:rsidRPr="008D621A">
        <w:t>zur</w:t>
      </w:r>
    </w:p>
    <w:p w:rsidR="00C97B91" w:rsidRPr="008D621A" w:rsidRDefault="0094624A" w:rsidP="0094624A">
      <w:pPr>
        <w:pStyle w:val="TitleofDoc"/>
      </w:pPr>
      <w:r w:rsidRPr="008D621A">
        <w:t>Allgemeinen Einführung zur Prüfung auf</w:t>
      </w:r>
      <w:r w:rsidR="00C97B91" w:rsidRPr="008D621A">
        <w:t xml:space="preserve"> </w:t>
      </w:r>
      <w:r w:rsidRPr="008D621A">
        <w:t xml:space="preserve">Unterscheidbarkeit, Homogenität und Beständigkeit </w:t>
      </w:r>
    </w:p>
    <w:p w:rsidR="0094624A" w:rsidRPr="008D621A" w:rsidRDefault="0094624A" w:rsidP="0094624A">
      <w:pPr>
        <w:pStyle w:val="TitleofDoc"/>
      </w:pPr>
      <w:r w:rsidRPr="008D621A">
        <w:t>und zur</w:t>
      </w:r>
      <w:r w:rsidR="00C97B91" w:rsidRPr="008D621A">
        <w:t xml:space="preserve"> </w:t>
      </w:r>
      <w:r w:rsidRPr="008D621A">
        <w:t>Erarbeitung harmonisierter Beschreibungen von neuen Pflanzensorten (Dokument TG/1/3)</w:t>
      </w:r>
    </w:p>
    <w:p w:rsidR="00F14D14" w:rsidRPr="008D621A" w:rsidRDefault="00930A12" w:rsidP="00930A12">
      <w:pPr>
        <w:pStyle w:val="Titleofdoc0"/>
      </w:pPr>
      <w:r w:rsidRPr="008D621A">
        <w:t>Dokument TGP/</w:t>
      </w:r>
      <w:r w:rsidR="00A96CD7" w:rsidRPr="008D621A">
        <w:t>0</w:t>
      </w:r>
      <w:r w:rsidRPr="008D621A">
        <w:br/>
      </w:r>
      <w:r w:rsidRPr="008D621A">
        <w:br/>
      </w:r>
      <w:r w:rsidR="00934E22" w:rsidRPr="008D621A">
        <w:t>LISTE DER TGP-DOKUMENTE UND DATUM DER JÜNGSTEN AUSGABE</w:t>
      </w:r>
    </w:p>
    <w:p w:rsidR="00F14D14" w:rsidRPr="008D621A" w:rsidRDefault="00F14D14" w:rsidP="00F14D14">
      <w:pPr>
        <w:pStyle w:val="preparedby1"/>
        <w:jc w:val="left"/>
      </w:pPr>
      <w:r w:rsidRPr="008D621A">
        <w:t>vom Verbandsbüro erstelltes Dokument</w:t>
      </w:r>
    </w:p>
    <w:p w:rsidR="00F17B50" w:rsidRPr="008D621A" w:rsidRDefault="00F14D14" w:rsidP="00934E22">
      <w:pPr>
        <w:pStyle w:val="preparedby1"/>
        <w:jc w:val="left"/>
      </w:pPr>
      <w:r w:rsidRPr="008D621A">
        <w:t xml:space="preserve">zu prüfen </w:t>
      </w:r>
      <w:r w:rsidR="00F17B50" w:rsidRPr="008D621A">
        <w:t xml:space="preserve">vom </w:t>
      </w:r>
      <w:r w:rsidR="00343D0B" w:rsidRPr="008D621A">
        <w:t>Rat auf seiner dr</w:t>
      </w:r>
      <w:r w:rsidR="00934E22" w:rsidRPr="008D621A">
        <w:t>eiundfünf</w:t>
      </w:r>
      <w:r w:rsidR="00343D0B" w:rsidRPr="008D621A">
        <w:t>zigsten ordentlichen Tagung</w:t>
      </w:r>
      <w:r w:rsidR="00343D0B" w:rsidRPr="008D621A">
        <w:br/>
        <w:t>am 1. November 2019</w:t>
      </w:r>
      <w:r w:rsidR="00934E22" w:rsidRPr="008D621A">
        <w:t xml:space="preserve"> in Genf</w:t>
      </w:r>
    </w:p>
    <w:p w:rsidR="00F14D14" w:rsidRPr="008D621A" w:rsidRDefault="00F14D14" w:rsidP="00F14D14">
      <w:pPr>
        <w:pStyle w:val="Disclaimer"/>
      </w:pPr>
      <w:r w:rsidRPr="008D621A">
        <w:t>Haftungsausschluss: dieses Dokument gibt nicht die Grundsätze oder eine Anleitung der UPOV wieder</w:t>
      </w:r>
    </w:p>
    <w:p w:rsidR="00F14D14" w:rsidRPr="008D621A" w:rsidRDefault="00F14D14" w:rsidP="00F14D14"/>
    <w:p w:rsidR="00D70798" w:rsidRPr="008D621A" w:rsidRDefault="00D70798">
      <w:pPr>
        <w:jc w:val="left"/>
      </w:pPr>
    </w:p>
    <w:p w:rsidR="00A96CD7" w:rsidRPr="008D621A" w:rsidRDefault="00D70798">
      <w:pPr>
        <w:jc w:val="left"/>
      </w:pPr>
      <w:r w:rsidRPr="008D621A">
        <w:br w:type="page"/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172"/>
        <w:gridCol w:w="5774"/>
        <w:gridCol w:w="1868"/>
      </w:tblGrid>
      <w:tr w:rsidR="00A96CD7" w:rsidRPr="008D621A" w:rsidTr="00C67C1B">
        <w:trPr>
          <w:cantSplit/>
          <w:tblHeader/>
          <w:jc w:val="center"/>
        </w:trPr>
        <w:tc>
          <w:tcPr>
            <w:tcW w:w="1384" w:type="dxa"/>
            <w:shd w:val="pct5" w:color="auto" w:fill="auto"/>
          </w:tcPr>
          <w:p w:rsidR="00A96CD7" w:rsidRPr="008D621A" w:rsidRDefault="00A96CD7" w:rsidP="00C67C1B">
            <w:pPr>
              <w:pageBreakBefore/>
              <w:spacing w:before="40" w:after="40"/>
              <w:jc w:val="left"/>
              <w:rPr>
                <w:b/>
              </w:rPr>
            </w:pPr>
            <w:r w:rsidRPr="008D621A">
              <w:rPr>
                <w:b/>
              </w:rPr>
              <w:lastRenderedPageBreak/>
              <w:br w:type="page"/>
              <w:t>Dokument-verweis</w:t>
            </w:r>
          </w:p>
        </w:tc>
        <w:tc>
          <w:tcPr>
            <w:tcW w:w="1172" w:type="dxa"/>
            <w:shd w:val="pct5" w:color="auto" w:fill="auto"/>
          </w:tcPr>
          <w:p w:rsidR="00A96CD7" w:rsidRPr="008D621A" w:rsidRDefault="00A96CD7" w:rsidP="00C67C1B">
            <w:pPr>
              <w:spacing w:before="40" w:after="40"/>
              <w:jc w:val="left"/>
              <w:rPr>
                <w:b/>
              </w:rPr>
            </w:pPr>
            <w:r w:rsidRPr="008D621A">
              <w:rPr>
                <w:b/>
              </w:rPr>
              <w:t>Ausgabe</w:t>
            </w:r>
          </w:p>
        </w:tc>
        <w:tc>
          <w:tcPr>
            <w:tcW w:w="5774" w:type="dxa"/>
            <w:shd w:val="pct5" w:color="auto" w:fill="auto"/>
          </w:tcPr>
          <w:p w:rsidR="00A96CD7" w:rsidRPr="008D621A" w:rsidRDefault="00A96CD7" w:rsidP="00C67C1B">
            <w:pPr>
              <w:spacing w:before="40" w:after="40"/>
              <w:jc w:val="left"/>
              <w:rPr>
                <w:b/>
              </w:rPr>
            </w:pPr>
            <w:r w:rsidRPr="008D621A">
              <w:rPr>
                <w:b/>
              </w:rPr>
              <w:t>Titel</w:t>
            </w:r>
          </w:p>
        </w:tc>
        <w:tc>
          <w:tcPr>
            <w:tcW w:w="1868" w:type="dxa"/>
            <w:shd w:val="pct5" w:color="auto" w:fill="auto"/>
          </w:tcPr>
          <w:p w:rsidR="00A96CD7" w:rsidRPr="008D621A" w:rsidRDefault="00A96CD7" w:rsidP="00C67C1B">
            <w:pPr>
              <w:spacing w:before="40" w:after="40"/>
              <w:jc w:val="left"/>
              <w:rPr>
                <w:b/>
              </w:rPr>
            </w:pPr>
            <w:r w:rsidRPr="008D621A">
              <w:rPr>
                <w:b/>
              </w:rPr>
              <w:t>Datum der Fassung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TGP/0</w:t>
            </w:r>
          </w:p>
        </w:tc>
        <w:tc>
          <w:tcPr>
            <w:tcW w:w="1172" w:type="dxa"/>
          </w:tcPr>
          <w:p w:rsidR="00A96CD7" w:rsidRPr="008D621A" w:rsidRDefault="00343D0B" w:rsidP="00C67C1B">
            <w:pPr>
              <w:spacing w:before="40" w:after="40"/>
            </w:pPr>
            <w:r w:rsidRPr="008D621A">
              <w:t>/11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Liste der TGP-Dokumente und Datum der jüngsten Ausgabe</w:t>
            </w:r>
          </w:p>
        </w:tc>
        <w:tc>
          <w:tcPr>
            <w:tcW w:w="1868" w:type="dxa"/>
          </w:tcPr>
          <w:p w:rsidR="00A96CD7" w:rsidRPr="008D621A" w:rsidRDefault="00343D0B" w:rsidP="00A96CD7">
            <w:pPr>
              <w:spacing w:before="40" w:after="40"/>
              <w:jc w:val="left"/>
            </w:pPr>
            <w:r w:rsidRPr="008D621A">
              <w:t>1. November 2019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Allgemeine Einführung mit Erläuterungen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noch nicht herausgegeben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TGP/2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Liste der von der UPOV angenommenen Prüfungsrichtlinien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16. Oktober 2014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TGP/3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Allgemein bekannte Sorten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noch nicht herausgegeben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TGP/4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Errichtung und Erhaltung von Sortensammlungen</w:t>
            </w:r>
          </w:p>
        </w:tc>
        <w:tc>
          <w:tcPr>
            <w:tcW w:w="1868" w:type="dxa"/>
            <w:tcBorders>
              <w:bottom w:val="nil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11. April 2008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TGP/5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Erfahrung und Zusammenarbeit bei der DUS</w:t>
            </w:r>
            <w:r w:rsidRPr="008D621A">
              <w:noBreakHyphen/>
              <w:t>Prüfung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pct10" w:color="auto" w:fill="auto"/>
          </w:tcPr>
          <w:p w:rsidR="00A96CD7" w:rsidRPr="008D621A" w:rsidRDefault="00A96CD7" w:rsidP="00C67C1B">
            <w:pPr>
              <w:spacing w:before="40" w:after="40"/>
              <w:jc w:val="left"/>
            </w:pP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Einleitung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Einleitung</w:t>
            </w:r>
          </w:p>
        </w:tc>
        <w:tc>
          <w:tcPr>
            <w:tcW w:w="1868" w:type="dxa"/>
            <w:shd w:val="clear" w:color="auto" w:fill="auto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A96CD7">
            <w:pPr>
              <w:spacing w:before="40" w:after="40"/>
              <w:jc w:val="right"/>
            </w:pPr>
            <w:r w:rsidRPr="008D621A">
              <w:t>Abschnitt 1</w:t>
            </w:r>
          </w:p>
        </w:tc>
        <w:tc>
          <w:tcPr>
            <w:tcW w:w="1172" w:type="dxa"/>
          </w:tcPr>
          <w:p w:rsidR="00A96CD7" w:rsidRPr="008D621A" w:rsidRDefault="00A96CD7" w:rsidP="00A96CD7">
            <w:pPr>
              <w:spacing w:before="40" w:after="40"/>
            </w:pPr>
            <w:r w:rsidRPr="008D621A">
              <w:t>/3</w:t>
            </w:r>
          </w:p>
        </w:tc>
        <w:tc>
          <w:tcPr>
            <w:tcW w:w="5774" w:type="dxa"/>
          </w:tcPr>
          <w:p w:rsidR="00A96CD7" w:rsidRPr="008D621A" w:rsidRDefault="00A96CD7" w:rsidP="00A96CD7">
            <w:pPr>
              <w:spacing w:before="40" w:after="40"/>
              <w:jc w:val="left"/>
            </w:pPr>
            <w:r w:rsidRPr="008D621A">
              <w:t>Musterverwaltungsvereinbarung für die internationale Zusammenarbeit bei der Prüfung von Sorten</w:t>
            </w:r>
          </w:p>
        </w:tc>
        <w:tc>
          <w:tcPr>
            <w:tcW w:w="1868" w:type="dxa"/>
          </w:tcPr>
          <w:p w:rsidR="00A96CD7" w:rsidRPr="008D621A" w:rsidRDefault="00A96CD7" w:rsidP="00A96CD7">
            <w:pPr>
              <w:spacing w:before="40" w:after="40"/>
              <w:jc w:val="left"/>
            </w:pPr>
            <w:r w:rsidRPr="008D621A">
              <w:t>2. November 2018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2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/3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UPOV Musterformblatt für die Anmeldung einer Sorte zur Erteilung des Sortenschutzes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21. Oktober 2010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3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 xml:space="preserve">Technischer Fragebogen in Verbindung mit der Anmeldung zum Sortenschutz auszufüllen 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29. Oktober 2015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4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UPOV</w:t>
            </w:r>
            <w:r w:rsidRPr="008D621A">
              <w:noBreakHyphen/>
              <w:t>Musterformblatt für die Bezeichnung einer Sortenprobe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5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UPOV</w:t>
            </w:r>
            <w:r w:rsidRPr="008D621A">
              <w:noBreakHyphen/>
              <w:t>Anforderung von Prüfungsergebnissen und UPOV</w:t>
            </w:r>
            <w:r w:rsidRPr="008D621A">
              <w:noBreakHyphen/>
              <w:t>Antwort auf die Anforderung von Prüfungsergebnissen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6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UPOV</w:t>
            </w:r>
            <w:r w:rsidRPr="008D621A">
              <w:noBreakHyphen/>
              <w:t>Bericht über die technische Prüfung und UPOV</w:t>
            </w:r>
            <w:r w:rsidRPr="008D621A">
              <w:noBreakHyphen/>
              <w:t>Sortenbeschreibung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7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UPOV</w:t>
            </w:r>
            <w:r w:rsidRPr="008D621A">
              <w:noBreakHyphen/>
              <w:t>Zwischenbericht über die technische Prüfung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8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Zusammenarbeit bei der Prüfung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29. Oktober 2015</w:t>
            </w:r>
          </w:p>
        </w:tc>
      </w:tr>
      <w:tr w:rsidR="00A96CD7" w:rsidRPr="008D621A" w:rsidTr="00401BA8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9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Liste der Arten, an denen praktische technische Kenntnisse erworben oder für die nationale Richtlinien aufgestellt wurden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29. Oktober 2015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10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/3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Mitteilung zusätzlicher Merkmale</w:t>
            </w:r>
          </w:p>
        </w:tc>
        <w:tc>
          <w:tcPr>
            <w:tcW w:w="1868" w:type="dxa"/>
            <w:tcBorders>
              <w:bottom w:val="nil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16. Oktober 2014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11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Beispiele für Verfahren und Verträge bezüglich des vom Züchter eingereichten Materials</w:t>
            </w:r>
          </w:p>
        </w:tc>
        <w:tc>
          <w:tcPr>
            <w:tcW w:w="1868" w:type="dxa"/>
            <w:tcBorders>
              <w:bottom w:val="nil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TGP/6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Organisation der DUS-Prüfung</w:t>
            </w:r>
          </w:p>
        </w:tc>
        <w:tc>
          <w:tcPr>
            <w:tcW w:w="1868" w:type="dxa"/>
            <w:shd w:val="pct10" w:color="auto" w:fill="auto"/>
          </w:tcPr>
          <w:p w:rsidR="00A96CD7" w:rsidRPr="008D621A" w:rsidRDefault="00A96CD7" w:rsidP="00C67C1B">
            <w:pPr>
              <w:spacing w:before="40" w:after="40"/>
              <w:jc w:val="left"/>
            </w:pP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1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 xml:space="preserve">/1 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Einführung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6. April 2005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2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 xml:space="preserve">/1 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Beispiele für die Organisation der DUS</w:t>
            </w:r>
            <w:r w:rsidRPr="008D621A">
              <w:noBreakHyphen/>
              <w:t>Prüfung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6. April 2005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3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 xml:space="preserve">/1 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Erklärung zu den Bedingungen für die Prüfung einer Sorte aufgrund der durch oder für den Züchter durchgeführten Anbau-prüfungen und sonstigen Untersuchungen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6. April 2005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A96CD7">
            <w:pPr>
              <w:spacing w:before="40" w:after="40"/>
            </w:pPr>
            <w:r w:rsidRPr="008D621A">
              <w:t>TGP/7</w:t>
            </w:r>
          </w:p>
        </w:tc>
        <w:tc>
          <w:tcPr>
            <w:tcW w:w="1172" w:type="dxa"/>
          </w:tcPr>
          <w:p w:rsidR="00A96CD7" w:rsidRPr="008D621A" w:rsidRDefault="00343D0B" w:rsidP="00A96CD7">
            <w:pPr>
              <w:spacing w:before="40" w:after="40"/>
            </w:pPr>
            <w:r w:rsidRPr="008D621A">
              <w:t>/7</w:t>
            </w:r>
          </w:p>
        </w:tc>
        <w:tc>
          <w:tcPr>
            <w:tcW w:w="5774" w:type="dxa"/>
          </w:tcPr>
          <w:p w:rsidR="00A96CD7" w:rsidRPr="008D621A" w:rsidRDefault="00A96CD7" w:rsidP="00A96CD7">
            <w:pPr>
              <w:spacing w:before="40" w:after="40"/>
              <w:jc w:val="left"/>
            </w:pPr>
            <w:r w:rsidRPr="008D621A">
              <w:t>Erstellung von Prüfungsrichtlinien</w:t>
            </w:r>
          </w:p>
        </w:tc>
        <w:tc>
          <w:tcPr>
            <w:tcW w:w="1868" w:type="dxa"/>
          </w:tcPr>
          <w:p w:rsidR="00A96CD7" w:rsidRPr="008D621A" w:rsidRDefault="00343D0B" w:rsidP="00A96CD7">
            <w:pPr>
              <w:spacing w:before="40" w:after="40"/>
              <w:jc w:val="left"/>
            </w:pPr>
            <w:r w:rsidRPr="008D621A">
              <w:t>1. November 2019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TGP/8</w:t>
            </w:r>
          </w:p>
        </w:tc>
        <w:tc>
          <w:tcPr>
            <w:tcW w:w="1172" w:type="dxa"/>
          </w:tcPr>
          <w:p w:rsidR="00A96CD7" w:rsidRPr="008D621A" w:rsidRDefault="00343D0B" w:rsidP="00C67C1B">
            <w:pPr>
              <w:spacing w:before="40" w:after="40"/>
            </w:pPr>
            <w:r w:rsidRPr="008D621A">
              <w:t>/4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Prüfungsanlage und Verfahren für die Prüfung der Unterscheidbarkeit, der Homogenität und der Beständigkeit</w:t>
            </w:r>
          </w:p>
        </w:tc>
        <w:tc>
          <w:tcPr>
            <w:tcW w:w="1868" w:type="dxa"/>
          </w:tcPr>
          <w:p w:rsidR="00A96CD7" w:rsidRPr="008D621A" w:rsidRDefault="00343D0B" w:rsidP="00C67C1B">
            <w:pPr>
              <w:spacing w:before="40" w:after="40"/>
              <w:jc w:val="left"/>
            </w:pPr>
            <w:r w:rsidRPr="008D621A">
              <w:t>1. November 2019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TGP/9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Prüfung der Unterscheidbarkeit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29. Oktober 2015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TGP/10</w:t>
            </w:r>
          </w:p>
        </w:tc>
        <w:tc>
          <w:tcPr>
            <w:tcW w:w="1172" w:type="dxa"/>
          </w:tcPr>
          <w:p w:rsidR="00A96CD7" w:rsidRPr="008D621A" w:rsidRDefault="00343D0B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Prüfung der Homogenität</w:t>
            </w:r>
          </w:p>
        </w:tc>
        <w:tc>
          <w:tcPr>
            <w:tcW w:w="1868" w:type="dxa"/>
          </w:tcPr>
          <w:p w:rsidR="00A96CD7" w:rsidRPr="008D621A" w:rsidRDefault="00343D0B" w:rsidP="00C67C1B">
            <w:pPr>
              <w:spacing w:before="40" w:after="40"/>
              <w:jc w:val="left"/>
            </w:pPr>
            <w:r w:rsidRPr="008D621A">
              <w:t>1. November 2019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TGP/11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Prüfung der Beständigkeit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20. Oktober 2011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  <w:tcBorders>
              <w:top w:val="nil"/>
            </w:tcBorders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TGP/12</w:t>
            </w:r>
          </w:p>
        </w:tc>
        <w:tc>
          <w:tcPr>
            <w:tcW w:w="1172" w:type="dxa"/>
            <w:tcBorders>
              <w:top w:val="nil"/>
            </w:tcBorders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  <w:tcBorders>
              <w:top w:val="nil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Anleitung zu bestimmten physiologischen Merkmalen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auto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1. November 2012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TGP/13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Beratung für neue Typen und Arten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22. Oktober 2009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TGP/14</w:t>
            </w:r>
          </w:p>
        </w:tc>
        <w:tc>
          <w:tcPr>
            <w:tcW w:w="1172" w:type="dxa"/>
          </w:tcPr>
          <w:p w:rsidR="00A96CD7" w:rsidRPr="008D621A" w:rsidRDefault="00343D0B" w:rsidP="00C67C1B">
            <w:pPr>
              <w:spacing w:before="40" w:after="40"/>
            </w:pPr>
            <w:r w:rsidRPr="008D621A">
              <w:t>/4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Glossar der in den UPOV</w:t>
            </w:r>
            <w:r w:rsidRPr="008D621A">
              <w:noBreakHyphen/>
              <w:t>Dokumenten verwendeten Begriffe</w:t>
            </w:r>
          </w:p>
        </w:tc>
        <w:tc>
          <w:tcPr>
            <w:tcW w:w="1868" w:type="dxa"/>
          </w:tcPr>
          <w:p w:rsidR="00A96CD7" w:rsidRPr="008D621A" w:rsidRDefault="00343D0B" w:rsidP="00C67C1B">
            <w:pPr>
              <w:spacing w:before="40" w:after="40"/>
              <w:jc w:val="left"/>
            </w:pPr>
            <w:r w:rsidRPr="008D621A">
              <w:t>1. November 2019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TGP/15</w:t>
            </w:r>
          </w:p>
        </w:tc>
        <w:tc>
          <w:tcPr>
            <w:tcW w:w="1172" w:type="dxa"/>
          </w:tcPr>
          <w:p w:rsidR="00A96CD7" w:rsidRPr="008D621A" w:rsidRDefault="00343D0B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Anleitung zur Verwendung biochemischer und molekularer Marker bei der Prüfung der Unterscheidbarkeit, Homogenität und Beständigkeit (DUS)</w:t>
            </w:r>
          </w:p>
        </w:tc>
        <w:tc>
          <w:tcPr>
            <w:tcW w:w="1868" w:type="dxa"/>
          </w:tcPr>
          <w:p w:rsidR="00A96CD7" w:rsidRPr="008D621A" w:rsidRDefault="00343D0B" w:rsidP="00C67C1B">
            <w:pPr>
              <w:spacing w:before="40" w:after="40"/>
              <w:jc w:val="left"/>
            </w:pPr>
            <w:r w:rsidRPr="008D621A">
              <w:t>1. November 2019</w:t>
            </w:r>
          </w:p>
        </w:tc>
      </w:tr>
    </w:tbl>
    <w:p w:rsidR="00A96CD7" w:rsidRPr="008D621A" w:rsidRDefault="00A96CD7" w:rsidP="00A96CD7">
      <w:pPr>
        <w:jc w:val="right"/>
        <w:rPr>
          <w:rFonts w:cs="Arial"/>
        </w:rPr>
      </w:pPr>
    </w:p>
    <w:p w:rsidR="00B454B7" w:rsidRPr="008D621A" w:rsidRDefault="00B454B7" w:rsidP="00A96CD7">
      <w:pPr>
        <w:jc w:val="right"/>
        <w:rPr>
          <w:rFonts w:cs="Arial"/>
        </w:rPr>
      </w:pPr>
    </w:p>
    <w:p w:rsidR="00D70798" w:rsidRPr="008D621A" w:rsidRDefault="00A96CD7" w:rsidP="00B454B7">
      <w:pPr>
        <w:jc w:val="right"/>
      </w:pPr>
      <w:r w:rsidRPr="008D621A">
        <w:rPr>
          <w:rFonts w:cs="Arial"/>
        </w:rPr>
        <w:t>[Ende des Dokuments]</w:t>
      </w:r>
      <w:bookmarkEnd w:id="0"/>
    </w:p>
    <w:sectPr w:rsidR="00D70798" w:rsidRPr="008D621A" w:rsidSect="00A96CD7">
      <w:headerReference w:type="default" r:id="rId9"/>
      <w:endnotePr>
        <w:numFmt w:val="lowerLetter"/>
      </w:endnotePr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96" w:rsidRDefault="00582596" w:rsidP="006655D3">
      <w:r>
        <w:separator/>
      </w:r>
    </w:p>
    <w:p w:rsidR="00582596" w:rsidRDefault="00582596" w:rsidP="006655D3"/>
    <w:p w:rsidR="00582596" w:rsidRDefault="00582596" w:rsidP="006655D3"/>
  </w:endnote>
  <w:endnote w:type="continuationSeparator" w:id="0">
    <w:p w:rsidR="00582596" w:rsidRDefault="00582596" w:rsidP="006655D3">
      <w:r>
        <w:separator/>
      </w:r>
    </w:p>
    <w:p w:rsidR="00582596" w:rsidRPr="00C77349" w:rsidRDefault="00582596">
      <w:pPr>
        <w:pStyle w:val="Footer"/>
        <w:spacing w:after="60"/>
        <w:rPr>
          <w:sz w:val="18"/>
          <w:lang w:val="fr-CH"/>
        </w:rPr>
      </w:pPr>
      <w:r w:rsidRPr="00C77349">
        <w:rPr>
          <w:sz w:val="18"/>
          <w:lang w:val="fr-CH"/>
        </w:rPr>
        <w:t>[Suite de la note de la page précédente]</w:t>
      </w:r>
    </w:p>
    <w:p w:rsidR="00582596" w:rsidRPr="00C77349" w:rsidRDefault="00582596" w:rsidP="006655D3">
      <w:pPr>
        <w:rPr>
          <w:lang w:val="fr-CH"/>
        </w:rPr>
      </w:pPr>
    </w:p>
    <w:p w:rsidR="00582596" w:rsidRPr="00C77349" w:rsidRDefault="00582596" w:rsidP="006655D3">
      <w:pPr>
        <w:rPr>
          <w:lang w:val="fr-CH"/>
        </w:rPr>
      </w:pPr>
    </w:p>
  </w:endnote>
  <w:endnote w:type="continuationNotice" w:id="1">
    <w:p w:rsidR="00582596" w:rsidRPr="00C77349" w:rsidRDefault="00582596" w:rsidP="006655D3">
      <w:pPr>
        <w:rPr>
          <w:lang w:val="fr-CH"/>
        </w:rPr>
      </w:pPr>
      <w:r w:rsidRPr="00C77349">
        <w:rPr>
          <w:lang w:val="fr-CH"/>
        </w:rPr>
        <w:t>[Suite de la note page suivante]</w:t>
      </w:r>
    </w:p>
    <w:p w:rsidR="00582596" w:rsidRPr="00C77349" w:rsidRDefault="00582596" w:rsidP="006655D3">
      <w:pPr>
        <w:rPr>
          <w:lang w:val="fr-CH"/>
        </w:rPr>
      </w:pPr>
    </w:p>
    <w:p w:rsidR="00582596" w:rsidRPr="00C77349" w:rsidRDefault="00582596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96" w:rsidRDefault="00582596" w:rsidP="006655D3">
      <w:r>
        <w:separator/>
      </w:r>
    </w:p>
  </w:footnote>
  <w:footnote w:type="continuationSeparator" w:id="0">
    <w:p w:rsidR="00582596" w:rsidRDefault="00582596" w:rsidP="006655D3">
      <w:r>
        <w:separator/>
      </w:r>
    </w:p>
  </w:footnote>
  <w:footnote w:type="continuationNotice" w:id="1">
    <w:p w:rsidR="00582596" w:rsidRPr="00CB663F" w:rsidRDefault="00582596" w:rsidP="00CB663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9" w:rsidRPr="005F517A" w:rsidRDefault="00D75189" w:rsidP="00997F29">
    <w:pPr>
      <w:pStyle w:val="Header"/>
      <w:rPr>
        <w:lang w:val="de-CH"/>
      </w:rPr>
    </w:pPr>
    <w:r w:rsidRPr="00A96CD7">
      <w:rPr>
        <w:lang w:val="de-CH"/>
      </w:rPr>
      <w:t>TGP/</w:t>
    </w:r>
    <w:r w:rsidR="00A96CD7" w:rsidRPr="00A96CD7">
      <w:rPr>
        <w:lang w:val="de-CH"/>
      </w:rPr>
      <w:t>0</w:t>
    </w:r>
    <w:r w:rsidR="00930503" w:rsidRPr="00A96CD7">
      <w:rPr>
        <w:lang w:val="de-CH"/>
      </w:rPr>
      <w:t>/</w:t>
    </w:r>
    <w:r w:rsidR="00343D0B">
      <w:rPr>
        <w:lang w:val="de-CH"/>
      </w:rPr>
      <w:t>11</w:t>
    </w:r>
    <w:r w:rsidR="00A96CD7" w:rsidRPr="00A96CD7">
      <w:rPr>
        <w:lang w:val="de-CH"/>
      </w:rPr>
      <w:t xml:space="preserve"> Draft 1</w:t>
    </w:r>
  </w:p>
  <w:p w:rsidR="00D75189" w:rsidRPr="00A96CD7" w:rsidRDefault="00D75189">
    <w:pPr>
      <w:pStyle w:val="Header"/>
      <w:rPr>
        <w:rStyle w:val="PageNumber"/>
        <w:lang w:val="de-DE"/>
      </w:rPr>
    </w:pPr>
    <w:r w:rsidRPr="00A96CD7">
      <w:rPr>
        <w:lang w:val="de-DE"/>
      </w:rPr>
      <w:t xml:space="preserve">Seite </w:t>
    </w:r>
    <w:r>
      <w:rPr>
        <w:rStyle w:val="PageNumber"/>
      </w:rPr>
      <w:fldChar w:fldCharType="begin"/>
    </w:r>
    <w:r w:rsidRPr="00A96CD7">
      <w:rPr>
        <w:rStyle w:val="PageNumber"/>
        <w:lang w:val="de-DE"/>
      </w:rPr>
      <w:instrText xml:space="preserve"> PAGE </w:instrText>
    </w:r>
    <w:r>
      <w:rPr>
        <w:rStyle w:val="PageNumber"/>
      </w:rPr>
      <w:fldChar w:fldCharType="separate"/>
    </w:r>
    <w:r w:rsidR="008D621A">
      <w:rPr>
        <w:rStyle w:val="PageNumber"/>
        <w:noProof/>
        <w:lang w:val="de-DE"/>
      </w:rPr>
      <w:t>2</w:t>
    </w:r>
    <w:r>
      <w:rPr>
        <w:rStyle w:val="PageNumber"/>
      </w:rPr>
      <w:fldChar w:fldCharType="end"/>
    </w:r>
  </w:p>
  <w:p w:rsidR="00D75189" w:rsidRPr="00A96CD7" w:rsidRDefault="00D75189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5A7A5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80FC2"/>
    <w:multiLevelType w:val="hybridMultilevel"/>
    <w:tmpl w:val="2076CA0E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7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07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07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7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07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07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7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07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AB28E9"/>
    <w:multiLevelType w:val="multilevel"/>
    <w:tmpl w:val="36E20A76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5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DB58E7"/>
    <w:multiLevelType w:val="hybridMultilevel"/>
    <w:tmpl w:val="E1B2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C14CB3"/>
    <w:multiLevelType w:val="singleLevel"/>
    <w:tmpl w:val="8A708B7C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10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1E0796"/>
    <w:multiLevelType w:val="singleLevel"/>
    <w:tmpl w:val="04EE7A0C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12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901314"/>
    <w:multiLevelType w:val="singleLevel"/>
    <w:tmpl w:val="F9DC0D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u w:val="none"/>
      </w:rPr>
    </w:lvl>
  </w:abstractNum>
  <w:abstractNum w:abstractNumId="14" w15:restartNumberingAfterBreak="0">
    <w:nsid w:val="63173EF1"/>
    <w:multiLevelType w:val="hybridMultilevel"/>
    <w:tmpl w:val="23502B40"/>
    <w:lvl w:ilvl="0" w:tplc="4B8EF66C">
      <w:start w:val="2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17" w15:restartNumberingAfterBreak="0">
    <w:nsid w:val="7FB52360"/>
    <w:multiLevelType w:val="singleLevel"/>
    <w:tmpl w:val="9ECEE9CE"/>
    <w:lvl w:ilvl="0">
      <w:start w:val="1"/>
      <w:numFmt w:val="lowerLetter"/>
      <w:lvlText w:val="%1)"/>
      <w:lvlJc w:val="left"/>
      <w:pPr>
        <w:tabs>
          <w:tab w:val="num" w:pos="996"/>
        </w:tabs>
        <w:ind w:left="996" w:hanging="996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15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17"/>
  </w:num>
  <w:num w:numId="11">
    <w:abstractNumId w:val="9"/>
  </w:num>
  <w:num w:numId="12">
    <w:abstractNumId w:val="0"/>
  </w:num>
  <w:num w:numId="13">
    <w:abstractNumId w:val="1"/>
  </w:num>
  <w:num w:numId="14">
    <w:abstractNumId w:val="11"/>
  </w:num>
  <w:num w:numId="15">
    <w:abstractNumId w:val="14"/>
  </w:num>
  <w:num w:numId="16">
    <w:abstractNumId w:val="16"/>
  </w:num>
  <w:num w:numId="17">
    <w:abstractNumId w:val="7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96"/>
    <w:rsid w:val="00003600"/>
    <w:rsid w:val="0001006E"/>
    <w:rsid w:val="00010CF3"/>
    <w:rsid w:val="0001152C"/>
    <w:rsid w:val="00011E27"/>
    <w:rsid w:val="00012AB0"/>
    <w:rsid w:val="000148BC"/>
    <w:rsid w:val="00024AB8"/>
    <w:rsid w:val="00027A91"/>
    <w:rsid w:val="00027B82"/>
    <w:rsid w:val="00030854"/>
    <w:rsid w:val="00036028"/>
    <w:rsid w:val="000416B4"/>
    <w:rsid w:val="000430B2"/>
    <w:rsid w:val="00044642"/>
    <w:rsid w:val="000446B9"/>
    <w:rsid w:val="00047D7F"/>
    <w:rsid w:val="00047E21"/>
    <w:rsid w:val="000514F3"/>
    <w:rsid w:val="000544AC"/>
    <w:rsid w:val="00085505"/>
    <w:rsid w:val="00094142"/>
    <w:rsid w:val="000952E5"/>
    <w:rsid w:val="00095A24"/>
    <w:rsid w:val="000A1E07"/>
    <w:rsid w:val="000A68B4"/>
    <w:rsid w:val="000C7021"/>
    <w:rsid w:val="000D129C"/>
    <w:rsid w:val="000D1F6B"/>
    <w:rsid w:val="000D6BBC"/>
    <w:rsid w:val="000D7780"/>
    <w:rsid w:val="000F344E"/>
    <w:rsid w:val="000F5534"/>
    <w:rsid w:val="00104A9B"/>
    <w:rsid w:val="00105929"/>
    <w:rsid w:val="001131D5"/>
    <w:rsid w:val="0011400C"/>
    <w:rsid w:val="0011742E"/>
    <w:rsid w:val="001353A7"/>
    <w:rsid w:val="00141DB8"/>
    <w:rsid w:val="00151E54"/>
    <w:rsid w:val="0016670D"/>
    <w:rsid w:val="0017474A"/>
    <w:rsid w:val="001758C6"/>
    <w:rsid w:val="00182B99"/>
    <w:rsid w:val="001B5948"/>
    <w:rsid w:val="001C69D3"/>
    <w:rsid w:val="001D1C58"/>
    <w:rsid w:val="001D3158"/>
    <w:rsid w:val="00203B1C"/>
    <w:rsid w:val="0021332C"/>
    <w:rsid w:val="00213982"/>
    <w:rsid w:val="00215FB3"/>
    <w:rsid w:val="00236E13"/>
    <w:rsid w:val="0024416D"/>
    <w:rsid w:val="00252F7A"/>
    <w:rsid w:val="00276C38"/>
    <w:rsid w:val="002800A0"/>
    <w:rsid w:val="002801B3"/>
    <w:rsid w:val="00281060"/>
    <w:rsid w:val="002852D1"/>
    <w:rsid w:val="00294032"/>
    <w:rsid w:val="002940E8"/>
    <w:rsid w:val="002A1579"/>
    <w:rsid w:val="002A5CA3"/>
    <w:rsid w:val="002A6E50"/>
    <w:rsid w:val="002B29B5"/>
    <w:rsid w:val="002C256A"/>
    <w:rsid w:val="002C6D48"/>
    <w:rsid w:val="002D60F7"/>
    <w:rsid w:val="002E4023"/>
    <w:rsid w:val="002F7C89"/>
    <w:rsid w:val="00305A7F"/>
    <w:rsid w:val="003152FE"/>
    <w:rsid w:val="0031538D"/>
    <w:rsid w:val="00316207"/>
    <w:rsid w:val="0032088D"/>
    <w:rsid w:val="00327436"/>
    <w:rsid w:val="00343D0B"/>
    <w:rsid w:val="00344BD6"/>
    <w:rsid w:val="0035528D"/>
    <w:rsid w:val="0036031F"/>
    <w:rsid w:val="00361821"/>
    <w:rsid w:val="003646D1"/>
    <w:rsid w:val="003752F7"/>
    <w:rsid w:val="00375B09"/>
    <w:rsid w:val="003856DA"/>
    <w:rsid w:val="003B027E"/>
    <w:rsid w:val="003B4230"/>
    <w:rsid w:val="003C77C5"/>
    <w:rsid w:val="003D227C"/>
    <w:rsid w:val="003D2B4D"/>
    <w:rsid w:val="003E5C89"/>
    <w:rsid w:val="00400DA7"/>
    <w:rsid w:val="00401BA8"/>
    <w:rsid w:val="004062E1"/>
    <w:rsid w:val="00406402"/>
    <w:rsid w:val="00420271"/>
    <w:rsid w:val="00423762"/>
    <w:rsid w:val="00441798"/>
    <w:rsid w:val="00444A88"/>
    <w:rsid w:val="00445282"/>
    <w:rsid w:val="00447B8A"/>
    <w:rsid w:val="004557F0"/>
    <w:rsid w:val="00455C3F"/>
    <w:rsid w:val="00455FE3"/>
    <w:rsid w:val="00474DA4"/>
    <w:rsid w:val="00476465"/>
    <w:rsid w:val="00476B4D"/>
    <w:rsid w:val="004805FA"/>
    <w:rsid w:val="00486EAB"/>
    <w:rsid w:val="004B5250"/>
    <w:rsid w:val="004B544F"/>
    <w:rsid w:val="004C0D59"/>
    <w:rsid w:val="004C1D83"/>
    <w:rsid w:val="004C6EC5"/>
    <w:rsid w:val="004D047D"/>
    <w:rsid w:val="004E33F4"/>
    <w:rsid w:val="004E76EF"/>
    <w:rsid w:val="004F305A"/>
    <w:rsid w:val="00512164"/>
    <w:rsid w:val="00520297"/>
    <w:rsid w:val="00531E7B"/>
    <w:rsid w:val="005338F9"/>
    <w:rsid w:val="00534D78"/>
    <w:rsid w:val="0054281C"/>
    <w:rsid w:val="00543B93"/>
    <w:rsid w:val="00543C85"/>
    <w:rsid w:val="0055268D"/>
    <w:rsid w:val="00564F4B"/>
    <w:rsid w:val="00576BE4"/>
    <w:rsid w:val="00582596"/>
    <w:rsid w:val="00582936"/>
    <w:rsid w:val="00591E2C"/>
    <w:rsid w:val="005966EE"/>
    <w:rsid w:val="005A2B08"/>
    <w:rsid w:val="005A400A"/>
    <w:rsid w:val="005B159E"/>
    <w:rsid w:val="005D21F2"/>
    <w:rsid w:val="005F05B6"/>
    <w:rsid w:val="005F2C30"/>
    <w:rsid w:val="005F4B65"/>
    <w:rsid w:val="005F56F4"/>
    <w:rsid w:val="005F5EE1"/>
    <w:rsid w:val="006032B4"/>
    <w:rsid w:val="0060791E"/>
    <w:rsid w:val="00612379"/>
    <w:rsid w:val="0061555F"/>
    <w:rsid w:val="00624019"/>
    <w:rsid w:val="00627CB8"/>
    <w:rsid w:val="0063106C"/>
    <w:rsid w:val="00634711"/>
    <w:rsid w:val="00641200"/>
    <w:rsid w:val="00642378"/>
    <w:rsid w:val="00646C7D"/>
    <w:rsid w:val="00647082"/>
    <w:rsid w:val="00647497"/>
    <w:rsid w:val="00651CB7"/>
    <w:rsid w:val="006655D3"/>
    <w:rsid w:val="006707B5"/>
    <w:rsid w:val="00673298"/>
    <w:rsid w:val="00676455"/>
    <w:rsid w:val="00687EB4"/>
    <w:rsid w:val="006B17D2"/>
    <w:rsid w:val="006B7CF6"/>
    <w:rsid w:val="006C224E"/>
    <w:rsid w:val="006D21AD"/>
    <w:rsid w:val="006D4692"/>
    <w:rsid w:val="006D780A"/>
    <w:rsid w:val="006F6989"/>
    <w:rsid w:val="00700727"/>
    <w:rsid w:val="00721E99"/>
    <w:rsid w:val="00732DEC"/>
    <w:rsid w:val="00735BD5"/>
    <w:rsid w:val="007434C5"/>
    <w:rsid w:val="007556F6"/>
    <w:rsid w:val="00760EEF"/>
    <w:rsid w:val="00771321"/>
    <w:rsid w:val="00777EE5"/>
    <w:rsid w:val="007833A8"/>
    <w:rsid w:val="00784836"/>
    <w:rsid w:val="00786CD5"/>
    <w:rsid w:val="0079023E"/>
    <w:rsid w:val="00796F74"/>
    <w:rsid w:val="007A2854"/>
    <w:rsid w:val="007A3C0F"/>
    <w:rsid w:val="007A54DE"/>
    <w:rsid w:val="007C0640"/>
    <w:rsid w:val="007D0B9D"/>
    <w:rsid w:val="007D19B0"/>
    <w:rsid w:val="007E42A6"/>
    <w:rsid w:val="007F498F"/>
    <w:rsid w:val="007F7759"/>
    <w:rsid w:val="00804059"/>
    <w:rsid w:val="0080679D"/>
    <w:rsid w:val="008108B0"/>
    <w:rsid w:val="00811B20"/>
    <w:rsid w:val="00812799"/>
    <w:rsid w:val="00821371"/>
    <w:rsid w:val="00821CCE"/>
    <w:rsid w:val="0082296E"/>
    <w:rsid w:val="00824099"/>
    <w:rsid w:val="00824710"/>
    <w:rsid w:val="00843143"/>
    <w:rsid w:val="00851632"/>
    <w:rsid w:val="00860D33"/>
    <w:rsid w:val="00862F4E"/>
    <w:rsid w:val="00867AC1"/>
    <w:rsid w:val="00867DEC"/>
    <w:rsid w:val="0087470E"/>
    <w:rsid w:val="00875B5D"/>
    <w:rsid w:val="00883D93"/>
    <w:rsid w:val="00884696"/>
    <w:rsid w:val="00886218"/>
    <w:rsid w:val="008A170E"/>
    <w:rsid w:val="008A2BC6"/>
    <w:rsid w:val="008A5D52"/>
    <w:rsid w:val="008A743F"/>
    <w:rsid w:val="008B6DE8"/>
    <w:rsid w:val="008C0970"/>
    <w:rsid w:val="008D2CF7"/>
    <w:rsid w:val="008D621A"/>
    <w:rsid w:val="008D6917"/>
    <w:rsid w:val="008F62DF"/>
    <w:rsid w:val="008F62FA"/>
    <w:rsid w:val="00900C26"/>
    <w:rsid w:val="0090197F"/>
    <w:rsid w:val="00901A3F"/>
    <w:rsid w:val="00906DDC"/>
    <w:rsid w:val="0091322A"/>
    <w:rsid w:val="00930503"/>
    <w:rsid w:val="00930A12"/>
    <w:rsid w:val="00932FFD"/>
    <w:rsid w:val="00934E09"/>
    <w:rsid w:val="00934E22"/>
    <w:rsid w:val="00936253"/>
    <w:rsid w:val="00944D7B"/>
    <w:rsid w:val="0094624A"/>
    <w:rsid w:val="00952DD4"/>
    <w:rsid w:val="00970FED"/>
    <w:rsid w:val="009811B7"/>
    <w:rsid w:val="00987B1F"/>
    <w:rsid w:val="00996CD6"/>
    <w:rsid w:val="00997029"/>
    <w:rsid w:val="00997F29"/>
    <w:rsid w:val="009A173E"/>
    <w:rsid w:val="009C42E0"/>
    <w:rsid w:val="009D5529"/>
    <w:rsid w:val="009D690D"/>
    <w:rsid w:val="009E37DA"/>
    <w:rsid w:val="009E65B6"/>
    <w:rsid w:val="009F380B"/>
    <w:rsid w:val="009F3920"/>
    <w:rsid w:val="009F3BEE"/>
    <w:rsid w:val="009F7670"/>
    <w:rsid w:val="00A07DBE"/>
    <w:rsid w:val="00A1271B"/>
    <w:rsid w:val="00A15A17"/>
    <w:rsid w:val="00A246B9"/>
    <w:rsid w:val="00A35255"/>
    <w:rsid w:val="00A418FC"/>
    <w:rsid w:val="00A42AC3"/>
    <w:rsid w:val="00A430CF"/>
    <w:rsid w:val="00A52FD8"/>
    <w:rsid w:val="00A54309"/>
    <w:rsid w:val="00A77192"/>
    <w:rsid w:val="00A832A9"/>
    <w:rsid w:val="00A95BAF"/>
    <w:rsid w:val="00A96CD7"/>
    <w:rsid w:val="00AA0C93"/>
    <w:rsid w:val="00AB2B93"/>
    <w:rsid w:val="00AB7E5B"/>
    <w:rsid w:val="00AC0D5A"/>
    <w:rsid w:val="00AC57D1"/>
    <w:rsid w:val="00AD789A"/>
    <w:rsid w:val="00AE0EF1"/>
    <w:rsid w:val="00AE2937"/>
    <w:rsid w:val="00AF0D2E"/>
    <w:rsid w:val="00AF6F5F"/>
    <w:rsid w:val="00B02FDA"/>
    <w:rsid w:val="00B06FAD"/>
    <w:rsid w:val="00B07301"/>
    <w:rsid w:val="00B102EA"/>
    <w:rsid w:val="00B15653"/>
    <w:rsid w:val="00B224DE"/>
    <w:rsid w:val="00B31209"/>
    <w:rsid w:val="00B32690"/>
    <w:rsid w:val="00B43BAB"/>
    <w:rsid w:val="00B454B7"/>
    <w:rsid w:val="00B46575"/>
    <w:rsid w:val="00B671FF"/>
    <w:rsid w:val="00B70714"/>
    <w:rsid w:val="00B777DB"/>
    <w:rsid w:val="00B8136C"/>
    <w:rsid w:val="00B84BBD"/>
    <w:rsid w:val="00B907F2"/>
    <w:rsid w:val="00B92169"/>
    <w:rsid w:val="00B92C84"/>
    <w:rsid w:val="00B95EE4"/>
    <w:rsid w:val="00BA341E"/>
    <w:rsid w:val="00BA43FB"/>
    <w:rsid w:val="00BA6142"/>
    <w:rsid w:val="00BB0658"/>
    <w:rsid w:val="00BB35F2"/>
    <w:rsid w:val="00BB4844"/>
    <w:rsid w:val="00BC127D"/>
    <w:rsid w:val="00BC1FE6"/>
    <w:rsid w:val="00BE4E09"/>
    <w:rsid w:val="00C061B6"/>
    <w:rsid w:val="00C06C92"/>
    <w:rsid w:val="00C12F3D"/>
    <w:rsid w:val="00C2446C"/>
    <w:rsid w:val="00C33307"/>
    <w:rsid w:val="00C36173"/>
    <w:rsid w:val="00C36AE5"/>
    <w:rsid w:val="00C41F17"/>
    <w:rsid w:val="00C51D44"/>
    <w:rsid w:val="00C5280D"/>
    <w:rsid w:val="00C5791C"/>
    <w:rsid w:val="00C66290"/>
    <w:rsid w:val="00C7194A"/>
    <w:rsid w:val="00C7295F"/>
    <w:rsid w:val="00C72B7A"/>
    <w:rsid w:val="00C77349"/>
    <w:rsid w:val="00C829C6"/>
    <w:rsid w:val="00C96A5A"/>
    <w:rsid w:val="00C973F2"/>
    <w:rsid w:val="00C97B91"/>
    <w:rsid w:val="00CA304C"/>
    <w:rsid w:val="00CA5EDA"/>
    <w:rsid w:val="00CA774A"/>
    <w:rsid w:val="00CB105F"/>
    <w:rsid w:val="00CB5957"/>
    <w:rsid w:val="00CB62F8"/>
    <w:rsid w:val="00CB663F"/>
    <w:rsid w:val="00CB79FE"/>
    <w:rsid w:val="00CC11B0"/>
    <w:rsid w:val="00CD79DE"/>
    <w:rsid w:val="00CE3015"/>
    <w:rsid w:val="00CF3941"/>
    <w:rsid w:val="00CF4803"/>
    <w:rsid w:val="00CF7E36"/>
    <w:rsid w:val="00D0315C"/>
    <w:rsid w:val="00D07097"/>
    <w:rsid w:val="00D27DFD"/>
    <w:rsid w:val="00D31F55"/>
    <w:rsid w:val="00D3708D"/>
    <w:rsid w:val="00D37F3F"/>
    <w:rsid w:val="00D40426"/>
    <w:rsid w:val="00D44087"/>
    <w:rsid w:val="00D547B7"/>
    <w:rsid w:val="00D57C96"/>
    <w:rsid w:val="00D70798"/>
    <w:rsid w:val="00D726C3"/>
    <w:rsid w:val="00D75189"/>
    <w:rsid w:val="00D825FC"/>
    <w:rsid w:val="00D8305C"/>
    <w:rsid w:val="00D86824"/>
    <w:rsid w:val="00D91203"/>
    <w:rsid w:val="00D95174"/>
    <w:rsid w:val="00DA2D3C"/>
    <w:rsid w:val="00DA5289"/>
    <w:rsid w:val="00DA6F36"/>
    <w:rsid w:val="00DB0041"/>
    <w:rsid w:val="00DB596E"/>
    <w:rsid w:val="00DC00EA"/>
    <w:rsid w:val="00DC2836"/>
    <w:rsid w:val="00DD6A03"/>
    <w:rsid w:val="00DE3BA4"/>
    <w:rsid w:val="00DE7560"/>
    <w:rsid w:val="00DF4BAE"/>
    <w:rsid w:val="00E01779"/>
    <w:rsid w:val="00E171AE"/>
    <w:rsid w:val="00E316BF"/>
    <w:rsid w:val="00E32F7E"/>
    <w:rsid w:val="00E35CA4"/>
    <w:rsid w:val="00E471E9"/>
    <w:rsid w:val="00E54673"/>
    <w:rsid w:val="00E72692"/>
    <w:rsid w:val="00E72D49"/>
    <w:rsid w:val="00E7593C"/>
    <w:rsid w:val="00E7678A"/>
    <w:rsid w:val="00E77F24"/>
    <w:rsid w:val="00E935F1"/>
    <w:rsid w:val="00E94A81"/>
    <w:rsid w:val="00E9743B"/>
    <w:rsid w:val="00EA1FFB"/>
    <w:rsid w:val="00EA7607"/>
    <w:rsid w:val="00EB048E"/>
    <w:rsid w:val="00ED35C7"/>
    <w:rsid w:val="00EE0355"/>
    <w:rsid w:val="00EE1C5E"/>
    <w:rsid w:val="00EE34DF"/>
    <w:rsid w:val="00EE79DA"/>
    <w:rsid w:val="00EF2F89"/>
    <w:rsid w:val="00EF6C62"/>
    <w:rsid w:val="00EF7604"/>
    <w:rsid w:val="00F03B0A"/>
    <w:rsid w:val="00F1237A"/>
    <w:rsid w:val="00F1419D"/>
    <w:rsid w:val="00F14677"/>
    <w:rsid w:val="00F14D14"/>
    <w:rsid w:val="00F17B50"/>
    <w:rsid w:val="00F2061E"/>
    <w:rsid w:val="00F22CBD"/>
    <w:rsid w:val="00F24177"/>
    <w:rsid w:val="00F4529D"/>
    <w:rsid w:val="00F45372"/>
    <w:rsid w:val="00F532C2"/>
    <w:rsid w:val="00F560F7"/>
    <w:rsid w:val="00F61C0F"/>
    <w:rsid w:val="00F6334D"/>
    <w:rsid w:val="00F71EEE"/>
    <w:rsid w:val="00FA49AB"/>
    <w:rsid w:val="00FB29D4"/>
    <w:rsid w:val="00FC56B4"/>
    <w:rsid w:val="00FC5B79"/>
    <w:rsid w:val="00FC7E92"/>
    <w:rsid w:val="00FC7EDC"/>
    <w:rsid w:val="00FD2C4C"/>
    <w:rsid w:val="00FD411D"/>
    <w:rsid w:val="00FE39C7"/>
    <w:rsid w:val="00FE4948"/>
    <w:rsid w:val="00FE620C"/>
    <w:rsid w:val="00FF1757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05E30A9-6937-4FEE-A2E2-16D40BDF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B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D70798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D70798"/>
    <w:pPr>
      <w:keepNext/>
      <w:spacing w:after="240"/>
      <w:jc w:val="both"/>
      <w:outlineLvl w:val="1"/>
    </w:pPr>
    <w:rPr>
      <w:rFonts w:ascii="Arial" w:hAnsi="Arial"/>
      <w:b/>
    </w:rPr>
  </w:style>
  <w:style w:type="paragraph" w:styleId="Heading3">
    <w:name w:val="heading 3"/>
    <w:next w:val="Normal"/>
    <w:qFormat/>
    <w:rsid w:val="00D70798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DC2836"/>
    <w:pPr>
      <w:keepNext/>
      <w:spacing w:after="240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rsid w:val="00D70798"/>
    <w:pPr>
      <w:keepNext/>
      <w:spacing w:after="240"/>
      <w:ind w:left="851" w:hanging="851"/>
      <w:jc w:val="both"/>
      <w:outlineLvl w:val="4"/>
    </w:pPr>
    <w:rPr>
      <w:rFonts w:ascii="Arial" w:hAnsi="Arial"/>
      <w:i/>
      <w:szCs w:val="18"/>
    </w:rPr>
  </w:style>
  <w:style w:type="paragraph" w:styleId="Heading6">
    <w:name w:val="heading 6"/>
    <w:basedOn w:val="Normal"/>
    <w:next w:val="Normal"/>
    <w:link w:val="Heading6Char"/>
    <w:autoRedefine/>
    <w:qFormat/>
    <w:rsid w:val="00D70798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qFormat/>
    <w:rsid w:val="00D70798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D70798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D70798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D70798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D70798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70798"/>
    <w:rPr>
      <w:rFonts w:ascii="Arial" w:hAnsi="Arial"/>
      <w:sz w:val="20"/>
    </w:rPr>
  </w:style>
  <w:style w:type="paragraph" w:styleId="Title">
    <w:name w:val="Title"/>
    <w:basedOn w:val="Normal"/>
    <w:qFormat/>
    <w:rsid w:val="00F14D1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F14D14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F14D14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70798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70798"/>
    <w:pPr>
      <w:spacing w:before="60" w:line="200" w:lineRule="exact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70798"/>
    <w:rPr>
      <w:vertAlign w:val="superscript"/>
    </w:rPr>
  </w:style>
  <w:style w:type="paragraph" w:styleId="Closing">
    <w:name w:val="Closing"/>
    <w:basedOn w:val="Normal"/>
    <w:link w:val="ClosingChar"/>
    <w:rsid w:val="00D70798"/>
    <w:pPr>
      <w:ind w:left="4536"/>
      <w:jc w:val="center"/>
    </w:pPr>
  </w:style>
  <w:style w:type="paragraph" w:styleId="Index1">
    <w:name w:val="index 1"/>
    <w:basedOn w:val="Normal"/>
    <w:next w:val="Normal"/>
    <w:rsid w:val="00D70798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D70798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70798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rsid w:val="00D707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70798"/>
    <w:pPr>
      <w:ind w:left="4536"/>
      <w:jc w:val="center"/>
    </w:pPr>
  </w:style>
  <w:style w:type="character" w:customStyle="1" w:styleId="Doclang">
    <w:name w:val="Doc_lang"/>
    <w:basedOn w:val="DefaultParagraphFont"/>
    <w:rsid w:val="00F14D1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F14D1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F14D1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7079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70798"/>
    <w:pPr>
      <w:ind w:left="1589"/>
    </w:pPr>
  </w:style>
  <w:style w:type="paragraph" w:customStyle="1" w:styleId="upove">
    <w:name w:val="upov_e"/>
    <w:basedOn w:val="Normal"/>
    <w:rsid w:val="00F14D14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C97B91"/>
    <w:pPr>
      <w:jc w:val="left"/>
    </w:pPr>
  </w:style>
  <w:style w:type="paragraph" w:customStyle="1" w:styleId="preparedby0">
    <w:name w:val="prepared by"/>
    <w:basedOn w:val="Normal"/>
    <w:rsid w:val="00F14D14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F14D14"/>
  </w:style>
  <w:style w:type="paragraph" w:styleId="EndnoteText">
    <w:name w:val="endnote text"/>
    <w:basedOn w:val="Normal"/>
    <w:link w:val="EndnoteTextChar"/>
    <w:semiHidden/>
    <w:rsid w:val="00D70798"/>
  </w:style>
  <w:style w:type="character" w:styleId="EndnoteReference">
    <w:name w:val="endnote reference"/>
    <w:basedOn w:val="DefaultParagraphFont"/>
    <w:semiHidden/>
    <w:rsid w:val="00D70798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14D1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F14D1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F14D1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F14D14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14D14"/>
    <w:pPr>
      <w:spacing w:before="60" w:after="480"/>
      <w:jc w:val="center"/>
    </w:pPr>
  </w:style>
  <w:style w:type="paragraph" w:customStyle="1" w:styleId="Lettrine">
    <w:name w:val="Lettrine"/>
    <w:basedOn w:val="Normal"/>
    <w:rsid w:val="00F14D14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F14D14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F14D14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F14D14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70798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70798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70798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D70798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14D14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30A12"/>
    <w:pPr>
      <w:spacing w:before="600" w:after="240"/>
    </w:pPr>
    <w:rPr>
      <w:rFonts w:ascii="Arial Bold" w:hAnsi="Arial Bold"/>
      <w:b/>
      <w:caps/>
    </w:rPr>
  </w:style>
  <w:style w:type="paragraph" w:customStyle="1" w:styleId="preparedby1">
    <w:name w:val="prepared_by"/>
    <w:basedOn w:val="preparedby0"/>
    <w:rsid w:val="00F14D14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F14D14"/>
    <w:rPr>
      <w:rFonts w:ascii="Arial" w:hAnsi="Arial"/>
      <w:b/>
      <w:bCs/>
      <w:spacing w:val="10"/>
      <w:lang w:val="de-DE"/>
    </w:rPr>
  </w:style>
  <w:style w:type="paragraph" w:customStyle="1" w:styleId="endofdoc">
    <w:name w:val="end_of_doc"/>
    <w:next w:val="Header"/>
    <w:autoRedefine/>
    <w:rsid w:val="00F14D1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F14D14"/>
    <w:rPr>
      <w:rFonts w:ascii="Arial" w:hAnsi="Arial"/>
      <w:b/>
      <w:bCs/>
      <w:spacing w:val="10"/>
      <w:sz w:val="18"/>
      <w:lang w:val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70798"/>
    <w:rPr>
      <w:rFonts w:ascii="Arial" w:hAnsi="Arial"/>
      <w:b/>
      <w:bCs/>
      <w:spacing w:val="10"/>
      <w:sz w:val="18"/>
      <w:lang w:val="de-DE"/>
    </w:rPr>
  </w:style>
  <w:style w:type="paragraph" w:customStyle="1" w:styleId="StyleDocnumber">
    <w:name w:val="Style Doc_number"/>
    <w:basedOn w:val="Docoriginal"/>
    <w:rsid w:val="00D70798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70798"/>
  </w:style>
  <w:style w:type="character" w:customStyle="1" w:styleId="StyleDocoriginalChar">
    <w:name w:val="Style Doc_original Char"/>
    <w:basedOn w:val="DocoriginalChar"/>
    <w:link w:val="StyleDocoriginal"/>
    <w:rsid w:val="00D70798"/>
    <w:rPr>
      <w:rFonts w:ascii="Arial" w:hAnsi="Arial"/>
      <w:b/>
      <w:bCs/>
      <w:spacing w:val="10"/>
      <w:sz w:val="18"/>
      <w:lang w:val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70798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70798"/>
    <w:rPr>
      <w:rFonts w:ascii="Arial" w:hAnsi="Arial"/>
      <w:b w:val="0"/>
      <w:bCs w:val="0"/>
      <w:spacing w:val="10"/>
      <w:sz w:val="18"/>
      <w:lang w:val="de-DE"/>
    </w:rPr>
  </w:style>
  <w:style w:type="character" w:customStyle="1" w:styleId="StyleDocoriginalNotBold1">
    <w:name w:val="Style Doc_original + Not Bold1"/>
    <w:basedOn w:val="DefaultParagraphFont"/>
    <w:rsid w:val="00D70798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D70798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D70798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D70798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D70798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D70798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D70798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D70798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7079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rsid w:val="00D70798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D70798"/>
    <w:pPr>
      <w:spacing w:before="120" w:after="120"/>
    </w:pPr>
    <w:rPr>
      <w:b/>
      <w:bCs/>
      <w:caps/>
      <w:lang w:val="fr-FR"/>
    </w:rPr>
  </w:style>
  <w:style w:type="paragraph" w:customStyle="1" w:styleId="Normaltg">
    <w:name w:val="Normaltg"/>
    <w:basedOn w:val="Normal"/>
    <w:rsid w:val="00D70798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D7079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70798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D70798"/>
    <w:rPr>
      <w:rFonts w:ascii="Arial" w:hAnsi="Arial" w:cs="Angsana New"/>
      <w:i/>
      <w:iCs/>
      <w:szCs w:val="22"/>
      <w:lang w:eastAsia="ja-JP" w:bidi="th-TH"/>
    </w:rPr>
  </w:style>
  <w:style w:type="paragraph" w:styleId="TOC6">
    <w:name w:val="toc 6"/>
    <w:basedOn w:val="Normal"/>
    <w:next w:val="Normal"/>
    <w:autoRedefine/>
    <w:uiPriority w:val="39"/>
    <w:rsid w:val="00D70798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D70798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D70798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D70798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paragraph" w:customStyle="1" w:styleId="tqparabox">
    <w:name w:val="tqparabox"/>
    <w:basedOn w:val="Normal"/>
    <w:rsid w:val="00D7079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Normalt">
    <w:name w:val="Normalt"/>
    <w:basedOn w:val="Normal"/>
    <w:rsid w:val="00D70798"/>
    <w:pPr>
      <w:spacing w:before="120" w:after="120"/>
      <w:jc w:val="left"/>
    </w:pPr>
    <w:rPr>
      <w:rFonts w:ascii="Times New Roman" w:hAnsi="Times New Roman" w:cs="Angsana New"/>
      <w:snapToGrid w:val="0"/>
      <w:lang w:eastAsia="ja-JP" w:bidi="th-TH"/>
    </w:rPr>
  </w:style>
  <w:style w:type="paragraph" w:customStyle="1" w:styleId="Normaltb">
    <w:name w:val="Normaltb"/>
    <w:basedOn w:val="Normalt"/>
    <w:rsid w:val="00D70798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D70798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3tg">
    <w:name w:val="Heading 3tg"/>
    <w:basedOn w:val="Heading3"/>
    <w:rsid w:val="00D70798"/>
    <w:pPr>
      <w:numPr>
        <w:numId w:val="16"/>
      </w:numPr>
    </w:pPr>
    <w:rPr>
      <w:rFonts w:cs="Angsana New"/>
      <w:szCs w:val="24"/>
      <w:lang w:val="en-GB" w:eastAsia="ja-JP" w:bidi="th-TH"/>
    </w:rPr>
  </w:style>
  <w:style w:type="paragraph" w:customStyle="1" w:styleId="Heading4tg">
    <w:name w:val="Heading 4tg"/>
    <w:basedOn w:val="Heading4"/>
    <w:rsid w:val="00D70798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OC1tg">
    <w:name w:val="TOC 1tg"/>
    <w:basedOn w:val="TOC1"/>
    <w:rsid w:val="00D70798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D70798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D70798"/>
    <w:pPr>
      <w:spacing w:before="120" w:after="120"/>
      <w:jc w:val="center"/>
    </w:pPr>
    <w:rPr>
      <w:caps/>
      <w:sz w:val="28"/>
    </w:rPr>
  </w:style>
  <w:style w:type="paragraph" w:customStyle="1" w:styleId="2pt">
    <w:name w:val="2pt"/>
    <w:basedOn w:val="tqparabox"/>
    <w:rsid w:val="00D70798"/>
    <w:pPr>
      <w:ind w:left="0"/>
    </w:pPr>
  </w:style>
  <w:style w:type="paragraph" w:styleId="BlockText">
    <w:name w:val="Block Text"/>
    <w:basedOn w:val="Normal"/>
    <w:rsid w:val="00D70798"/>
    <w:pPr>
      <w:ind w:left="1985" w:right="-2"/>
    </w:pPr>
    <w:rPr>
      <w:rFonts w:cs="Angsana New"/>
      <w:szCs w:val="24"/>
      <w:lang w:eastAsia="ja-JP" w:bidi="th-TH"/>
    </w:rPr>
  </w:style>
  <w:style w:type="paragraph" w:styleId="BodyTextIndent">
    <w:name w:val="Body Text Indent"/>
    <w:basedOn w:val="Normal"/>
    <w:link w:val="BodyTextIndentChar"/>
    <w:rsid w:val="00D70798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D70798"/>
    <w:rPr>
      <w:rFonts w:ascii="Arial" w:hAnsi="Arial" w:cs="Angsana New"/>
      <w:szCs w:val="24"/>
      <w:lang w:eastAsia="ja-JP" w:bidi="th-TH"/>
    </w:rPr>
  </w:style>
  <w:style w:type="paragraph" w:customStyle="1" w:styleId="indentpara">
    <w:name w:val="indentpara"/>
    <w:basedOn w:val="Normal"/>
    <w:rsid w:val="00D70798"/>
    <w:pPr>
      <w:ind w:firstLine="426"/>
    </w:pPr>
    <w:rPr>
      <w:sz w:val="22"/>
    </w:rPr>
  </w:style>
  <w:style w:type="paragraph" w:styleId="BodyTextIndent2">
    <w:name w:val="Body Text Indent 2"/>
    <w:basedOn w:val="Normal"/>
    <w:link w:val="BodyTextIndent2Char"/>
    <w:rsid w:val="00D707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D70798"/>
    <w:rPr>
      <w:rFonts w:ascii="Arial" w:hAnsi="Arial" w:cs="Angsana New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D70798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D70798"/>
    <w:rPr>
      <w:rFonts w:ascii="Arial" w:hAnsi="Arial" w:cs="Angsana New"/>
      <w:szCs w:val="24"/>
      <w:lang w:eastAsia="ja-JP" w:bidi="th-TH"/>
    </w:rPr>
  </w:style>
  <w:style w:type="paragraph" w:styleId="BodyText2">
    <w:name w:val="Body Text 2"/>
    <w:basedOn w:val="Normal"/>
    <w:link w:val="BodyText2Char"/>
    <w:rsid w:val="00D70798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D70798"/>
    <w:rPr>
      <w:rFonts w:ascii="Arial" w:hAnsi="Arial" w:cs="Angsana New"/>
      <w:color w:val="000000"/>
      <w:szCs w:val="24"/>
      <w:lang w:eastAsia="ja-JP" w:bidi="th-TH"/>
    </w:rPr>
  </w:style>
  <w:style w:type="paragraph" w:customStyle="1" w:styleId="Formatvorlage1">
    <w:name w:val="Formatvorlage1"/>
    <w:basedOn w:val="Normal"/>
    <w:rsid w:val="00D70798"/>
    <w:rPr>
      <w:sz w:val="22"/>
    </w:rPr>
  </w:style>
  <w:style w:type="character" w:customStyle="1" w:styleId="f41">
    <w:name w:val="f41"/>
    <w:basedOn w:val="DefaultParagraphFont"/>
    <w:rsid w:val="00D70798"/>
    <w:rPr>
      <w:rFonts w:ascii="Times New Roman" w:hAnsi="Times New Roman" w:cs="Times New Roman" w:hint="default"/>
      <w:color w:val="000000"/>
      <w:sz w:val="24"/>
      <w:szCs w:val="24"/>
    </w:rPr>
  </w:style>
  <w:style w:type="table" w:styleId="TableGrid">
    <w:name w:val="Table Grid"/>
    <w:basedOn w:val="TableNormal"/>
    <w:rsid w:val="00D7079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70798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D70798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D70798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D70798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paragraph" w:customStyle="1" w:styleId="StyleHeading7BoldBefore0ptAfter0pt">
    <w:name w:val="Style Heading 7 + Bold Before:  0 pt After:  0 pt"/>
    <w:basedOn w:val="Heading7"/>
    <w:rsid w:val="00D70798"/>
    <w:pPr>
      <w:spacing w:before="0" w:after="0"/>
    </w:pPr>
    <w:rPr>
      <w:b/>
      <w:bCs/>
    </w:rPr>
  </w:style>
  <w:style w:type="paragraph" w:customStyle="1" w:styleId="StyleHeading8Bold">
    <w:name w:val="Style Heading 8 + Bold"/>
    <w:basedOn w:val="Heading8"/>
    <w:rsid w:val="00D70798"/>
    <w:rPr>
      <w:bCs/>
    </w:rPr>
  </w:style>
  <w:style w:type="character" w:customStyle="1" w:styleId="f31">
    <w:name w:val="f31"/>
    <w:basedOn w:val="DefaultParagraphFont"/>
    <w:rsid w:val="00D70798"/>
    <w:rPr>
      <w:rFonts w:ascii="Times New Roman" w:hAnsi="Times New Roman" w:cs="Times New Roman" w:hint="default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079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losingChar">
    <w:name w:val="Closing Char"/>
    <w:basedOn w:val="DefaultParagraphFont"/>
    <w:link w:val="Closing"/>
    <w:rsid w:val="00D70798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70798"/>
    <w:rPr>
      <w:sz w:val="22"/>
    </w:rPr>
  </w:style>
  <w:style w:type="character" w:customStyle="1" w:styleId="EndnoteTextChar">
    <w:name w:val="Endnote Text Char"/>
    <w:basedOn w:val="DefaultParagraphFont"/>
    <w:link w:val="EndnoteText"/>
    <w:semiHidden/>
    <w:rsid w:val="00D70798"/>
    <w:rPr>
      <w:rFonts w:ascii="Arial" w:hAnsi="Arial"/>
    </w:rPr>
  </w:style>
  <w:style w:type="character" w:styleId="FollowedHyperlink">
    <w:name w:val="FollowedHyperlink"/>
    <w:basedOn w:val="DefaultParagraphFont"/>
    <w:rsid w:val="00D7079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70798"/>
    <w:rPr>
      <w:rFonts w:ascii="Arial" w:hAnsi="Arial"/>
      <w:lang w:val="fr-FR"/>
    </w:rPr>
  </w:style>
  <w:style w:type="character" w:customStyle="1" w:styleId="Heading2Char">
    <w:name w:val="Heading 2 Char"/>
    <w:basedOn w:val="DefaultParagraphFont"/>
    <w:link w:val="Heading2"/>
    <w:rsid w:val="00D70798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70798"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rsid w:val="00D70798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D70798"/>
    <w:rPr>
      <w:rFonts w:ascii="Arial" w:hAnsi="Arial"/>
    </w:rPr>
  </w:style>
  <w:style w:type="paragraph" w:customStyle="1" w:styleId="StyleHeading2Justified">
    <w:name w:val="Style Heading 2 + Justified"/>
    <w:basedOn w:val="Heading2"/>
    <w:rsid w:val="00D707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TOC9Char">
    <w:name w:val="TOC 9 Char"/>
    <w:basedOn w:val="DefaultParagraphFont"/>
    <w:link w:val="TOC9"/>
    <w:uiPriority w:val="39"/>
    <w:rsid w:val="00D70798"/>
    <w:rPr>
      <w:rFonts w:ascii="Arial" w:hAnsi="Arial"/>
      <w:smallCaps/>
      <w:noProof/>
      <w:sz w:val="18"/>
      <w:lang w:val="fr-FR" w:eastAsia="ja-JP"/>
    </w:rPr>
  </w:style>
  <w:style w:type="character" w:styleId="CommentReference">
    <w:name w:val="annotation reference"/>
    <w:basedOn w:val="DefaultParagraphFont"/>
    <w:rsid w:val="00F03B0A"/>
    <w:rPr>
      <w:sz w:val="16"/>
      <w:szCs w:val="16"/>
    </w:rPr>
  </w:style>
  <w:style w:type="paragraph" w:customStyle="1" w:styleId="Disclaimer">
    <w:name w:val="Disclaimer"/>
    <w:next w:val="Normal"/>
    <w:qFormat/>
    <w:rsid w:val="00F14D14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Doccode">
    <w:name w:val="Doc_code"/>
    <w:qFormat/>
    <w:rsid w:val="00F14D14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276C38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276C38"/>
    <w:pPr>
      <w:spacing w:before="80" w:after="80"/>
      <w:jc w:val="left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1395-4555-43D2-9415-FA43F178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tgp_draft_template_DE.dotx</Template>
  <TotalTime>9</TotalTime>
  <Pages>2</Pages>
  <Words>467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TGP/10/0 Draft 1</vt:lpstr>
    </vt:vector>
  </TitlesOfParts>
  <Company>UPOV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TGP/10/0 Draft 1</dc:title>
  <dc:creator>SANCHEZ VIZCAINO GOMEZ Rosa Maria</dc:creator>
  <cp:lastModifiedBy>SANCHEZ VIZCAINO GOMEZ Rosa Maria</cp:lastModifiedBy>
  <cp:revision>8</cp:revision>
  <cp:lastPrinted>2018-02-07T14:47:00Z</cp:lastPrinted>
  <dcterms:created xsi:type="dcterms:W3CDTF">2018-09-03T16:57:00Z</dcterms:created>
  <dcterms:modified xsi:type="dcterms:W3CDTF">2019-08-01T13:22:00Z</dcterms:modified>
</cp:coreProperties>
</file>