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9124B6" w:rsidRPr="00105EDD" w14:paraId="028BD96C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5A81D65B" w14:textId="77777777" w:rsidR="009124B6" w:rsidRPr="0045271F" w:rsidRDefault="009124B6" w:rsidP="00733525">
            <w:pPr>
              <w:keepNext/>
              <w:keepLines/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42094743" w14:textId="77777777" w:rsidR="009124B6" w:rsidRPr="00105EDD" w:rsidRDefault="00E41466" w:rsidP="00733525">
            <w:pPr>
              <w:keepNext/>
              <w:keepLines/>
            </w:pPr>
            <w:r w:rsidRPr="00105EDD">
              <w:rPr>
                <w:noProof/>
                <w:lang w:val="fr-CH" w:eastAsia="fr-CH"/>
              </w:rPr>
              <w:drawing>
                <wp:inline distT="0" distB="0" distL="0" distR="0" wp14:anchorId="0F55394C" wp14:editId="5383DD05">
                  <wp:extent cx="1828800" cy="1302385"/>
                  <wp:effectExtent l="0" t="0" r="0" b="0"/>
                  <wp:docPr id="1" name="Picture 2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78FFA5E2" w14:textId="77777777" w:rsidR="009124B6" w:rsidRPr="00105EDD" w:rsidRDefault="009124B6" w:rsidP="00733525">
            <w:pPr>
              <w:keepNext/>
              <w:keepLines/>
              <w:jc w:val="right"/>
            </w:pPr>
          </w:p>
        </w:tc>
      </w:tr>
      <w:tr w:rsidR="009124B6" w:rsidRPr="00105EDD" w14:paraId="66007E19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4A20C3B3" w14:textId="77777777" w:rsidR="009124B6" w:rsidRPr="00105EDD" w:rsidRDefault="009124B6" w:rsidP="00733525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</w:rPr>
            </w:pPr>
            <w:bookmarkStart w:id="0" w:name="Original"/>
            <w:bookmarkEnd w:id="0"/>
          </w:p>
        </w:tc>
      </w:tr>
      <w:tr w:rsidR="009124B6" w:rsidRPr="00105EDD" w14:paraId="5E7D9AE5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3BF26E48" w14:textId="4D5232F9" w:rsidR="009124B6" w:rsidRPr="00105EDD" w:rsidRDefault="009124B6" w:rsidP="00F52756">
            <w:pPr>
              <w:jc w:val="right"/>
            </w:pPr>
            <w:r w:rsidRPr="00105EDD">
              <w:rPr>
                <w:rFonts w:ascii="Arial Black" w:hAnsi="Arial Black"/>
                <w:sz w:val="15"/>
              </w:rPr>
              <w:t xml:space="preserve">AVIS N° </w:t>
            </w:r>
            <w:r w:rsidR="000A3014">
              <w:rPr>
                <w:rFonts w:ascii="Arial Black" w:hAnsi="Arial Black"/>
                <w:sz w:val="15"/>
              </w:rPr>
              <w:t>3</w:t>
            </w:r>
            <w:r w:rsidR="00223DAB">
              <w:rPr>
                <w:rFonts w:ascii="Arial Black" w:hAnsi="Arial Black"/>
                <w:sz w:val="15"/>
              </w:rPr>
              <w:t>5</w:t>
            </w:r>
            <w:r w:rsidR="00133147">
              <w:rPr>
                <w:rFonts w:ascii="Arial Black" w:hAnsi="Arial Black"/>
                <w:sz w:val="15"/>
              </w:rPr>
              <w:t>/202</w:t>
            </w:r>
            <w:r w:rsidR="00613B14">
              <w:rPr>
                <w:rFonts w:ascii="Arial Black" w:hAnsi="Arial Black"/>
                <w:sz w:val="15"/>
              </w:rPr>
              <w:t>6</w:t>
            </w:r>
          </w:p>
        </w:tc>
      </w:tr>
    </w:tbl>
    <w:p w14:paraId="13AC1BC2" w14:textId="77777777" w:rsidR="009124B6" w:rsidRPr="00105EDD" w:rsidRDefault="009124B6" w:rsidP="00733525"/>
    <w:p w14:paraId="4CB1AFC7" w14:textId="77777777" w:rsidR="009124B6" w:rsidRPr="00105EDD" w:rsidRDefault="009124B6" w:rsidP="00733525"/>
    <w:p w14:paraId="57B13803" w14:textId="77777777" w:rsidR="009124B6" w:rsidRPr="00105EDD" w:rsidRDefault="009124B6" w:rsidP="00733525"/>
    <w:p w14:paraId="44BEB94F" w14:textId="77777777" w:rsidR="009124B6" w:rsidRPr="00105EDD" w:rsidRDefault="009124B6" w:rsidP="00733525"/>
    <w:p w14:paraId="63D7ECF4" w14:textId="77777777" w:rsidR="009124B6" w:rsidRPr="00105EDD" w:rsidRDefault="009124B6" w:rsidP="00733525">
      <w:pPr>
        <w:autoSpaceDE w:val="0"/>
        <w:autoSpaceDN w:val="0"/>
        <w:adjustRightInd w:val="0"/>
        <w:rPr>
          <w:b/>
          <w:bCs/>
          <w:sz w:val="28"/>
          <w:szCs w:val="28"/>
          <w:lang w:val="fr-CH"/>
        </w:rPr>
      </w:pPr>
      <w:r w:rsidRPr="00105EDD">
        <w:rPr>
          <w:b/>
          <w:bCs/>
          <w:sz w:val="28"/>
          <w:szCs w:val="28"/>
          <w:lang w:val="fr-CH"/>
        </w:rPr>
        <w:t>Protocole de Madrid concernant l’enregistrement international des marques</w:t>
      </w:r>
    </w:p>
    <w:p w14:paraId="6DAA4400" w14:textId="77777777" w:rsidR="009124B6" w:rsidRPr="00105EDD" w:rsidRDefault="009124B6" w:rsidP="00733525">
      <w:pPr>
        <w:autoSpaceDE w:val="0"/>
        <w:autoSpaceDN w:val="0"/>
        <w:adjustRightInd w:val="0"/>
        <w:rPr>
          <w:bCs/>
          <w:szCs w:val="22"/>
          <w:lang w:val="fr-CH"/>
        </w:rPr>
      </w:pPr>
    </w:p>
    <w:p w14:paraId="37FF9B67" w14:textId="77777777" w:rsidR="009124B6" w:rsidRPr="00105EDD" w:rsidRDefault="009124B6" w:rsidP="00733525">
      <w:pPr>
        <w:autoSpaceDE w:val="0"/>
        <w:autoSpaceDN w:val="0"/>
        <w:adjustRightInd w:val="0"/>
        <w:rPr>
          <w:bCs/>
          <w:szCs w:val="22"/>
          <w:lang w:val="fr-CH"/>
        </w:rPr>
      </w:pPr>
    </w:p>
    <w:p w14:paraId="63F98B5E" w14:textId="77777777" w:rsidR="009124B6" w:rsidRPr="00105EDD" w:rsidRDefault="009124B6" w:rsidP="00733525">
      <w:pPr>
        <w:autoSpaceDE w:val="0"/>
        <w:autoSpaceDN w:val="0"/>
        <w:adjustRightInd w:val="0"/>
        <w:rPr>
          <w:bCs/>
          <w:szCs w:val="22"/>
          <w:lang w:val="fr-CH"/>
        </w:rPr>
      </w:pPr>
    </w:p>
    <w:p w14:paraId="776483E4" w14:textId="65E960E2" w:rsidR="00A52652" w:rsidRPr="00105EDD" w:rsidRDefault="000F7E89" w:rsidP="00A52652">
      <w:pPr>
        <w:autoSpaceDE w:val="0"/>
        <w:autoSpaceDN w:val="0"/>
        <w:adjustRightInd w:val="0"/>
        <w:rPr>
          <w:b/>
          <w:bCs/>
          <w:sz w:val="24"/>
          <w:szCs w:val="24"/>
          <w:lang w:val="fr-FR"/>
        </w:rPr>
      </w:pPr>
      <w:r w:rsidRPr="00105EDD">
        <w:rPr>
          <w:rFonts w:eastAsia="MS Mincho"/>
          <w:b/>
          <w:bCs/>
          <w:sz w:val="24"/>
          <w:szCs w:val="24"/>
          <w:lang w:val="fr-FR" w:eastAsia="ja-JP"/>
        </w:rPr>
        <w:t xml:space="preserve">Adhésion au Protocole de Madrid </w:t>
      </w:r>
      <w:r w:rsidR="00A52652" w:rsidRPr="00105EDD">
        <w:rPr>
          <w:b/>
          <w:bCs/>
          <w:sz w:val="24"/>
          <w:szCs w:val="24"/>
          <w:lang w:val="fr-FR"/>
        </w:rPr>
        <w:t xml:space="preserve">: </w:t>
      </w:r>
      <w:r w:rsidR="00506D8B">
        <w:rPr>
          <w:b/>
          <w:bCs/>
          <w:sz w:val="24"/>
          <w:szCs w:val="24"/>
          <w:lang w:val="fr-FR"/>
        </w:rPr>
        <w:t>Arabie saoudite</w:t>
      </w:r>
    </w:p>
    <w:p w14:paraId="6624AD80" w14:textId="77777777" w:rsidR="00A52652" w:rsidRPr="00105EDD" w:rsidRDefault="00A52652" w:rsidP="00126A31">
      <w:pPr>
        <w:rPr>
          <w:lang w:val="fr-CH"/>
        </w:rPr>
      </w:pPr>
    </w:p>
    <w:p w14:paraId="2820E217" w14:textId="6DB20595" w:rsidR="00D827F2" w:rsidRPr="00105EDD" w:rsidRDefault="00126A31" w:rsidP="00126A31">
      <w:pPr>
        <w:rPr>
          <w:lang w:val="fr-CH"/>
        </w:rPr>
      </w:pPr>
      <w:r w:rsidRPr="00105EDD">
        <w:fldChar w:fldCharType="begin"/>
      </w:r>
      <w:r w:rsidRPr="00105EDD">
        <w:rPr>
          <w:lang w:val="fr-CH"/>
        </w:rPr>
        <w:instrText xml:space="preserve"> AUTONUM  </w:instrText>
      </w:r>
      <w:r w:rsidRPr="00105EDD">
        <w:fldChar w:fldCharType="end"/>
      </w:r>
      <w:r w:rsidRPr="00105EDD">
        <w:rPr>
          <w:lang w:val="fr-CH"/>
        </w:rPr>
        <w:tab/>
      </w:r>
      <w:r w:rsidR="000F7E89" w:rsidRPr="00105EDD">
        <w:rPr>
          <w:lang w:val="fr-CH"/>
        </w:rPr>
        <w:t xml:space="preserve">Le </w:t>
      </w:r>
      <w:r w:rsidR="00506D8B">
        <w:rPr>
          <w:lang w:val="fr-CH"/>
        </w:rPr>
        <w:t>8</w:t>
      </w:r>
      <w:r w:rsidR="00AD0183" w:rsidRPr="002E2C23">
        <w:rPr>
          <w:lang w:val="fr-CH"/>
        </w:rPr>
        <w:t xml:space="preserve"> </w:t>
      </w:r>
      <w:r w:rsidR="00506D8B">
        <w:rPr>
          <w:lang w:val="fr-CH"/>
        </w:rPr>
        <w:t xml:space="preserve">juillet </w:t>
      </w:r>
      <w:r w:rsidR="000E1CA5" w:rsidRPr="002E2C23">
        <w:rPr>
          <w:lang w:val="fr-CH"/>
        </w:rPr>
        <w:t>202</w:t>
      </w:r>
      <w:r w:rsidR="00506D8B">
        <w:rPr>
          <w:lang w:val="fr-CH"/>
        </w:rPr>
        <w:t>6</w:t>
      </w:r>
      <w:r w:rsidR="000F7E89" w:rsidRPr="002E2C23">
        <w:rPr>
          <w:lang w:val="fr-CH"/>
        </w:rPr>
        <w:t xml:space="preserve">, </w:t>
      </w:r>
      <w:r w:rsidR="00284C2C" w:rsidRPr="002E2C23">
        <w:rPr>
          <w:lang w:val="fr-CH"/>
        </w:rPr>
        <w:t xml:space="preserve">le Gouvernement </w:t>
      </w:r>
      <w:r w:rsidR="000E1CA5" w:rsidRPr="002E2C23">
        <w:rPr>
          <w:lang w:val="fr-CH"/>
        </w:rPr>
        <w:t>d</w:t>
      </w:r>
      <w:r w:rsidR="00AD0183" w:rsidRPr="002E2C23">
        <w:rPr>
          <w:lang w:val="fr-CH"/>
        </w:rPr>
        <w:t>e l</w:t>
      </w:r>
      <w:r w:rsidR="00506D8B">
        <w:rPr>
          <w:lang w:val="fr-CH"/>
        </w:rPr>
        <w:t>’Arabie saoudite</w:t>
      </w:r>
      <w:r w:rsidR="00472656" w:rsidRPr="002E2C23">
        <w:rPr>
          <w:lang w:val="fr-CH"/>
        </w:rPr>
        <w:t xml:space="preserve"> </w:t>
      </w:r>
      <w:r w:rsidR="002F4F86" w:rsidRPr="002E2C23">
        <w:rPr>
          <w:lang w:val="fr-CH"/>
        </w:rPr>
        <w:t xml:space="preserve">a </w:t>
      </w:r>
      <w:r w:rsidR="000F7E89" w:rsidRPr="002E2C23">
        <w:rPr>
          <w:lang w:val="fr-CH"/>
        </w:rPr>
        <w:t>déposé auprès du Directeur</w:t>
      </w:r>
      <w:r w:rsidR="0033151D" w:rsidRPr="002E2C23">
        <w:rPr>
          <w:lang w:val="fr-CH"/>
        </w:rPr>
        <w:t> </w:t>
      </w:r>
      <w:r w:rsidR="000F7E89" w:rsidRPr="002E2C23">
        <w:rPr>
          <w:lang w:val="fr-CH"/>
        </w:rPr>
        <w:t>général de</w:t>
      </w:r>
      <w:r w:rsidR="00992CE7" w:rsidRPr="002E2C23">
        <w:rPr>
          <w:lang w:val="fr-CH"/>
        </w:rPr>
        <w:t> </w:t>
      </w:r>
      <w:r w:rsidR="000F7E89" w:rsidRPr="002E2C23">
        <w:rPr>
          <w:lang w:val="fr-CH"/>
        </w:rPr>
        <w:t>l’Organisation Mondiale de la Propriété Intellectuelle (OMPI) son instrument d’adhésion au</w:t>
      </w:r>
      <w:r w:rsidR="00992CE7" w:rsidRPr="002E2C23">
        <w:rPr>
          <w:lang w:val="fr-CH"/>
        </w:rPr>
        <w:t> </w:t>
      </w:r>
      <w:r w:rsidR="000F7E89" w:rsidRPr="002E2C23">
        <w:rPr>
          <w:lang w:val="fr-CH"/>
        </w:rPr>
        <w:t>Protocole relatif à l’Arrangement de Madrid concernant l’enregistrement international des</w:t>
      </w:r>
      <w:r w:rsidR="00992CE7" w:rsidRPr="002E2C23">
        <w:rPr>
          <w:lang w:val="fr-CH"/>
        </w:rPr>
        <w:t> </w:t>
      </w:r>
      <w:r w:rsidR="00AC6CEF" w:rsidRPr="002E2C23">
        <w:rPr>
          <w:lang w:val="fr-CH"/>
        </w:rPr>
        <w:t>marques (“</w:t>
      </w:r>
      <w:r w:rsidR="000F7E89" w:rsidRPr="002E2C23">
        <w:rPr>
          <w:lang w:val="fr-CH"/>
        </w:rPr>
        <w:t xml:space="preserve">Protocole de Madrid”). </w:t>
      </w:r>
      <w:r w:rsidR="00466A66" w:rsidRPr="002E2C23">
        <w:rPr>
          <w:lang w:val="fr-CH"/>
        </w:rPr>
        <w:t xml:space="preserve"> </w:t>
      </w:r>
      <w:r w:rsidR="000F7E89" w:rsidRPr="002E2C23">
        <w:rPr>
          <w:lang w:val="fr-CH"/>
        </w:rPr>
        <w:t xml:space="preserve">Le Protocole de Madrid entrera en vigueur, à l’égard </w:t>
      </w:r>
      <w:r w:rsidR="00D42E3D" w:rsidRPr="002E2C23">
        <w:rPr>
          <w:lang w:val="fr-CH"/>
        </w:rPr>
        <w:t>d</w:t>
      </w:r>
      <w:r w:rsidR="00AD0183" w:rsidRPr="002E2C23">
        <w:rPr>
          <w:lang w:val="fr-CH"/>
        </w:rPr>
        <w:t xml:space="preserve">e </w:t>
      </w:r>
      <w:r w:rsidR="00506D8B">
        <w:rPr>
          <w:lang w:val="fr-CH"/>
        </w:rPr>
        <w:t>l’Arabie saoudite</w:t>
      </w:r>
      <w:r w:rsidR="000F7E89" w:rsidRPr="002E2C23">
        <w:rPr>
          <w:lang w:val="fr-CH"/>
        </w:rPr>
        <w:t xml:space="preserve">, le </w:t>
      </w:r>
      <w:r w:rsidR="00506D8B">
        <w:rPr>
          <w:lang w:val="fr-CH"/>
        </w:rPr>
        <w:t>8 octobre</w:t>
      </w:r>
      <w:r w:rsidR="00AD0183" w:rsidRPr="002E2C23">
        <w:rPr>
          <w:lang w:val="fr-CH"/>
        </w:rPr>
        <w:t xml:space="preserve"> 2026</w:t>
      </w:r>
      <w:r w:rsidR="000F7E89" w:rsidRPr="002E2C23">
        <w:rPr>
          <w:lang w:val="fr-CH"/>
        </w:rPr>
        <w:t>.</w:t>
      </w:r>
      <w:r w:rsidRPr="00105EDD">
        <w:rPr>
          <w:lang w:val="fr-CH"/>
        </w:rPr>
        <w:t xml:space="preserve">  </w:t>
      </w:r>
    </w:p>
    <w:p w14:paraId="108E56FD" w14:textId="77777777" w:rsidR="00126A31" w:rsidRPr="00105EDD" w:rsidRDefault="00126A31" w:rsidP="00126A31">
      <w:pPr>
        <w:rPr>
          <w:lang w:val="fr-CH"/>
        </w:rPr>
      </w:pPr>
    </w:p>
    <w:p w14:paraId="3FABD817" w14:textId="77777777" w:rsidR="00126A31" w:rsidRPr="00105EDD" w:rsidRDefault="00126A31" w:rsidP="00126A31">
      <w:pPr>
        <w:rPr>
          <w:lang w:val="fr-CH"/>
        </w:rPr>
      </w:pPr>
      <w:r w:rsidRPr="00105EDD">
        <w:fldChar w:fldCharType="begin"/>
      </w:r>
      <w:r w:rsidRPr="00105EDD">
        <w:rPr>
          <w:lang w:val="fr-CH"/>
        </w:rPr>
        <w:instrText xml:space="preserve"> AUTONUM  </w:instrText>
      </w:r>
      <w:r w:rsidRPr="00105EDD">
        <w:fldChar w:fldCharType="end"/>
      </w:r>
      <w:r w:rsidRPr="00105EDD">
        <w:rPr>
          <w:lang w:val="fr-CH"/>
        </w:rPr>
        <w:tab/>
      </w:r>
      <w:r w:rsidR="002F4F86" w:rsidRPr="00105EDD">
        <w:rPr>
          <w:lang w:val="fr-CH"/>
        </w:rPr>
        <w:t>Ledit instrument d’adhésion était accompagné de</w:t>
      </w:r>
      <w:r w:rsidRPr="00105EDD">
        <w:rPr>
          <w:lang w:val="fr-CH"/>
        </w:rPr>
        <w:t xml:space="preserve"> : </w:t>
      </w:r>
    </w:p>
    <w:p w14:paraId="3E8DBC54" w14:textId="77777777" w:rsidR="00126A31" w:rsidRPr="00105EDD" w:rsidRDefault="00126A31" w:rsidP="00126A31">
      <w:pPr>
        <w:rPr>
          <w:lang w:val="fr-CH"/>
        </w:rPr>
      </w:pPr>
    </w:p>
    <w:p w14:paraId="5E7EB16A" w14:textId="77777777" w:rsidR="00A52652" w:rsidRPr="00AB2286" w:rsidRDefault="00126A31" w:rsidP="008D5CA3">
      <w:pPr>
        <w:ind w:firstLine="720"/>
        <w:rPr>
          <w:szCs w:val="22"/>
          <w:lang w:val="fr-CH"/>
        </w:rPr>
      </w:pPr>
      <w:r w:rsidRPr="00105EDD">
        <w:rPr>
          <w:lang w:val="fr-CH"/>
        </w:rPr>
        <w:t>–</w:t>
      </w:r>
      <w:r w:rsidRPr="00105EDD">
        <w:rPr>
          <w:lang w:val="fr-CH"/>
        </w:rPr>
        <w:tab/>
      </w:r>
      <w:r w:rsidR="002F4F86" w:rsidRPr="00AB2286">
        <w:rPr>
          <w:szCs w:val="22"/>
          <w:lang w:val="fr-CH"/>
        </w:rPr>
        <w:t>la décla</w:t>
      </w:r>
      <w:r w:rsidR="00992CE7" w:rsidRPr="00AB2286">
        <w:rPr>
          <w:szCs w:val="22"/>
          <w:lang w:val="fr-CH"/>
        </w:rPr>
        <w:t>ration visée à l’article </w:t>
      </w:r>
      <w:proofErr w:type="gramStart"/>
      <w:r w:rsidR="00931A42" w:rsidRPr="00AB2286">
        <w:rPr>
          <w:szCs w:val="22"/>
          <w:lang w:val="fr-CH"/>
        </w:rPr>
        <w:t>5.2)b</w:t>
      </w:r>
      <w:proofErr w:type="gramEnd"/>
      <w:r w:rsidR="00931A42" w:rsidRPr="00AB2286">
        <w:rPr>
          <w:szCs w:val="22"/>
          <w:lang w:val="fr-CH"/>
        </w:rPr>
        <w:t xml:space="preserve">) </w:t>
      </w:r>
      <w:r w:rsidR="00826B6C" w:rsidRPr="00826B6C">
        <w:rPr>
          <w:szCs w:val="22"/>
          <w:lang w:val="fr-CH"/>
        </w:rPr>
        <w:t>et c)</w:t>
      </w:r>
      <w:r w:rsidR="00826B6C">
        <w:rPr>
          <w:szCs w:val="22"/>
          <w:lang w:val="fr-CH"/>
        </w:rPr>
        <w:t xml:space="preserve"> </w:t>
      </w:r>
      <w:r w:rsidR="00931A42" w:rsidRPr="00AB2286">
        <w:rPr>
          <w:szCs w:val="22"/>
          <w:lang w:val="fr-CH"/>
        </w:rPr>
        <w:t xml:space="preserve">du </w:t>
      </w:r>
      <w:r w:rsidR="00C6243E" w:rsidRPr="00AB2286">
        <w:rPr>
          <w:szCs w:val="22"/>
          <w:lang w:val="fr-CH"/>
        </w:rPr>
        <w:t>Protocole de Madrid</w:t>
      </w:r>
      <w:r w:rsidRPr="00AB2286">
        <w:rPr>
          <w:szCs w:val="22"/>
          <w:lang w:val="fr-CH"/>
        </w:rPr>
        <w:t xml:space="preserve"> selon laquelle </w:t>
      </w:r>
      <w:r w:rsidR="00931A42" w:rsidRPr="00AB2286">
        <w:rPr>
          <w:szCs w:val="22"/>
          <w:lang w:val="fr-CH"/>
        </w:rPr>
        <w:t>le délai d’un an pour notifier un refus provisoire de protection est r</w:t>
      </w:r>
      <w:r w:rsidR="006B431F" w:rsidRPr="00AB2286">
        <w:rPr>
          <w:szCs w:val="22"/>
          <w:lang w:val="fr-CH"/>
        </w:rPr>
        <w:t>emplacé par un délai de 18 mois</w:t>
      </w:r>
      <w:r w:rsidR="00AB2286" w:rsidRPr="00AB2286">
        <w:rPr>
          <w:szCs w:val="22"/>
          <w:lang w:val="fr-CH"/>
        </w:rPr>
        <w:t xml:space="preserve"> </w:t>
      </w:r>
      <w:r w:rsidR="00AB2286" w:rsidRPr="00AB2286">
        <w:rPr>
          <w:rStyle w:val="markedcontent"/>
          <w:szCs w:val="22"/>
          <w:lang w:val="fr-CH"/>
        </w:rPr>
        <w:t xml:space="preserve">et un refus provisoire fondé sur une opposition peut être notifié après l’expiration dudit </w:t>
      </w:r>
      <w:proofErr w:type="gramStart"/>
      <w:r w:rsidR="00AB2286" w:rsidRPr="00AB2286">
        <w:rPr>
          <w:rStyle w:val="markedcontent"/>
          <w:szCs w:val="22"/>
          <w:lang w:val="fr-CH"/>
        </w:rPr>
        <w:t>délai</w:t>
      </w:r>
      <w:r w:rsidR="00647184" w:rsidRPr="00AB2286">
        <w:rPr>
          <w:szCs w:val="22"/>
          <w:lang w:val="fr-CH"/>
        </w:rPr>
        <w:t>;</w:t>
      </w:r>
      <w:proofErr w:type="gramEnd"/>
      <w:r w:rsidR="001759AD" w:rsidRPr="00AB2286">
        <w:rPr>
          <w:szCs w:val="22"/>
          <w:lang w:val="fr-CH"/>
        </w:rPr>
        <w:t xml:space="preserve"> </w:t>
      </w:r>
      <w:r w:rsidR="00992CE7" w:rsidRPr="00AB2286">
        <w:rPr>
          <w:szCs w:val="22"/>
          <w:lang w:val="fr-CH"/>
        </w:rPr>
        <w:t xml:space="preserve"> </w:t>
      </w:r>
    </w:p>
    <w:p w14:paraId="3D69139D" w14:textId="77777777" w:rsidR="002F4F86" w:rsidRPr="00105EDD" w:rsidRDefault="002F4F86" w:rsidP="008D5CA3">
      <w:pPr>
        <w:ind w:firstLine="720"/>
        <w:rPr>
          <w:lang w:val="fr-CH"/>
        </w:rPr>
      </w:pPr>
    </w:p>
    <w:p w14:paraId="03223B4A" w14:textId="3B6FDFCF" w:rsidR="001759AD" w:rsidRPr="00105EDD" w:rsidRDefault="003C1C7C" w:rsidP="0048396B">
      <w:pPr>
        <w:ind w:firstLine="720"/>
        <w:rPr>
          <w:lang w:val="fr-CH"/>
        </w:rPr>
      </w:pPr>
      <w:r w:rsidRPr="00105EDD">
        <w:rPr>
          <w:lang w:val="fr-CH"/>
        </w:rPr>
        <w:t>–</w:t>
      </w:r>
      <w:r w:rsidRPr="00105EDD">
        <w:rPr>
          <w:lang w:val="fr-CH"/>
        </w:rPr>
        <w:tab/>
      </w:r>
      <w:r w:rsidR="00F558D0" w:rsidRPr="00105EDD">
        <w:rPr>
          <w:lang w:val="fr-CH"/>
        </w:rPr>
        <w:t xml:space="preserve">la déclaration visée à l’article </w:t>
      </w:r>
      <w:proofErr w:type="gramStart"/>
      <w:r w:rsidR="00F558D0" w:rsidRPr="00105EDD">
        <w:rPr>
          <w:lang w:val="fr-CH"/>
        </w:rPr>
        <w:t>8.7)a</w:t>
      </w:r>
      <w:proofErr w:type="gramEnd"/>
      <w:r w:rsidR="00F558D0" w:rsidRPr="00105EDD">
        <w:rPr>
          <w:lang w:val="fr-CH"/>
        </w:rPr>
        <w:t xml:space="preserve">) du Protocole de Madrid, selon laquelle </w:t>
      </w:r>
      <w:r w:rsidR="00621332">
        <w:rPr>
          <w:lang w:val="fr-CH"/>
        </w:rPr>
        <w:t>l</w:t>
      </w:r>
      <w:r w:rsidR="00506D8B">
        <w:rPr>
          <w:lang w:val="fr-CH"/>
        </w:rPr>
        <w:t>’Arabie</w:t>
      </w:r>
      <w:r w:rsidR="00BF0739">
        <w:rPr>
          <w:lang w:val="fr-CH"/>
        </w:rPr>
        <w:t> </w:t>
      </w:r>
      <w:r w:rsidR="00506D8B">
        <w:rPr>
          <w:lang w:val="fr-CH"/>
        </w:rPr>
        <w:t>saoudite</w:t>
      </w:r>
      <w:r w:rsidR="004258B6" w:rsidRPr="00105EDD">
        <w:rPr>
          <w:lang w:val="fr-CH"/>
        </w:rPr>
        <w:t xml:space="preserve"> </w:t>
      </w:r>
      <w:r w:rsidR="00F558D0" w:rsidRPr="00105EDD">
        <w:rPr>
          <w:lang w:val="fr-CH"/>
        </w:rPr>
        <w:t>souhaite recevoir u</w:t>
      </w:r>
      <w:r w:rsidR="00AE4ABE" w:rsidRPr="00105EDD">
        <w:rPr>
          <w:lang w:val="fr-CH"/>
        </w:rPr>
        <w:t>ne taxe individuelle lorsqu’</w:t>
      </w:r>
      <w:r w:rsidR="00CA5AA2">
        <w:rPr>
          <w:lang w:val="fr-CH"/>
        </w:rPr>
        <w:t>elle</w:t>
      </w:r>
      <w:r w:rsidR="00270CFF" w:rsidRPr="00105EDD">
        <w:rPr>
          <w:lang w:val="fr-CH"/>
        </w:rPr>
        <w:t xml:space="preserve"> </w:t>
      </w:r>
      <w:r w:rsidR="00BB70CC" w:rsidRPr="00105EDD">
        <w:rPr>
          <w:lang w:val="fr-CH"/>
        </w:rPr>
        <w:t>e</w:t>
      </w:r>
      <w:r w:rsidR="00F558D0" w:rsidRPr="00105EDD">
        <w:rPr>
          <w:lang w:val="fr-CH"/>
        </w:rPr>
        <w:t>st désigné</w:t>
      </w:r>
      <w:r w:rsidR="00CA5AA2">
        <w:rPr>
          <w:lang w:val="fr-CH"/>
        </w:rPr>
        <w:t>e</w:t>
      </w:r>
      <w:r w:rsidR="00F558D0" w:rsidRPr="00105EDD">
        <w:rPr>
          <w:lang w:val="fr-CH"/>
        </w:rPr>
        <w:t xml:space="preserve"> dans une demande internationale, dans le cadre d’une désignation postérieure à un enregistrement international et à l’égard du renouvellement d’un enregistrement international dans lequel </w:t>
      </w:r>
      <w:r w:rsidR="00BF0739">
        <w:rPr>
          <w:lang w:val="fr-CH"/>
        </w:rPr>
        <w:t>l’Arabie saoudite</w:t>
      </w:r>
      <w:r w:rsidR="004258B6" w:rsidRPr="00105EDD">
        <w:rPr>
          <w:lang w:val="fr-CH"/>
        </w:rPr>
        <w:t xml:space="preserve"> </w:t>
      </w:r>
      <w:r w:rsidR="00BB70CC" w:rsidRPr="00105EDD">
        <w:rPr>
          <w:lang w:val="fr-CH"/>
        </w:rPr>
        <w:t>a</w:t>
      </w:r>
      <w:r w:rsidR="00F558D0" w:rsidRPr="00105EDD">
        <w:rPr>
          <w:lang w:val="fr-CH"/>
        </w:rPr>
        <w:t xml:space="preserve"> été désigné</w:t>
      </w:r>
      <w:r w:rsidR="00CA5AA2">
        <w:rPr>
          <w:lang w:val="fr-CH"/>
        </w:rPr>
        <w:t>e</w:t>
      </w:r>
      <w:r w:rsidR="00BF0747" w:rsidRPr="00105EDD">
        <w:rPr>
          <w:lang w:val="fr-CH"/>
        </w:rPr>
        <w:t xml:space="preserve">, </w:t>
      </w:r>
      <w:r w:rsidR="00F558D0" w:rsidRPr="00105EDD">
        <w:rPr>
          <w:lang w:val="fr-CH"/>
        </w:rPr>
        <w:t>au lieu d’une part du revenu provenant des émoluments supplémentaires e</w:t>
      </w:r>
      <w:r w:rsidR="00BF0747" w:rsidRPr="00105EDD">
        <w:rPr>
          <w:lang w:val="fr-CH"/>
        </w:rPr>
        <w:t xml:space="preserve">t des compléments </w:t>
      </w:r>
      <w:proofErr w:type="gramStart"/>
      <w:r w:rsidR="00BF0747" w:rsidRPr="00105EDD">
        <w:rPr>
          <w:lang w:val="fr-CH"/>
        </w:rPr>
        <w:t>d’émoluments</w:t>
      </w:r>
      <w:r w:rsidR="0048396B" w:rsidRPr="00105EDD">
        <w:rPr>
          <w:lang w:val="fr-CH"/>
        </w:rPr>
        <w:t>;</w:t>
      </w:r>
      <w:proofErr w:type="gramEnd"/>
      <w:r w:rsidR="0048396B" w:rsidRPr="003C0EEE">
        <w:rPr>
          <w:lang w:val="fr-CH"/>
        </w:rPr>
        <w:t xml:space="preserve"> </w:t>
      </w:r>
      <w:r w:rsidR="00F52756" w:rsidRPr="00105EDD">
        <w:rPr>
          <w:lang w:val="fr-CH"/>
        </w:rPr>
        <w:t xml:space="preserve">   </w:t>
      </w:r>
      <w:r w:rsidR="00CF32EC">
        <w:rPr>
          <w:lang w:val="fr-CH"/>
        </w:rPr>
        <w:t xml:space="preserve"> </w:t>
      </w:r>
    </w:p>
    <w:p w14:paraId="51D9E2A4" w14:textId="77777777" w:rsidR="00556172" w:rsidRDefault="00556172" w:rsidP="00506D8B">
      <w:pPr>
        <w:rPr>
          <w:lang w:val="fr-CH"/>
        </w:rPr>
      </w:pPr>
    </w:p>
    <w:p w14:paraId="34C2CC35" w14:textId="48E1B235" w:rsidR="00556172" w:rsidRPr="00105EDD" w:rsidRDefault="00556172" w:rsidP="00556172">
      <w:pPr>
        <w:ind w:firstLine="720"/>
        <w:rPr>
          <w:lang w:val="fr-CH"/>
        </w:rPr>
      </w:pPr>
      <w:r w:rsidRPr="00105EDD">
        <w:rPr>
          <w:lang w:val="fr-CH"/>
        </w:rPr>
        <w:t>–</w:t>
      </w:r>
      <w:r w:rsidRPr="00105EDD">
        <w:rPr>
          <w:lang w:val="fr-CH"/>
        </w:rPr>
        <w:tab/>
      </w:r>
      <w:r w:rsidRPr="00E04909">
        <w:rPr>
          <w:szCs w:val="22"/>
          <w:lang w:val="fr-CH"/>
        </w:rPr>
        <w:t>la notification prévue à la règle 27</w:t>
      </w:r>
      <w:r w:rsidRPr="00DE2743">
        <w:rPr>
          <w:i/>
          <w:szCs w:val="22"/>
          <w:lang w:val="fr-CH"/>
        </w:rPr>
        <w:t>bis</w:t>
      </w:r>
      <w:r w:rsidRPr="00E04909">
        <w:rPr>
          <w:szCs w:val="22"/>
          <w:lang w:val="fr-CH"/>
        </w:rPr>
        <w:t xml:space="preserve">.6) du règlement d’exécution </w:t>
      </w:r>
      <w:r w:rsidRPr="00105EDD">
        <w:rPr>
          <w:szCs w:val="22"/>
          <w:lang w:val="fr-CH"/>
        </w:rPr>
        <w:t>du Protocole de Madrid</w:t>
      </w:r>
      <w:r w:rsidRPr="00E04909">
        <w:rPr>
          <w:szCs w:val="22"/>
          <w:lang w:val="fr-CH"/>
        </w:rPr>
        <w:t xml:space="preserve">, selon laquelle la division d’un enregistrement de marque n’est pas prévue dans la législation </w:t>
      </w:r>
      <w:r>
        <w:rPr>
          <w:rFonts w:eastAsia="MS Mincho"/>
          <w:szCs w:val="22"/>
          <w:lang w:val="fr-FR" w:eastAsia="ja-JP"/>
        </w:rPr>
        <w:t>d</w:t>
      </w:r>
      <w:r w:rsidR="00CA5AA2">
        <w:rPr>
          <w:rFonts w:eastAsia="MS Mincho"/>
          <w:szCs w:val="22"/>
          <w:lang w:val="fr-FR" w:eastAsia="ja-JP"/>
        </w:rPr>
        <w:t>e l</w:t>
      </w:r>
      <w:r w:rsidR="00506D8B">
        <w:rPr>
          <w:rFonts w:eastAsia="MS Mincho"/>
          <w:szCs w:val="22"/>
          <w:lang w:val="fr-FR" w:eastAsia="ja-JP"/>
        </w:rPr>
        <w:t>’Arabie saoudite</w:t>
      </w:r>
      <w:r w:rsidRPr="00E04909">
        <w:rPr>
          <w:szCs w:val="22"/>
          <w:lang w:val="fr-CH"/>
        </w:rPr>
        <w:t xml:space="preserve"> et, par conséquent, </w:t>
      </w:r>
      <w:r>
        <w:rPr>
          <w:szCs w:val="22"/>
          <w:lang w:val="fr-CH"/>
        </w:rPr>
        <w:t xml:space="preserve">l’Office </w:t>
      </w:r>
      <w:r>
        <w:rPr>
          <w:rFonts w:eastAsia="MS Mincho"/>
          <w:szCs w:val="22"/>
          <w:lang w:val="fr-FR" w:eastAsia="ja-JP"/>
        </w:rPr>
        <w:t>d</w:t>
      </w:r>
      <w:r w:rsidR="00CA5AA2">
        <w:rPr>
          <w:rFonts w:eastAsia="MS Mincho"/>
          <w:szCs w:val="22"/>
          <w:lang w:val="fr-FR" w:eastAsia="ja-JP"/>
        </w:rPr>
        <w:t>e l</w:t>
      </w:r>
      <w:r w:rsidR="00506D8B">
        <w:rPr>
          <w:rFonts w:eastAsia="MS Mincho"/>
          <w:szCs w:val="22"/>
          <w:lang w:val="fr-FR" w:eastAsia="ja-JP"/>
        </w:rPr>
        <w:t>’Arabie saoudite</w:t>
      </w:r>
      <w:r w:rsidRPr="00E04909">
        <w:rPr>
          <w:szCs w:val="22"/>
          <w:lang w:val="fr-CH"/>
        </w:rPr>
        <w:t xml:space="preserve"> ne présentera pas au Bureau international de l’OMPI de demandes de division d’un</w:t>
      </w:r>
      <w:r>
        <w:rPr>
          <w:szCs w:val="22"/>
          <w:lang w:val="fr-CH"/>
        </w:rPr>
        <w:t xml:space="preserve"> enregistrement </w:t>
      </w:r>
      <w:proofErr w:type="gramStart"/>
      <w:r>
        <w:rPr>
          <w:szCs w:val="22"/>
          <w:lang w:val="fr-CH"/>
        </w:rPr>
        <w:t>international</w:t>
      </w:r>
      <w:r w:rsidRPr="00105EDD">
        <w:rPr>
          <w:lang w:val="fr-CH"/>
        </w:rPr>
        <w:t>;</w:t>
      </w:r>
      <w:r w:rsidRPr="003C0EEE">
        <w:rPr>
          <w:lang w:val="fr-CH"/>
        </w:rPr>
        <w:t xml:space="preserve"> </w:t>
      </w:r>
      <w:r>
        <w:rPr>
          <w:lang w:val="fr-CH"/>
        </w:rPr>
        <w:t xml:space="preserve"> </w:t>
      </w:r>
      <w:r w:rsidRPr="00105EDD">
        <w:rPr>
          <w:lang w:val="fr-CH"/>
        </w:rPr>
        <w:t>et</w:t>
      </w:r>
      <w:proofErr w:type="gramEnd"/>
      <w:r w:rsidRPr="00105EDD">
        <w:rPr>
          <w:lang w:val="fr-CH"/>
        </w:rPr>
        <w:t>,</w:t>
      </w:r>
    </w:p>
    <w:p w14:paraId="3020EA2B" w14:textId="77777777" w:rsidR="00556172" w:rsidRPr="00105EDD" w:rsidRDefault="00556172" w:rsidP="00556172">
      <w:pPr>
        <w:rPr>
          <w:lang w:val="fr-CH"/>
        </w:rPr>
      </w:pPr>
    </w:p>
    <w:p w14:paraId="418B17EA" w14:textId="2B6E7EDB" w:rsidR="005A604D" w:rsidRPr="00506D8B" w:rsidRDefault="00556172" w:rsidP="00506D8B">
      <w:pPr>
        <w:ind w:firstLine="720"/>
        <w:rPr>
          <w:lang w:val="fr-CH"/>
        </w:rPr>
      </w:pPr>
      <w:r w:rsidRPr="00105EDD">
        <w:rPr>
          <w:lang w:val="fr-CH"/>
        </w:rPr>
        <w:t>–</w:t>
      </w:r>
      <w:r w:rsidRPr="00105EDD">
        <w:rPr>
          <w:lang w:val="fr-CH"/>
        </w:rPr>
        <w:tab/>
      </w:r>
      <w:r w:rsidRPr="00105EDD">
        <w:rPr>
          <w:szCs w:val="22"/>
          <w:lang w:val="fr-CH"/>
        </w:rPr>
        <w:t>la notification prévue à la règle 27</w:t>
      </w:r>
      <w:r w:rsidRPr="00105EDD">
        <w:rPr>
          <w:i/>
          <w:szCs w:val="22"/>
          <w:lang w:val="fr-CH"/>
        </w:rPr>
        <w:t>ter</w:t>
      </w:r>
      <w:r w:rsidRPr="00105EDD">
        <w:rPr>
          <w:szCs w:val="22"/>
          <w:lang w:val="fr-CH"/>
        </w:rPr>
        <w:t>.</w:t>
      </w:r>
      <w:proofErr w:type="gramStart"/>
      <w:r w:rsidRPr="00105EDD">
        <w:rPr>
          <w:szCs w:val="22"/>
          <w:lang w:val="fr-CH"/>
        </w:rPr>
        <w:t>2)b</w:t>
      </w:r>
      <w:proofErr w:type="gramEnd"/>
      <w:r w:rsidRPr="00105EDD">
        <w:rPr>
          <w:szCs w:val="22"/>
          <w:lang w:val="fr-CH"/>
        </w:rPr>
        <w:t xml:space="preserve">) du règlement d’exécution du Protocole de Madrid, selon laquelle la fusion d’enregistrements de marques n’est pas prévue dans la législation </w:t>
      </w:r>
      <w:r>
        <w:rPr>
          <w:rFonts w:eastAsia="MS Mincho"/>
          <w:szCs w:val="22"/>
          <w:lang w:val="fr-FR" w:eastAsia="ja-JP"/>
        </w:rPr>
        <w:t>d</w:t>
      </w:r>
      <w:r w:rsidR="00CA5AA2">
        <w:rPr>
          <w:rFonts w:eastAsia="MS Mincho"/>
          <w:szCs w:val="22"/>
          <w:lang w:val="fr-FR" w:eastAsia="ja-JP"/>
        </w:rPr>
        <w:t>e l</w:t>
      </w:r>
      <w:r w:rsidR="00506D8B">
        <w:rPr>
          <w:rFonts w:eastAsia="MS Mincho"/>
          <w:szCs w:val="22"/>
          <w:lang w:val="fr-FR" w:eastAsia="ja-JP"/>
        </w:rPr>
        <w:t>’Arabie saoudite</w:t>
      </w:r>
      <w:r w:rsidRPr="00105EDD">
        <w:rPr>
          <w:szCs w:val="22"/>
          <w:lang w:val="fr-CH"/>
        </w:rPr>
        <w:t xml:space="preserve"> et, par conséquent, l’Office </w:t>
      </w:r>
      <w:r>
        <w:rPr>
          <w:rFonts w:eastAsia="MS Mincho"/>
          <w:szCs w:val="22"/>
          <w:lang w:val="fr-FR" w:eastAsia="ja-JP"/>
        </w:rPr>
        <w:t>d</w:t>
      </w:r>
      <w:r w:rsidR="00CA5AA2">
        <w:rPr>
          <w:rFonts w:eastAsia="MS Mincho"/>
          <w:szCs w:val="22"/>
          <w:lang w:val="fr-FR" w:eastAsia="ja-JP"/>
        </w:rPr>
        <w:t>e l</w:t>
      </w:r>
      <w:r w:rsidR="00506D8B">
        <w:rPr>
          <w:rFonts w:eastAsia="MS Mincho"/>
          <w:szCs w:val="22"/>
          <w:lang w:val="fr-FR" w:eastAsia="ja-JP"/>
        </w:rPr>
        <w:t>’Arabie saoudite</w:t>
      </w:r>
      <w:r w:rsidRPr="00105EDD">
        <w:rPr>
          <w:szCs w:val="22"/>
          <w:lang w:val="fr-CH"/>
        </w:rPr>
        <w:t xml:space="preserve"> ne présentera pas au Bureau international de l’OMPI de demandes de fusion d’enregistrements internationaux issus d’une division</w:t>
      </w:r>
      <w:r w:rsidRPr="00105EDD">
        <w:rPr>
          <w:lang w:val="fr-CH"/>
        </w:rPr>
        <w:t>.</w:t>
      </w:r>
    </w:p>
    <w:p w14:paraId="4C82ACA4" w14:textId="77777777" w:rsidR="00556172" w:rsidRPr="00105EDD" w:rsidRDefault="00556172" w:rsidP="006603F1">
      <w:pPr>
        <w:pStyle w:val="Default"/>
        <w:rPr>
          <w:sz w:val="22"/>
          <w:szCs w:val="22"/>
          <w:lang w:val="fr-CH"/>
        </w:rPr>
      </w:pPr>
    </w:p>
    <w:p w14:paraId="10213EE2" w14:textId="55C1E812" w:rsidR="004541C0" w:rsidRDefault="006E5619" w:rsidP="006E5619">
      <w:pPr>
        <w:rPr>
          <w:lang w:val="fr-CH"/>
        </w:rPr>
      </w:pPr>
      <w:r w:rsidRPr="00105EDD">
        <w:rPr>
          <w:lang w:val="fr-CH"/>
        </w:rPr>
        <w:t>3.</w:t>
      </w:r>
      <w:r w:rsidRPr="00105EDD">
        <w:rPr>
          <w:lang w:val="fr-CH"/>
        </w:rPr>
        <w:tab/>
        <w:t xml:space="preserve">Les montants de la taxe individuelle, indiqués par le </w:t>
      </w:r>
      <w:r w:rsidR="00034F49" w:rsidRPr="00105EDD">
        <w:rPr>
          <w:lang w:val="fr-CH"/>
        </w:rPr>
        <w:t xml:space="preserve">Gouvernement </w:t>
      </w:r>
      <w:r w:rsidR="00C416C8">
        <w:rPr>
          <w:lang w:val="fr-CH"/>
        </w:rPr>
        <w:t>d</w:t>
      </w:r>
      <w:r w:rsidR="00CA5AA2">
        <w:rPr>
          <w:lang w:val="fr-CH"/>
        </w:rPr>
        <w:t>e l</w:t>
      </w:r>
      <w:r w:rsidR="00506D8B">
        <w:rPr>
          <w:lang w:val="fr-CH"/>
        </w:rPr>
        <w:t>’Arabie saoudite</w:t>
      </w:r>
      <w:r w:rsidR="007A684D" w:rsidRPr="00105EDD">
        <w:rPr>
          <w:lang w:val="fr-CH"/>
        </w:rPr>
        <w:t xml:space="preserve"> </w:t>
      </w:r>
      <w:r w:rsidRPr="00105EDD">
        <w:rPr>
          <w:lang w:val="fr-CH"/>
        </w:rPr>
        <w:t xml:space="preserve">en vertu de l’article </w:t>
      </w:r>
      <w:proofErr w:type="gramStart"/>
      <w:r w:rsidRPr="00105EDD">
        <w:rPr>
          <w:lang w:val="fr-CH"/>
        </w:rPr>
        <w:t>8.7)a</w:t>
      </w:r>
      <w:proofErr w:type="gramEnd"/>
      <w:r w:rsidRPr="00105EDD">
        <w:rPr>
          <w:lang w:val="fr-CH"/>
        </w:rPr>
        <w:t>) du</w:t>
      </w:r>
      <w:r w:rsidR="00034F49" w:rsidRPr="00105EDD">
        <w:rPr>
          <w:lang w:val="fr-CH"/>
        </w:rPr>
        <w:t xml:space="preserve"> </w:t>
      </w:r>
      <w:r w:rsidRPr="00105EDD">
        <w:rPr>
          <w:lang w:val="fr-CH"/>
        </w:rPr>
        <w:t xml:space="preserve">Protocole de Madrid, </w:t>
      </w:r>
      <w:r w:rsidR="00793C70" w:rsidRPr="00105EDD">
        <w:rPr>
          <w:lang w:val="fr-CH"/>
        </w:rPr>
        <w:t>feront</w:t>
      </w:r>
      <w:r w:rsidR="007A684D" w:rsidRPr="00105EDD">
        <w:rPr>
          <w:lang w:val="fr-CH"/>
        </w:rPr>
        <w:t xml:space="preserve"> l’objet d’</w:t>
      </w:r>
      <w:r w:rsidR="00D153D7" w:rsidRPr="00105EDD">
        <w:rPr>
          <w:lang w:val="fr-CH"/>
        </w:rPr>
        <w:t xml:space="preserve">un autre </w:t>
      </w:r>
      <w:r w:rsidRPr="00105EDD">
        <w:rPr>
          <w:lang w:val="fr-CH"/>
        </w:rPr>
        <w:t>avis.</w:t>
      </w:r>
    </w:p>
    <w:p w14:paraId="5FEAD317" w14:textId="77777777" w:rsidR="00506D8B" w:rsidRDefault="00506D8B" w:rsidP="006E5619">
      <w:pPr>
        <w:rPr>
          <w:lang w:val="fr-CH"/>
        </w:rPr>
      </w:pPr>
    </w:p>
    <w:p w14:paraId="793FEADD" w14:textId="77777777" w:rsidR="00506D8B" w:rsidRDefault="00506D8B" w:rsidP="006E5619">
      <w:pPr>
        <w:rPr>
          <w:lang w:val="fr-CH"/>
        </w:rPr>
      </w:pPr>
    </w:p>
    <w:p w14:paraId="49319098" w14:textId="77777777" w:rsidR="00506D8B" w:rsidRDefault="00506D8B" w:rsidP="006E5619">
      <w:pPr>
        <w:rPr>
          <w:lang w:val="fr-CH"/>
        </w:rPr>
      </w:pPr>
    </w:p>
    <w:p w14:paraId="3DD91860" w14:textId="77777777" w:rsidR="00506D8B" w:rsidRDefault="00506D8B" w:rsidP="006E5619">
      <w:pPr>
        <w:rPr>
          <w:lang w:val="fr-CH"/>
        </w:rPr>
      </w:pPr>
    </w:p>
    <w:p w14:paraId="3BF30FBB" w14:textId="77777777" w:rsidR="00506D8B" w:rsidRPr="00105EDD" w:rsidRDefault="00506D8B" w:rsidP="006E5619">
      <w:pPr>
        <w:rPr>
          <w:lang w:val="fr-CH"/>
        </w:rPr>
      </w:pPr>
    </w:p>
    <w:p w14:paraId="51DBDF8A" w14:textId="77777777" w:rsidR="0048396B" w:rsidRPr="00105EDD" w:rsidRDefault="0048396B" w:rsidP="00126A31">
      <w:pPr>
        <w:rPr>
          <w:lang w:val="fr-CH"/>
        </w:rPr>
      </w:pPr>
    </w:p>
    <w:p w14:paraId="7B1B9B4E" w14:textId="270546C9" w:rsidR="00574A07" w:rsidRPr="00F06768" w:rsidRDefault="006E5619" w:rsidP="00126A31">
      <w:pPr>
        <w:rPr>
          <w:lang w:val="fr-CH"/>
        </w:rPr>
      </w:pPr>
      <w:r w:rsidRPr="00105EDD">
        <w:rPr>
          <w:lang w:val="fr-CH"/>
        </w:rPr>
        <w:lastRenderedPageBreak/>
        <w:t>4.</w:t>
      </w:r>
      <w:r w:rsidR="00992CE7" w:rsidRPr="00105EDD">
        <w:rPr>
          <w:lang w:val="fr-CH"/>
        </w:rPr>
        <w:tab/>
      </w:r>
      <w:r w:rsidR="00574A07" w:rsidRPr="00105EDD">
        <w:rPr>
          <w:lang w:val="fr-CH"/>
        </w:rPr>
        <w:t xml:space="preserve">L’adhésion </w:t>
      </w:r>
      <w:r w:rsidR="00C416C8">
        <w:rPr>
          <w:lang w:val="fr-CH"/>
        </w:rPr>
        <w:t>d</w:t>
      </w:r>
      <w:r w:rsidR="00CA5AA2">
        <w:rPr>
          <w:lang w:val="fr-CH"/>
        </w:rPr>
        <w:t>e l</w:t>
      </w:r>
      <w:r w:rsidR="00506D8B">
        <w:rPr>
          <w:lang w:val="fr-CH"/>
        </w:rPr>
        <w:t>’Arabie saoudite</w:t>
      </w:r>
      <w:r w:rsidR="007A684D" w:rsidRPr="00105EDD">
        <w:rPr>
          <w:lang w:val="fr-CH"/>
        </w:rPr>
        <w:t xml:space="preserve"> </w:t>
      </w:r>
      <w:r w:rsidR="00992CE7" w:rsidRPr="00105EDD">
        <w:rPr>
          <w:lang w:val="fr-CH"/>
        </w:rPr>
        <w:t>a</w:t>
      </w:r>
      <w:r w:rsidR="00575534" w:rsidRPr="00105EDD">
        <w:rPr>
          <w:lang w:val="fr-CH"/>
        </w:rPr>
        <w:t>u Protocole de Madrid porte à</w:t>
      </w:r>
      <w:r w:rsidR="003D2B79" w:rsidRPr="00105EDD">
        <w:rPr>
          <w:lang w:val="fr-CH"/>
        </w:rPr>
        <w:t> </w:t>
      </w:r>
      <w:r w:rsidR="000E1CA5">
        <w:rPr>
          <w:lang w:val="fr-CH"/>
        </w:rPr>
        <w:t>11</w:t>
      </w:r>
      <w:r w:rsidR="00C83871">
        <w:rPr>
          <w:lang w:val="fr-CH"/>
        </w:rPr>
        <w:t>7</w:t>
      </w:r>
      <w:r w:rsidR="00575534" w:rsidRPr="00105EDD">
        <w:rPr>
          <w:lang w:val="fr-CH"/>
        </w:rPr>
        <w:t xml:space="preserve"> le nombre de parties contractantes </w:t>
      </w:r>
      <w:r w:rsidR="00596DB3" w:rsidRPr="00105EDD">
        <w:rPr>
          <w:lang w:val="fr-CH"/>
        </w:rPr>
        <w:t>à ce traité et de membres de l’Union de Madrid</w:t>
      </w:r>
      <w:r w:rsidR="00575534" w:rsidRPr="00105EDD">
        <w:rPr>
          <w:lang w:val="fr-CH"/>
        </w:rPr>
        <w:t xml:space="preserve">. </w:t>
      </w:r>
      <w:r w:rsidR="003D2B79" w:rsidRPr="00105EDD">
        <w:rPr>
          <w:lang w:val="fr-CH"/>
        </w:rPr>
        <w:t xml:space="preserve"> </w:t>
      </w:r>
      <w:r w:rsidR="00575534" w:rsidRPr="00105EDD">
        <w:rPr>
          <w:lang w:val="fr-CH"/>
        </w:rPr>
        <w:t>Une liste des membres de l’Union de Madrid contenant des informations sur les dates auxquelles ces membres sont devenus parties au Protocole de Madrid est disponible sur le site</w:t>
      </w:r>
      <w:r w:rsidR="00B0337C" w:rsidRPr="00105EDD">
        <w:rPr>
          <w:lang w:val="fr-CH"/>
        </w:rPr>
        <w:t> </w:t>
      </w:r>
      <w:r w:rsidR="00575534" w:rsidRPr="00105EDD">
        <w:rPr>
          <w:lang w:val="fr-CH"/>
        </w:rPr>
        <w:t xml:space="preserve">Web de l’OMPI, </w:t>
      </w:r>
      <w:r w:rsidR="00574A07" w:rsidRPr="00105EDD">
        <w:rPr>
          <w:lang w:val="fr-CH"/>
        </w:rPr>
        <w:t xml:space="preserve">à l’adresse suivante : </w:t>
      </w:r>
      <w:hyperlink r:id="rId8" w:history="1">
        <w:r w:rsidR="002E2C23" w:rsidRPr="002E2C23">
          <w:rPr>
            <w:rStyle w:val="Hyperlink"/>
            <w:color w:val="auto"/>
            <w:lang w:val="fr-CH"/>
          </w:rPr>
          <w:t>https://www.wipo.int/fr/web/madrid-system/members/index</w:t>
        </w:r>
      </w:hyperlink>
      <w:r w:rsidR="00574A07" w:rsidRPr="00F06768">
        <w:rPr>
          <w:lang w:val="fr-CH"/>
        </w:rPr>
        <w:t>.</w:t>
      </w:r>
      <w:r w:rsidR="00992CE7" w:rsidRPr="00F06768">
        <w:rPr>
          <w:lang w:val="fr-CH"/>
        </w:rPr>
        <w:t xml:space="preserve">  </w:t>
      </w:r>
    </w:p>
    <w:p w14:paraId="6D21E7EF" w14:textId="77777777" w:rsidR="00574A07" w:rsidRPr="00105EDD" w:rsidRDefault="00574A07" w:rsidP="00126A31">
      <w:pPr>
        <w:rPr>
          <w:lang w:val="fr-CH"/>
        </w:rPr>
      </w:pPr>
    </w:p>
    <w:p w14:paraId="48CBAB8B" w14:textId="77777777" w:rsidR="00A52652" w:rsidRPr="00105EDD" w:rsidRDefault="00A52652" w:rsidP="00126A31">
      <w:pPr>
        <w:rPr>
          <w:lang w:val="fr-CH"/>
        </w:rPr>
      </w:pPr>
    </w:p>
    <w:p w14:paraId="4880C6BE" w14:textId="0F80625C" w:rsidR="00126A31" w:rsidRPr="000F1883" w:rsidRDefault="00C704F0" w:rsidP="000F1883">
      <w:pPr>
        <w:pStyle w:val="Endofdocument-Annex"/>
        <w:rPr>
          <w:lang w:val="fr-FR"/>
        </w:rPr>
      </w:pPr>
      <w:r w:rsidRPr="00105EDD">
        <w:t xml:space="preserve">Le </w:t>
      </w:r>
      <w:r w:rsidR="00223DAB">
        <w:t>23</w:t>
      </w:r>
      <w:r w:rsidR="000A3014">
        <w:t xml:space="preserve"> </w:t>
      </w:r>
      <w:proofErr w:type="spellStart"/>
      <w:r w:rsidR="000A3014">
        <w:t>juillet</w:t>
      </w:r>
      <w:proofErr w:type="spellEnd"/>
      <w:r w:rsidR="00613B14">
        <w:t xml:space="preserve"> 2026</w:t>
      </w:r>
    </w:p>
    <w:sectPr w:rsidR="00126A31" w:rsidRPr="000F1883" w:rsidSect="00F35D4B">
      <w:headerReference w:type="even" r:id="rId9"/>
      <w:headerReference w:type="default" r:id="rId10"/>
      <w:footerReference w:type="default" r:id="rId11"/>
      <w:endnotePr>
        <w:numFmt w:val="decimal"/>
      </w:endnotePr>
      <w:pgSz w:w="11907" w:h="16840" w:code="9"/>
      <w:pgMar w:top="567" w:right="1134" w:bottom="426" w:left="1418" w:header="510" w:footer="85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20FBE" w14:textId="77777777" w:rsidR="00030F4B" w:rsidRDefault="00030F4B">
      <w:r>
        <w:separator/>
      </w:r>
    </w:p>
  </w:endnote>
  <w:endnote w:type="continuationSeparator" w:id="0">
    <w:p w14:paraId="441EBBEE" w14:textId="77777777" w:rsidR="00030F4B" w:rsidRDefault="00030F4B" w:rsidP="003B38C1">
      <w:r>
        <w:separator/>
      </w:r>
    </w:p>
    <w:p w14:paraId="6A1C7266" w14:textId="77777777" w:rsidR="00030F4B" w:rsidRPr="003B38C1" w:rsidRDefault="00030F4B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0370F6A6" w14:textId="77777777" w:rsidR="00030F4B" w:rsidRPr="003B38C1" w:rsidRDefault="00030F4B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9B85F" w14:textId="05210839" w:rsidR="00F52756" w:rsidRDefault="009317DB">
    <w:pPr>
      <w:pStyle w:val="Footer"/>
    </w:pPr>
    <w:r>
      <w:rPr>
        <w:noProof/>
        <w:lang w:val="fr-CH" w:eastAsia="fr-CH"/>
      </w:rPr>
      <mc:AlternateContent>
        <mc:Choice Requires="wps">
          <w:drawing>
            <wp:anchor distT="0" distB="0" distL="0" distR="0" simplePos="0" relativeHeight="251661824" behindDoc="0" locked="0" layoutInCell="1" allowOverlap="1" wp14:anchorId="5F452D86" wp14:editId="24DE50A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5" name="Text Box 5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4F6677" w14:textId="091AB61B" w:rsidR="009317DB" w:rsidRPr="009317DB" w:rsidRDefault="009317DB" w:rsidP="009317D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9317D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452D8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WIPO FOR OFFICIAL USE ONLY " style="position:absolute;margin-left:0;margin-top:0;width:34.95pt;height:34.95pt;z-index:25166182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284F6677" w14:textId="091AB61B" w:rsidR="009317DB" w:rsidRPr="009317DB" w:rsidRDefault="009317DB" w:rsidP="009317D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9317D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52756">
      <w:rPr>
        <w:noProof/>
        <w:lang w:val="fr-CH" w:eastAsia="fr-CH"/>
      </w:rPr>
      <mc:AlternateContent>
        <mc:Choice Requires="wps">
          <w:drawing>
            <wp:anchor distT="558800" distB="0" distL="114300" distR="114300" simplePos="0" relativeHeight="251658752" behindDoc="0" locked="0" layoutInCell="0" allowOverlap="1" wp14:anchorId="6C92BF82" wp14:editId="54C9CBEC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3" name="TITUSO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CA0F393" w14:textId="77777777" w:rsidR="00F52756" w:rsidRDefault="00A710BA" w:rsidP="00A710BA">
                          <w:pPr>
                            <w:jc w:val="center"/>
                          </w:pPr>
                          <w:r w:rsidRPr="00A710BA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92BF82" id="TITUSO1footer" o:spid="_x0000_s1027" type="#_x0000_t202" style="position:absolute;margin-left:0;margin-top:44pt;width:600pt;height:25pt;z-index:251658752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" o:allowincell="f" filled="f" stroked="f" strokeweight=".5pt">
              <v:path arrowok="t"/>
              <v:textbox>
                <w:txbxContent>
                  <w:p w14:paraId="5CA0F393" w14:textId="77777777" w:rsidR="00F52756" w:rsidRDefault="00A710BA" w:rsidP="00A710BA">
                    <w:pPr>
                      <w:jc w:val="center"/>
                    </w:pPr>
                    <w:r w:rsidRPr="00A710BA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3264B" w14:textId="77777777" w:rsidR="00030F4B" w:rsidRDefault="00030F4B">
      <w:r>
        <w:separator/>
      </w:r>
    </w:p>
  </w:footnote>
  <w:footnote w:type="continuationSeparator" w:id="0">
    <w:p w14:paraId="00700F72" w14:textId="77777777" w:rsidR="00030F4B" w:rsidRDefault="00030F4B" w:rsidP="008B60B2">
      <w:r>
        <w:separator/>
      </w:r>
    </w:p>
    <w:p w14:paraId="660D2DCD" w14:textId="77777777" w:rsidR="00030F4B" w:rsidRPr="00ED77FB" w:rsidRDefault="00030F4B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62D62EE8" w14:textId="77777777" w:rsidR="00030F4B" w:rsidRPr="00ED77FB" w:rsidRDefault="00030F4B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343B2" w14:textId="77777777" w:rsidR="00F52756" w:rsidRDefault="00F52756" w:rsidP="00F52756">
    <w:pPr>
      <w:jc w:val="right"/>
    </w:pPr>
  </w:p>
  <w:p w14:paraId="4548C18E" w14:textId="77777777" w:rsidR="00F35D4B" w:rsidRDefault="00F35D4B" w:rsidP="00F52756">
    <w:pPr>
      <w:jc w:val="right"/>
    </w:pPr>
    <w:r>
      <w:t>page 2</w:t>
    </w:r>
  </w:p>
  <w:p w14:paraId="13363FC7" w14:textId="77777777" w:rsidR="00F52756" w:rsidRDefault="00F52756" w:rsidP="00F52756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87B7C" w14:textId="77777777" w:rsidR="009124B6" w:rsidRDefault="009124B6" w:rsidP="00477D6B">
    <w:pPr>
      <w:jc w:val="right"/>
    </w:pPr>
  </w:p>
  <w:p w14:paraId="62363F61" w14:textId="77777777" w:rsidR="00992CE7" w:rsidRDefault="00992CE7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20367899"/>
    <w:multiLevelType w:val="hybridMultilevel"/>
    <w:tmpl w:val="6BD2C5AA"/>
    <w:lvl w:ilvl="0" w:tplc="6708FF86"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32063555">
    <w:abstractNumId w:val="0"/>
  </w:num>
  <w:num w:numId="2" w16cid:durableId="441153276">
    <w:abstractNumId w:val="2"/>
  </w:num>
  <w:num w:numId="3" w16cid:durableId="1500076960">
    <w:abstractNumId w:val="5"/>
  </w:num>
  <w:num w:numId="4" w16cid:durableId="1241670782">
    <w:abstractNumId w:val="0"/>
  </w:num>
  <w:num w:numId="5" w16cid:durableId="107437110">
    <w:abstractNumId w:val="6"/>
  </w:num>
  <w:num w:numId="6" w16cid:durableId="1229265123">
    <w:abstractNumId w:val="1"/>
  </w:num>
  <w:num w:numId="7" w16cid:durableId="819730077">
    <w:abstractNumId w:val="3"/>
  </w:num>
  <w:num w:numId="8" w16cid:durableId="12505818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fra"/>
    <w:docVar w:name="TermBases" w:val="WIPONew|PreTradBeta"/>
    <w:docVar w:name="TermBaseURL" w:val="empty"/>
    <w:docVar w:name="TextBases" w:val="Treaties\WIPO-administered|Trademarks\Other|Trademarks\Meetings|Trademarks\Publications|IP in General\Arbitration and Mediation|IP in General\Meetings|IP in General\Other|IP in General\Press Room|IP in General\Publications|Patents\Other|Patents\Publications|Patents\Meetings|Administrative\Meetings|Administrative\Other|Administrative\Publications|Budget and Finance\Meetings|Budget and Finance\Other|Budget and Finance\Publications|Copyright\Other|Copyright\Meetings|Copyright\Publications|Glossaries\EN-FR|WorkspaceFTS\EN-FR\ACE|WorkspaceFTS\EN-FR\Administratif|WorkspaceFTS\EN-FR\Assemblées|WorkspaceFTS\EN-FR\Budapest|WorkspaceFTS\EN-FR\CDIP|WorkspaceFTS\EN-FR\CWS|WorkspaceFTS\EN-FR\Divers|WorkspaceFTS\EN-FR\GRTKF|WorkspaceFTS\EN-FR\Hague|WorkspaceFTS\EN-FR\IPC|WorkspaceFTS\EN-FR\Lisbonne|WorkspaceFTS\EN-FR\Madrid|WorkspaceFTS\EN-FR\PCT|WorkspaceFTS\EN-FR\PLT|WorkspaceFTS\EN-FR\SCCR|WorkspaceFTS\EN-FR\SCP|WorkspaceFTS\EN-FR\SCT|WorkspaceFTS\EN-FR\UPOV|WorkspaceFTS\EN-FR\WO_CC|WorkspaceFTS\EN-FR\WO_GA|WorkspaceFTS\EN-FR\WO_PBC|Treaties\Model Laws|Treaties\Other Laws and Agreements"/>
    <w:docVar w:name="TextBaseURL" w:val="empty"/>
    <w:docVar w:name="UILng" w:val="en"/>
  </w:docVars>
  <w:rsids>
    <w:rsidRoot w:val="00CC5016"/>
    <w:rsid w:val="000024C5"/>
    <w:rsid w:val="0000319D"/>
    <w:rsid w:val="00005CFF"/>
    <w:rsid w:val="000123A6"/>
    <w:rsid w:val="00012D81"/>
    <w:rsid w:val="00016FA1"/>
    <w:rsid w:val="000203B3"/>
    <w:rsid w:val="000309DF"/>
    <w:rsid w:val="00030F4B"/>
    <w:rsid w:val="00034F49"/>
    <w:rsid w:val="00043313"/>
    <w:rsid w:val="00043CAA"/>
    <w:rsid w:val="000445CD"/>
    <w:rsid w:val="00053A2F"/>
    <w:rsid w:val="00062669"/>
    <w:rsid w:val="000626BE"/>
    <w:rsid w:val="00065151"/>
    <w:rsid w:val="000728FF"/>
    <w:rsid w:val="00074B08"/>
    <w:rsid w:val="00075432"/>
    <w:rsid w:val="000821DE"/>
    <w:rsid w:val="000870F8"/>
    <w:rsid w:val="000957F0"/>
    <w:rsid w:val="000968ED"/>
    <w:rsid w:val="000A3014"/>
    <w:rsid w:val="000A525D"/>
    <w:rsid w:val="000A67AA"/>
    <w:rsid w:val="000A7B85"/>
    <w:rsid w:val="000B1D02"/>
    <w:rsid w:val="000B5038"/>
    <w:rsid w:val="000C6ADA"/>
    <w:rsid w:val="000D0BC4"/>
    <w:rsid w:val="000D3921"/>
    <w:rsid w:val="000D406D"/>
    <w:rsid w:val="000E1CA5"/>
    <w:rsid w:val="000E2F7B"/>
    <w:rsid w:val="000E4BAC"/>
    <w:rsid w:val="000E73ED"/>
    <w:rsid w:val="000F1883"/>
    <w:rsid w:val="000F5E56"/>
    <w:rsid w:val="000F7E89"/>
    <w:rsid w:val="001034DC"/>
    <w:rsid w:val="00105EDD"/>
    <w:rsid w:val="00113ACA"/>
    <w:rsid w:val="00121AAF"/>
    <w:rsid w:val="00125D4E"/>
    <w:rsid w:val="00126A31"/>
    <w:rsid w:val="001272E3"/>
    <w:rsid w:val="0013076A"/>
    <w:rsid w:val="00131BD8"/>
    <w:rsid w:val="00133147"/>
    <w:rsid w:val="00133F53"/>
    <w:rsid w:val="00135490"/>
    <w:rsid w:val="001362EE"/>
    <w:rsid w:val="00137F6B"/>
    <w:rsid w:val="00147BA9"/>
    <w:rsid w:val="0015037D"/>
    <w:rsid w:val="0016170B"/>
    <w:rsid w:val="00166299"/>
    <w:rsid w:val="0016643C"/>
    <w:rsid w:val="00170808"/>
    <w:rsid w:val="001759AD"/>
    <w:rsid w:val="00182AAC"/>
    <w:rsid w:val="001832A6"/>
    <w:rsid w:val="001847B2"/>
    <w:rsid w:val="00185E31"/>
    <w:rsid w:val="00186DE1"/>
    <w:rsid w:val="00186F03"/>
    <w:rsid w:val="00187EFE"/>
    <w:rsid w:val="00192C59"/>
    <w:rsid w:val="00197823"/>
    <w:rsid w:val="001A2E63"/>
    <w:rsid w:val="001A37FC"/>
    <w:rsid w:val="001B24FE"/>
    <w:rsid w:val="001B2DD3"/>
    <w:rsid w:val="001B395D"/>
    <w:rsid w:val="001B4733"/>
    <w:rsid w:val="001C139E"/>
    <w:rsid w:val="001C2D7E"/>
    <w:rsid w:val="001C4149"/>
    <w:rsid w:val="001D062F"/>
    <w:rsid w:val="001D2F26"/>
    <w:rsid w:val="001E136E"/>
    <w:rsid w:val="001E2082"/>
    <w:rsid w:val="001E3850"/>
    <w:rsid w:val="001E6755"/>
    <w:rsid w:val="001E78F4"/>
    <w:rsid w:val="001F1B95"/>
    <w:rsid w:val="001F3E84"/>
    <w:rsid w:val="001F717F"/>
    <w:rsid w:val="0020177B"/>
    <w:rsid w:val="00203295"/>
    <w:rsid w:val="0020551F"/>
    <w:rsid w:val="002063F2"/>
    <w:rsid w:val="002147D6"/>
    <w:rsid w:val="00220558"/>
    <w:rsid w:val="00223DAB"/>
    <w:rsid w:val="0022493E"/>
    <w:rsid w:val="00224F61"/>
    <w:rsid w:val="00235337"/>
    <w:rsid w:val="00235F73"/>
    <w:rsid w:val="00251890"/>
    <w:rsid w:val="0025278E"/>
    <w:rsid w:val="002634C4"/>
    <w:rsid w:val="0026432A"/>
    <w:rsid w:val="00270CFF"/>
    <w:rsid w:val="00271540"/>
    <w:rsid w:val="0027326C"/>
    <w:rsid w:val="00273562"/>
    <w:rsid w:val="0027399A"/>
    <w:rsid w:val="002774B4"/>
    <w:rsid w:val="00284C2C"/>
    <w:rsid w:val="00285796"/>
    <w:rsid w:val="00286B48"/>
    <w:rsid w:val="002928D3"/>
    <w:rsid w:val="002A2E4F"/>
    <w:rsid w:val="002A4676"/>
    <w:rsid w:val="002B1CCB"/>
    <w:rsid w:val="002B4DF3"/>
    <w:rsid w:val="002C1554"/>
    <w:rsid w:val="002C38D8"/>
    <w:rsid w:val="002C3948"/>
    <w:rsid w:val="002C400B"/>
    <w:rsid w:val="002C5E4B"/>
    <w:rsid w:val="002D3700"/>
    <w:rsid w:val="002D4055"/>
    <w:rsid w:val="002D7743"/>
    <w:rsid w:val="002E1A51"/>
    <w:rsid w:val="002E26A4"/>
    <w:rsid w:val="002E2C23"/>
    <w:rsid w:val="002E728C"/>
    <w:rsid w:val="002E7D12"/>
    <w:rsid w:val="002F0D10"/>
    <w:rsid w:val="002F1530"/>
    <w:rsid w:val="002F1A44"/>
    <w:rsid w:val="002F1FE6"/>
    <w:rsid w:val="002F4251"/>
    <w:rsid w:val="002F4E68"/>
    <w:rsid w:val="002F4F86"/>
    <w:rsid w:val="002F63BD"/>
    <w:rsid w:val="00302644"/>
    <w:rsid w:val="0030395D"/>
    <w:rsid w:val="0030454E"/>
    <w:rsid w:val="003129BE"/>
    <w:rsid w:val="00312F7F"/>
    <w:rsid w:val="00315CC1"/>
    <w:rsid w:val="00317670"/>
    <w:rsid w:val="003247E0"/>
    <w:rsid w:val="0032762D"/>
    <w:rsid w:val="0033151D"/>
    <w:rsid w:val="003346A4"/>
    <w:rsid w:val="00335EC1"/>
    <w:rsid w:val="00347330"/>
    <w:rsid w:val="00350678"/>
    <w:rsid w:val="00357985"/>
    <w:rsid w:val="00361450"/>
    <w:rsid w:val="00366176"/>
    <w:rsid w:val="003673CF"/>
    <w:rsid w:val="00372B63"/>
    <w:rsid w:val="00374823"/>
    <w:rsid w:val="00377326"/>
    <w:rsid w:val="00381B82"/>
    <w:rsid w:val="003845C1"/>
    <w:rsid w:val="00391D61"/>
    <w:rsid w:val="00392B1D"/>
    <w:rsid w:val="00395665"/>
    <w:rsid w:val="003A6F89"/>
    <w:rsid w:val="003B0610"/>
    <w:rsid w:val="003B22F3"/>
    <w:rsid w:val="003B37E3"/>
    <w:rsid w:val="003B38C1"/>
    <w:rsid w:val="003B3C6B"/>
    <w:rsid w:val="003C0EEE"/>
    <w:rsid w:val="003C1C7C"/>
    <w:rsid w:val="003C2450"/>
    <w:rsid w:val="003D2B79"/>
    <w:rsid w:val="003D6663"/>
    <w:rsid w:val="003E0D9F"/>
    <w:rsid w:val="003E33EA"/>
    <w:rsid w:val="003E5199"/>
    <w:rsid w:val="003F16B8"/>
    <w:rsid w:val="003F7D5C"/>
    <w:rsid w:val="00400661"/>
    <w:rsid w:val="00401386"/>
    <w:rsid w:val="004052E1"/>
    <w:rsid w:val="00406542"/>
    <w:rsid w:val="0041169A"/>
    <w:rsid w:val="00411FB2"/>
    <w:rsid w:val="00414A9E"/>
    <w:rsid w:val="004152C4"/>
    <w:rsid w:val="00421449"/>
    <w:rsid w:val="00421F9B"/>
    <w:rsid w:val="00423E3E"/>
    <w:rsid w:val="004258B6"/>
    <w:rsid w:val="00427AF4"/>
    <w:rsid w:val="00430C23"/>
    <w:rsid w:val="00430F01"/>
    <w:rsid w:val="0044544F"/>
    <w:rsid w:val="00447CF3"/>
    <w:rsid w:val="004521F4"/>
    <w:rsid w:val="0045271F"/>
    <w:rsid w:val="004541C0"/>
    <w:rsid w:val="004567D5"/>
    <w:rsid w:val="0045709F"/>
    <w:rsid w:val="004576CF"/>
    <w:rsid w:val="004630B4"/>
    <w:rsid w:val="004647DA"/>
    <w:rsid w:val="00466A66"/>
    <w:rsid w:val="0047006A"/>
    <w:rsid w:val="00472656"/>
    <w:rsid w:val="00474062"/>
    <w:rsid w:val="00477D6B"/>
    <w:rsid w:val="00477EF9"/>
    <w:rsid w:val="004809A6"/>
    <w:rsid w:val="00482405"/>
    <w:rsid w:val="00482D4A"/>
    <w:rsid w:val="00483275"/>
    <w:rsid w:val="0048396B"/>
    <w:rsid w:val="004927EA"/>
    <w:rsid w:val="004932D5"/>
    <w:rsid w:val="00493619"/>
    <w:rsid w:val="004936FC"/>
    <w:rsid w:val="004947C5"/>
    <w:rsid w:val="0049726C"/>
    <w:rsid w:val="004B0093"/>
    <w:rsid w:val="004B336C"/>
    <w:rsid w:val="004B3DBA"/>
    <w:rsid w:val="004B4C4C"/>
    <w:rsid w:val="004B52B4"/>
    <w:rsid w:val="004C7C7E"/>
    <w:rsid w:val="004D6946"/>
    <w:rsid w:val="004F2C63"/>
    <w:rsid w:val="004F5A30"/>
    <w:rsid w:val="00501363"/>
    <w:rsid w:val="005019FF"/>
    <w:rsid w:val="00506D8B"/>
    <w:rsid w:val="0051693F"/>
    <w:rsid w:val="005243B1"/>
    <w:rsid w:val="0053057A"/>
    <w:rsid w:val="005401A6"/>
    <w:rsid w:val="00541087"/>
    <w:rsid w:val="00546473"/>
    <w:rsid w:val="005465A6"/>
    <w:rsid w:val="00546A94"/>
    <w:rsid w:val="00554EEB"/>
    <w:rsid w:val="00556172"/>
    <w:rsid w:val="005562A3"/>
    <w:rsid w:val="00560A29"/>
    <w:rsid w:val="0056291B"/>
    <w:rsid w:val="0056310A"/>
    <w:rsid w:val="00563C83"/>
    <w:rsid w:val="00563DB6"/>
    <w:rsid w:val="00574A07"/>
    <w:rsid w:val="00575534"/>
    <w:rsid w:val="00586199"/>
    <w:rsid w:val="005868B8"/>
    <w:rsid w:val="00592AD3"/>
    <w:rsid w:val="0059672A"/>
    <w:rsid w:val="00596DB3"/>
    <w:rsid w:val="005A174D"/>
    <w:rsid w:val="005A604D"/>
    <w:rsid w:val="005B1C5C"/>
    <w:rsid w:val="005B5479"/>
    <w:rsid w:val="005B601E"/>
    <w:rsid w:val="005C2140"/>
    <w:rsid w:val="005C2C17"/>
    <w:rsid w:val="005C4CDF"/>
    <w:rsid w:val="005C6649"/>
    <w:rsid w:val="005D3387"/>
    <w:rsid w:val="005D3534"/>
    <w:rsid w:val="005E2DA9"/>
    <w:rsid w:val="005E73EB"/>
    <w:rsid w:val="005F1A27"/>
    <w:rsid w:val="005F2F3B"/>
    <w:rsid w:val="0060002A"/>
    <w:rsid w:val="00601441"/>
    <w:rsid w:val="00601ACA"/>
    <w:rsid w:val="00605827"/>
    <w:rsid w:val="00610541"/>
    <w:rsid w:val="00610CF2"/>
    <w:rsid w:val="00611877"/>
    <w:rsid w:val="0061365A"/>
    <w:rsid w:val="00613802"/>
    <w:rsid w:val="00613B14"/>
    <w:rsid w:val="00620E57"/>
    <w:rsid w:val="00621332"/>
    <w:rsid w:val="006265E8"/>
    <w:rsid w:val="00634CC5"/>
    <w:rsid w:val="00644AA2"/>
    <w:rsid w:val="00646050"/>
    <w:rsid w:val="00647184"/>
    <w:rsid w:val="00647B0C"/>
    <w:rsid w:val="00654AE9"/>
    <w:rsid w:val="00656B53"/>
    <w:rsid w:val="006603F1"/>
    <w:rsid w:val="00660F1B"/>
    <w:rsid w:val="006659A7"/>
    <w:rsid w:val="006713CA"/>
    <w:rsid w:val="00674903"/>
    <w:rsid w:val="00674ABA"/>
    <w:rsid w:val="00676C5C"/>
    <w:rsid w:val="00684699"/>
    <w:rsid w:val="0069511F"/>
    <w:rsid w:val="00695197"/>
    <w:rsid w:val="006A5232"/>
    <w:rsid w:val="006A7B0C"/>
    <w:rsid w:val="006B342F"/>
    <w:rsid w:val="006B4171"/>
    <w:rsid w:val="006B431F"/>
    <w:rsid w:val="006B5F28"/>
    <w:rsid w:val="006B70EA"/>
    <w:rsid w:val="006C64F1"/>
    <w:rsid w:val="006D2255"/>
    <w:rsid w:val="006D529E"/>
    <w:rsid w:val="006D72DA"/>
    <w:rsid w:val="006E5619"/>
    <w:rsid w:val="006E6B20"/>
    <w:rsid w:val="006F073B"/>
    <w:rsid w:val="006F33FF"/>
    <w:rsid w:val="007056AA"/>
    <w:rsid w:val="00705A92"/>
    <w:rsid w:val="007064A0"/>
    <w:rsid w:val="00721083"/>
    <w:rsid w:val="00733525"/>
    <w:rsid w:val="00744A10"/>
    <w:rsid w:val="00745BC7"/>
    <w:rsid w:val="00752960"/>
    <w:rsid w:val="007533BF"/>
    <w:rsid w:val="00755CF1"/>
    <w:rsid w:val="00756308"/>
    <w:rsid w:val="00767C4D"/>
    <w:rsid w:val="00770FE7"/>
    <w:rsid w:val="007735C4"/>
    <w:rsid w:val="00773CE3"/>
    <w:rsid w:val="007743EF"/>
    <w:rsid w:val="00775EBD"/>
    <w:rsid w:val="00776D02"/>
    <w:rsid w:val="007819C8"/>
    <w:rsid w:val="0078238F"/>
    <w:rsid w:val="0078538A"/>
    <w:rsid w:val="00790A94"/>
    <w:rsid w:val="00793C70"/>
    <w:rsid w:val="00797655"/>
    <w:rsid w:val="007A152E"/>
    <w:rsid w:val="007A684D"/>
    <w:rsid w:val="007B2CD6"/>
    <w:rsid w:val="007B3B5C"/>
    <w:rsid w:val="007B7F73"/>
    <w:rsid w:val="007C3E9B"/>
    <w:rsid w:val="007C6125"/>
    <w:rsid w:val="007C66AA"/>
    <w:rsid w:val="007D1613"/>
    <w:rsid w:val="007D2092"/>
    <w:rsid w:val="007D250A"/>
    <w:rsid w:val="007D4284"/>
    <w:rsid w:val="007D4415"/>
    <w:rsid w:val="007D619C"/>
    <w:rsid w:val="007E0DB8"/>
    <w:rsid w:val="007E2055"/>
    <w:rsid w:val="007F3647"/>
    <w:rsid w:val="007F4B4D"/>
    <w:rsid w:val="007F4D09"/>
    <w:rsid w:val="007F62D1"/>
    <w:rsid w:val="00804823"/>
    <w:rsid w:val="00804EC4"/>
    <w:rsid w:val="00813078"/>
    <w:rsid w:val="00822C5E"/>
    <w:rsid w:val="00826B6C"/>
    <w:rsid w:val="00836F58"/>
    <w:rsid w:val="00844FBB"/>
    <w:rsid w:val="0084514B"/>
    <w:rsid w:val="00850060"/>
    <w:rsid w:val="00850343"/>
    <w:rsid w:val="00853FA8"/>
    <w:rsid w:val="00854071"/>
    <w:rsid w:val="00854638"/>
    <w:rsid w:val="008642EB"/>
    <w:rsid w:val="00865124"/>
    <w:rsid w:val="00872954"/>
    <w:rsid w:val="00875FCC"/>
    <w:rsid w:val="008810F0"/>
    <w:rsid w:val="00881B96"/>
    <w:rsid w:val="008839EC"/>
    <w:rsid w:val="0088509A"/>
    <w:rsid w:val="00885618"/>
    <w:rsid w:val="0088592E"/>
    <w:rsid w:val="008948BE"/>
    <w:rsid w:val="008977D0"/>
    <w:rsid w:val="008A2A03"/>
    <w:rsid w:val="008A51B4"/>
    <w:rsid w:val="008B1027"/>
    <w:rsid w:val="008B152D"/>
    <w:rsid w:val="008B23F7"/>
    <w:rsid w:val="008B2CC1"/>
    <w:rsid w:val="008B2DB7"/>
    <w:rsid w:val="008B60B2"/>
    <w:rsid w:val="008B64D0"/>
    <w:rsid w:val="008B69AD"/>
    <w:rsid w:val="008C2828"/>
    <w:rsid w:val="008C2D2F"/>
    <w:rsid w:val="008C2FE6"/>
    <w:rsid w:val="008D0802"/>
    <w:rsid w:val="008D095C"/>
    <w:rsid w:val="008D5CA3"/>
    <w:rsid w:val="008D6ECA"/>
    <w:rsid w:val="008F1F70"/>
    <w:rsid w:val="008F4F41"/>
    <w:rsid w:val="008F74F5"/>
    <w:rsid w:val="009071C3"/>
    <w:rsid w:val="0090731E"/>
    <w:rsid w:val="009076D9"/>
    <w:rsid w:val="009077CC"/>
    <w:rsid w:val="009079BC"/>
    <w:rsid w:val="009114CD"/>
    <w:rsid w:val="009124B6"/>
    <w:rsid w:val="00913B65"/>
    <w:rsid w:val="00916EE2"/>
    <w:rsid w:val="00922789"/>
    <w:rsid w:val="00926740"/>
    <w:rsid w:val="009317DB"/>
    <w:rsid w:val="00931A42"/>
    <w:rsid w:val="009353FC"/>
    <w:rsid w:val="009378BE"/>
    <w:rsid w:val="00940793"/>
    <w:rsid w:val="00950E58"/>
    <w:rsid w:val="00951ACF"/>
    <w:rsid w:val="00955707"/>
    <w:rsid w:val="00964853"/>
    <w:rsid w:val="00965EC2"/>
    <w:rsid w:val="00966A22"/>
    <w:rsid w:val="0096722F"/>
    <w:rsid w:val="00980843"/>
    <w:rsid w:val="0098125E"/>
    <w:rsid w:val="009820CB"/>
    <w:rsid w:val="0098577A"/>
    <w:rsid w:val="00986417"/>
    <w:rsid w:val="00987E9A"/>
    <w:rsid w:val="00992CE7"/>
    <w:rsid w:val="00997AAD"/>
    <w:rsid w:val="009A0ADA"/>
    <w:rsid w:val="009A591F"/>
    <w:rsid w:val="009B0328"/>
    <w:rsid w:val="009B37B9"/>
    <w:rsid w:val="009B624F"/>
    <w:rsid w:val="009C0C04"/>
    <w:rsid w:val="009C434C"/>
    <w:rsid w:val="009C5339"/>
    <w:rsid w:val="009C71B9"/>
    <w:rsid w:val="009E2791"/>
    <w:rsid w:val="009E3F6F"/>
    <w:rsid w:val="009E4DB2"/>
    <w:rsid w:val="009E5C21"/>
    <w:rsid w:val="009E5F9F"/>
    <w:rsid w:val="009F2A14"/>
    <w:rsid w:val="009F499F"/>
    <w:rsid w:val="009F4E53"/>
    <w:rsid w:val="00A04B6E"/>
    <w:rsid w:val="00A1570B"/>
    <w:rsid w:val="00A1576F"/>
    <w:rsid w:val="00A21684"/>
    <w:rsid w:val="00A25430"/>
    <w:rsid w:val="00A272F7"/>
    <w:rsid w:val="00A31E05"/>
    <w:rsid w:val="00A31EFF"/>
    <w:rsid w:val="00A353ED"/>
    <w:rsid w:val="00A35428"/>
    <w:rsid w:val="00A411DC"/>
    <w:rsid w:val="00A42DAF"/>
    <w:rsid w:val="00A44A4D"/>
    <w:rsid w:val="00A456E7"/>
    <w:rsid w:val="00A45BD8"/>
    <w:rsid w:val="00A52652"/>
    <w:rsid w:val="00A64310"/>
    <w:rsid w:val="00A710BA"/>
    <w:rsid w:val="00A75841"/>
    <w:rsid w:val="00A76D1D"/>
    <w:rsid w:val="00A80A78"/>
    <w:rsid w:val="00A82548"/>
    <w:rsid w:val="00A869B7"/>
    <w:rsid w:val="00A9013F"/>
    <w:rsid w:val="00A926D2"/>
    <w:rsid w:val="00A93234"/>
    <w:rsid w:val="00A93BA5"/>
    <w:rsid w:val="00A93D5D"/>
    <w:rsid w:val="00A975C1"/>
    <w:rsid w:val="00AA1EEF"/>
    <w:rsid w:val="00AA7A41"/>
    <w:rsid w:val="00AB2286"/>
    <w:rsid w:val="00AB330B"/>
    <w:rsid w:val="00AB6214"/>
    <w:rsid w:val="00AC205C"/>
    <w:rsid w:val="00AC227F"/>
    <w:rsid w:val="00AC6CEF"/>
    <w:rsid w:val="00AD0183"/>
    <w:rsid w:val="00AD38EE"/>
    <w:rsid w:val="00AE4ABE"/>
    <w:rsid w:val="00AF0A6B"/>
    <w:rsid w:val="00AF5108"/>
    <w:rsid w:val="00AF6108"/>
    <w:rsid w:val="00AF77C9"/>
    <w:rsid w:val="00B0337C"/>
    <w:rsid w:val="00B043AD"/>
    <w:rsid w:val="00B05A69"/>
    <w:rsid w:val="00B06D2B"/>
    <w:rsid w:val="00B1133A"/>
    <w:rsid w:val="00B1322D"/>
    <w:rsid w:val="00B139D2"/>
    <w:rsid w:val="00B14B54"/>
    <w:rsid w:val="00B21387"/>
    <w:rsid w:val="00B2247B"/>
    <w:rsid w:val="00B27CB2"/>
    <w:rsid w:val="00B30280"/>
    <w:rsid w:val="00B311F5"/>
    <w:rsid w:val="00B31A5E"/>
    <w:rsid w:val="00B444F1"/>
    <w:rsid w:val="00B44766"/>
    <w:rsid w:val="00B46D7E"/>
    <w:rsid w:val="00B513D9"/>
    <w:rsid w:val="00B54D7D"/>
    <w:rsid w:val="00B62EBB"/>
    <w:rsid w:val="00B654C6"/>
    <w:rsid w:val="00B67625"/>
    <w:rsid w:val="00B8011B"/>
    <w:rsid w:val="00B83157"/>
    <w:rsid w:val="00B9734B"/>
    <w:rsid w:val="00B97A85"/>
    <w:rsid w:val="00BA49B6"/>
    <w:rsid w:val="00BA59F8"/>
    <w:rsid w:val="00BA63F6"/>
    <w:rsid w:val="00BA6DE5"/>
    <w:rsid w:val="00BB30F3"/>
    <w:rsid w:val="00BB70CC"/>
    <w:rsid w:val="00BB78C7"/>
    <w:rsid w:val="00BC35A3"/>
    <w:rsid w:val="00BC6618"/>
    <w:rsid w:val="00BD484C"/>
    <w:rsid w:val="00BE55D6"/>
    <w:rsid w:val="00BE5857"/>
    <w:rsid w:val="00BE7052"/>
    <w:rsid w:val="00BF0739"/>
    <w:rsid w:val="00BF0747"/>
    <w:rsid w:val="00BF255D"/>
    <w:rsid w:val="00C043E0"/>
    <w:rsid w:val="00C04B6E"/>
    <w:rsid w:val="00C11BFE"/>
    <w:rsid w:val="00C214DC"/>
    <w:rsid w:val="00C23233"/>
    <w:rsid w:val="00C23720"/>
    <w:rsid w:val="00C25811"/>
    <w:rsid w:val="00C32F61"/>
    <w:rsid w:val="00C336BB"/>
    <w:rsid w:val="00C35A6F"/>
    <w:rsid w:val="00C416C8"/>
    <w:rsid w:val="00C45642"/>
    <w:rsid w:val="00C46ADF"/>
    <w:rsid w:val="00C47421"/>
    <w:rsid w:val="00C5277C"/>
    <w:rsid w:val="00C54192"/>
    <w:rsid w:val="00C556FE"/>
    <w:rsid w:val="00C56692"/>
    <w:rsid w:val="00C6243E"/>
    <w:rsid w:val="00C704F0"/>
    <w:rsid w:val="00C71D6C"/>
    <w:rsid w:val="00C771EA"/>
    <w:rsid w:val="00C81788"/>
    <w:rsid w:val="00C81900"/>
    <w:rsid w:val="00C837B1"/>
    <w:rsid w:val="00C83871"/>
    <w:rsid w:val="00C977DB"/>
    <w:rsid w:val="00CA54B6"/>
    <w:rsid w:val="00CA5AA2"/>
    <w:rsid w:val="00CA71F2"/>
    <w:rsid w:val="00CB132F"/>
    <w:rsid w:val="00CB13CA"/>
    <w:rsid w:val="00CB2A15"/>
    <w:rsid w:val="00CC2E06"/>
    <w:rsid w:val="00CC5016"/>
    <w:rsid w:val="00CC5BCC"/>
    <w:rsid w:val="00CD0B4A"/>
    <w:rsid w:val="00CE0A51"/>
    <w:rsid w:val="00CE0F4D"/>
    <w:rsid w:val="00CE6390"/>
    <w:rsid w:val="00CF0DF4"/>
    <w:rsid w:val="00CF316C"/>
    <w:rsid w:val="00CF32EC"/>
    <w:rsid w:val="00CF4536"/>
    <w:rsid w:val="00CF6148"/>
    <w:rsid w:val="00D01D5A"/>
    <w:rsid w:val="00D03AFA"/>
    <w:rsid w:val="00D11725"/>
    <w:rsid w:val="00D13B73"/>
    <w:rsid w:val="00D14BF5"/>
    <w:rsid w:val="00D153D7"/>
    <w:rsid w:val="00D179AD"/>
    <w:rsid w:val="00D22BD4"/>
    <w:rsid w:val="00D22E64"/>
    <w:rsid w:val="00D255D8"/>
    <w:rsid w:val="00D30CC7"/>
    <w:rsid w:val="00D31C2F"/>
    <w:rsid w:val="00D36B08"/>
    <w:rsid w:val="00D40A98"/>
    <w:rsid w:val="00D424EC"/>
    <w:rsid w:val="00D42E3D"/>
    <w:rsid w:val="00D45252"/>
    <w:rsid w:val="00D5343B"/>
    <w:rsid w:val="00D562E7"/>
    <w:rsid w:val="00D57F87"/>
    <w:rsid w:val="00D57F90"/>
    <w:rsid w:val="00D607EF"/>
    <w:rsid w:val="00D63091"/>
    <w:rsid w:val="00D669F2"/>
    <w:rsid w:val="00D70073"/>
    <w:rsid w:val="00D71B4D"/>
    <w:rsid w:val="00D76F38"/>
    <w:rsid w:val="00D77029"/>
    <w:rsid w:val="00D81021"/>
    <w:rsid w:val="00D8263C"/>
    <w:rsid w:val="00D827F2"/>
    <w:rsid w:val="00D84CFD"/>
    <w:rsid w:val="00D90EE5"/>
    <w:rsid w:val="00D93D55"/>
    <w:rsid w:val="00DA1089"/>
    <w:rsid w:val="00DA477E"/>
    <w:rsid w:val="00DA567F"/>
    <w:rsid w:val="00DB42CB"/>
    <w:rsid w:val="00DC3E50"/>
    <w:rsid w:val="00DC5AB2"/>
    <w:rsid w:val="00DC76CF"/>
    <w:rsid w:val="00DE2743"/>
    <w:rsid w:val="00E04909"/>
    <w:rsid w:val="00E073E6"/>
    <w:rsid w:val="00E14E54"/>
    <w:rsid w:val="00E159A2"/>
    <w:rsid w:val="00E213EE"/>
    <w:rsid w:val="00E23C8E"/>
    <w:rsid w:val="00E304A8"/>
    <w:rsid w:val="00E335FE"/>
    <w:rsid w:val="00E41466"/>
    <w:rsid w:val="00E42B9A"/>
    <w:rsid w:val="00E4456A"/>
    <w:rsid w:val="00E456E4"/>
    <w:rsid w:val="00E507B8"/>
    <w:rsid w:val="00E507D6"/>
    <w:rsid w:val="00E532DC"/>
    <w:rsid w:val="00E54514"/>
    <w:rsid w:val="00E5588B"/>
    <w:rsid w:val="00E62FFC"/>
    <w:rsid w:val="00E66C2C"/>
    <w:rsid w:val="00E712A3"/>
    <w:rsid w:val="00E7757D"/>
    <w:rsid w:val="00E82EB9"/>
    <w:rsid w:val="00E906F9"/>
    <w:rsid w:val="00E9233C"/>
    <w:rsid w:val="00E968AC"/>
    <w:rsid w:val="00EA7662"/>
    <w:rsid w:val="00EB473A"/>
    <w:rsid w:val="00EB50E5"/>
    <w:rsid w:val="00EC00F3"/>
    <w:rsid w:val="00EC23FC"/>
    <w:rsid w:val="00EC29F4"/>
    <w:rsid w:val="00EC4E49"/>
    <w:rsid w:val="00EC5D60"/>
    <w:rsid w:val="00ED057B"/>
    <w:rsid w:val="00ED3E90"/>
    <w:rsid w:val="00ED4AFB"/>
    <w:rsid w:val="00ED4C4F"/>
    <w:rsid w:val="00ED68EE"/>
    <w:rsid w:val="00ED6EEF"/>
    <w:rsid w:val="00ED77FB"/>
    <w:rsid w:val="00EE1B9E"/>
    <w:rsid w:val="00EE45FA"/>
    <w:rsid w:val="00EE46BB"/>
    <w:rsid w:val="00EE5748"/>
    <w:rsid w:val="00EE673C"/>
    <w:rsid w:val="00EF0146"/>
    <w:rsid w:val="00EF103A"/>
    <w:rsid w:val="00F06768"/>
    <w:rsid w:val="00F0720F"/>
    <w:rsid w:val="00F201C4"/>
    <w:rsid w:val="00F30072"/>
    <w:rsid w:val="00F32C39"/>
    <w:rsid w:val="00F35D4B"/>
    <w:rsid w:val="00F37B61"/>
    <w:rsid w:val="00F472A2"/>
    <w:rsid w:val="00F47397"/>
    <w:rsid w:val="00F52756"/>
    <w:rsid w:val="00F558D0"/>
    <w:rsid w:val="00F6071C"/>
    <w:rsid w:val="00F60AAD"/>
    <w:rsid w:val="00F60B30"/>
    <w:rsid w:val="00F625C6"/>
    <w:rsid w:val="00F648F5"/>
    <w:rsid w:val="00F64E97"/>
    <w:rsid w:val="00F66152"/>
    <w:rsid w:val="00F75B45"/>
    <w:rsid w:val="00F7721F"/>
    <w:rsid w:val="00F93F96"/>
    <w:rsid w:val="00FB0306"/>
    <w:rsid w:val="00FB1954"/>
    <w:rsid w:val="00FB3C42"/>
    <w:rsid w:val="00FC3D36"/>
    <w:rsid w:val="00FC4C8A"/>
    <w:rsid w:val="00FC5AB4"/>
    <w:rsid w:val="00FC6F1F"/>
    <w:rsid w:val="00FD2A5F"/>
    <w:rsid w:val="00FE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5DB11AF3"/>
  <w15:docId w15:val="{B700A7BC-D722-4D13-B317-5BBFBC7E1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A5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2CE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31E05"/>
    <w:pPr>
      <w:ind w:left="720"/>
      <w:contextualSpacing/>
    </w:pPr>
  </w:style>
  <w:style w:type="character" w:customStyle="1" w:styleId="markedcontent">
    <w:name w:val="markedcontent"/>
    <w:basedOn w:val="DefaultParagraphFont"/>
    <w:rsid w:val="00AB2286"/>
  </w:style>
  <w:style w:type="character" w:styleId="UnresolvedMention">
    <w:name w:val="Unresolved Mention"/>
    <w:basedOn w:val="DefaultParagraphFont"/>
    <w:uiPriority w:val="99"/>
    <w:semiHidden/>
    <w:unhideWhenUsed/>
    <w:rsid w:val="002E2C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po.int/fr/web/madrid-system/members/inde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402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Système de Madrid : Avis no. 35/2026</vt:lpstr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35/2026</dc:title>
  <dc:subject>Adhésion au Protocole de Madrid : Arabie saoudite</dc:subject>
  <dc:creator>OMPI</dc:creator>
  <cp:keywords/>
  <cp:lastModifiedBy>DOUAY Marie-Laure</cp:lastModifiedBy>
  <cp:revision>41</cp:revision>
  <cp:lastPrinted>2026-07-23T08:32:00Z</cp:lastPrinted>
  <dcterms:created xsi:type="dcterms:W3CDTF">2024-05-08T14:08:00Z</dcterms:created>
  <dcterms:modified xsi:type="dcterms:W3CDTF">2026-07-23T08:33:00Z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f03fa829-7922-499a-9086-260e5ca1285d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ClassificationContentMarkingFooterShapeIds">
    <vt:lpwstr>2,4,5</vt:lpwstr>
  </property>
  <property fmtid="{D5CDD505-2E9C-101B-9397-08002B2CF9AE}" pid="9" name="ClassificationContentMarkingFooterFontProps">
    <vt:lpwstr>#000000,10,Calibri</vt:lpwstr>
  </property>
  <property fmtid="{D5CDD505-2E9C-101B-9397-08002B2CF9AE}" pid="10" name="ClassificationContentMarkingFooterText">
    <vt:lpwstr>WIPO FOR OFFICIAL USE ONLY </vt:lpwstr>
  </property>
  <property fmtid="{D5CDD505-2E9C-101B-9397-08002B2CF9AE}" pid="11" name="MSIP_Label_bfc084f7-b690-4c43-8ee6-d475b6d3461d_Enabled">
    <vt:lpwstr>true</vt:lpwstr>
  </property>
  <property fmtid="{D5CDD505-2E9C-101B-9397-08002B2CF9AE}" pid="12" name="MSIP_Label_bfc084f7-b690-4c43-8ee6-d475b6d3461d_SetDate">
    <vt:lpwstr>2024-05-08T14:08:29Z</vt:lpwstr>
  </property>
  <property fmtid="{D5CDD505-2E9C-101B-9397-08002B2CF9AE}" pid="13" name="MSIP_Label_bfc084f7-b690-4c43-8ee6-d475b6d3461d_Method">
    <vt:lpwstr>Standard</vt:lpwstr>
  </property>
  <property fmtid="{D5CDD505-2E9C-101B-9397-08002B2CF9AE}" pid="14" name="MSIP_Label_bfc084f7-b690-4c43-8ee6-d475b6d3461d_Name">
    <vt:lpwstr>FOR OFFICIAL USE ONLY</vt:lpwstr>
  </property>
  <property fmtid="{D5CDD505-2E9C-101B-9397-08002B2CF9AE}" pid="15" name="MSIP_Label_bfc084f7-b690-4c43-8ee6-d475b6d3461d_SiteId">
    <vt:lpwstr>faa31b06-8ccc-48c9-867f-f7510dd11c02</vt:lpwstr>
  </property>
  <property fmtid="{D5CDD505-2E9C-101B-9397-08002B2CF9AE}" pid="16" name="MSIP_Label_bfc084f7-b690-4c43-8ee6-d475b6d3461d_ActionId">
    <vt:lpwstr>ccb108e1-b36a-475e-a70d-12e18a135109</vt:lpwstr>
  </property>
  <property fmtid="{D5CDD505-2E9C-101B-9397-08002B2CF9AE}" pid="17" name="MSIP_Label_bfc084f7-b690-4c43-8ee6-d475b6d3461d_ContentBits">
    <vt:lpwstr>2</vt:lpwstr>
  </property>
</Properties>
</file>