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F" w:rsidRDefault="000C6E5F" w:rsidP="000C6E5F">
      <w:pPr>
        <w:jc w:val="center"/>
        <w:rPr>
          <w:rFonts w:cs="Arial"/>
          <w:snapToGrid w:val="0"/>
        </w:rPr>
      </w:pPr>
      <w:r w:rsidRPr="00A85C36">
        <w:rPr>
          <w:rFonts w:cs="Arial"/>
          <w:snapToGrid w:val="0"/>
        </w:rPr>
        <w:t xml:space="preserve">Dokument </w:t>
      </w:r>
      <w:r w:rsidR="00752512">
        <w:rPr>
          <w:rFonts w:cs="Arial"/>
          <w:snapToGrid w:val="0"/>
        </w:rPr>
        <w:t>UPOV/INF/22/</w:t>
      </w:r>
      <w:r w:rsidR="00877762">
        <w:rPr>
          <w:rFonts w:cs="Arial"/>
          <w:snapToGrid w:val="0"/>
        </w:rPr>
        <w:t>3</w:t>
      </w:r>
    </w:p>
    <w:p w:rsidR="000C6E5F" w:rsidRPr="000C6E5F" w:rsidRDefault="000C6E5F" w:rsidP="000C6E5F">
      <w:pPr>
        <w:jc w:val="center"/>
        <w:rPr>
          <w:rFonts w:cs="Arial"/>
          <w:snapToGrid w:val="0"/>
        </w:rPr>
      </w:pPr>
    </w:p>
    <w:p w:rsidR="000C6E5F" w:rsidRDefault="000C6E5F" w:rsidP="000C6E5F">
      <w:pPr>
        <w:spacing w:after="300"/>
        <w:jc w:val="center"/>
        <w:rPr>
          <w:rFonts w:eastAsia="Times New Roman"/>
          <w:bCs/>
          <w:caps/>
          <w:kern w:val="28"/>
          <w:u w:val="single"/>
          <w:lang w:val="de-DE"/>
        </w:rPr>
      </w:pPr>
      <w:r w:rsidRPr="000C6E5F">
        <w:rPr>
          <w:rFonts w:eastAsia="Times New Roman"/>
          <w:bCs/>
          <w:caps/>
          <w:kern w:val="28"/>
          <w:u w:val="single"/>
          <w:lang w:val="de-DE"/>
        </w:rPr>
        <w:t>Von Verbandsmitgliedern verwendete Software und Ausrüstung</w:t>
      </w:r>
    </w:p>
    <w:p w:rsidR="000C6E5F" w:rsidRPr="00A85C36" w:rsidRDefault="000C6E5F" w:rsidP="000C6E5F">
      <w:pPr>
        <w:jc w:val="center"/>
        <w:rPr>
          <w:b/>
          <w:snapToGrid w:val="0"/>
          <w:lang w:val="de-DE"/>
        </w:rPr>
      </w:pPr>
      <w:r w:rsidRPr="00A85C36">
        <w:rPr>
          <w:b/>
          <w:snapToGrid w:val="0"/>
          <w:lang w:val="de-DE"/>
        </w:rPr>
        <w:t>Erteilen Sie bitte Information zu nicht standardisierter Software/Ausrüstung, die Sie zum Zwecke des Sortenschutzes verwenden,</w:t>
      </w:r>
      <w:r w:rsidRPr="00A85C36">
        <w:rPr>
          <w:b/>
          <w:snapToGrid w:val="0"/>
          <w:lang w:val="de-DE"/>
        </w:rPr>
        <w:br/>
        <w:t xml:space="preserve"> indem Sie gegebenenfalls die Tabellen a) bis g) ausfüllen. </w:t>
      </w:r>
    </w:p>
    <w:p w:rsidR="00752512" w:rsidRPr="00A85C36" w:rsidRDefault="00752512" w:rsidP="000C6E5F">
      <w:pPr>
        <w:ind w:right="-738"/>
        <w:jc w:val="left"/>
        <w:rPr>
          <w:rFonts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10019"/>
      </w:tblGrid>
      <w:tr w:rsidR="000C6E5F" w:rsidRPr="00D97883" w:rsidTr="009723D4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0C6E5F" w:rsidRPr="00E20D1F" w:rsidRDefault="000C6E5F" w:rsidP="00663E51">
            <w:pPr>
              <w:rPr>
                <w:rFonts w:cs="Arial"/>
                <w:snapToGrid w:val="0"/>
                <w:highlight w:val="yellow"/>
              </w:rPr>
            </w:pPr>
            <w:r w:rsidRPr="00A85C36">
              <w:rPr>
                <w:rFonts w:cs="Arial"/>
                <w:snapToGrid w:val="0"/>
              </w:rPr>
              <w:t>INFORMATION EINREICHENDE BEHÖRDE:</w:t>
            </w:r>
          </w:p>
        </w:tc>
        <w:tc>
          <w:tcPr>
            <w:tcW w:w="10019" w:type="dxa"/>
            <w:shd w:val="clear" w:color="auto" w:fill="auto"/>
          </w:tcPr>
          <w:p w:rsidR="000C6E5F" w:rsidRPr="000C6E5F" w:rsidRDefault="000C6E5F" w:rsidP="009723D4">
            <w:pPr>
              <w:jc w:val="center"/>
              <w:rPr>
                <w:rFonts w:cs="Arial"/>
                <w:b/>
                <w:i/>
                <w:snapToGrid w:val="0"/>
                <w:lang w:val="de-DE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</w:tr>
    </w:tbl>
    <w:p w:rsidR="000C6E5F" w:rsidRPr="00D97883" w:rsidRDefault="000C6E5F" w:rsidP="000C6E5F">
      <w:pPr>
        <w:rPr>
          <w:rFonts w:cs="Arial"/>
          <w:snapToGrid w:val="0"/>
        </w:rPr>
      </w:pPr>
    </w:p>
    <w:p w:rsidR="000C6E5F" w:rsidRPr="000C6E5F" w:rsidRDefault="000C6E5F" w:rsidP="00752512">
      <w:pPr>
        <w:rPr>
          <w:lang w:val="de-DE"/>
        </w:rPr>
      </w:pPr>
    </w:p>
    <w:p w:rsidR="00CA1D97" w:rsidRPr="00CA1D97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eastAsia="Times New Roman"/>
          <w:snapToGrid w:val="0"/>
          <w:lang w:val="de-DE"/>
        </w:rPr>
      </w:pPr>
      <w:r w:rsidRPr="000C6E5F">
        <w:rPr>
          <w:rFonts w:eastAsia="Times New Roman"/>
          <w:snapToGrid w:val="0"/>
          <w:lang w:val="de-DE"/>
        </w:rPr>
        <w:t>a)</w:t>
      </w:r>
      <w:r w:rsidRPr="000C6E5F">
        <w:rPr>
          <w:rFonts w:eastAsia="Times New Roman"/>
          <w:snapToGrid w:val="0"/>
          <w:lang w:val="de-DE"/>
        </w:rPr>
        <w:tab/>
      </w:r>
      <w:r w:rsidRPr="000C6E5F">
        <w:rPr>
          <w:rFonts w:eastAsia="Times New Roman"/>
          <w:snapToGrid w:val="0"/>
          <w:u w:val="single"/>
          <w:lang w:val="de-DE"/>
        </w:rPr>
        <w:t>Verwaltung von Anträgen</w:t>
      </w:r>
    </w:p>
    <w:p w:rsid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510"/>
        <w:gridCol w:w="3119"/>
        <w:gridCol w:w="2302"/>
        <w:gridCol w:w="2829"/>
      </w:tblGrid>
      <w:tr w:rsidR="00752512" w:rsidRPr="00A45B31" w:rsidTr="00EF75EB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10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</w:t>
            </w:r>
            <w:bookmarkStart w:id="0" w:name="_GoBack"/>
            <w:bookmarkEnd w:id="0"/>
            <w:r w:rsidRPr="00A45B31">
              <w:rPr>
                <w:rFonts w:cs="Arial"/>
                <w:sz w:val="18"/>
                <w:szCs w:val="24"/>
              </w:rPr>
              <w:t>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752512" w:rsidRPr="00A45B31" w:rsidRDefault="005F5A85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M</w:t>
            </w:r>
            <w:r w:rsidR="00752512" w:rsidRPr="00A45B31">
              <w:rPr>
                <w:rFonts w:cs="Arial"/>
                <w:sz w:val="18"/>
                <w:szCs w:val="24"/>
              </w:rPr>
              <w:t>itglied(er), das (die) die Software benutzt (benutzen)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Verfahrensdaten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Datenbank für administrative Sortendaten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</w:p>
          <w:p w:rsidR="00877762" w:rsidRPr="00D15066" w:rsidRDefault="00797EAC" w:rsidP="005F5A85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24"/>
              </w:rPr>
            </w:pPr>
            <w:hyperlink r:id="rId9" w:history="1">
              <w:r w:rsidR="00877762" w:rsidRPr="00D15066">
                <w:rPr>
                  <w:rStyle w:val="Hyperlink"/>
                  <w:rFonts w:cs="Arial"/>
                  <w:sz w:val="18"/>
                  <w:szCs w:val="24"/>
                </w:rPr>
                <w:t>uwe.meyer@bundessortenamt.de</w:t>
              </w:r>
            </w:hyperlink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DE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MS Office Professional Plus 2010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Antragsverwaltung und Datenbank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color w:val="000000"/>
                <w:sz w:val="18"/>
                <w:szCs w:val="18"/>
              </w:rPr>
              <w:t>Abteilung für Züchterrechte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E-Mail: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hyperlink r:id="rId10" w:history="1">
              <w:r w:rsidR="00877762" w:rsidRPr="00D15066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Verwaltung der Datenbank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Instituto Nacional de semillas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E-Mail: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hyperlink r:id="rId11" w:history="1">
              <w:r w:rsidR="00877762" w:rsidRPr="00D15066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A6359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Fallverwaltungssystem für geistiges Eigentum, das folgende Funktionen unterstützt: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Beurteilung von Sortenschutzrechten und Prüfung von Anträgen sowie administrative Aufgaben im Zusammenhang mit Anträgen und der Erteilung von Schutzrechten;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Verwaltung sämtlicher Aufzeichnungen im Zusammenhang mit diesen Tätigkeiten, einschließlich Schriftverkehr, Dokumentation und Transaktionsverläufen.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Vergleiche auch b) unten.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2" w:history="1">
              <w:r w:rsidR="00877762" w:rsidRPr="00D15066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</w:tr>
    </w:tbl>
    <w:p w:rsidR="00752512" w:rsidRDefault="00752512" w:rsidP="00752512">
      <w:pPr>
        <w:tabs>
          <w:tab w:val="left" w:pos="5670"/>
        </w:tabs>
        <w:spacing w:line="360" w:lineRule="auto"/>
        <w:rPr>
          <w:rFonts w:eastAsia="Times New Roman" w:cs="Arial"/>
          <w:snapToGrid w:val="0"/>
          <w:u w:val="single"/>
          <w:lang w:val="de-DE"/>
        </w:rPr>
      </w:pPr>
    </w:p>
    <w:p w:rsidR="000C6E5F" w:rsidRPr="000C6E5F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de-DE"/>
        </w:rPr>
      </w:pPr>
      <w:r w:rsidRPr="000C6E5F">
        <w:rPr>
          <w:rFonts w:eastAsia="Times New Roman"/>
          <w:lang w:val="de-DE" w:bidi="km-KH"/>
        </w:rPr>
        <w:lastRenderedPageBreak/>
        <w:t>b)</w:t>
      </w:r>
      <w:r w:rsidRPr="000C6E5F">
        <w:rPr>
          <w:rFonts w:eastAsia="Times New Roman"/>
          <w:lang w:val="de-DE" w:bidi="km-KH"/>
        </w:rPr>
        <w:tab/>
      </w:r>
      <w:r w:rsidRPr="000C6E5F">
        <w:rPr>
          <w:rFonts w:eastAsia="Times New Roman"/>
          <w:u w:val="single"/>
          <w:lang w:val="de-DE" w:bidi="km-KH"/>
        </w:rPr>
        <w:t>Online-Antragssysteme</w:t>
      </w:r>
    </w:p>
    <w:p w:rsidR="000C6E5F" w:rsidRP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510"/>
        <w:gridCol w:w="3119"/>
        <w:gridCol w:w="2302"/>
        <w:gridCol w:w="2829"/>
      </w:tblGrid>
      <w:tr w:rsidR="00752512" w:rsidRPr="00A45B31" w:rsidTr="00EF75EB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10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Verbandsmitglied(er), das (die) die Software benutzt (benutzen)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eAntrag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 xml:space="preserve">Elektronische Antragstellung für Sortenschutz und Zulassung einschließlich qualifizierter elektronischer Signatur 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</w:p>
          <w:p w:rsidR="00877762" w:rsidRPr="00D15066" w:rsidRDefault="00797EAC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hyperlink r:id="rId13" w:history="1">
              <w:r w:rsidR="00877762" w:rsidRPr="00D15066">
                <w:rPr>
                  <w:rStyle w:val="Hyperlink"/>
                  <w:rFonts w:cs="Arial"/>
                  <w:sz w:val="18"/>
                  <w:szCs w:val="24"/>
                </w:rPr>
                <w:t>uwe.meyer@bundessortenamt.de</w:t>
              </w:r>
            </w:hyperlink>
            <w:r w:rsidR="00877762" w:rsidRPr="00D15066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DE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  <w:p w:rsidR="00877762" w:rsidRPr="00D15066" w:rsidRDefault="00877762" w:rsidP="00FE45C2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Antragstellung für Sortenschutz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Instituto Nacional de semillas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E-Mail:</w:t>
            </w:r>
          </w:p>
          <w:p w:rsidR="00877762" w:rsidRPr="00D15066" w:rsidRDefault="00797EAC" w:rsidP="00FE45C2">
            <w:pPr>
              <w:keepNext/>
              <w:tabs>
                <w:tab w:val="left" w:pos="567"/>
                <w:tab w:val="left" w:pos="3969"/>
              </w:tabs>
              <w:rPr>
                <w:rFonts w:cs="Arial"/>
                <w:sz w:val="18"/>
                <w:szCs w:val="24"/>
              </w:rPr>
            </w:pPr>
            <w:hyperlink r:id="rId14" w:history="1">
              <w:r w:rsidR="00877762" w:rsidRPr="00D15066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Office (Word) und PDF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Elektronische Antragstellung für Sortenschutz und Zulassung einschließlich qualifizierter elektronischer Signatur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Oficina Nacional de Semillas.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Registro de Variedades Vegetales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5" w:history="1">
              <w:r w:rsidR="00877762" w:rsidRPr="00D15066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Elektronisches Bearbeitungs- und Ablagesystem für Sortenakten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color w:val="000000"/>
                <w:sz w:val="18"/>
                <w:szCs w:val="18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877762" w:rsidRPr="00D15066" w:rsidRDefault="00797EAC" w:rsidP="00A63598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6" w:history="1">
              <w:r w:rsidR="00877762" w:rsidRPr="00D15066">
                <w:rPr>
                  <w:rStyle w:val="Hyperlink"/>
                  <w:rFonts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Fallverwaltungssystem für geistiges Eigentum, das folgende Funktionen unterstützt: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Beurteilung von Sortenschutzrechten und Prüfung von Anträgen sowie administrative Aufgaben im Zusammenhang mit Anträgen und der Erteilung von Schutzrechten;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Verwaltung sämtlicher Aufzeichnungen im Zusammenhang mit diesen Tätigkeiten, einschließlich Schriftverkehr, Dokumentation und Transaktionsverläufen.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Vergleiche auch a) oben.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7" w:history="1">
              <w:r w:rsidR="00877762" w:rsidRPr="00D15066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eastAsia="ja-JP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</w:tr>
    </w:tbl>
    <w:p w:rsidR="000C6E5F" w:rsidRPr="000C6E5F" w:rsidRDefault="000C6E5F" w:rsidP="00752512">
      <w:pPr>
        <w:tabs>
          <w:tab w:val="left" w:pos="5670"/>
        </w:tabs>
        <w:spacing w:line="360" w:lineRule="auto"/>
        <w:rPr>
          <w:rFonts w:eastAsia="Times New Roman" w:cs="Arial"/>
          <w:snapToGrid w:val="0"/>
          <w:u w:val="single"/>
          <w:lang w:val="de-DE"/>
        </w:rPr>
      </w:pPr>
    </w:p>
    <w:p w:rsidR="000C6E5F" w:rsidRPr="000C6E5F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de-DE"/>
        </w:rPr>
      </w:pPr>
      <w:r w:rsidRPr="000C6E5F">
        <w:rPr>
          <w:rFonts w:eastAsia="Times New Roman"/>
          <w:snapToGrid w:val="0"/>
          <w:lang w:val="de-DE"/>
        </w:rPr>
        <w:lastRenderedPageBreak/>
        <w:t>c)</w:t>
      </w:r>
      <w:r w:rsidRPr="000C6E5F">
        <w:rPr>
          <w:rFonts w:eastAsia="Times New Roman"/>
          <w:snapToGrid w:val="0"/>
          <w:lang w:val="de-DE"/>
        </w:rPr>
        <w:tab/>
      </w:r>
      <w:r w:rsidRPr="000C6E5F">
        <w:rPr>
          <w:rFonts w:eastAsia="Times New Roman"/>
          <w:snapToGrid w:val="0"/>
          <w:u w:val="single"/>
          <w:lang w:val="de-DE"/>
        </w:rPr>
        <w:t>Überprüfung von Sortenbezeichnungen</w:t>
      </w:r>
    </w:p>
    <w:p w:rsidR="000C6E5F" w:rsidRPr="000C6E5F" w:rsidRDefault="000C6E5F" w:rsidP="00752512">
      <w:pPr>
        <w:keepNext/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531"/>
        <w:gridCol w:w="3119"/>
        <w:gridCol w:w="2281"/>
        <w:gridCol w:w="2872"/>
      </w:tblGrid>
      <w:tr w:rsidR="00752512" w:rsidRPr="00A45B31" w:rsidTr="00EF75EB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3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28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Verbandsmitglied(er), das (die) die Software benutzt (benutzen)</w:t>
            </w:r>
          </w:p>
        </w:tc>
        <w:tc>
          <w:tcPr>
            <w:tcW w:w="2872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Ähnlichkeit von Sortenbezeichnungen </w:t>
            </w:r>
          </w:p>
        </w:tc>
        <w:tc>
          <w:tcPr>
            <w:tcW w:w="353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Prüfen von Sortenbezeichnungen in nationalen Verfahren nach phonetischen Regeln in Ergänzung zur Prüfung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</w:p>
          <w:p w:rsidR="00877762" w:rsidRPr="00D15066" w:rsidRDefault="00797EAC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hyperlink r:id="rId18" w:history="1">
              <w:r w:rsidR="00877762" w:rsidRPr="00D15066">
                <w:rPr>
                  <w:rStyle w:val="Hyperlink"/>
                  <w:rFonts w:cs="Arial"/>
                  <w:sz w:val="18"/>
                  <w:szCs w:val="24"/>
                </w:rPr>
                <w:t>uwe.meyer@bundessortenamt.de</w:t>
              </w:r>
            </w:hyperlink>
            <w:r w:rsidR="00877762" w:rsidRPr="00D15066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DE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Sword Acsepto</w:t>
            </w:r>
          </w:p>
        </w:tc>
        <w:tc>
          <w:tcPr>
            <w:tcW w:w="353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Suchinstrument für Marken und Geschmacksmuster, das die Suche nach früherer Verwendung vorgeschlagener Bezeichnungen unterstützt.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797EAC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19" w:history="1">
              <w:r w:rsidR="00877762" w:rsidRPr="00D15066">
                <w:rPr>
                  <w:rStyle w:val="Hyperlink"/>
                  <w:rFonts w:cs="Arial"/>
                  <w:sz w:val="18"/>
                  <w:szCs w:val="18"/>
                </w:rPr>
                <w:t>http://intellect.sword-group.com/Home/Acsepto</w:t>
              </w:r>
            </w:hyperlink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87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3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22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287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sz w:val="18"/>
                <w:szCs w:val="24"/>
              </w:rPr>
            </w:pPr>
          </w:p>
        </w:tc>
      </w:tr>
    </w:tbl>
    <w:p w:rsidR="000C6E5F" w:rsidRPr="000C6E5F" w:rsidRDefault="000C6E5F" w:rsidP="00752512">
      <w:pPr>
        <w:tabs>
          <w:tab w:val="left" w:pos="5670"/>
        </w:tabs>
        <w:spacing w:line="360" w:lineRule="auto"/>
        <w:rPr>
          <w:rFonts w:eastAsia="Times New Roman" w:cs="Arial"/>
          <w:snapToGrid w:val="0"/>
          <w:u w:val="single"/>
          <w:lang w:val="de-DE"/>
        </w:rPr>
      </w:pPr>
    </w:p>
    <w:p w:rsidR="000C6E5F" w:rsidRPr="000C6E5F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de-DE"/>
        </w:rPr>
      </w:pPr>
      <w:r w:rsidRPr="000C6E5F">
        <w:rPr>
          <w:rFonts w:eastAsia="Times New Roman"/>
          <w:snapToGrid w:val="0"/>
          <w:lang w:val="de-DE"/>
        </w:rPr>
        <w:t>d)</w:t>
      </w:r>
      <w:r w:rsidRPr="000C6E5F">
        <w:rPr>
          <w:rFonts w:eastAsia="Times New Roman"/>
          <w:snapToGrid w:val="0"/>
          <w:lang w:val="de-DE"/>
        </w:rPr>
        <w:tab/>
      </w:r>
      <w:r w:rsidRPr="000C6E5F">
        <w:rPr>
          <w:rFonts w:eastAsia="Times New Roman"/>
          <w:snapToGrid w:val="0"/>
          <w:u w:val="single"/>
          <w:lang w:val="de-DE"/>
        </w:rPr>
        <w:t>DUS-Anbauprüfung und Datenanalyse</w:t>
      </w:r>
    </w:p>
    <w:p w:rsid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510"/>
        <w:gridCol w:w="3119"/>
        <w:gridCol w:w="2302"/>
        <w:gridCol w:w="2829"/>
      </w:tblGrid>
      <w:tr w:rsidR="00752512" w:rsidRPr="00A45B31" w:rsidTr="00EF75EB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10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Verbandsmitglied(er), das (die) die Software benutzt (benutzen)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 xml:space="preserve">Anbauplanung, Datenerfassung, Listenerstellung, Unterscheidungsprogramm, 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COY-D und COY-U, Sortenbeschreibung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</w:p>
          <w:p w:rsidR="00877762" w:rsidRPr="00D15066" w:rsidRDefault="00797EAC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hyperlink r:id="rId20" w:history="1">
              <w:r w:rsidR="00877762" w:rsidRPr="00D15066">
                <w:rPr>
                  <w:rStyle w:val="Hyperlink"/>
                  <w:rFonts w:cs="Arial"/>
                  <w:sz w:val="18"/>
                  <w:szCs w:val="24"/>
                </w:rPr>
                <w:t>uwe.meyer@bundessortenamt.de</w:t>
              </w:r>
            </w:hyperlink>
            <w:r w:rsidR="00877762" w:rsidRPr="00D15066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DE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 xml:space="preserve">Alle Arten 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Prüfung und Analyse der Ergebnisse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Instituto Nacional de semillas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E-Mail: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hyperlink r:id="rId21" w:history="1">
              <w:r w:rsidR="00877762" w:rsidRPr="00D15066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Prüfung und Analyse der Ergebnisse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Instituto Nacional de semillas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18"/>
              </w:rPr>
              <w:t>E-Mail: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22" w:history="1">
              <w:r w:rsidR="00877762" w:rsidRPr="00D15066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SAS und R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Gestaltung und Analyse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noProof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noProof/>
                <w:sz w:val="18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</w:tr>
    </w:tbl>
    <w:p w:rsidR="000C6E5F" w:rsidRPr="000C6E5F" w:rsidRDefault="000C6E5F" w:rsidP="00752512">
      <w:pPr>
        <w:tabs>
          <w:tab w:val="left" w:pos="5670"/>
        </w:tabs>
        <w:spacing w:line="360" w:lineRule="auto"/>
        <w:rPr>
          <w:rFonts w:eastAsia="Times New Roman" w:cs="Arial"/>
          <w:snapToGrid w:val="0"/>
          <w:u w:val="single"/>
          <w:lang w:val="de-DE"/>
        </w:rPr>
      </w:pPr>
    </w:p>
    <w:p w:rsidR="00863029" w:rsidRDefault="00863029">
      <w:pPr>
        <w:jc w:val="left"/>
        <w:rPr>
          <w:rFonts w:eastAsia="Times New Roman"/>
          <w:snapToGrid w:val="0"/>
          <w:lang w:val="de-DE"/>
        </w:rPr>
      </w:pPr>
      <w:r>
        <w:rPr>
          <w:rFonts w:eastAsia="Times New Roman"/>
          <w:snapToGrid w:val="0"/>
          <w:lang w:val="de-DE"/>
        </w:rPr>
        <w:br w:type="page"/>
      </w:r>
    </w:p>
    <w:p w:rsidR="0092262B" w:rsidRPr="000C6E5F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de-DE"/>
        </w:rPr>
      </w:pPr>
      <w:r w:rsidRPr="000C6E5F">
        <w:rPr>
          <w:rFonts w:eastAsia="Times New Roman"/>
          <w:snapToGrid w:val="0"/>
          <w:lang w:val="de-DE"/>
        </w:rPr>
        <w:lastRenderedPageBreak/>
        <w:t>e)</w:t>
      </w:r>
      <w:r w:rsidRPr="000C6E5F">
        <w:rPr>
          <w:rFonts w:eastAsia="Times New Roman"/>
          <w:snapToGrid w:val="0"/>
          <w:lang w:val="de-DE"/>
        </w:rPr>
        <w:tab/>
      </w:r>
      <w:r w:rsidRPr="000C6E5F">
        <w:rPr>
          <w:rFonts w:eastAsia="Times New Roman"/>
          <w:snapToGrid w:val="0"/>
          <w:u w:val="single"/>
          <w:lang w:val="de-DE"/>
        </w:rPr>
        <w:t xml:space="preserve">Datenerfassung und </w:t>
      </w:r>
      <w:r w:rsidR="0092262B">
        <w:rPr>
          <w:rFonts w:eastAsia="Times New Roman"/>
          <w:snapToGrid w:val="0"/>
          <w:u w:val="single"/>
          <w:lang w:val="de-DE"/>
        </w:rPr>
        <w:t>–</w:t>
      </w:r>
      <w:r w:rsidRPr="000C6E5F">
        <w:rPr>
          <w:rFonts w:eastAsia="Times New Roman"/>
          <w:snapToGrid w:val="0"/>
          <w:u w:val="single"/>
          <w:lang w:val="de-DE"/>
        </w:rPr>
        <w:t>übertragung</w:t>
      </w:r>
    </w:p>
    <w:p w:rsidR="000C6E5F" w:rsidRP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510"/>
        <w:gridCol w:w="3119"/>
        <w:gridCol w:w="2302"/>
        <w:gridCol w:w="2829"/>
      </w:tblGrid>
      <w:tr w:rsidR="00752512" w:rsidRPr="00A45B31" w:rsidTr="00EF75EB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10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Verbandsmitglied(er), das (die) die Software benutzt (benutzen)</w:t>
            </w:r>
          </w:p>
        </w:tc>
        <w:tc>
          <w:tcPr>
            <w:tcW w:w="282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Mobile Datenerfassung mit Übernahme des Lageplans und Datenübertragung an PC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</w:p>
          <w:p w:rsidR="00877762" w:rsidRPr="00D15066" w:rsidRDefault="00797EAC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hyperlink r:id="rId23" w:history="1">
              <w:r w:rsidR="00877762" w:rsidRPr="00D15066">
                <w:rPr>
                  <w:rStyle w:val="Hyperlink"/>
                  <w:rFonts w:cs="Arial"/>
                  <w:sz w:val="18"/>
                  <w:szCs w:val="24"/>
                </w:rPr>
                <w:t>uwe.meyer@bundessortenamt.de</w:t>
              </w:r>
            </w:hyperlink>
            <w:r w:rsidR="00877762" w:rsidRPr="00D15066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DE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Datenerfassung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Kroatien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  <w:r w:rsidRPr="00D15066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  <w:hyperlink r:id="rId24" w:history="1">
              <w:r w:rsidRPr="00D15066">
                <w:rPr>
                  <w:rStyle w:val="Hyperlink"/>
                  <w:rFonts w:cs="Arial"/>
                  <w:sz w:val="18"/>
                  <w:szCs w:val="24"/>
                </w:rPr>
                <w:t>bojan.markovic@hcphs.hr</w:t>
              </w:r>
            </w:hyperlink>
            <w:r w:rsidRPr="00D15066">
              <w:rPr>
                <w:rFonts w:cs="Arial"/>
                <w:sz w:val="18"/>
                <w:szCs w:val="24"/>
              </w:rPr>
              <w:t xml:space="preserve"> </w:t>
            </w: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HR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Mais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z w:val="18"/>
                <w:szCs w:val="24"/>
              </w:rPr>
              <w:t>Datenerfassung für Feld-DUS-Prüfung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color w:val="000000"/>
                <w:sz w:val="18"/>
                <w:szCs w:val="18"/>
              </w:rPr>
              <w:t>Abteilung für Züchterrechte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E-Mail: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hyperlink r:id="rId25" w:history="1">
              <w:r w:rsidR="00877762" w:rsidRPr="00D15066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Alle Arten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28. Oktober 2016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PANASONIC CF-U1</w:t>
            </w:r>
          </w:p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TOUGHBOOK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Datenerfassung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color w:val="000000"/>
                <w:sz w:val="18"/>
                <w:szCs w:val="18"/>
              </w:rPr>
              <w:t>Finnische Behörde für Lebensmittel und Sicherheit</w:t>
            </w:r>
          </w:p>
          <w:p w:rsidR="00877762" w:rsidRPr="00D15066" w:rsidRDefault="00797EAC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hyperlink r:id="rId26" w:history="1">
              <w:r w:rsidR="00877762" w:rsidRPr="00D15066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</w:rPr>
              <w:t>Hauptsächlich fremdbefruchtete Pflanzen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82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</w:tr>
    </w:tbl>
    <w:p w:rsidR="000C6E5F" w:rsidRP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p w:rsidR="000C6E5F" w:rsidRPr="000C6E5F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de-DE"/>
        </w:rPr>
      </w:pPr>
      <w:r w:rsidRPr="000C6E5F">
        <w:rPr>
          <w:rFonts w:eastAsia="Times New Roman"/>
          <w:snapToGrid w:val="0"/>
          <w:lang w:val="de-DE"/>
        </w:rPr>
        <w:t>f)</w:t>
      </w:r>
      <w:r w:rsidRPr="000C6E5F">
        <w:rPr>
          <w:rFonts w:eastAsia="Times New Roman"/>
          <w:snapToGrid w:val="0"/>
          <w:lang w:val="de-DE"/>
        </w:rPr>
        <w:tab/>
      </w:r>
      <w:r w:rsidRPr="000C6E5F">
        <w:rPr>
          <w:rFonts w:eastAsia="Times New Roman"/>
          <w:snapToGrid w:val="0"/>
          <w:u w:val="single"/>
          <w:lang w:val="de-DE"/>
        </w:rPr>
        <w:t>Bildanalyse</w:t>
      </w:r>
    </w:p>
    <w:p w:rsid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04"/>
        <w:gridCol w:w="2551"/>
        <w:gridCol w:w="3517"/>
        <w:gridCol w:w="3119"/>
        <w:gridCol w:w="2295"/>
        <w:gridCol w:w="2821"/>
      </w:tblGrid>
      <w:tr w:rsidR="00752512" w:rsidRPr="00A45B31" w:rsidTr="00EF75EB">
        <w:trPr>
          <w:cantSplit/>
          <w:jc w:val="center"/>
        </w:trPr>
        <w:tc>
          <w:tcPr>
            <w:tcW w:w="1204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17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295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Verbandsmitglied(er), das (die) die Software benutzt (benutzen)</w:t>
            </w:r>
          </w:p>
        </w:tc>
        <w:tc>
          <w:tcPr>
            <w:tcW w:w="282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04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color w:val="000000"/>
                <w:sz w:val="18"/>
                <w:szCs w:val="18"/>
              </w:rPr>
              <w:t>Bildanalyse</w:t>
            </w:r>
          </w:p>
        </w:tc>
        <w:tc>
          <w:tcPr>
            <w:tcW w:w="3517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Automatisierte Messung von Blattmerkmalen an unterschiedlichen Pflanzenarten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Bundessortenamt</w:t>
            </w:r>
          </w:p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E-Mail:</w:t>
            </w:r>
          </w:p>
          <w:p w:rsidR="00877762" w:rsidRPr="00D15066" w:rsidRDefault="00797EAC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hyperlink r:id="rId27" w:history="1">
              <w:r w:rsidR="00877762" w:rsidRPr="00D15066">
                <w:rPr>
                  <w:rStyle w:val="Hyperlink"/>
                  <w:rFonts w:cs="Arial"/>
                  <w:sz w:val="18"/>
                  <w:szCs w:val="24"/>
                </w:rPr>
                <w:t>uwe.meyer@bundessortenamt.de</w:t>
              </w:r>
            </w:hyperlink>
            <w:r w:rsidR="00877762" w:rsidRPr="00D15066">
              <w:rPr>
                <w:rFonts w:cs="Arial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color w:val="000000"/>
                <w:sz w:val="18"/>
                <w:szCs w:val="24"/>
              </w:rPr>
            </w:pPr>
            <w:r w:rsidRPr="00D15066">
              <w:rPr>
                <w:rFonts w:cs="Arial"/>
                <w:color w:val="000000"/>
                <w:sz w:val="18"/>
                <w:szCs w:val="24"/>
              </w:rPr>
              <w:t>DE</w:t>
            </w:r>
          </w:p>
        </w:tc>
        <w:tc>
          <w:tcPr>
            <w:tcW w:w="282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Mitarbeiter Bundessortenamt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04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17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noProof/>
                <w:color w:val="000000"/>
                <w:sz w:val="18"/>
                <w:szCs w:val="24"/>
              </w:rPr>
            </w:pPr>
          </w:p>
        </w:tc>
        <w:tc>
          <w:tcPr>
            <w:tcW w:w="282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</w:tr>
    </w:tbl>
    <w:p w:rsidR="00752512" w:rsidRPr="000C6E5F" w:rsidRDefault="00752512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p w:rsidR="000C6E5F" w:rsidRP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p w:rsidR="0092262B" w:rsidRPr="000C6E5F" w:rsidRDefault="000C6E5F" w:rsidP="00752512">
      <w:pPr>
        <w:keepNext/>
        <w:tabs>
          <w:tab w:val="left" w:pos="567"/>
          <w:tab w:val="left" w:pos="5670"/>
        </w:tabs>
        <w:ind w:right="-738"/>
        <w:jc w:val="left"/>
        <w:rPr>
          <w:rFonts w:cs="Arial"/>
          <w:snapToGrid w:val="0"/>
          <w:u w:val="single"/>
          <w:lang w:val="de-DE"/>
        </w:rPr>
      </w:pPr>
      <w:r w:rsidRPr="000C6E5F">
        <w:rPr>
          <w:rFonts w:eastAsia="Times New Roman"/>
          <w:snapToGrid w:val="0"/>
          <w:lang w:val="de-DE"/>
        </w:rPr>
        <w:t>g)</w:t>
      </w:r>
      <w:r w:rsidRPr="000C6E5F">
        <w:rPr>
          <w:rFonts w:eastAsia="Times New Roman"/>
          <w:snapToGrid w:val="0"/>
          <w:lang w:val="de-DE"/>
        </w:rPr>
        <w:tab/>
      </w:r>
      <w:r w:rsidRPr="000C6E5F">
        <w:rPr>
          <w:rFonts w:eastAsia="Times New Roman"/>
          <w:snapToGrid w:val="0"/>
          <w:u w:val="single"/>
          <w:lang w:val="de-DE"/>
        </w:rPr>
        <w:t>Biochemische und molekulare Daten</w:t>
      </w:r>
    </w:p>
    <w:p w:rsidR="000C6E5F" w:rsidRP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tbl>
      <w:tblPr>
        <w:tblW w:w="15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226"/>
        <w:gridCol w:w="2551"/>
        <w:gridCol w:w="3510"/>
        <w:gridCol w:w="3119"/>
        <w:gridCol w:w="2302"/>
        <w:gridCol w:w="2830"/>
      </w:tblGrid>
      <w:tr w:rsidR="00752512" w:rsidRPr="00A45B31" w:rsidTr="00EF75EB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Datum hinzugefügt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Titel der Software/Ausrüstung</w:t>
            </w:r>
          </w:p>
        </w:tc>
        <w:tc>
          <w:tcPr>
            <w:tcW w:w="3510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Funktion (kurze Zusammenfassung)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Quelle und Kontaktdaten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Verbandsmitglied(er), das (die) die Software benutzt (benutzen)</w:t>
            </w:r>
          </w:p>
        </w:tc>
        <w:tc>
          <w:tcPr>
            <w:tcW w:w="2830" w:type="dxa"/>
            <w:shd w:val="clear" w:color="auto" w:fill="F2F2F2"/>
            <w:vAlign w:val="center"/>
          </w:tcPr>
          <w:p w:rsidR="00752512" w:rsidRPr="00A45B31" w:rsidRDefault="00752512" w:rsidP="00752512">
            <w:pPr>
              <w:keepNext/>
              <w:tabs>
                <w:tab w:val="left" w:pos="567"/>
                <w:tab w:val="left" w:pos="5670"/>
              </w:tabs>
              <w:jc w:val="center"/>
              <w:rPr>
                <w:rFonts w:cs="Arial"/>
                <w:sz w:val="18"/>
                <w:szCs w:val="24"/>
              </w:rPr>
            </w:pPr>
            <w:r w:rsidRPr="00A45B31">
              <w:rPr>
                <w:rFonts w:cs="Arial"/>
                <w:sz w:val="18"/>
                <w:szCs w:val="24"/>
              </w:rPr>
              <w:t>Anwendung durch den (die) Nutzer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D15066">
              <w:rPr>
                <w:rFonts w:cs="Arial"/>
                <w:snapToGrid w:val="0"/>
                <w:sz w:val="18"/>
                <w:szCs w:val="18"/>
                <w:lang w:eastAsia="ja-JP"/>
              </w:rPr>
              <w:t>29. Oktober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NTSYSpc(version 2.21m)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Multivariates Programm zur Datenanalyse</w:t>
            </w: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Applied Biostatistics, Inc.</w:t>
            </w: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KR</w:t>
            </w:r>
          </w:p>
        </w:tc>
        <w:tc>
          <w:tcPr>
            <w:tcW w:w="283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D15066" w:rsidRDefault="00877762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24"/>
              </w:rPr>
            </w:pPr>
            <w:r w:rsidRPr="00D15066">
              <w:rPr>
                <w:rFonts w:cs="Arial"/>
                <w:sz w:val="18"/>
                <w:szCs w:val="24"/>
              </w:rPr>
              <w:t>Clustering-Analyse für die Entwicklung von DNS-Markern</w:t>
            </w:r>
          </w:p>
        </w:tc>
      </w:tr>
      <w:tr w:rsidR="00877762" w:rsidRPr="00A45B31" w:rsidTr="00EF75EB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  <w:r w:rsidRPr="00A85C36">
              <w:rPr>
                <w:rFonts w:cs="Arial"/>
                <w:b/>
                <w:i/>
                <w:snapToGrid w:val="0"/>
                <w:lang w:val="de-DE"/>
              </w:rPr>
              <w:t>[bitte ausfüllen]</w:t>
            </w:r>
          </w:p>
        </w:tc>
        <w:tc>
          <w:tcPr>
            <w:tcW w:w="351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302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  <w:tc>
          <w:tcPr>
            <w:tcW w:w="2830" w:type="dxa"/>
            <w:tcBorders>
              <w:left w:val="single" w:sz="2" w:space="0" w:color="auto"/>
              <w:right w:val="single" w:sz="2" w:space="0" w:color="auto"/>
            </w:tcBorders>
          </w:tcPr>
          <w:p w:rsidR="00877762" w:rsidRPr="00A45B31" w:rsidRDefault="00877762" w:rsidP="00752512">
            <w:pPr>
              <w:tabs>
                <w:tab w:val="left" w:pos="567"/>
                <w:tab w:val="left" w:pos="5670"/>
              </w:tabs>
              <w:jc w:val="left"/>
              <w:rPr>
                <w:rFonts w:cs="Arial"/>
                <w:sz w:val="18"/>
                <w:szCs w:val="24"/>
              </w:rPr>
            </w:pPr>
          </w:p>
        </w:tc>
      </w:tr>
    </w:tbl>
    <w:p w:rsidR="000C6E5F" w:rsidRPr="000C6E5F" w:rsidRDefault="000C6E5F" w:rsidP="00752512">
      <w:pPr>
        <w:tabs>
          <w:tab w:val="left" w:pos="5670"/>
        </w:tabs>
        <w:rPr>
          <w:rFonts w:eastAsia="Times New Roman" w:cs="Arial"/>
          <w:snapToGrid w:val="0"/>
          <w:u w:val="single"/>
          <w:lang w:val="de-DE"/>
        </w:rPr>
      </w:pPr>
    </w:p>
    <w:p w:rsidR="005E16F0" w:rsidRPr="005E16F0" w:rsidRDefault="005E16F0" w:rsidP="00752512">
      <w:pPr>
        <w:tabs>
          <w:tab w:val="left" w:pos="567"/>
          <w:tab w:val="left" w:pos="5670"/>
        </w:tabs>
      </w:pPr>
    </w:p>
    <w:p w:rsidR="00696C01" w:rsidRPr="0092262B" w:rsidRDefault="00696C01" w:rsidP="00696C01">
      <w:pPr>
        <w:jc w:val="right"/>
        <w:rPr>
          <w:rFonts w:cs="Arial"/>
          <w:snapToGrid w:val="0"/>
          <w:lang w:val="de-DE"/>
        </w:rPr>
      </w:pPr>
      <w:r w:rsidRPr="00A85C36">
        <w:rPr>
          <w:rFonts w:cs="Arial"/>
          <w:snapToGrid w:val="0"/>
          <w:lang w:val="de-DE"/>
        </w:rPr>
        <w:t>[</w:t>
      </w:r>
      <w:r w:rsidR="00211FFB" w:rsidRPr="00A85C36">
        <w:rPr>
          <w:rFonts w:cs="Arial"/>
          <w:snapToGrid w:val="0"/>
          <w:lang w:val="de-DE"/>
        </w:rPr>
        <w:t>End</w:t>
      </w:r>
      <w:r w:rsidR="0092262B" w:rsidRPr="00A85C36">
        <w:rPr>
          <w:rFonts w:cs="Arial"/>
          <w:snapToGrid w:val="0"/>
          <w:lang w:val="de-DE"/>
        </w:rPr>
        <w:t>e der Anlage II und des Rundschreibens</w:t>
      </w:r>
      <w:r w:rsidRPr="00A85C36">
        <w:rPr>
          <w:rFonts w:cs="Arial"/>
          <w:snapToGrid w:val="0"/>
          <w:lang w:val="de-DE"/>
        </w:rPr>
        <w:t>]</w:t>
      </w:r>
    </w:p>
    <w:sectPr w:rsidR="00696C01" w:rsidRPr="0092262B" w:rsidSect="008A4EB5">
      <w:headerReference w:type="even" r:id="rId28"/>
      <w:headerReference w:type="default" r:id="rId29"/>
      <w:headerReference w:type="first" r:id="rId30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EB" w:rsidRDefault="00896BEB">
      <w:r>
        <w:separator/>
      </w:r>
    </w:p>
  </w:endnote>
  <w:endnote w:type="continuationSeparator" w:id="0">
    <w:p w:rsidR="00896BEB" w:rsidRDefault="008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EB" w:rsidRDefault="00896BEB">
      <w:r>
        <w:separator/>
      </w:r>
    </w:p>
  </w:footnote>
  <w:footnote w:type="continuationSeparator" w:id="0">
    <w:p w:rsidR="00896BEB" w:rsidRDefault="00896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5" w:rsidRPr="0092262B" w:rsidRDefault="00681287">
    <w:pPr>
      <w:pStyle w:val="Header"/>
      <w:rPr>
        <w:lang w:val="de-DE"/>
      </w:rPr>
    </w:pPr>
    <w:r w:rsidRPr="0092262B">
      <w:rPr>
        <w:lang w:val="de-DE"/>
      </w:rPr>
      <w:t>A</w:t>
    </w:r>
    <w:r w:rsidR="0092262B" w:rsidRPr="0092262B">
      <w:rPr>
        <w:lang w:val="de-DE"/>
      </w:rPr>
      <w:t>nlage</w:t>
    </w:r>
    <w:r w:rsidR="00BB6F76" w:rsidRPr="0092262B">
      <w:rPr>
        <w:lang w:val="de-DE"/>
      </w:rPr>
      <w:t xml:space="preserve"> II</w:t>
    </w:r>
    <w:r w:rsidR="0092262B" w:rsidRPr="0092262B">
      <w:rPr>
        <w:lang w:val="de-DE"/>
      </w:rPr>
      <w:t xml:space="preserve"> des Rundschreibens</w:t>
    </w:r>
    <w:r w:rsidRPr="0092262B">
      <w:rPr>
        <w:lang w:val="de-DE"/>
      </w:rPr>
      <w:t xml:space="preserve"> </w:t>
    </w:r>
    <w:r w:rsidR="00752512">
      <w:rPr>
        <w:lang w:val="de-DE"/>
      </w:rPr>
      <w:t>E-</w:t>
    </w:r>
    <w:r w:rsidR="00DC507C">
      <w:rPr>
        <w:lang w:val="de-DE"/>
      </w:rPr>
      <w:t>16/290</w:t>
    </w:r>
  </w:p>
  <w:p w:rsidR="00696C01" w:rsidRPr="0092262B" w:rsidRDefault="0092262B">
    <w:pPr>
      <w:pStyle w:val="Header"/>
      <w:rPr>
        <w:lang w:val="de-DE"/>
      </w:rPr>
    </w:pPr>
    <w:r w:rsidRPr="0092262B">
      <w:rPr>
        <w:lang w:val="de-DE"/>
      </w:rPr>
      <w:t>Seite</w:t>
    </w:r>
    <w:r w:rsidR="00696C01" w:rsidRPr="0092262B">
      <w:rPr>
        <w:lang w:val="de-DE"/>
      </w:rPr>
      <w:t xml:space="preserve"> </w:t>
    </w:r>
    <w:r w:rsidR="00696C01" w:rsidRPr="0092262B">
      <w:rPr>
        <w:lang w:val="de-DE"/>
      </w:rPr>
      <w:fldChar w:fldCharType="begin"/>
    </w:r>
    <w:r w:rsidR="00696C01" w:rsidRPr="0092262B">
      <w:rPr>
        <w:lang w:val="de-DE"/>
      </w:rPr>
      <w:instrText xml:space="preserve"> PAGE   \* MERGEFORMAT </w:instrText>
    </w:r>
    <w:r w:rsidR="00696C01" w:rsidRPr="0092262B">
      <w:rPr>
        <w:lang w:val="de-DE"/>
      </w:rPr>
      <w:fldChar w:fldCharType="separate"/>
    </w:r>
    <w:r w:rsidR="00797EAC">
      <w:rPr>
        <w:noProof/>
        <w:lang w:val="de-DE"/>
      </w:rPr>
      <w:t>4</w:t>
    </w:r>
    <w:r w:rsidR="00696C01" w:rsidRPr="0092262B">
      <w:rPr>
        <w:noProof/>
        <w:lang w:val="de-DE"/>
      </w:rPr>
      <w:fldChar w:fldCharType="end"/>
    </w:r>
  </w:p>
  <w:p w:rsidR="00696C01" w:rsidRDefault="0069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7" w:rsidRPr="000C6E5F" w:rsidRDefault="00681287">
    <w:pPr>
      <w:pStyle w:val="Header"/>
      <w:rPr>
        <w:lang w:val="de-DE"/>
      </w:rPr>
    </w:pPr>
    <w:r w:rsidRPr="000C6E5F">
      <w:rPr>
        <w:lang w:val="de-DE"/>
      </w:rPr>
      <w:t>A</w:t>
    </w:r>
    <w:r w:rsidR="000C6E5F" w:rsidRPr="000C6E5F">
      <w:rPr>
        <w:lang w:val="de-DE"/>
      </w:rPr>
      <w:t>NLAGE</w:t>
    </w:r>
    <w:r w:rsidR="00BB6F76" w:rsidRPr="000C6E5F">
      <w:rPr>
        <w:lang w:val="de-DE"/>
      </w:rPr>
      <w:t xml:space="preserve"> II</w:t>
    </w:r>
    <w:r w:rsidR="000C6E5F" w:rsidRPr="000C6E5F">
      <w:rPr>
        <w:lang w:val="de-DE"/>
      </w:rPr>
      <w:t xml:space="preserve"> </w:t>
    </w:r>
    <w:r w:rsidR="003125D7">
      <w:rPr>
        <w:lang w:val="de-DE"/>
      </w:rPr>
      <w:t>des</w:t>
    </w:r>
    <w:r w:rsidR="000C6E5F" w:rsidRPr="000C6E5F">
      <w:rPr>
        <w:lang w:val="de-DE"/>
      </w:rPr>
      <w:t xml:space="preserve"> Rundschreiben</w:t>
    </w:r>
    <w:r w:rsidR="003125D7">
      <w:rPr>
        <w:lang w:val="de-DE"/>
      </w:rPr>
      <w:t>s</w:t>
    </w:r>
    <w:r w:rsidRPr="000C6E5F">
      <w:rPr>
        <w:lang w:val="de-DE"/>
      </w:rPr>
      <w:t xml:space="preserve"> </w:t>
    </w:r>
    <w:r w:rsidR="00752512">
      <w:rPr>
        <w:lang w:val="de-DE"/>
      </w:rPr>
      <w:t>E-</w:t>
    </w:r>
    <w:r w:rsidR="00DC507C">
      <w:rPr>
        <w:lang w:val="de-DE"/>
      </w:rPr>
      <w:t>16/290</w:t>
    </w:r>
  </w:p>
  <w:p w:rsidR="005D2DE6" w:rsidRPr="00681287" w:rsidRDefault="005D2DE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C6E5F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5D67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006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5D7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4208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1C8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2DE6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65E"/>
    <w:rsid w:val="005F4D73"/>
    <w:rsid w:val="005F56C7"/>
    <w:rsid w:val="005F5A85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287"/>
    <w:rsid w:val="0068155C"/>
    <w:rsid w:val="0068192F"/>
    <w:rsid w:val="00683646"/>
    <w:rsid w:val="00683891"/>
    <w:rsid w:val="00683AAB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2512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97EAC"/>
    <w:rsid w:val="007A0033"/>
    <w:rsid w:val="007A004A"/>
    <w:rsid w:val="007A5B13"/>
    <w:rsid w:val="007A5B1D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029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77762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BEB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4EB5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262B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3D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3598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5C36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6F76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DA5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D9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50F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043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6B0"/>
    <w:rsid w:val="00D957E8"/>
    <w:rsid w:val="00D95B0C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07C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0D1F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534F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7EF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5EB"/>
    <w:rsid w:val="00EF7982"/>
    <w:rsid w:val="00F014B0"/>
    <w:rsid w:val="00F01745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EE0"/>
    <w:rsid w:val="00F215AD"/>
    <w:rsid w:val="00F21DF9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AE8"/>
    <w:rsid w:val="00FC2651"/>
    <w:rsid w:val="00FC4A02"/>
    <w:rsid w:val="00FC4E77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Kaarina.paavilainen@evira.fi" TargetMode="External"/><Relationship Id="rId3" Type="http://schemas.openxmlformats.org/officeDocument/2006/relationships/styles" Target="styles.xml"/><Relationship Id="rId21" Type="http://schemas.openxmlformats.org/officeDocument/2006/relationships/hyperlink" Target="mailto:gcamps@inase.org.u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llect.sword-group.com/Home/Ptolemy" TargetMode="External"/><Relationship Id="rId17" Type="http://schemas.openxmlformats.org/officeDocument/2006/relationships/hyperlink" Target="http://intellect.sword-group.com/Home/Ptolemy" TargetMode="External"/><Relationship Id="rId25" Type="http://schemas.openxmlformats.org/officeDocument/2006/relationships/hyperlink" Target="mailto:benzionz@moag.gov.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we.meyer@bundessortenamt.de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amps@inase.org.uy" TargetMode="External"/><Relationship Id="rId24" Type="http://schemas.openxmlformats.org/officeDocument/2006/relationships/hyperlink" Target="mailto:bojan.markovic@hcphs.h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alizaga@ofinase.go.cr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benzionz@moag.gov.il" TargetMode="External"/><Relationship Id="rId19" Type="http://schemas.openxmlformats.org/officeDocument/2006/relationships/hyperlink" Target="http://intellect.sword-group.com/Home/Acsept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we.meyer@bundessortenamt.de" TargetMode="External"/><Relationship Id="rId14" Type="http://schemas.openxmlformats.org/officeDocument/2006/relationships/hyperlink" Target="mailto:gcamps@inase.org.uy" TargetMode="External"/><Relationship Id="rId22" Type="http://schemas.openxmlformats.org/officeDocument/2006/relationships/hyperlink" Target="mailto:gcamps@inase.org.uy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85CC-51BC-4E86-9C3D-4959D030C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41</TotalTime>
  <Pages>4</Pages>
  <Words>698</Words>
  <Characters>6612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18</cp:revision>
  <cp:lastPrinted>2016-12-13T17:43:00Z</cp:lastPrinted>
  <dcterms:created xsi:type="dcterms:W3CDTF">2014-12-04T13:00:00Z</dcterms:created>
  <dcterms:modified xsi:type="dcterms:W3CDTF">2016-12-13T17:43:00Z</dcterms:modified>
</cp:coreProperties>
</file>