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00E5A" w:rsidRPr="00815738" w:rsidTr="00954821">
        <w:tc>
          <w:tcPr>
            <w:tcW w:w="6522" w:type="dxa"/>
          </w:tcPr>
          <w:p w:rsidR="00000E5A" w:rsidRPr="00AC2883" w:rsidRDefault="00000E5A" w:rsidP="00954821">
            <w:r w:rsidRPr="00D250C5">
              <w:rPr>
                <w:noProof/>
              </w:rPr>
              <w:drawing>
                <wp:inline distT="0" distB="0" distL="0" distR="0" wp14:anchorId="5FA1ACB8" wp14:editId="586C018F">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000E5A" w:rsidRPr="007C1D92" w:rsidRDefault="00000E5A" w:rsidP="00954821">
            <w:pPr>
              <w:pStyle w:val="Lettrine"/>
            </w:pPr>
            <w:r>
              <w:t>F</w:t>
            </w:r>
          </w:p>
        </w:tc>
      </w:tr>
      <w:tr w:rsidR="00000E5A" w:rsidRPr="00DA4973" w:rsidTr="00954821">
        <w:trPr>
          <w:trHeight w:val="219"/>
        </w:trPr>
        <w:tc>
          <w:tcPr>
            <w:tcW w:w="6522" w:type="dxa"/>
          </w:tcPr>
          <w:p w:rsidR="00000E5A" w:rsidRPr="00AC2883" w:rsidRDefault="00000E5A" w:rsidP="00954821">
            <w:pPr>
              <w:pStyle w:val="upove"/>
            </w:pPr>
            <w:r w:rsidRPr="00AC2883">
              <w:t xml:space="preserve">Union </w:t>
            </w:r>
            <w:r>
              <w:t>i</w:t>
            </w:r>
            <w:r w:rsidRPr="00AC2883">
              <w:t>nternational</w:t>
            </w:r>
            <w:r>
              <w:t>e</w:t>
            </w:r>
            <w:r w:rsidRPr="00AC2883">
              <w:t xml:space="preserve"> </w:t>
            </w:r>
            <w:r>
              <w:t>pour la protection des obtentions végétales</w:t>
            </w:r>
          </w:p>
        </w:tc>
        <w:tc>
          <w:tcPr>
            <w:tcW w:w="3117" w:type="dxa"/>
          </w:tcPr>
          <w:p w:rsidR="00000E5A" w:rsidRPr="00DA4973" w:rsidRDefault="00000E5A" w:rsidP="00954821"/>
        </w:tc>
      </w:tr>
    </w:tbl>
    <w:p w:rsidR="00000E5A" w:rsidRDefault="00000E5A" w:rsidP="00000E5A"/>
    <w:p w:rsidR="00000E5A" w:rsidRPr="00365DC1" w:rsidRDefault="00000E5A" w:rsidP="00000E5A"/>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00E5A" w:rsidRPr="00C5280D" w:rsidTr="00954821">
        <w:tc>
          <w:tcPr>
            <w:tcW w:w="6512" w:type="dxa"/>
          </w:tcPr>
          <w:p w:rsidR="00000E5A" w:rsidRPr="00AC2883" w:rsidRDefault="00000E5A" w:rsidP="00954821">
            <w:pPr>
              <w:pStyle w:val="Sessiontc"/>
              <w:spacing w:line="240" w:lineRule="auto"/>
            </w:pPr>
            <w:r>
              <w:t>Conseil</w:t>
            </w:r>
          </w:p>
          <w:p w:rsidR="00000E5A" w:rsidRPr="00DC3802" w:rsidRDefault="00000E5A" w:rsidP="00954821">
            <w:pPr>
              <w:pStyle w:val="Sessiontcplacedate"/>
              <w:rPr>
                <w:sz w:val="22"/>
              </w:rPr>
            </w:pPr>
            <w:r>
              <w:t>Cinquante</w:t>
            </w:r>
            <w:r w:rsidR="0051193A">
              <w:t>-</w:t>
            </w:r>
            <w:r>
              <w:t>deux</w:t>
            </w:r>
            <w:r w:rsidR="0051193A">
              <w:t>ième session</w:t>
            </w:r>
            <w:r>
              <w:t xml:space="preserve"> ordinaire</w:t>
            </w:r>
            <w:r w:rsidRPr="00DA4973">
              <w:br/>
              <w:t>Gen</w:t>
            </w:r>
            <w:r>
              <w:t>è</w:t>
            </w:r>
            <w:r w:rsidRPr="00DA4973">
              <w:t>v</w:t>
            </w:r>
            <w:r>
              <w:t>e</w:t>
            </w:r>
            <w:r w:rsidRPr="00DA4973">
              <w:t xml:space="preserve">, </w:t>
            </w:r>
            <w:r w:rsidR="0051193A">
              <w:t>2 novembre 20</w:t>
            </w:r>
            <w:r>
              <w:t>18</w:t>
            </w:r>
          </w:p>
        </w:tc>
        <w:tc>
          <w:tcPr>
            <w:tcW w:w="3127" w:type="dxa"/>
          </w:tcPr>
          <w:p w:rsidR="00000E5A" w:rsidRPr="003C7FBE" w:rsidRDefault="00000E5A" w:rsidP="00954821">
            <w:pPr>
              <w:pStyle w:val="Doccode"/>
            </w:pPr>
            <w:r>
              <w:t>C/52</w:t>
            </w:r>
            <w:r w:rsidRPr="00AC2883">
              <w:t>/</w:t>
            </w:r>
            <w:r>
              <w:t>16</w:t>
            </w:r>
          </w:p>
          <w:p w:rsidR="00000E5A" w:rsidRPr="003C7FBE" w:rsidRDefault="00000E5A" w:rsidP="00954821">
            <w:pPr>
              <w:pStyle w:val="Docoriginal"/>
            </w:pPr>
            <w:r w:rsidRPr="00AC2883">
              <w:t>Original</w:t>
            </w:r>
            <w:r w:rsidR="001A6CC4">
              <w:t> :</w:t>
            </w:r>
            <w:r w:rsidRPr="000E636A">
              <w:rPr>
                <w:b w:val="0"/>
                <w:spacing w:val="0"/>
              </w:rPr>
              <w:t xml:space="preserve"> </w:t>
            </w:r>
            <w:r>
              <w:rPr>
                <w:b w:val="0"/>
                <w:spacing w:val="0"/>
              </w:rPr>
              <w:t>anglais</w:t>
            </w:r>
          </w:p>
          <w:p w:rsidR="00000E5A" w:rsidRPr="007C1D92" w:rsidRDefault="00000E5A" w:rsidP="00D64CA2">
            <w:pPr>
              <w:pStyle w:val="Docoriginal"/>
            </w:pPr>
            <w:r w:rsidRPr="00AC2883">
              <w:t>Date</w:t>
            </w:r>
            <w:r w:rsidR="001A6CC4">
              <w:t> :</w:t>
            </w:r>
            <w:r w:rsidRPr="000E636A">
              <w:rPr>
                <w:b w:val="0"/>
                <w:spacing w:val="0"/>
              </w:rPr>
              <w:t xml:space="preserve"> </w:t>
            </w:r>
            <w:r w:rsidR="00D64CA2">
              <w:rPr>
                <w:b w:val="0"/>
                <w:spacing w:val="0"/>
              </w:rPr>
              <w:t>2 octobre 2018</w:t>
            </w:r>
          </w:p>
        </w:tc>
      </w:tr>
    </w:tbl>
    <w:p w:rsidR="00000E5A" w:rsidRPr="0099553F" w:rsidRDefault="0099553F" w:rsidP="0099553F">
      <w:pPr>
        <w:pStyle w:val="Titleofdoc0"/>
        <w:rPr>
          <w:lang w:val="fr-FR"/>
        </w:rPr>
      </w:pPr>
      <w:bookmarkStart w:id="0" w:name="TitleOfDoc"/>
      <w:bookmarkStart w:id="1" w:name="Prepared"/>
      <w:bookmarkEnd w:id="0"/>
      <w:bookmarkEnd w:id="1"/>
      <w:r w:rsidRPr="0099553F">
        <w:rPr>
          <w:lang w:val="fr-FR"/>
        </w:rPr>
        <w:t xml:space="preserve">Rapport </w:t>
      </w:r>
      <w:r w:rsidR="00000E5A" w:rsidRPr="0099553F">
        <w:rPr>
          <w:lang w:val="fr-FR"/>
        </w:rPr>
        <w:t>sur la performance pour l</w:t>
      </w:r>
      <w:r w:rsidR="0051193A" w:rsidRPr="0099553F">
        <w:rPr>
          <w:lang w:val="fr-FR"/>
        </w:rPr>
        <w:t>’</w:t>
      </w:r>
      <w:r w:rsidR="00000E5A" w:rsidRPr="0099553F">
        <w:rPr>
          <w:lang w:val="fr-FR"/>
        </w:rPr>
        <w:t xml:space="preserve">exercice </w:t>
      </w:r>
      <w:r w:rsidR="0051193A" w:rsidRPr="0099553F">
        <w:rPr>
          <w:lang w:val="fr-FR"/>
        </w:rPr>
        <w:t>biennal 2016</w:t>
      </w:r>
      <w:r w:rsidR="00DB77DA">
        <w:rPr>
          <w:lang w:val="fr-FR"/>
        </w:rPr>
        <w:noBreakHyphen/>
      </w:r>
      <w:r w:rsidR="00000E5A" w:rsidRPr="0099553F">
        <w:rPr>
          <w:lang w:val="fr-FR"/>
        </w:rPr>
        <w:t>2017</w:t>
      </w:r>
    </w:p>
    <w:p w:rsidR="00000E5A" w:rsidRPr="006A644A" w:rsidRDefault="00000E5A" w:rsidP="00000E5A">
      <w:pPr>
        <w:pStyle w:val="preparedby1"/>
        <w:jc w:val="left"/>
      </w:pPr>
      <w:r w:rsidRPr="000C4E25">
        <w:t xml:space="preserve">Document </w:t>
      </w:r>
      <w:r>
        <w:t>établi par le Bureau de l</w:t>
      </w:r>
      <w:r w:rsidR="0051193A">
        <w:t>’</w:t>
      </w:r>
      <w:r>
        <w:t>Union</w:t>
      </w:r>
    </w:p>
    <w:p w:rsidR="00000E5A" w:rsidRPr="006A644A" w:rsidRDefault="00000E5A" w:rsidP="00000E5A">
      <w:pPr>
        <w:pStyle w:val="Disclaimer"/>
      </w:pPr>
      <w:r w:rsidRPr="00A706D3">
        <w:t>Avertissement</w:t>
      </w:r>
      <w:r w:rsidR="0051193A">
        <w:t> :</w:t>
      </w:r>
      <w:r w:rsidRPr="00A706D3">
        <w:t xml:space="preserve"> le présent document ne représente pas les principes ou les orientations de l</w:t>
      </w:r>
      <w:r w:rsidR="0051193A">
        <w:t>’</w:t>
      </w:r>
      <w:r w:rsidRPr="00A706D3">
        <w:t>UPOV</w:t>
      </w:r>
    </w:p>
    <w:p w:rsidR="00C211AB" w:rsidRPr="00C211AB" w:rsidRDefault="005D309A" w:rsidP="00733479">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 xml:space="preserve">Le présent document </w:t>
      </w:r>
      <w:r w:rsidR="000C12C5" w:rsidRPr="00C211AB">
        <w:rPr>
          <w:lang w:val="fr-FR"/>
        </w:rPr>
        <w:t>contient</w:t>
      </w:r>
      <w:r w:rsidR="00733479" w:rsidRPr="00C211AB">
        <w:rPr>
          <w:lang w:val="fr-FR"/>
        </w:rPr>
        <w:t xml:space="preserve"> le rapport sur </w:t>
      </w:r>
      <w:r w:rsidR="000C12C5" w:rsidRPr="00C211AB">
        <w:rPr>
          <w:lang w:val="fr-FR"/>
        </w:rPr>
        <w:t xml:space="preserve">la performance </w:t>
      </w:r>
      <w:r w:rsidR="00733479" w:rsidRPr="00C211AB">
        <w:rPr>
          <w:lang w:val="fr-FR"/>
        </w:rPr>
        <w:t>pour l</w:t>
      </w:r>
      <w:r w:rsidR="0051193A">
        <w:rPr>
          <w:lang w:val="fr-FR"/>
        </w:rPr>
        <w:t>’</w:t>
      </w:r>
      <w:r w:rsidR="00733479"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DB77DA">
        <w:rPr>
          <w:lang w:val="fr-FR"/>
        </w:rPr>
        <w:noBreakHyphen/>
      </w:r>
      <w:r w:rsidR="00733479" w:rsidRPr="00C211AB">
        <w:rPr>
          <w:lang w:val="fr-FR"/>
        </w:rPr>
        <w:t xml:space="preserve">2017 sur </w:t>
      </w:r>
      <w:r w:rsidR="000C12C5" w:rsidRPr="00C211AB">
        <w:rPr>
          <w:lang w:val="fr-FR"/>
        </w:rPr>
        <w:t xml:space="preserve">la base du </w:t>
      </w:r>
      <w:r w:rsidR="00733479" w:rsidRPr="00C211AB">
        <w:rPr>
          <w:lang w:val="fr-FR"/>
        </w:rPr>
        <w:t xml:space="preserve">programme et budget </w:t>
      </w:r>
      <w:r w:rsidR="0000750C" w:rsidRPr="00C211AB">
        <w:rPr>
          <w:lang w:val="fr-FR"/>
        </w:rPr>
        <w:t>correspondant</w:t>
      </w:r>
      <w:r w:rsidR="00733479" w:rsidRPr="00C211AB">
        <w:rPr>
          <w:lang w:val="fr-FR"/>
        </w:rPr>
        <w:t xml:space="preserve"> adopté par le Conseil (voir le document</w:t>
      </w:r>
      <w:r w:rsidR="00DB77DA">
        <w:rPr>
          <w:lang w:val="fr-FR"/>
        </w:rPr>
        <w:t> </w:t>
      </w:r>
      <w:r w:rsidR="00733479" w:rsidRPr="00C211AB">
        <w:rPr>
          <w:lang w:val="fr-FR"/>
        </w:rPr>
        <w:t>C/49/4</w:t>
      </w:r>
      <w:r w:rsidR="001A6CC4">
        <w:rPr>
          <w:lang w:val="fr-FR"/>
        </w:rPr>
        <w:t> </w:t>
      </w:r>
      <w:r w:rsidR="00733479" w:rsidRPr="00C211AB">
        <w:rPr>
          <w:lang w:val="fr-FR"/>
        </w:rPr>
        <w:t xml:space="preserve">Rev. </w:t>
      </w:r>
      <w:r w:rsidR="00290995">
        <w:rPr>
          <w:lang w:val="fr-FR"/>
        </w:rPr>
        <w:t>“</w:t>
      </w:r>
      <w:r w:rsidR="00733479" w:rsidRPr="00C211AB">
        <w:rPr>
          <w:lang w:val="fr-FR"/>
        </w:rPr>
        <w:t>Programme et budget pour l</w:t>
      </w:r>
      <w:r w:rsidR="0051193A">
        <w:rPr>
          <w:lang w:val="fr-FR"/>
        </w:rPr>
        <w:t>’</w:t>
      </w:r>
      <w:r w:rsidR="00733479"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DB77DA">
        <w:rPr>
          <w:lang w:val="fr-FR"/>
        </w:rPr>
        <w:noBreakHyphen/>
      </w:r>
      <w:r w:rsidR="00733479" w:rsidRPr="00C211AB">
        <w:rPr>
          <w:lang w:val="fr-FR"/>
        </w:rPr>
        <w:t>2017</w:t>
      </w:r>
      <w:r w:rsidR="00290995">
        <w:rPr>
          <w:lang w:val="fr-FR"/>
        </w:rPr>
        <w:t>”</w:t>
      </w:r>
      <w:r w:rsidR="00733479" w:rsidRPr="00C211AB">
        <w:rPr>
          <w:lang w:val="fr-FR"/>
        </w:rPr>
        <w:t>).</w:t>
      </w:r>
    </w:p>
    <w:p w:rsidR="00C211AB" w:rsidRPr="00C211AB" w:rsidRDefault="00C211AB" w:rsidP="005D309A">
      <w:pPr>
        <w:rPr>
          <w:lang w:val="fr-FR"/>
        </w:rPr>
      </w:pPr>
    </w:p>
    <w:p w:rsidR="00C211AB" w:rsidRPr="00C211AB" w:rsidRDefault="005D309A" w:rsidP="00733479">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 xml:space="preserve">Le rapport sur </w:t>
      </w:r>
      <w:r w:rsidR="0000750C" w:rsidRPr="00C211AB">
        <w:rPr>
          <w:lang w:val="fr-FR"/>
        </w:rPr>
        <w:t>la performance</w:t>
      </w:r>
      <w:r w:rsidR="00733479" w:rsidRPr="00C211AB">
        <w:rPr>
          <w:lang w:val="fr-FR"/>
        </w:rPr>
        <w:t xml:space="preserve"> pour l</w:t>
      </w:r>
      <w:r w:rsidR="0051193A">
        <w:rPr>
          <w:lang w:val="fr-FR"/>
        </w:rPr>
        <w:t>’</w:t>
      </w:r>
      <w:r w:rsidR="00733479"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DB77DA">
        <w:rPr>
          <w:lang w:val="fr-FR"/>
        </w:rPr>
        <w:noBreakHyphen/>
      </w:r>
      <w:r w:rsidR="00733479" w:rsidRPr="00C211AB">
        <w:rPr>
          <w:lang w:val="fr-FR"/>
        </w:rPr>
        <w:t>2017 fournit des informations sur les dépenses, le nombre total de postes pour le Bureau de l</w:t>
      </w:r>
      <w:r w:rsidR="0051193A">
        <w:rPr>
          <w:lang w:val="fr-FR"/>
        </w:rPr>
        <w:t>’</w:t>
      </w:r>
      <w:r w:rsidR="00733479" w:rsidRPr="00C211AB">
        <w:rPr>
          <w:lang w:val="fr-FR"/>
        </w:rPr>
        <w:t>Union ainsi que les résultats et les indicateurs d</w:t>
      </w:r>
      <w:r w:rsidR="0051193A">
        <w:rPr>
          <w:lang w:val="fr-FR"/>
        </w:rPr>
        <w:t>’</w:t>
      </w:r>
      <w:r w:rsidR="00733479" w:rsidRPr="00C211AB">
        <w:rPr>
          <w:lang w:val="fr-FR"/>
        </w:rPr>
        <w:t>exécution par sous</w:t>
      </w:r>
      <w:r w:rsidR="00DB77DA">
        <w:rPr>
          <w:lang w:val="fr-FR"/>
        </w:rPr>
        <w:noBreakHyphen/>
      </w:r>
      <w:r w:rsidR="00733479" w:rsidRPr="00C211AB">
        <w:rPr>
          <w:lang w:val="fr-FR"/>
        </w:rPr>
        <w:t>programme, sur la base du programme et budget adopté par le Conse</w:t>
      </w:r>
      <w:r w:rsidR="00113AB9" w:rsidRPr="00C211AB">
        <w:rPr>
          <w:lang w:val="fr-FR"/>
        </w:rPr>
        <w:t>il</w:t>
      </w:r>
      <w:r w:rsidR="00113AB9">
        <w:rPr>
          <w:lang w:val="fr-FR"/>
        </w:rPr>
        <w:t xml:space="preserve">.  </w:t>
      </w:r>
      <w:r w:rsidR="00113AB9" w:rsidRPr="00C211AB">
        <w:rPr>
          <w:lang w:val="fr-FR"/>
        </w:rPr>
        <w:t>Le</w:t>
      </w:r>
      <w:r w:rsidR="00733479" w:rsidRPr="00C211AB">
        <w:rPr>
          <w:lang w:val="fr-FR"/>
        </w:rPr>
        <w:t xml:space="preserve"> présent document donne aussi un aperçu des tendances dans le temps.</w:t>
      </w:r>
    </w:p>
    <w:p w:rsidR="00C211AB" w:rsidRPr="00C211AB" w:rsidRDefault="00C211AB" w:rsidP="005D309A">
      <w:pPr>
        <w:rPr>
          <w:lang w:val="fr-FR"/>
        </w:rPr>
      </w:pPr>
    </w:p>
    <w:p w:rsidR="00C211AB" w:rsidRPr="00C211AB" w:rsidRDefault="00C211AB" w:rsidP="005D309A">
      <w:pPr>
        <w:rPr>
          <w:lang w:val="fr-FR"/>
        </w:rPr>
      </w:pPr>
    </w:p>
    <w:p w:rsidR="00C211AB" w:rsidRPr="00C211AB" w:rsidRDefault="000C12C5" w:rsidP="00733479">
      <w:pPr>
        <w:rPr>
          <w:lang w:val="fr-FR"/>
        </w:rPr>
      </w:pPr>
      <w:r w:rsidRPr="00C211AB">
        <w:rPr>
          <w:lang w:val="fr-FR"/>
        </w:rPr>
        <w:t>RÉSUMÉ</w:t>
      </w:r>
    </w:p>
    <w:p w:rsidR="00C211AB" w:rsidRPr="00C211AB" w:rsidRDefault="00C211AB" w:rsidP="00FA31E7">
      <w:pPr>
        <w:rPr>
          <w:lang w:val="fr-FR"/>
        </w:rPr>
      </w:pPr>
    </w:p>
    <w:p w:rsidR="0051193A" w:rsidRDefault="003465F2" w:rsidP="004E7766">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4E7766" w:rsidRPr="00C211AB">
        <w:rPr>
          <w:lang w:val="fr-FR"/>
        </w:rPr>
        <w:t>La carte ci</w:t>
      </w:r>
      <w:r w:rsidR="00DB77DA">
        <w:rPr>
          <w:lang w:val="fr-FR"/>
        </w:rPr>
        <w:noBreakHyphen/>
      </w:r>
      <w:r w:rsidR="004E7766" w:rsidRPr="00C211AB">
        <w:rPr>
          <w:lang w:val="fr-FR"/>
        </w:rPr>
        <w:t>après donne un aperçu graphique de l</w:t>
      </w:r>
      <w:r w:rsidR="0051193A">
        <w:rPr>
          <w:lang w:val="fr-FR"/>
        </w:rPr>
        <w:t>’</w:t>
      </w:r>
      <w:r w:rsidR="004E7766" w:rsidRPr="00C211AB">
        <w:rPr>
          <w:lang w:val="fr-FR"/>
        </w:rPr>
        <w:t xml:space="preserve">évolution de la situation </w:t>
      </w:r>
      <w:r w:rsidR="00994A8A">
        <w:rPr>
          <w:lang w:val="fr-FR"/>
        </w:rPr>
        <w:t>en ce qui concerne</w:t>
      </w:r>
      <w:r w:rsidR="004E7766" w:rsidRPr="00C211AB">
        <w:rPr>
          <w:lang w:val="fr-FR"/>
        </w:rPr>
        <w:t xml:space="preserve"> l</w:t>
      </w:r>
      <w:r w:rsidR="0051193A">
        <w:rPr>
          <w:lang w:val="fr-FR"/>
        </w:rPr>
        <w:t>’</w:t>
      </w:r>
      <w:r w:rsidR="004E7766" w:rsidRPr="00C211AB">
        <w:rPr>
          <w:lang w:val="fr-FR"/>
        </w:rPr>
        <w:t>UPOV au cours de l</w:t>
      </w:r>
      <w:r w:rsidR="0051193A">
        <w:rPr>
          <w:lang w:val="fr-FR"/>
        </w:rPr>
        <w:t>’</w:t>
      </w:r>
      <w:r w:rsidR="004E7766"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DB77DA">
        <w:rPr>
          <w:lang w:val="fr-FR"/>
        </w:rPr>
        <w:noBreakHyphen/>
      </w:r>
      <w:r w:rsidR="004E7766" w:rsidRPr="00C211AB">
        <w:rPr>
          <w:lang w:val="fr-FR"/>
        </w:rPr>
        <w:t>2017.</w:t>
      </w:r>
    </w:p>
    <w:p w:rsidR="00C211AB" w:rsidRPr="00C211AB" w:rsidRDefault="00C211AB" w:rsidP="00464B11">
      <w:pPr>
        <w:jc w:val="left"/>
        <w:rPr>
          <w:szCs w:val="18"/>
          <w:lang w:val="fr-FR"/>
        </w:rPr>
      </w:pPr>
    </w:p>
    <w:p w:rsidR="00C211AB" w:rsidRPr="00C211AB" w:rsidRDefault="00464B11" w:rsidP="00464B11">
      <w:pPr>
        <w:jc w:val="left"/>
        <w:rPr>
          <w:lang w:val="fr-FR"/>
        </w:rPr>
      </w:pPr>
      <w:r w:rsidRPr="00C211AB">
        <w:rPr>
          <w:noProof/>
        </w:rPr>
        <w:drawing>
          <wp:inline distT="0" distB="0" distL="0" distR="0" wp14:anchorId="6BF210C8" wp14:editId="407AC7CF">
            <wp:extent cx="6123600" cy="31032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C211AB" w:rsidRPr="00C211AB" w:rsidRDefault="00733479" w:rsidP="00733479">
      <w:pPr>
        <w:pStyle w:val="BodyText"/>
        <w:spacing w:after="180"/>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464B11" w:rsidP="00856BA5">
      <w:pPr>
        <w:spacing w:after="20"/>
        <w:ind w:left="567" w:hanging="567"/>
        <w:jc w:val="left"/>
        <w:rPr>
          <w:sz w:val="16"/>
          <w:szCs w:val="16"/>
          <w:lang w:val="fr-FR"/>
        </w:rPr>
      </w:pPr>
      <w:r w:rsidRPr="00C211AB">
        <w:rPr>
          <w:noProof/>
        </w:rPr>
        <w:drawing>
          <wp:inline distT="0" distB="0" distL="0" distR="0" wp14:anchorId="4150337B" wp14:editId="3CD3C303">
            <wp:extent cx="115200" cy="115200"/>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2A1C4D" w:rsidRPr="00C211AB">
        <w:rPr>
          <w:sz w:val="16"/>
          <w:szCs w:val="16"/>
          <w:lang w:val="fr-FR"/>
        </w:rPr>
        <w:t>États et organisations devenus membres de l</w:t>
      </w:r>
      <w:r w:rsidR="0051193A">
        <w:rPr>
          <w:sz w:val="16"/>
          <w:szCs w:val="16"/>
          <w:lang w:val="fr-FR"/>
        </w:rPr>
        <w:t>’</w:t>
      </w:r>
      <w:r w:rsidR="002A1C4D" w:rsidRPr="00C211AB">
        <w:rPr>
          <w:sz w:val="16"/>
          <w:szCs w:val="16"/>
          <w:lang w:val="fr-FR"/>
        </w:rPr>
        <w:t xml:space="preserve">Union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DB77DA">
        <w:rPr>
          <w:sz w:val="16"/>
          <w:szCs w:val="16"/>
          <w:lang w:val="fr-FR"/>
        </w:rPr>
        <w:noBreakHyphen/>
      </w:r>
      <w:r w:rsidR="002A1C4D" w:rsidRPr="00C211AB">
        <w:rPr>
          <w:sz w:val="16"/>
          <w:szCs w:val="16"/>
          <w:lang w:val="fr-FR"/>
        </w:rPr>
        <w:t>2017 (Bosnie</w:t>
      </w:r>
      <w:r w:rsidR="00DB77DA">
        <w:rPr>
          <w:sz w:val="16"/>
          <w:szCs w:val="16"/>
          <w:lang w:val="fr-FR"/>
        </w:rPr>
        <w:noBreakHyphen/>
      </w:r>
      <w:r w:rsidR="002A1C4D" w:rsidRPr="00C211AB">
        <w:rPr>
          <w:sz w:val="16"/>
          <w:szCs w:val="16"/>
          <w:lang w:val="fr-FR"/>
        </w:rPr>
        <w:t>Herzégovine)</w:t>
      </w:r>
    </w:p>
    <w:p w:rsidR="00C211AB" w:rsidRPr="00C211AB" w:rsidRDefault="00464B11" w:rsidP="00856BA5">
      <w:pPr>
        <w:spacing w:after="20"/>
        <w:ind w:left="567" w:hanging="567"/>
        <w:jc w:val="left"/>
        <w:rPr>
          <w:sz w:val="16"/>
          <w:szCs w:val="16"/>
          <w:lang w:val="fr-FR"/>
        </w:rPr>
      </w:pPr>
      <w:r w:rsidRPr="00C211AB">
        <w:rPr>
          <w:noProof/>
        </w:rPr>
        <w:drawing>
          <wp:inline distT="0" distB="0" distL="0" distR="0" wp14:anchorId="29455301" wp14:editId="638E1A50">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2A1C4D" w:rsidRPr="00C211AB">
        <w:rPr>
          <w:sz w:val="16"/>
          <w:szCs w:val="16"/>
          <w:lang w:val="fr-FR"/>
        </w:rPr>
        <w:t xml:space="preserve">États et organisations ayant adhéré à </w:t>
      </w:r>
      <w:r w:rsidR="00440DA2" w:rsidRPr="00C211AB">
        <w:rPr>
          <w:sz w:val="16"/>
          <w:szCs w:val="16"/>
          <w:lang w:val="fr-FR"/>
        </w:rPr>
        <w:t>l</w:t>
      </w:r>
      <w:r w:rsidR="0051193A">
        <w:rPr>
          <w:sz w:val="16"/>
          <w:szCs w:val="16"/>
          <w:lang w:val="fr-FR"/>
        </w:rPr>
        <w:t>’</w:t>
      </w:r>
      <w:r w:rsidR="00440DA2" w:rsidRPr="00C211AB">
        <w:rPr>
          <w:sz w:val="16"/>
          <w:szCs w:val="16"/>
          <w:lang w:val="fr-FR"/>
        </w:rPr>
        <w:t>Acte</w:t>
      </w:r>
      <w:r w:rsidR="002A1C4D" w:rsidRPr="00C211AB">
        <w:rPr>
          <w:sz w:val="16"/>
          <w:szCs w:val="16"/>
          <w:lang w:val="fr-FR"/>
        </w:rPr>
        <w:t xml:space="preserve"> </w:t>
      </w:r>
      <w:r w:rsidR="0051193A" w:rsidRPr="00C211AB">
        <w:rPr>
          <w:sz w:val="16"/>
          <w:szCs w:val="16"/>
          <w:lang w:val="fr-FR"/>
        </w:rPr>
        <w:t>de</w:t>
      </w:r>
      <w:r w:rsidR="0051193A">
        <w:rPr>
          <w:sz w:val="16"/>
          <w:szCs w:val="16"/>
          <w:lang w:val="fr-FR"/>
        </w:rPr>
        <w:t> </w:t>
      </w:r>
      <w:r w:rsidR="0051193A" w:rsidRPr="00C211AB">
        <w:rPr>
          <w:sz w:val="16"/>
          <w:szCs w:val="16"/>
          <w:lang w:val="fr-FR"/>
        </w:rPr>
        <w:t>1991</w:t>
      </w:r>
      <w:r w:rsidR="002A1C4D" w:rsidRPr="00C211AB">
        <w:rPr>
          <w:sz w:val="16"/>
          <w:szCs w:val="16"/>
          <w:lang w:val="fr-FR"/>
        </w:rPr>
        <w:t xml:space="preserve"> de la </w:t>
      </w:r>
      <w:r w:rsidR="0051193A">
        <w:rPr>
          <w:sz w:val="16"/>
          <w:szCs w:val="16"/>
          <w:lang w:val="fr-FR"/>
        </w:rPr>
        <w:t>Convention UPOV</w:t>
      </w:r>
      <w:r w:rsidR="002A1C4D" w:rsidRPr="00C211AB">
        <w:rPr>
          <w:sz w:val="16"/>
          <w:szCs w:val="16"/>
          <w:lang w:val="fr-FR"/>
        </w:rPr>
        <w:t xml:space="preserve"> ou l</w:t>
      </w:r>
      <w:r w:rsidR="0051193A">
        <w:rPr>
          <w:sz w:val="16"/>
          <w:szCs w:val="16"/>
          <w:lang w:val="fr-FR"/>
        </w:rPr>
        <w:t>’</w:t>
      </w:r>
      <w:r w:rsidR="002A1C4D" w:rsidRPr="00C211AB">
        <w:rPr>
          <w:sz w:val="16"/>
          <w:szCs w:val="16"/>
          <w:lang w:val="fr-FR"/>
        </w:rPr>
        <w:t xml:space="preserve">ayant ratifié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DB77DA">
        <w:rPr>
          <w:sz w:val="16"/>
          <w:szCs w:val="16"/>
          <w:lang w:val="fr-FR"/>
        </w:rPr>
        <w:noBreakHyphen/>
      </w:r>
      <w:r w:rsidR="002A1C4D" w:rsidRPr="00C211AB">
        <w:rPr>
          <w:sz w:val="16"/>
          <w:szCs w:val="16"/>
          <w:lang w:val="fr-FR"/>
        </w:rPr>
        <w:t>2017 (Kenya et Bosnie</w:t>
      </w:r>
      <w:r w:rsidR="00DB77DA">
        <w:rPr>
          <w:sz w:val="16"/>
          <w:szCs w:val="16"/>
          <w:lang w:val="fr-FR"/>
        </w:rPr>
        <w:noBreakHyphen/>
      </w:r>
      <w:r w:rsidR="002A1C4D" w:rsidRPr="00C211AB">
        <w:rPr>
          <w:sz w:val="16"/>
          <w:szCs w:val="16"/>
          <w:lang w:val="fr-FR"/>
        </w:rPr>
        <w:t>Herzégovine)</w:t>
      </w:r>
    </w:p>
    <w:p w:rsidR="00C211AB" w:rsidRPr="00C211AB" w:rsidRDefault="00464B11" w:rsidP="00856BA5">
      <w:pPr>
        <w:spacing w:after="20"/>
        <w:ind w:left="567" w:hanging="567"/>
        <w:jc w:val="left"/>
        <w:rPr>
          <w:sz w:val="16"/>
          <w:szCs w:val="16"/>
          <w:lang w:val="fr-FR"/>
        </w:rPr>
      </w:pPr>
      <w:r w:rsidRPr="00C211AB">
        <w:rPr>
          <w:noProof/>
        </w:rPr>
        <w:drawing>
          <wp:inline distT="0" distB="0" distL="0" distR="0" wp14:anchorId="5D945DCE" wp14:editId="1FDF9383">
            <wp:extent cx="115200" cy="115200"/>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2A1C4D" w:rsidRPr="00C211AB">
        <w:rPr>
          <w:sz w:val="16"/>
          <w:szCs w:val="16"/>
          <w:lang w:val="fr-FR"/>
        </w:rPr>
        <w:t>États et organisations ayant entamé auprès du Conseil de l</w:t>
      </w:r>
      <w:r w:rsidR="0051193A">
        <w:rPr>
          <w:sz w:val="16"/>
          <w:szCs w:val="16"/>
          <w:lang w:val="fr-FR"/>
        </w:rPr>
        <w:t>’</w:t>
      </w:r>
      <w:r w:rsidR="002A1C4D" w:rsidRPr="00C211AB">
        <w:rPr>
          <w:sz w:val="16"/>
          <w:szCs w:val="16"/>
          <w:lang w:val="fr-FR"/>
        </w:rPr>
        <w:t>UPOV la procédure pour devenir membres de l</w:t>
      </w:r>
      <w:r w:rsidR="0051193A">
        <w:rPr>
          <w:sz w:val="16"/>
          <w:szCs w:val="16"/>
          <w:lang w:val="fr-FR"/>
        </w:rPr>
        <w:t>’</w:t>
      </w:r>
      <w:r w:rsidR="002A1C4D" w:rsidRPr="00C211AB">
        <w:rPr>
          <w:sz w:val="16"/>
          <w:szCs w:val="16"/>
          <w:lang w:val="fr-FR"/>
        </w:rPr>
        <w:t xml:space="preserve">Union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DB77DA">
        <w:rPr>
          <w:sz w:val="16"/>
          <w:szCs w:val="16"/>
          <w:lang w:val="fr-FR"/>
        </w:rPr>
        <w:noBreakHyphen/>
      </w:r>
      <w:r w:rsidR="002A1C4D" w:rsidRPr="00C211AB">
        <w:rPr>
          <w:sz w:val="16"/>
          <w:szCs w:val="16"/>
          <w:lang w:val="fr-FR"/>
        </w:rPr>
        <w:t>2017 (Brunéi Darussalam, Guatemala et Myanmar)</w:t>
      </w:r>
    </w:p>
    <w:p w:rsidR="00C211AB" w:rsidRPr="00C211AB" w:rsidRDefault="00464B11" w:rsidP="00856BA5">
      <w:pPr>
        <w:spacing w:after="20"/>
        <w:ind w:left="567" w:hanging="567"/>
        <w:jc w:val="left"/>
        <w:rPr>
          <w:sz w:val="16"/>
          <w:szCs w:val="16"/>
          <w:lang w:val="fr-FR"/>
        </w:rPr>
      </w:pPr>
      <w:r w:rsidRPr="00C211AB">
        <w:rPr>
          <w:noProof/>
        </w:rPr>
        <w:drawing>
          <wp:inline distT="0" distB="0" distL="0" distR="0" wp14:anchorId="5F2ABCBD" wp14:editId="059788B0">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2A1C4D" w:rsidRPr="00C211AB">
        <w:rPr>
          <w:sz w:val="16"/>
          <w:szCs w:val="16"/>
          <w:lang w:val="fr-FR"/>
        </w:rPr>
        <w:t>États et organisations ayant contacté le Bureau de l</w:t>
      </w:r>
      <w:r w:rsidR="0051193A">
        <w:rPr>
          <w:sz w:val="16"/>
          <w:szCs w:val="16"/>
          <w:lang w:val="fr-FR"/>
        </w:rPr>
        <w:t>’</w:t>
      </w:r>
      <w:r w:rsidR="002A1C4D" w:rsidRPr="00C211AB">
        <w:rPr>
          <w:sz w:val="16"/>
          <w:szCs w:val="16"/>
          <w:lang w:val="fr-FR"/>
        </w:rPr>
        <w:t>UPOV pour obtenir de l</w:t>
      </w:r>
      <w:r w:rsidR="0051193A">
        <w:rPr>
          <w:sz w:val="16"/>
          <w:szCs w:val="16"/>
          <w:lang w:val="fr-FR"/>
        </w:rPr>
        <w:t>’</w:t>
      </w:r>
      <w:r w:rsidR="002A1C4D" w:rsidRPr="00C211AB">
        <w:rPr>
          <w:sz w:val="16"/>
          <w:szCs w:val="16"/>
          <w:lang w:val="fr-FR"/>
        </w:rPr>
        <w:t>aide en matière d</w:t>
      </w:r>
      <w:r w:rsidR="0051193A">
        <w:rPr>
          <w:sz w:val="16"/>
          <w:szCs w:val="16"/>
          <w:lang w:val="fr-FR"/>
        </w:rPr>
        <w:t>’</w:t>
      </w:r>
      <w:r w:rsidR="002A1C4D" w:rsidRPr="00C211AB">
        <w:rPr>
          <w:sz w:val="16"/>
          <w:szCs w:val="16"/>
          <w:lang w:val="fr-FR"/>
        </w:rPr>
        <w:t>élaboration d</w:t>
      </w:r>
      <w:r w:rsidR="0051193A">
        <w:rPr>
          <w:sz w:val="16"/>
          <w:szCs w:val="16"/>
          <w:lang w:val="fr-FR"/>
        </w:rPr>
        <w:t>’</w:t>
      </w:r>
      <w:r w:rsidR="002A1C4D" w:rsidRPr="00C211AB">
        <w:rPr>
          <w:sz w:val="16"/>
          <w:szCs w:val="16"/>
          <w:lang w:val="fr-FR"/>
        </w:rPr>
        <w:t xml:space="preserve">une législation relative à la protection des obtentions végétales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DB77DA">
        <w:rPr>
          <w:sz w:val="16"/>
          <w:szCs w:val="16"/>
          <w:lang w:val="fr-FR"/>
        </w:rPr>
        <w:noBreakHyphen/>
      </w:r>
      <w:r w:rsidR="002A1C4D" w:rsidRPr="00C211AB">
        <w:rPr>
          <w:sz w:val="16"/>
          <w:szCs w:val="16"/>
          <w:lang w:val="fr-FR"/>
        </w:rPr>
        <w:t>2017 (ARIPO, Azerbaïdjan, Barbade, Cambodge, Chili, République dominicaine, Égypte, Iran (République islamique d</w:t>
      </w:r>
      <w:r w:rsidR="0051193A">
        <w:rPr>
          <w:sz w:val="16"/>
          <w:szCs w:val="16"/>
          <w:lang w:val="fr-FR"/>
        </w:rPr>
        <w:t>’</w:t>
      </w:r>
      <w:r w:rsidR="002A1C4D" w:rsidRPr="00C211AB">
        <w:rPr>
          <w:sz w:val="16"/>
          <w:szCs w:val="16"/>
          <w:lang w:val="fr-FR"/>
        </w:rPr>
        <w:t>), Guatemala, Jamaïque, Kazakhstan, République démocratique populaire lao, Liechtenstein, Malaisie, Maurice, Mexique, Myanmar, Nouvelle</w:t>
      </w:r>
      <w:r w:rsidR="00DB77DA">
        <w:rPr>
          <w:sz w:val="16"/>
          <w:szCs w:val="16"/>
          <w:lang w:val="fr-FR"/>
        </w:rPr>
        <w:noBreakHyphen/>
      </w:r>
      <w:r w:rsidR="002A1C4D" w:rsidRPr="00C211AB">
        <w:rPr>
          <w:sz w:val="16"/>
          <w:szCs w:val="16"/>
          <w:lang w:val="fr-FR"/>
        </w:rPr>
        <w:t>Zélande, Nigéria, Suisse, Trinité</w:t>
      </w:r>
      <w:r w:rsidR="00DB77DA">
        <w:rPr>
          <w:sz w:val="16"/>
          <w:szCs w:val="16"/>
          <w:lang w:val="fr-FR"/>
        </w:rPr>
        <w:noBreakHyphen/>
      </w:r>
      <w:r w:rsidR="002A1C4D" w:rsidRPr="00C211AB">
        <w:rPr>
          <w:sz w:val="16"/>
          <w:szCs w:val="16"/>
          <w:lang w:val="fr-FR"/>
        </w:rPr>
        <w:t>et</w:t>
      </w:r>
      <w:r w:rsidR="00DB77DA">
        <w:rPr>
          <w:sz w:val="16"/>
          <w:szCs w:val="16"/>
          <w:lang w:val="fr-FR"/>
        </w:rPr>
        <w:noBreakHyphen/>
      </w:r>
      <w:r w:rsidR="002A1C4D" w:rsidRPr="00C211AB">
        <w:rPr>
          <w:sz w:val="16"/>
          <w:szCs w:val="16"/>
          <w:lang w:val="fr-FR"/>
        </w:rPr>
        <w:t>Tobago et Viet</w:t>
      </w:r>
      <w:r w:rsidR="001A6CC4">
        <w:rPr>
          <w:sz w:val="16"/>
          <w:szCs w:val="16"/>
          <w:lang w:val="fr-FR"/>
        </w:rPr>
        <w:t> </w:t>
      </w:r>
      <w:r w:rsidR="002A1C4D" w:rsidRPr="00C211AB">
        <w:rPr>
          <w:sz w:val="16"/>
          <w:szCs w:val="16"/>
          <w:lang w:val="fr-FR"/>
        </w:rPr>
        <w:t>Nam)</w:t>
      </w:r>
    </w:p>
    <w:p w:rsidR="00C211AB" w:rsidRPr="00C211AB" w:rsidRDefault="00733479" w:rsidP="00733479">
      <w:pPr>
        <w:keepNext/>
        <w:rPr>
          <w:i/>
          <w:lang w:val="fr-FR"/>
        </w:rPr>
      </w:pPr>
      <w:r w:rsidRPr="00C211AB">
        <w:rPr>
          <w:i/>
          <w:lang w:val="fr-FR"/>
        </w:rPr>
        <w:lastRenderedPageBreak/>
        <w:t>Politique générale en matière de protection des obtentions végétales (sous</w:t>
      </w:r>
      <w:r w:rsidR="00DB77DA">
        <w:rPr>
          <w:i/>
          <w:lang w:val="fr-FR"/>
        </w:rPr>
        <w:noBreakHyphen/>
      </w:r>
      <w:r w:rsidRPr="00C211AB">
        <w:rPr>
          <w:i/>
          <w:lang w:val="fr-FR"/>
        </w:rPr>
        <w:t>programme UV.1)</w:t>
      </w:r>
    </w:p>
    <w:p w:rsidR="00C211AB" w:rsidRPr="00C211AB" w:rsidRDefault="00C211AB" w:rsidP="001B01B5">
      <w:pPr>
        <w:keepNext/>
        <w:rPr>
          <w:sz w:val="18"/>
          <w:szCs w:val="18"/>
          <w:lang w:val="fr-FR"/>
        </w:rPr>
      </w:pPr>
    </w:p>
    <w:p w:rsidR="0051193A" w:rsidRDefault="00FA31E7" w:rsidP="00486A62">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Le présent sous</w:t>
      </w:r>
      <w:r w:rsidR="00DB77DA">
        <w:rPr>
          <w:lang w:val="fr-FR"/>
        </w:rPr>
        <w:noBreakHyphen/>
      </w:r>
      <w:r w:rsidR="00733479" w:rsidRPr="00C211AB">
        <w:rPr>
          <w:lang w:val="fr-FR"/>
        </w:rPr>
        <w:t>programme établit le cadre dans lequel s</w:t>
      </w:r>
      <w:r w:rsidR="0051193A">
        <w:rPr>
          <w:lang w:val="fr-FR"/>
        </w:rPr>
        <w:t>’</w:t>
      </w:r>
      <w:r w:rsidR="00733479" w:rsidRPr="00C211AB">
        <w:rPr>
          <w:lang w:val="fr-FR"/>
        </w:rPr>
        <w:t>inscriront la définition des politiques, la gestion et la coordination des activités du programme général de l</w:t>
      </w:r>
      <w:r w:rsidR="0051193A">
        <w:rPr>
          <w:lang w:val="fr-FR"/>
        </w:rPr>
        <w:t>’</w:t>
      </w:r>
      <w:r w:rsidR="00733479" w:rsidRPr="00C211AB">
        <w:rPr>
          <w:lang w:val="fr-FR"/>
        </w:rPr>
        <w:t>UPOV, tel qu</w:t>
      </w:r>
      <w:r w:rsidR="0051193A">
        <w:rPr>
          <w:lang w:val="fr-FR"/>
        </w:rPr>
        <w:t>’</w:t>
      </w:r>
      <w:r w:rsidR="00733479" w:rsidRPr="00C211AB">
        <w:rPr>
          <w:lang w:val="fr-FR"/>
        </w:rPr>
        <w:t>il a été défini par le Conseil selon les orientations données par le Comité consultat</w:t>
      </w:r>
      <w:r w:rsidR="00113AB9" w:rsidRPr="00C211AB">
        <w:rPr>
          <w:lang w:val="fr-FR"/>
        </w:rPr>
        <w:t>if</w:t>
      </w:r>
      <w:r w:rsidR="00113AB9">
        <w:rPr>
          <w:lang w:val="fr-FR"/>
        </w:rPr>
        <w:t xml:space="preserve">.  </w:t>
      </w:r>
      <w:r w:rsidR="00113AB9" w:rsidRPr="00C211AB">
        <w:rPr>
          <w:lang w:val="fr-FR"/>
        </w:rPr>
        <w:t>Au</w:t>
      </w:r>
      <w:r w:rsidR="00486A62" w:rsidRPr="00C211AB">
        <w:rPr>
          <w:lang w:val="fr-FR"/>
        </w:rPr>
        <w:t xml:space="preserve"> cours de l</w:t>
      </w:r>
      <w:r w:rsidR="0051193A">
        <w:rPr>
          <w:lang w:val="fr-FR"/>
        </w:rPr>
        <w:t>’</w:t>
      </w:r>
      <w:r w:rsidR="00486A62" w:rsidRPr="00C211AB">
        <w:rPr>
          <w:lang w:val="fr-FR"/>
        </w:rPr>
        <w:t>exercice biennal 2016</w:t>
      </w:r>
      <w:r w:rsidR="00DB77DA">
        <w:rPr>
          <w:lang w:val="fr-FR"/>
        </w:rPr>
        <w:noBreakHyphen/>
      </w:r>
      <w:r w:rsidR="00486A62" w:rsidRPr="00C211AB">
        <w:rPr>
          <w:lang w:val="fr-FR"/>
        </w:rPr>
        <w:t>2017, le Conseil et le Comité consultatif ont rendu un certain nombre de décisions importantes concernant les orientations et les programmes de l</w:t>
      </w:r>
      <w:r w:rsidR="0051193A">
        <w:rPr>
          <w:lang w:val="fr-FR"/>
        </w:rPr>
        <w:t>’</w:t>
      </w:r>
      <w:r w:rsidR="00486A62" w:rsidRPr="00C211AB">
        <w:rPr>
          <w:lang w:val="fr-FR"/>
        </w:rPr>
        <w:t>Union, notamment</w:t>
      </w:r>
      <w:r w:rsidR="0051193A">
        <w:rPr>
          <w:lang w:val="fr-FR"/>
        </w:rPr>
        <w:t> :</w:t>
      </w:r>
      <w:r w:rsidR="00486A62" w:rsidRPr="00C211AB">
        <w:rPr>
          <w:lang w:val="fr-FR"/>
        </w:rPr>
        <w:t xml:space="preserve"> la création du Groupe de travail sur un éventuel système international de coopération (WG</w:t>
      </w:r>
      <w:r w:rsidR="00DB77DA">
        <w:rPr>
          <w:lang w:val="fr-FR"/>
        </w:rPr>
        <w:noBreakHyphen/>
      </w:r>
      <w:r w:rsidR="00486A62" w:rsidRPr="00C211AB">
        <w:rPr>
          <w:lang w:val="fr-FR"/>
        </w:rPr>
        <w:t>ISC);  l</w:t>
      </w:r>
      <w:r w:rsidR="0051193A">
        <w:rPr>
          <w:lang w:val="fr-FR"/>
        </w:rPr>
        <w:t>’</w:t>
      </w:r>
      <w:r w:rsidR="00486A62" w:rsidRPr="00C211AB">
        <w:rPr>
          <w:lang w:val="fr-FR"/>
        </w:rPr>
        <w:t>introduction du nouveau logo de l</w:t>
      </w:r>
      <w:r w:rsidR="0051193A">
        <w:rPr>
          <w:lang w:val="fr-FR"/>
        </w:rPr>
        <w:t>’</w:t>
      </w:r>
      <w:r w:rsidR="00486A62" w:rsidRPr="00C211AB">
        <w:rPr>
          <w:lang w:val="fr-FR"/>
        </w:rPr>
        <w:t>UPOV sur le site</w:t>
      </w:r>
      <w:r w:rsidR="001A6CC4">
        <w:rPr>
          <w:lang w:val="fr-FR"/>
        </w:rPr>
        <w:t> </w:t>
      </w:r>
      <w:r w:rsidR="00486A62" w:rsidRPr="00C211AB">
        <w:rPr>
          <w:lang w:val="fr-FR"/>
        </w:rPr>
        <w:t>Web de l</w:t>
      </w:r>
      <w:r w:rsidR="0051193A">
        <w:rPr>
          <w:lang w:val="fr-FR"/>
        </w:rPr>
        <w:t>’</w:t>
      </w:r>
      <w:r w:rsidR="00486A62" w:rsidRPr="00C211AB">
        <w:rPr>
          <w:lang w:val="fr-FR"/>
        </w:rPr>
        <w:t>UPOV, parallèlement à l</w:t>
      </w:r>
      <w:r w:rsidR="0051193A">
        <w:rPr>
          <w:lang w:val="fr-FR"/>
        </w:rPr>
        <w:t>’</w:t>
      </w:r>
      <w:r w:rsidR="00486A62" w:rsidRPr="00C211AB">
        <w:rPr>
          <w:lang w:val="fr-FR"/>
        </w:rPr>
        <w:t>adoption des rubriques du site</w:t>
      </w:r>
      <w:r w:rsidR="001A6CC4">
        <w:rPr>
          <w:lang w:val="fr-FR"/>
        </w:rPr>
        <w:t> </w:t>
      </w:r>
      <w:r w:rsidR="00486A62" w:rsidRPr="00C211AB">
        <w:rPr>
          <w:lang w:val="fr-FR"/>
        </w:rPr>
        <w:t>Web de l</w:t>
      </w:r>
      <w:r w:rsidR="0051193A">
        <w:rPr>
          <w:lang w:val="fr-FR"/>
        </w:rPr>
        <w:t>’</w:t>
      </w:r>
      <w:r w:rsidR="00486A62" w:rsidRPr="00C211AB">
        <w:rPr>
          <w:lang w:val="fr-FR"/>
        </w:rPr>
        <w:t>UPOV à l</w:t>
      </w:r>
      <w:r w:rsidR="0051193A">
        <w:rPr>
          <w:lang w:val="fr-FR"/>
        </w:rPr>
        <w:t>’</w:t>
      </w:r>
      <w:r w:rsidR="00486A62" w:rsidRPr="00C211AB">
        <w:rPr>
          <w:lang w:val="fr-FR"/>
        </w:rPr>
        <w:t xml:space="preserve">intention des parties prenantes, et le lancement de la chaîne </w:t>
      </w:r>
      <w:r w:rsidR="00440DA2" w:rsidRPr="00C211AB">
        <w:rPr>
          <w:lang w:val="fr-FR"/>
        </w:rPr>
        <w:t>YouTube</w:t>
      </w:r>
      <w:r w:rsidR="00486A62" w:rsidRPr="00C211AB">
        <w:rPr>
          <w:lang w:val="fr-FR"/>
        </w:rPr>
        <w:t xml:space="preserve"> de l</w:t>
      </w:r>
      <w:r w:rsidR="0051193A">
        <w:rPr>
          <w:lang w:val="fr-FR"/>
        </w:rPr>
        <w:t>’</w:t>
      </w:r>
      <w:r w:rsidR="00486A62" w:rsidRPr="00C211AB">
        <w:rPr>
          <w:lang w:val="fr-FR"/>
        </w:rPr>
        <w:t>UPOV;  l</w:t>
      </w:r>
      <w:r w:rsidR="0051193A">
        <w:rPr>
          <w:lang w:val="fr-FR"/>
        </w:rPr>
        <w:t>’</w:t>
      </w:r>
      <w:r w:rsidR="00486A62" w:rsidRPr="00C211AB">
        <w:rPr>
          <w:lang w:val="fr-FR"/>
        </w:rPr>
        <w:t>approbation d</w:t>
      </w:r>
      <w:r w:rsidR="0051193A">
        <w:rPr>
          <w:lang w:val="fr-FR"/>
        </w:rPr>
        <w:t>’</w:t>
      </w:r>
      <w:r w:rsidR="00486A62" w:rsidRPr="00C211AB">
        <w:rPr>
          <w:lang w:val="fr-FR"/>
        </w:rPr>
        <w:t>un plan de développement stratégique visant à diversifier les sources de revenus de l</w:t>
      </w:r>
      <w:r w:rsidR="0051193A">
        <w:rPr>
          <w:lang w:val="fr-FR"/>
        </w:rPr>
        <w:t>’</w:t>
      </w:r>
      <w:r w:rsidR="00486A62" w:rsidRPr="00C211AB">
        <w:rPr>
          <w:lang w:val="fr-FR"/>
        </w:rPr>
        <w:t>UPOV afin d</w:t>
      </w:r>
      <w:r w:rsidR="0051193A">
        <w:rPr>
          <w:lang w:val="fr-FR"/>
        </w:rPr>
        <w:t>’</w:t>
      </w:r>
      <w:r w:rsidR="00486A62" w:rsidRPr="00C211AB">
        <w:rPr>
          <w:lang w:val="fr-FR"/>
        </w:rPr>
        <w:t>assurer et de renforcer la viabilité des activités et services existants;  l</w:t>
      </w:r>
      <w:r w:rsidR="0051193A">
        <w:rPr>
          <w:lang w:val="fr-FR"/>
        </w:rPr>
        <w:t>’</w:t>
      </w:r>
      <w:r w:rsidR="00486A62" w:rsidRPr="00C211AB">
        <w:rPr>
          <w:lang w:val="fr-FR"/>
        </w:rPr>
        <w:t>organisation d</w:t>
      </w:r>
      <w:r w:rsidR="0051193A">
        <w:rPr>
          <w:lang w:val="fr-FR"/>
        </w:rPr>
        <w:t>’</w:t>
      </w:r>
      <w:r w:rsidR="00486A62" w:rsidRPr="00C211AB">
        <w:rPr>
          <w:lang w:val="fr-FR"/>
        </w:rPr>
        <w:t>une seule série de sessions annuelles de l</w:t>
      </w:r>
      <w:r w:rsidR="0051193A">
        <w:rPr>
          <w:lang w:val="fr-FR"/>
        </w:rPr>
        <w:t>’</w:t>
      </w:r>
      <w:r w:rsidR="00486A62" w:rsidRPr="00C211AB">
        <w:rPr>
          <w:lang w:val="fr-FR"/>
        </w:rPr>
        <w:t>UPOV à Genève;  le lancement du formulaire de demande électronique</w:t>
      </w:r>
      <w:r w:rsidR="00994A8A">
        <w:rPr>
          <w:lang w:val="fr-FR"/>
        </w:rPr>
        <w:t xml:space="preserve"> </w:t>
      </w:r>
      <w:r w:rsidR="00486A62" w:rsidRPr="00C211AB">
        <w:rPr>
          <w:lang w:val="fr-FR"/>
        </w:rPr>
        <w:t>(outil de demande de droit d</w:t>
      </w:r>
      <w:r w:rsidR="0051193A">
        <w:rPr>
          <w:lang w:val="fr-FR"/>
        </w:rPr>
        <w:t>’</w:t>
      </w:r>
      <w:r w:rsidR="00486A62" w:rsidRPr="00C211AB">
        <w:rPr>
          <w:lang w:val="fr-FR"/>
        </w:rPr>
        <w:t>obtenteur UPOV PRISMA);  les interactions avec le Traité international sur les ressources phytogénétiques pour l</w:t>
      </w:r>
      <w:r w:rsidR="0051193A">
        <w:rPr>
          <w:lang w:val="fr-FR"/>
        </w:rPr>
        <w:t>’</w:t>
      </w:r>
      <w:r w:rsidR="00486A62" w:rsidRPr="00C211AB">
        <w:rPr>
          <w:lang w:val="fr-FR"/>
        </w:rPr>
        <w:t>alimentation et l</w:t>
      </w:r>
      <w:r w:rsidR="0051193A">
        <w:rPr>
          <w:lang w:val="fr-FR"/>
        </w:rPr>
        <w:t>’</w:t>
      </w:r>
      <w:r w:rsidR="00486A62" w:rsidRPr="00C211AB">
        <w:rPr>
          <w:lang w:val="fr-FR"/>
        </w:rPr>
        <w:t xml:space="preserve">agriculture, </w:t>
      </w:r>
      <w:r w:rsidR="0051193A">
        <w:rPr>
          <w:lang w:val="fr-FR"/>
        </w:rPr>
        <w:t>y compris</w:t>
      </w:r>
      <w:r w:rsidR="00486A62" w:rsidRPr="00C211AB">
        <w:rPr>
          <w:lang w:val="fr-FR"/>
        </w:rPr>
        <w:t xml:space="preserve"> l</w:t>
      </w:r>
      <w:r w:rsidR="0051193A">
        <w:rPr>
          <w:lang w:val="fr-FR"/>
        </w:rPr>
        <w:t>’</w:t>
      </w:r>
      <w:r w:rsidR="00486A62" w:rsidRPr="00C211AB">
        <w:rPr>
          <w:lang w:val="fr-FR"/>
        </w:rPr>
        <w:t>organisation d</w:t>
      </w:r>
      <w:r w:rsidR="0051193A">
        <w:rPr>
          <w:lang w:val="fr-FR"/>
        </w:rPr>
        <w:t>’</w:t>
      </w:r>
      <w:r w:rsidR="00486A62" w:rsidRPr="00C211AB">
        <w:rPr>
          <w:lang w:val="fr-FR"/>
        </w:rPr>
        <w:t xml:space="preserve">un </w:t>
      </w:r>
      <w:r w:rsidR="00290995">
        <w:rPr>
          <w:lang w:val="fr-FR"/>
        </w:rPr>
        <w:t>“</w:t>
      </w:r>
      <w:r w:rsidR="00486A62" w:rsidRPr="00C211AB">
        <w:rPr>
          <w:lang w:val="fr-FR"/>
        </w:rPr>
        <w:t>Colloque sur les éventuels domaines d</w:t>
      </w:r>
      <w:r w:rsidR="0051193A">
        <w:rPr>
          <w:lang w:val="fr-FR"/>
        </w:rPr>
        <w:t>’</w:t>
      </w:r>
      <w:r w:rsidR="00486A62" w:rsidRPr="00C211AB">
        <w:rPr>
          <w:lang w:val="fr-FR"/>
        </w:rPr>
        <w:t>interaction entre le Traité international sur les ressources phytogénétiques pour l</w:t>
      </w:r>
      <w:r w:rsidR="0051193A">
        <w:rPr>
          <w:lang w:val="fr-FR"/>
        </w:rPr>
        <w:t>’</w:t>
      </w:r>
      <w:r w:rsidR="00486A62" w:rsidRPr="00C211AB">
        <w:rPr>
          <w:lang w:val="fr-FR"/>
        </w:rPr>
        <w:t>alimentation et l</w:t>
      </w:r>
      <w:r w:rsidR="0051193A">
        <w:rPr>
          <w:lang w:val="fr-FR"/>
        </w:rPr>
        <w:t>’</w:t>
      </w:r>
      <w:r w:rsidR="00486A62" w:rsidRPr="00C211AB">
        <w:rPr>
          <w:lang w:val="fr-FR"/>
        </w:rPr>
        <w:t>agriculture (Traité international) et la Convention internationale pour la protection des obtentions végétales (</w:t>
      </w:r>
      <w:r w:rsidR="0051193A">
        <w:rPr>
          <w:lang w:val="fr-FR"/>
        </w:rPr>
        <w:t>Convention UPOV</w:t>
      </w:r>
      <w:r w:rsidR="00486A62" w:rsidRPr="00C211AB">
        <w:rPr>
          <w:lang w:val="fr-FR"/>
        </w:rPr>
        <w:t>)</w:t>
      </w:r>
      <w:r w:rsidR="00290995">
        <w:rPr>
          <w:lang w:val="fr-FR"/>
        </w:rPr>
        <w:t>”</w:t>
      </w:r>
      <w:r w:rsidR="00486A62" w:rsidRPr="00C211AB">
        <w:rPr>
          <w:lang w:val="fr-FR"/>
        </w:rPr>
        <w:t xml:space="preserve"> tenu</w:t>
      </w:r>
      <w:r w:rsidR="00954821">
        <w:rPr>
          <w:lang w:val="fr-FR"/>
        </w:rPr>
        <w:t xml:space="preserve"> </w:t>
      </w:r>
      <w:r w:rsidR="00486A62" w:rsidRPr="00C211AB">
        <w:rPr>
          <w:lang w:val="fr-FR"/>
        </w:rPr>
        <w:t>à Genève en octobre 2016;  l</w:t>
      </w:r>
      <w:r w:rsidR="0051193A">
        <w:rPr>
          <w:lang w:val="fr-FR"/>
        </w:rPr>
        <w:t>’</w:t>
      </w:r>
      <w:r w:rsidR="00486A62" w:rsidRPr="00C211AB">
        <w:rPr>
          <w:lang w:val="fr-FR"/>
        </w:rPr>
        <w:t>adoption d</w:t>
      </w:r>
      <w:r w:rsidR="0051193A">
        <w:rPr>
          <w:lang w:val="fr-FR"/>
        </w:rPr>
        <w:t>’</w:t>
      </w:r>
      <w:r w:rsidR="00486A62" w:rsidRPr="00C211AB">
        <w:rPr>
          <w:lang w:val="fr-FR"/>
        </w:rPr>
        <w:t>une rubrique contenant des questions fréquemment posées (FAQ) sur l</w:t>
      </w:r>
      <w:r w:rsidR="0051193A">
        <w:rPr>
          <w:lang w:val="fr-FR"/>
        </w:rPr>
        <w:t>’</w:t>
      </w:r>
      <w:r w:rsidR="00486A62" w:rsidRPr="00C211AB">
        <w:rPr>
          <w:lang w:val="fr-FR"/>
        </w:rPr>
        <w:t>intérêt que présente le système de protection des obtentions végétales de l</w:t>
      </w:r>
      <w:r w:rsidR="0051193A">
        <w:rPr>
          <w:lang w:val="fr-FR"/>
        </w:rPr>
        <w:t>’</w:t>
      </w:r>
      <w:r w:rsidR="00486A62" w:rsidRPr="00C211AB">
        <w:rPr>
          <w:lang w:val="fr-FR"/>
        </w:rPr>
        <w:t xml:space="preserve">UPOV au regard des objectifs de développement durable </w:t>
      </w:r>
      <w:r w:rsidR="00994A8A">
        <w:rPr>
          <w:lang w:val="fr-FR"/>
        </w:rPr>
        <w:t xml:space="preserve">(ODD) </w:t>
      </w:r>
      <w:r w:rsidR="00486A62" w:rsidRPr="00C211AB">
        <w:rPr>
          <w:lang w:val="fr-FR"/>
        </w:rPr>
        <w:t xml:space="preserve">des </w:t>
      </w:r>
      <w:r w:rsidR="0051193A">
        <w:rPr>
          <w:lang w:val="fr-FR"/>
        </w:rPr>
        <w:t>Nations Unies</w:t>
      </w:r>
      <w:r w:rsidR="00486A62" w:rsidRPr="00C211AB">
        <w:rPr>
          <w:lang w:val="fr-FR"/>
        </w:rPr>
        <w:t>;  et l</w:t>
      </w:r>
      <w:r w:rsidR="0051193A">
        <w:rPr>
          <w:lang w:val="fr-FR"/>
        </w:rPr>
        <w:t>’</w:t>
      </w:r>
      <w:r w:rsidR="00486A62" w:rsidRPr="00C211AB">
        <w:rPr>
          <w:lang w:val="fr-FR"/>
        </w:rPr>
        <w:t>approbation d</w:t>
      </w:r>
      <w:r w:rsidR="0051193A">
        <w:rPr>
          <w:lang w:val="fr-FR"/>
        </w:rPr>
        <w:t>’</w:t>
      </w:r>
      <w:r w:rsidR="00486A62" w:rsidRPr="00C211AB">
        <w:rPr>
          <w:lang w:val="fr-FR"/>
        </w:rPr>
        <w:t>un programme relatif à l</w:t>
      </w:r>
      <w:r w:rsidR="0051193A">
        <w:rPr>
          <w:lang w:val="fr-FR"/>
        </w:rPr>
        <w:t>’</w:t>
      </w:r>
      <w:r w:rsidR="00486A62" w:rsidRPr="00C211AB">
        <w:rPr>
          <w:lang w:val="fr-FR"/>
        </w:rPr>
        <w:t>utilisation du russe dans le contexte de l</w:t>
      </w:r>
      <w:r w:rsidR="0051193A">
        <w:rPr>
          <w:lang w:val="fr-FR"/>
        </w:rPr>
        <w:t>’</w:t>
      </w:r>
      <w:r w:rsidR="00486A62" w:rsidRPr="00C211AB">
        <w:rPr>
          <w:lang w:val="fr-FR"/>
        </w:rPr>
        <w:t>UPOV.</w:t>
      </w:r>
    </w:p>
    <w:p w:rsidR="00C211AB" w:rsidRPr="00C211AB" w:rsidRDefault="00C211AB" w:rsidP="00FA31E7">
      <w:pPr>
        <w:rPr>
          <w:lang w:val="fr-FR"/>
        </w:rPr>
      </w:pPr>
    </w:p>
    <w:p w:rsidR="00C211AB" w:rsidRPr="00C211AB" w:rsidRDefault="00733479" w:rsidP="00733479">
      <w:pPr>
        <w:keepNext/>
        <w:rPr>
          <w:i/>
          <w:lang w:val="fr-FR"/>
        </w:rPr>
      </w:pPr>
      <w:r w:rsidRPr="00C211AB">
        <w:rPr>
          <w:i/>
          <w:lang w:val="fr-FR"/>
        </w:rPr>
        <w:t>Services fournis à l</w:t>
      </w:r>
      <w:r w:rsidR="0051193A">
        <w:rPr>
          <w:i/>
          <w:lang w:val="fr-FR"/>
        </w:rPr>
        <w:t>’</w:t>
      </w:r>
      <w:r w:rsidRPr="00C211AB">
        <w:rPr>
          <w:i/>
          <w:lang w:val="fr-FR"/>
        </w:rPr>
        <w:t>Union en vue d</w:t>
      </w:r>
      <w:r w:rsidR="0051193A">
        <w:rPr>
          <w:i/>
          <w:lang w:val="fr-FR"/>
        </w:rPr>
        <w:t>’</w:t>
      </w:r>
      <w:r w:rsidRPr="00C211AB">
        <w:rPr>
          <w:i/>
          <w:lang w:val="fr-FR"/>
        </w:rPr>
        <w:t>augmenter l</w:t>
      </w:r>
      <w:r w:rsidR="0051193A">
        <w:rPr>
          <w:i/>
          <w:lang w:val="fr-FR"/>
        </w:rPr>
        <w:t>’</w:t>
      </w:r>
      <w:r w:rsidRPr="00C211AB">
        <w:rPr>
          <w:i/>
          <w:lang w:val="fr-FR"/>
        </w:rPr>
        <w:t>efficacité du système de l</w:t>
      </w:r>
      <w:r w:rsidR="0051193A">
        <w:rPr>
          <w:i/>
          <w:lang w:val="fr-FR"/>
        </w:rPr>
        <w:t>’</w:t>
      </w:r>
      <w:r w:rsidRPr="00C211AB">
        <w:rPr>
          <w:i/>
          <w:lang w:val="fr-FR"/>
        </w:rPr>
        <w:t>UPOV (sous</w:t>
      </w:r>
      <w:r w:rsidR="00DB77DA">
        <w:rPr>
          <w:i/>
          <w:lang w:val="fr-FR"/>
        </w:rPr>
        <w:noBreakHyphen/>
      </w:r>
      <w:r w:rsidRPr="00C211AB">
        <w:rPr>
          <w:i/>
          <w:lang w:val="fr-FR"/>
        </w:rPr>
        <w:t>programme UV.2)</w:t>
      </w:r>
    </w:p>
    <w:p w:rsidR="00C211AB" w:rsidRPr="00C211AB" w:rsidRDefault="00C211AB" w:rsidP="00FA31E7">
      <w:pPr>
        <w:keepNext/>
        <w:rPr>
          <w:lang w:val="fr-FR"/>
        </w:rPr>
      </w:pPr>
    </w:p>
    <w:p w:rsidR="00C211AB" w:rsidRPr="00C211AB" w:rsidRDefault="00FA31E7" w:rsidP="003F4A64">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Ce sous</w:t>
      </w:r>
      <w:r w:rsidR="00DB77DA">
        <w:rPr>
          <w:lang w:val="fr-FR"/>
        </w:rPr>
        <w:noBreakHyphen/>
      </w:r>
      <w:r w:rsidR="00733479" w:rsidRPr="00C211AB">
        <w:rPr>
          <w:lang w:val="fr-FR"/>
        </w:rPr>
        <w:t>programme a trait à la fourniture d</w:t>
      </w:r>
      <w:r w:rsidR="0051193A">
        <w:rPr>
          <w:lang w:val="fr-FR"/>
        </w:rPr>
        <w:t>’</w:t>
      </w:r>
      <w:r w:rsidR="00733479" w:rsidRPr="00C211AB">
        <w:rPr>
          <w:lang w:val="fr-FR"/>
        </w:rPr>
        <w:t>orientations, d</w:t>
      </w:r>
      <w:r w:rsidR="0051193A">
        <w:rPr>
          <w:lang w:val="fr-FR"/>
        </w:rPr>
        <w:t>’</w:t>
      </w:r>
      <w:r w:rsidR="00733479" w:rsidRPr="00C211AB">
        <w:rPr>
          <w:lang w:val="fr-FR"/>
        </w:rPr>
        <w:t>informations et de ressources au sujet du fonctionnement du système de l</w:t>
      </w:r>
      <w:r w:rsidR="0051193A">
        <w:rPr>
          <w:lang w:val="fr-FR"/>
        </w:rPr>
        <w:t>’</w:t>
      </w:r>
      <w:r w:rsidR="00733479" w:rsidRPr="00C211AB">
        <w:rPr>
          <w:lang w:val="fr-FR"/>
        </w:rPr>
        <w:t>UPOV pour la protection des obtentions végétales, à l</w:t>
      </w:r>
      <w:r w:rsidR="0051193A">
        <w:rPr>
          <w:lang w:val="fr-FR"/>
        </w:rPr>
        <w:t>’</w:t>
      </w:r>
      <w:r w:rsidR="00733479" w:rsidRPr="00C211AB">
        <w:rPr>
          <w:lang w:val="fr-FR"/>
        </w:rPr>
        <w:t>aide à la coopération entre membres de l</w:t>
      </w:r>
      <w:r w:rsidR="0051193A">
        <w:rPr>
          <w:lang w:val="fr-FR"/>
        </w:rPr>
        <w:t>’</w:t>
      </w:r>
      <w:r w:rsidR="00733479" w:rsidRPr="00C211AB">
        <w:rPr>
          <w:lang w:val="fr-FR"/>
        </w:rPr>
        <w:t>Union, aux activités des organes compétents de l</w:t>
      </w:r>
      <w:r w:rsidR="0051193A">
        <w:rPr>
          <w:lang w:val="fr-FR"/>
        </w:rPr>
        <w:t>’</w:t>
      </w:r>
      <w:r w:rsidR="00733479" w:rsidRPr="00C211AB">
        <w:rPr>
          <w:lang w:val="fr-FR"/>
        </w:rPr>
        <w:t>UPOV et aux mesures visant à faciliter le dépôt de demandes de protection d</w:t>
      </w:r>
      <w:r w:rsidR="0051193A">
        <w:rPr>
          <w:lang w:val="fr-FR"/>
        </w:rPr>
        <w:t>’</w:t>
      </w:r>
      <w:r w:rsidR="00733479" w:rsidRPr="00C211AB">
        <w:rPr>
          <w:lang w:val="fr-FR"/>
        </w:rPr>
        <w:t>obtentions végétal</w:t>
      </w:r>
      <w:r w:rsidR="00113AB9" w:rsidRPr="00C211AB">
        <w:rPr>
          <w:lang w:val="fr-FR"/>
        </w:rPr>
        <w:t>es</w:t>
      </w:r>
      <w:r w:rsidR="00113AB9">
        <w:rPr>
          <w:lang w:val="fr-FR"/>
        </w:rPr>
        <w:t xml:space="preserve">.  </w:t>
      </w:r>
      <w:r w:rsidR="00113AB9" w:rsidRPr="00C211AB">
        <w:rPr>
          <w:lang w:val="fr-FR"/>
        </w:rPr>
        <w:t>Un</w:t>
      </w:r>
      <w:r w:rsidR="004A4CD3" w:rsidRPr="00C211AB">
        <w:rPr>
          <w:lang w:val="fr-FR"/>
        </w:rPr>
        <w:t xml:space="preserve"> événement majeur au cours de l</w:t>
      </w:r>
      <w:r w:rsidR="0051193A">
        <w:rPr>
          <w:lang w:val="fr-FR"/>
        </w:rPr>
        <w:t>’</w:t>
      </w:r>
      <w:r w:rsidR="004A4CD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DB77DA">
        <w:rPr>
          <w:lang w:val="fr-FR"/>
        </w:rPr>
        <w:noBreakHyphen/>
      </w:r>
      <w:r w:rsidR="004A4CD3" w:rsidRPr="00C211AB">
        <w:rPr>
          <w:lang w:val="fr-FR"/>
        </w:rPr>
        <w:t>2017 a été le lancement du Formulaire de demande électronique, désormais appelé Outil de demande de droit d</w:t>
      </w:r>
      <w:r w:rsidR="0051193A">
        <w:rPr>
          <w:lang w:val="fr-FR"/>
        </w:rPr>
        <w:t>’</w:t>
      </w:r>
      <w:r w:rsidR="004A4CD3" w:rsidRPr="00C211AB">
        <w:rPr>
          <w:lang w:val="fr-FR"/>
        </w:rPr>
        <w:t>obtenteur UPOV PRI</w:t>
      </w:r>
      <w:r w:rsidR="00113AB9" w:rsidRPr="00C211AB">
        <w:rPr>
          <w:lang w:val="fr-FR"/>
        </w:rPr>
        <w:t>SMA</w:t>
      </w:r>
      <w:r w:rsidR="00113AB9">
        <w:rPr>
          <w:lang w:val="fr-FR"/>
        </w:rPr>
        <w:t>.  De</w:t>
      </w:r>
      <w:r w:rsidR="0051193A">
        <w:rPr>
          <w:lang w:val="fr-FR"/>
        </w:rPr>
        <w:t>puis 2016</w:t>
      </w:r>
      <w:r w:rsidR="008C3213">
        <w:rPr>
          <w:lang w:val="fr-FR"/>
        </w:rPr>
        <w:t>, le M</w:t>
      </w:r>
      <w:r w:rsidR="004A4CD3" w:rsidRPr="00C211AB">
        <w:rPr>
          <w:lang w:val="fr-FR"/>
        </w:rPr>
        <w:t>odèle de principes directeurs d</w:t>
      </w:r>
      <w:r w:rsidR="0051193A">
        <w:rPr>
          <w:lang w:val="fr-FR"/>
        </w:rPr>
        <w:t>’</w:t>
      </w:r>
      <w:r w:rsidR="004A4CD3" w:rsidRPr="00C211AB">
        <w:rPr>
          <w:lang w:val="fr-FR"/>
        </w:rPr>
        <w:t>examen fondé sur le Web est utilisé pour l</w:t>
      </w:r>
      <w:r w:rsidR="0051193A">
        <w:rPr>
          <w:lang w:val="fr-FR"/>
        </w:rPr>
        <w:t>’</w:t>
      </w:r>
      <w:r w:rsidR="004A4CD3" w:rsidRPr="00C211AB">
        <w:rPr>
          <w:lang w:val="fr-FR"/>
        </w:rPr>
        <w:t>élaboration des projets de Principes directeurs d</w:t>
      </w:r>
      <w:r w:rsidR="0051193A">
        <w:rPr>
          <w:lang w:val="fr-FR"/>
        </w:rPr>
        <w:t>’</w:t>
      </w:r>
      <w:r w:rsidR="004A4CD3" w:rsidRPr="00C211AB">
        <w:rPr>
          <w:lang w:val="fr-FR"/>
        </w:rPr>
        <w:t>examen pour toutes les sessions des groupes de travail techniqu</w:t>
      </w:r>
      <w:r w:rsidR="00113AB9" w:rsidRPr="00C211AB">
        <w:rPr>
          <w:lang w:val="fr-FR"/>
        </w:rPr>
        <w:t>es</w:t>
      </w:r>
      <w:r w:rsidR="00113AB9">
        <w:rPr>
          <w:lang w:val="fr-FR"/>
        </w:rPr>
        <w:t xml:space="preserve">.  </w:t>
      </w:r>
      <w:r w:rsidR="00113AB9" w:rsidRPr="00C211AB">
        <w:rPr>
          <w:lang w:val="fr-FR"/>
        </w:rPr>
        <w:t>Le</w:t>
      </w:r>
      <w:r w:rsidR="004A4CD3" w:rsidRPr="00C211AB">
        <w:rPr>
          <w:lang w:val="fr-FR"/>
        </w:rPr>
        <w:t xml:space="preserve"> Modèle de principes directeurs d</w:t>
      </w:r>
      <w:r w:rsidR="0051193A">
        <w:rPr>
          <w:lang w:val="fr-FR"/>
        </w:rPr>
        <w:t>’</w:t>
      </w:r>
      <w:r w:rsidR="004A4CD3" w:rsidRPr="00C211AB">
        <w:rPr>
          <w:lang w:val="fr-FR"/>
        </w:rPr>
        <w:t>examen a également favorisé l</w:t>
      </w:r>
      <w:r w:rsidR="0051193A">
        <w:rPr>
          <w:lang w:val="fr-FR"/>
        </w:rPr>
        <w:t>’</w:t>
      </w:r>
      <w:r w:rsidR="004A4CD3" w:rsidRPr="00C211AB">
        <w:rPr>
          <w:lang w:val="fr-FR"/>
        </w:rPr>
        <w:t>expansion rapide de la couverture d</w:t>
      </w:r>
      <w:r w:rsidR="0051193A">
        <w:rPr>
          <w:lang w:val="fr-FR"/>
        </w:rPr>
        <w:t>’</w:t>
      </w:r>
      <w:r w:rsidR="004A4CD3" w:rsidRPr="00C211AB">
        <w:rPr>
          <w:lang w:val="fr-FR"/>
        </w:rPr>
        <w:t>UPOV PRISMA à toutes les plantes et espèces végétales pour lesquelles les membres de l</w:t>
      </w:r>
      <w:r w:rsidR="0051193A">
        <w:rPr>
          <w:lang w:val="fr-FR"/>
        </w:rPr>
        <w:t>’</w:t>
      </w:r>
      <w:r w:rsidR="002C36CD">
        <w:rPr>
          <w:lang w:val="fr-FR"/>
        </w:rPr>
        <w:t xml:space="preserve">Union utilisent le modèle </w:t>
      </w:r>
      <w:r w:rsidR="004A4CD3" w:rsidRPr="00C211AB">
        <w:rPr>
          <w:lang w:val="fr-FR"/>
        </w:rPr>
        <w:t>comme modèle de base pour les questionnaires techniques de leurs formulaires de deman</w:t>
      </w:r>
      <w:r w:rsidR="00113AB9" w:rsidRPr="00C211AB">
        <w:rPr>
          <w:lang w:val="fr-FR"/>
        </w:rPr>
        <w:t>de</w:t>
      </w:r>
      <w:r w:rsidR="00113AB9">
        <w:rPr>
          <w:lang w:val="fr-FR"/>
        </w:rPr>
        <w:t xml:space="preserve">.  </w:t>
      </w:r>
      <w:r w:rsidR="00113AB9" w:rsidRPr="00C211AB">
        <w:rPr>
          <w:lang w:val="fr-FR"/>
        </w:rPr>
        <w:t>L</w:t>
      </w:r>
      <w:r w:rsidR="00113AB9">
        <w:rPr>
          <w:lang w:val="fr-FR"/>
        </w:rPr>
        <w:t>’</w:t>
      </w:r>
      <w:r w:rsidR="00113AB9" w:rsidRPr="00C211AB">
        <w:rPr>
          <w:lang w:val="fr-FR"/>
        </w:rPr>
        <w:t>i</w:t>
      </w:r>
      <w:r w:rsidR="00733479" w:rsidRPr="00C211AB">
        <w:rPr>
          <w:lang w:val="fr-FR"/>
        </w:rPr>
        <w:t>ntroduction d</w:t>
      </w:r>
      <w:r w:rsidR="0051193A">
        <w:rPr>
          <w:lang w:val="fr-FR"/>
        </w:rPr>
        <w:t>’</w:t>
      </w:r>
      <w:r w:rsidR="00733479" w:rsidRPr="00C211AB">
        <w:rPr>
          <w:lang w:val="fr-FR"/>
        </w:rPr>
        <w:t>UPOV PRISMA met en lumière l</w:t>
      </w:r>
      <w:r w:rsidR="0051193A">
        <w:rPr>
          <w:lang w:val="fr-FR"/>
        </w:rPr>
        <w:t>’</w:t>
      </w:r>
      <w:r w:rsidR="00733479" w:rsidRPr="00C211AB">
        <w:rPr>
          <w:lang w:val="fr-FR"/>
        </w:rPr>
        <w:t>importance croissante et permanente que revêtent les principes directeurs de l</w:t>
      </w:r>
      <w:r w:rsidR="0051193A">
        <w:rPr>
          <w:lang w:val="fr-FR"/>
        </w:rPr>
        <w:t>’</w:t>
      </w:r>
      <w:r w:rsidR="00733479" w:rsidRPr="00C211AB">
        <w:rPr>
          <w:lang w:val="fr-FR"/>
        </w:rPr>
        <w:t>UPOV pour l</w:t>
      </w:r>
      <w:r w:rsidR="0051193A">
        <w:rPr>
          <w:lang w:val="fr-FR"/>
        </w:rPr>
        <w:t>’</w:t>
      </w:r>
      <w:r w:rsidR="00733479" w:rsidRPr="00C211AB">
        <w:rPr>
          <w:lang w:val="fr-FR"/>
        </w:rPr>
        <w:t>examen</w:t>
      </w:r>
      <w:r w:rsidR="001A6CC4">
        <w:rPr>
          <w:lang w:val="fr-FR"/>
        </w:rPr>
        <w:t> </w:t>
      </w:r>
      <w:r w:rsidR="00113AB9" w:rsidRPr="00C211AB">
        <w:rPr>
          <w:lang w:val="fr-FR"/>
        </w:rPr>
        <w:t>DHS</w:t>
      </w:r>
      <w:r w:rsidR="00113AB9">
        <w:rPr>
          <w:lang w:val="fr-FR"/>
        </w:rPr>
        <w:t xml:space="preserve">.  </w:t>
      </w:r>
      <w:r w:rsidR="00113AB9" w:rsidRPr="00C211AB">
        <w:rPr>
          <w:lang w:val="fr-FR"/>
        </w:rPr>
        <w:t>En</w:t>
      </w:r>
      <w:r w:rsidR="0051193A">
        <w:rPr>
          <w:lang w:val="fr-FR"/>
        </w:rPr>
        <w:t> </w:t>
      </w:r>
      <w:r w:rsidR="0051193A" w:rsidRPr="00C211AB">
        <w:rPr>
          <w:lang w:val="fr-FR"/>
        </w:rPr>
        <w:t>2017</w:t>
      </w:r>
      <w:r w:rsidR="003F4A64" w:rsidRPr="00C211AB">
        <w:rPr>
          <w:lang w:val="fr-FR"/>
        </w:rPr>
        <w:t>, les 321</w:t>
      </w:r>
      <w:r w:rsidR="00DB77DA">
        <w:rPr>
          <w:lang w:val="fr-FR"/>
        </w:rPr>
        <w:t> </w:t>
      </w:r>
      <w:r w:rsidR="003F4A64" w:rsidRPr="00C211AB">
        <w:rPr>
          <w:lang w:val="fr-FR"/>
        </w:rPr>
        <w:t>principes directeurs d</w:t>
      </w:r>
      <w:r w:rsidR="0051193A">
        <w:rPr>
          <w:lang w:val="fr-FR"/>
        </w:rPr>
        <w:t>’</w:t>
      </w:r>
      <w:r w:rsidR="003F4A64" w:rsidRPr="00C211AB">
        <w:rPr>
          <w:lang w:val="fr-FR"/>
        </w:rPr>
        <w:t>examen adoptés ont couvert 94% des entrées relatives aux droits d</w:t>
      </w:r>
      <w:r w:rsidR="0051193A">
        <w:rPr>
          <w:lang w:val="fr-FR"/>
        </w:rPr>
        <w:t>’</w:t>
      </w:r>
      <w:r w:rsidR="003F4A64" w:rsidRPr="00C211AB">
        <w:rPr>
          <w:lang w:val="fr-FR"/>
        </w:rPr>
        <w:t>obtenteur dans la Base de données sur les variétés végétal</w:t>
      </w:r>
      <w:r w:rsidR="00113AB9" w:rsidRPr="00C211AB">
        <w:rPr>
          <w:lang w:val="fr-FR"/>
        </w:rPr>
        <w:t>es</w:t>
      </w:r>
      <w:r w:rsidR="00113AB9">
        <w:rPr>
          <w:lang w:val="fr-FR"/>
        </w:rPr>
        <w:t xml:space="preserve">.  </w:t>
      </w:r>
      <w:r w:rsidR="00113AB9" w:rsidRPr="00C211AB">
        <w:rPr>
          <w:lang w:val="fr-FR"/>
        </w:rPr>
        <w:t>L</w:t>
      </w:r>
      <w:r w:rsidR="00113AB9">
        <w:rPr>
          <w:lang w:val="fr-FR"/>
        </w:rPr>
        <w:t>’</w:t>
      </w:r>
      <w:r w:rsidR="00113AB9" w:rsidRPr="00C211AB">
        <w:rPr>
          <w:lang w:val="fr-FR"/>
        </w:rPr>
        <w:t>i</w:t>
      </w:r>
      <w:r w:rsidR="00733479" w:rsidRPr="00C211AB">
        <w:rPr>
          <w:lang w:val="fr-FR"/>
        </w:rPr>
        <w:t>ntégration des informations relatives à UPOV PRISMA, au modèle de principes directeurs d</w:t>
      </w:r>
      <w:r w:rsidR="0051193A">
        <w:rPr>
          <w:lang w:val="fr-FR"/>
        </w:rPr>
        <w:t>’</w:t>
      </w:r>
      <w:r w:rsidR="00733479" w:rsidRPr="00C211AB">
        <w:rPr>
          <w:lang w:val="fr-FR"/>
        </w:rPr>
        <w:t>examen, à la base de données GENIE et à la base de données PLUTO deviendra un moyen essentiel de fournir des services plus efficaces et rationne</w:t>
      </w:r>
      <w:r w:rsidR="00113AB9" w:rsidRPr="00C211AB">
        <w:rPr>
          <w:lang w:val="fr-FR"/>
        </w:rPr>
        <w:t>ls</w:t>
      </w:r>
      <w:r w:rsidR="00113AB9">
        <w:rPr>
          <w:lang w:val="fr-FR"/>
        </w:rPr>
        <w:t xml:space="preserve">.  </w:t>
      </w:r>
      <w:r w:rsidR="00113AB9" w:rsidRPr="00C211AB">
        <w:rPr>
          <w:lang w:val="fr-FR"/>
        </w:rPr>
        <w:t>L</w:t>
      </w:r>
      <w:r w:rsidR="00113AB9">
        <w:rPr>
          <w:lang w:val="fr-FR"/>
        </w:rPr>
        <w:t>’</w:t>
      </w:r>
      <w:r w:rsidR="00113AB9" w:rsidRPr="00C211AB">
        <w:rPr>
          <w:lang w:val="fr-FR"/>
        </w:rPr>
        <w:t>a</w:t>
      </w:r>
      <w:r w:rsidR="00733479" w:rsidRPr="00C211AB">
        <w:rPr>
          <w:lang w:val="fr-FR"/>
        </w:rPr>
        <w:t>doption d</w:t>
      </w:r>
      <w:r w:rsidR="0051193A">
        <w:rPr>
          <w:lang w:val="fr-FR"/>
        </w:rPr>
        <w:t>’</w:t>
      </w:r>
      <w:r w:rsidR="00733479" w:rsidRPr="00C211AB">
        <w:rPr>
          <w:lang w:val="fr-FR"/>
        </w:rPr>
        <w:t>une version révisée des notes explicatives sur les variétés essentiellement dérivées et l</w:t>
      </w:r>
      <w:r w:rsidR="0051193A">
        <w:rPr>
          <w:lang w:val="fr-FR"/>
        </w:rPr>
        <w:t>’</w:t>
      </w:r>
      <w:r w:rsidR="00733479" w:rsidRPr="00C211AB">
        <w:rPr>
          <w:lang w:val="fr-FR"/>
        </w:rPr>
        <w:t>adoption de nouvelles notes explicatives sur le matériel de reproduction ou de multiplication ont constitué une étape importante pour une meilleure compréhension de ces mesures.</w:t>
      </w:r>
    </w:p>
    <w:p w:rsidR="00C211AB" w:rsidRPr="00C211AB" w:rsidRDefault="00C211AB" w:rsidP="00FA31E7">
      <w:pPr>
        <w:rPr>
          <w:lang w:val="fr-FR"/>
        </w:rPr>
      </w:pPr>
    </w:p>
    <w:p w:rsidR="00C211AB" w:rsidRPr="00C211AB" w:rsidRDefault="00733479" w:rsidP="00733479">
      <w:pPr>
        <w:rPr>
          <w:i/>
          <w:lang w:val="fr-FR"/>
        </w:rPr>
      </w:pPr>
      <w:r w:rsidRPr="00C211AB">
        <w:rPr>
          <w:i/>
          <w:lang w:val="fr-FR"/>
        </w:rPr>
        <w:t>Aide à la mise en place et à l</w:t>
      </w:r>
      <w:r w:rsidR="0051193A">
        <w:rPr>
          <w:i/>
          <w:lang w:val="fr-FR"/>
        </w:rPr>
        <w:t>’</w:t>
      </w:r>
      <w:r w:rsidRPr="00C211AB">
        <w:rPr>
          <w:i/>
          <w:lang w:val="fr-FR"/>
        </w:rPr>
        <w:t>application du système de l</w:t>
      </w:r>
      <w:r w:rsidR="0051193A">
        <w:rPr>
          <w:i/>
          <w:lang w:val="fr-FR"/>
        </w:rPr>
        <w:t>’</w:t>
      </w:r>
      <w:r w:rsidRPr="00C211AB">
        <w:rPr>
          <w:i/>
          <w:lang w:val="fr-FR"/>
        </w:rPr>
        <w:t>UPOV (sous</w:t>
      </w:r>
      <w:r w:rsidR="00DB77DA">
        <w:rPr>
          <w:i/>
          <w:lang w:val="fr-FR"/>
        </w:rPr>
        <w:noBreakHyphen/>
      </w:r>
      <w:r w:rsidRPr="00C211AB">
        <w:rPr>
          <w:i/>
          <w:lang w:val="fr-FR"/>
        </w:rPr>
        <w:t>programme UV.3)</w:t>
      </w:r>
    </w:p>
    <w:p w:rsidR="00C211AB" w:rsidRPr="00C211AB" w:rsidRDefault="00C211AB" w:rsidP="00FA31E7">
      <w:pPr>
        <w:rPr>
          <w:lang w:val="fr-FR"/>
        </w:rPr>
      </w:pPr>
    </w:p>
    <w:p w:rsidR="00C211AB" w:rsidRPr="00C211AB" w:rsidRDefault="00FA31E7" w:rsidP="00B065A5">
      <w:pPr>
        <w:autoSpaceDE w:val="0"/>
        <w:autoSpaceDN w:val="0"/>
        <w:adjustRightInd w:val="0"/>
        <w:rPr>
          <w:sz w:val="22"/>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Le présent sous</w:t>
      </w:r>
      <w:r w:rsidR="00DB77DA">
        <w:rPr>
          <w:lang w:val="fr-FR"/>
        </w:rPr>
        <w:noBreakHyphen/>
      </w:r>
      <w:r w:rsidR="00733479" w:rsidRPr="00C211AB">
        <w:rPr>
          <w:lang w:val="fr-FR"/>
        </w:rPr>
        <w:t>programme porte sur l</w:t>
      </w:r>
      <w:r w:rsidR="0051193A">
        <w:rPr>
          <w:lang w:val="fr-FR"/>
        </w:rPr>
        <w:t>’</w:t>
      </w:r>
      <w:r w:rsidR="00733479" w:rsidRPr="00C211AB">
        <w:rPr>
          <w:lang w:val="fr-FR"/>
        </w:rPr>
        <w:t>aide fournie en réponse aux demandes présentées par les membres et les m</w:t>
      </w:r>
      <w:r w:rsidR="00D70263" w:rsidRPr="00C211AB">
        <w:rPr>
          <w:lang w:val="fr-FR"/>
        </w:rPr>
        <w:t>embres potentiels de l</w:t>
      </w:r>
      <w:r w:rsidR="0051193A">
        <w:rPr>
          <w:lang w:val="fr-FR"/>
        </w:rPr>
        <w:t>’</w:t>
      </w:r>
      <w:r w:rsidR="00D70263" w:rsidRPr="00C211AB">
        <w:rPr>
          <w:lang w:val="fr-FR"/>
        </w:rPr>
        <w:t>Uni</w:t>
      </w:r>
      <w:r w:rsidR="00113AB9" w:rsidRPr="00C211AB">
        <w:rPr>
          <w:lang w:val="fr-FR"/>
        </w:rPr>
        <w:t>on</w:t>
      </w:r>
      <w:r w:rsidR="00113AB9">
        <w:rPr>
          <w:lang w:val="fr-FR"/>
        </w:rPr>
        <w:t xml:space="preserve">.  </w:t>
      </w:r>
      <w:r w:rsidR="00113AB9" w:rsidRPr="00C211AB">
        <w:rPr>
          <w:lang w:val="fr-FR"/>
        </w:rPr>
        <w:t>Sa</w:t>
      </w:r>
      <w:r w:rsidR="00733479" w:rsidRPr="00C211AB">
        <w:rPr>
          <w:lang w:val="fr-FR"/>
        </w:rPr>
        <w:t>tisfaire la demande d</w:t>
      </w:r>
      <w:r w:rsidR="0051193A">
        <w:rPr>
          <w:lang w:val="fr-FR"/>
        </w:rPr>
        <w:t>’</w:t>
      </w:r>
      <w:r w:rsidR="00733479" w:rsidRPr="00C211AB">
        <w:rPr>
          <w:lang w:val="fr-FR"/>
        </w:rPr>
        <w:t>aide à la mise en place et à l</w:t>
      </w:r>
      <w:r w:rsidR="0051193A">
        <w:rPr>
          <w:lang w:val="fr-FR"/>
        </w:rPr>
        <w:t>’</w:t>
      </w:r>
      <w:r w:rsidR="00733479" w:rsidRPr="00C211AB">
        <w:rPr>
          <w:lang w:val="fr-FR"/>
        </w:rPr>
        <w:t>application du système de l</w:t>
      </w:r>
      <w:r w:rsidR="0051193A">
        <w:rPr>
          <w:lang w:val="fr-FR"/>
        </w:rPr>
        <w:t>’</w:t>
      </w:r>
      <w:r w:rsidR="00733479" w:rsidRPr="00C211AB">
        <w:rPr>
          <w:lang w:val="fr-FR"/>
        </w:rPr>
        <w:t>UPOV dans les limites des ressources disponibles passe par l</w:t>
      </w:r>
      <w:r w:rsidR="0051193A">
        <w:rPr>
          <w:lang w:val="fr-FR"/>
        </w:rPr>
        <w:t>’</w:t>
      </w:r>
      <w:r w:rsidR="00733479" w:rsidRPr="00C211AB">
        <w:rPr>
          <w:lang w:val="fr-FR"/>
        </w:rPr>
        <w:t>utilisation des cours d</w:t>
      </w:r>
      <w:r w:rsidR="0051193A">
        <w:rPr>
          <w:lang w:val="fr-FR"/>
        </w:rPr>
        <w:t>’</w:t>
      </w:r>
      <w:r w:rsidR="00733479" w:rsidRPr="00C211AB">
        <w:rPr>
          <w:lang w:val="fr-FR"/>
        </w:rPr>
        <w:t>enseignement à distance, la formation des formateurs, la hiérarchisation de l</w:t>
      </w:r>
      <w:r w:rsidR="0051193A">
        <w:rPr>
          <w:lang w:val="fr-FR"/>
        </w:rPr>
        <w:t>’</w:t>
      </w:r>
      <w:r w:rsidR="00733479" w:rsidRPr="00C211AB">
        <w:rPr>
          <w:lang w:val="fr-FR"/>
        </w:rPr>
        <w:t>assistance fournie par le Bureau de l</w:t>
      </w:r>
      <w:r w:rsidR="0051193A">
        <w:rPr>
          <w:lang w:val="fr-FR"/>
        </w:rPr>
        <w:t>’</w:t>
      </w:r>
      <w:r w:rsidR="00733479" w:rsidRPr="00C211AB">
        <w:rPr>
          <w:lang w:val="fr-FR"/>
        </w:rPr>
        <w:t>Union et l</w:t>
      </w:r>
      <w:r w:rsidR="0051193A">
        <w:rPr>
          <w:lang w:val="fr-FR"/>
        </w:rPr>
        <w:t>’</w:t>
      </w:r>
      <w:r w:rsidR="00733479" w:rsidRPr="00C211AB">
        <w:rPr>
          <w:lang w:val="fr-FR"/>
        </w:rPr>
        <w:t>utilisation de ressources extérieures pour la formation et l</w:t>
      </w:r>
      <w:r w:rsidR="0051193A">
        <w:rPr>
          <w:lang w:val="fr-FR"/>
        </w:rPr>
        <w:t>’</w:t>
      </w:r>
      <w:r w:rsidR="00733479" w:rsidRPr="00C211AB">
        <w:rPr>
          <w:lang w:val="fr-FR"/>
        </w:rPr>
        <w:t>assistance en fonction des fonds disponibles.  Ce sous</w:t>
      </w:r>
      <w:r w:rsidR="001178A4">
        <w:rPr>
          <w:lang w:val="fr-FR"/>
        </w:rPr>
        <w:noBreakHyphen/>
      </w:r>
      <w:r w:rsidR="00733479" w:rsidRPr="00C211AB">
        <w:rPr>
          <w:lang w:val="fr-FR"/>
        </w:rPr>
        <w:t>programme est financé sur le budget ordinaire, mais ce sont des fonds extrabudgétaires et une aide en nature qui constituent l</w:t>
      </w:r>
      <w:r w:rsidR="0051193A">
        <w:rPr>
          <w:lang w:val="fr-FR"/>
        </w:rPr>
        <w:t>’</w:t>
      </w:r>
      <w:r w:rsidR="00733479" w:rsidRPr="00C211AB">
        <w:rPr>
          <w:lang w:val="fr-FR"/>
        </w:rPr>
        <w:t>essentiel des ressources déployées à des fins d</w:t>
      </w:r>
      <w:r w:rsidR="0051193A">
        <w:rPr>
          <w:lang w:val="fr-FR"/>
        </w:rPr>
        <w:t>’</w:t>
      </w:r>
      <w:r w:rsidR="00733479" w:rsidRPr="00C211AB">
        <w:rPr>
          <w:lang w:val="fr-FR"/>
        </w:rPr>
        <w:t>assistan</w:t>
      </w:r>
      <w:r w:rsidR="00113AB9" w:rsidRPr="00C211AB">
        <w:rPr>
          <w:lang w:val="fr-FR"/>
        </w:rPr>
        <w:t>ce</w:t>
      </w:r>
      <w:r w:rsidR="00113AB9">
        <w:rPr>
          <w:lang w:val="fr-FR"/>
        </w:rPr>
        <w:t xml:space="preserve">.  </w:t>
      </w:r>
      <w:r w:rsidR="00113AB9" w:rsidRPr="00C211AB">
        <w:rPr>
          <w:rFonts w:cs="Arial"/>
          <w:szCs w:val="19"/>
          <w:lang w:val="fr-FR"/>
        </w:rPr>
        <w:t>Af</w:t>
      </w:r>
      <w:r w:rsidR="00E53FA4" w:rsidRPr="00C211AB">
        <w:rPr>
          <w:rFonts w:cs="Arial"/>
          <w:szCs w:val="19"/>
          <w:lang w:val="fr-FR"/>
        </w:rPr>
        <w:t>in d</w:t>
      </w:r>
      <w:r w:rsidR="0051193A">
        <w:rPr>
          <w:rFonts w:cs="Arial"/>
          <w:szCs w:val="19"/>
          <w:lang w:val="fr-FR"/>
        </w:rPr>
        <w:t>’</w:t>
      </w:r>
      <w:r w:rsidR="00E53FA4" w:rsidRPr="00C211AB">
        <w:rPr>
          <w:rFonts w:cs="Arial"/>
          <w:szCs w:val="19"/>
          <w:lang w:val="fr-FR"/>
        </w:rPr>
        <w:t>utiliser les ressources disponibles de la manière la plus efficace qui soit, le Bureau de l</w:t>
      </w:r>
      <w:r w:rsidR="0051193A">
        <w:rPr>
          <w:rFonts w:cs="Arial"/>
          <w:szCs w:val="19"/>
          <w:lang w:val="fr-FR"/>
        </w:rPr>
        <w:t>’</w:t>
      </w:r>
      <w:r w:rsidR="00E53FA4" w:rsidRPr="00C211AB">
        <w:rPr>
          <w:rFonts w:cs="Arial"/>
          <w:szCs w:val="19"/>
          <w:lang w:val="fr-FR"/>
        </w:rPr>
        <w:t xml:space="preserve">Union a continué de </w:t>
      </w:r>
      <w:r w:rsidR="002C36CD">
        <w:rPr>
          <w:rFonts w:cs="Arial"/>
          <w:szCs w:val="19"/>
          <w:lang w:val="fr-FR"/>
        </w:rPr>
        <w:t>hiérarchiser</w:t>
      </w:r>
      <w:r w:rsidR="00E53FA4" w:rsidRPr="00C211AB">
        <w:rPr>
          <w:rFonts w:cs="Arial"/>
          <w:szCs w:val="19"/>
          <w:lang w:val="fr-FR"/>
        </w:rPr>
        <w:t xml:space="preserve"> ses activités et d</w:t>
      </w:r>
      <w:r w:rsidR="0051193A">
        <w:rPr>
          <w:rFonts w:cs="Arial"/>
          <w:szCs w:val="19"/>
          <w:lang w:val="fr-FR"/>
        </w:rPr>
        <w:t>’</w:t>
      </w:r>
      <w:r w:rsidR="00E53FA4" w:rsidRPr="00C211AB">
        <w:rPr>
          <w:rFonts w:cs="Arial"/>
          <w:szCs w:val="19"/>
          <w:lang w:val="fr-FR"/>
        </w:rPr>
        <w:t>étudier les synergies possibles avec les membres de l</w:t>
      </w:r>
      <w:r w:rsidR="0051193A">
        <w:rPr>
          <w:rFonts w:cs="Arial"/>
          <w:szCs w:val="19"/>
          <w:lang w:val="fr-FR"/>
        </w:rPr>
        <w:t>’</w:t>
      </w:r>
      <w:r w:rsidR="00E53FA4" w:rsidRPr="00C211AB">
        <w:rPr>
          <w:rFonts w:cs="Arial"/>
          <w:szCs w:val="19"/>
          <w:lang w:val="fr-FR"/>
        </w:rPr>
        <w:t>Union et ses autres partenair</w:t>
      </w:r>
      <w:r w:rsidR="00113AB9" w:rsidRPr="00C211AB">
        <w:rPr>
          <w:rFonts w:cs="Arial"/>
          <w:szCs w:val="19"/>
          <w:lang w:val="fr-FR"/>
        </w:rPr>
        <w:t>es</w:t>
      </w:r>
      <w:r w:rsidR="00113AB9">
        <w:rPr>
          <w:rFonts w:cs="Arial"/>
          <w:szCs w:val="19"/>
          <w:lang w:val="fr-FR"/>
        </w:rPr>
        <w:t xml:space="preserve">.  </w:t>
      </w:r>
      <w:r w:rsidR="00113AB9" w:rsidRPr="00C211AB">
        <w:rPr>
          <w:rFonts w:cs="Arial"/>
          <w:szCs w:val="19"/>
          <w:lang w:val="fr-FR"/>
        </w:rPr>
        <w:t>La</w:t>
      </w:r>
      <w:r w:rsidR="00733479" w:rsidRPr="00C211AB">
        <w:rPr>
          <w:rFonts w:cs="Arial"/>
          <w:szCs w:val="19"/>
          <w:lang w:val="fr-FR"/>
        </w:rPr>
        <w:t xml:space="preserve"> stratégie en matière de formation et d</w:t>
      </w:r>
      <w:r w:rsidR="0051193A">
        <w:rPr>
          <w:rFonts w:cs="Arial"/>
          <w:szCs w:val="19"/>
          <w:lang w:val="fr-FR"/>
        </w:rPr>
        <w:t>’</w:t>
      </w:r>
      <w:r w:rsidR="00733479" w:rsidRPr="00C211AB">
        <w:rPr>
          <w:rFonts w:cs="Arial"/>
          <w:szCs w:val="19"/>
          <w:lang w:val="fr-FR"/>
        </w:rPr>
        <w:t>assistance fournit les orientations et la base de la coordination globale des trava</w:t>
      </w:r>
      <w:r w:rsidR="00113AB9" w:rsidRPr="00C211AB">
        <w:rPr>
          <w:rFonts w:cs="Arial"/>
          <w:szCs w:val="19"/>
          <w:lang w:val="fr-FR"/>
        </w:rPr>
        <w:t>ux</w:t>
      </w:r>
      <w:r w:rsidR="00113AB9">
        <w:rPr>
          <w:rFonts w:cs="Arial"/>
          <w:szCs w:val="19"/>
          <w:lang w:val="fr-FR"/>
        </w:rPr>
        <w:t xml:space="preserve">.  </w:t>
      </w:r>
      <w:r w:rsidR="00113AB9" w:rsidRPr="00C211AB">
        <w:rPr>
          <w:rFonts w:cs="Arial"/>
          <w:szCs w:val="19"/>
          <w:lang w:val="fr-FR"/>
        </w:rPr>
        <w:t>Au</w:t>
      </w:r>
      <w:r w:rsidR="00E53FA4" w:rsidRPr="00C211AB">
        <w:rPr>
          <w:rFonts w:cs="Arial"/>
          <w:szCs w:val="19"/>
          <w:lang w:val="fr-FR"/>
        </w:rPr>
        <w:t xml:space="preserve"> cours de l</w:t>
      </w:r>
      <w:r w:rsidR="0051193A">
        <w:rPr>
          <w:rFonts w:cs="Arial"/>
          <w:szCs w:val="19"/>
          <w:lang w:val="fr-FR"/>
        </w:rPr>
        <w:t>’</w:t>
      </w:r>
      <w:r w:rsidR="00E53FA4" w:rsidRPr="00C211AB">
        <w:rPr>
          <w:rFonts w:cs="Arial"/>
          <w:szCs w:val="19"/>
          <w:lang w:val="fr-FR"/>
        </w:rPr>
        <w:t>exercice biennal 201</w:t>
      </w:r>
      <w:r w:rsidR="0063587D">
        <w:rPr>
          <w:rFonts w:cs="Arial"/>
          <w:szCs w:val="19"/>
          <w:lang w:val="fr-FR"/>
        </w:rPr>
        <w:t>6</w:t>
      </w:r>
      <w:r w:rsidR="001178A4">
        <w:rPr>
          <w:rFonts w:cs="Arial"/>
          <w:szCs w:val="19"/>
          <w:lang w:val="fr-FR"/>
        </w:rPr>
        <w:noBreakHyphen/>
      </w:r>
      <w:r w:rsidR="00E53FA4" w:rsidRPr="00C211AB">
        <w:rPr>
          <w:rFonts w:cs="Arial"/>
          <w:szCs w:val="19"/>
          <w:lang w:val="fr-FR"/>
        </w:rPr>
        <w:t>2017, le Bureau de l</w:t>
      </w:r>
      <w:r w:rsidR="0051193A">
        <w:rPr>
          <w:rFonts w:cs="Arial"/>
          <w:szCs w:val="19"/>
          <w:lang w:val="fr-FR"/>
        </w:rPr>
        <w:t>’</w:t>
      </w:r>
      <w:r w:rsidR="00E53FA4" w:rsidRPr="00C211AB">
        <w:rPr>
          <w:rFonts w:cs="Arial"/>
          <w:szCs w:val="19"/>
          <w:lang w:val="fr-FR"/>
        </w:rPr>
        <w:t>Union a organisé 199</w:t>
      </w:r>
      <w:r w:rsidR="00DB77DA">
        <w:rPr>
          <w:rFonts w:cs="Arial"/>
          <w:szCs w:val="19"/>
          <w:lang w:val="fr-FR"/>
        </w:rPr>
        <w:t> </w:t>
      </w:r>
      <w:r w:rsidR="00E53FA4" w:rsidRPr="00C211AB">
        <w:rPr>
          <w:rFonts w:cs="Arial"/>
          <w:szCs w:val="19"/>
          <w:lang w:val="fr-FR"/>
        </w:rPr>
        <w:t>missions ou manifestations auxquelles il a également participé, et à l</w:t>
      </w:r>
      <w:r w:rsidR="0051193A">
        <w:rPr>
          <w:rFonts w:cs="Arial"/>
          <w:szCs w:val="19"/>
          <w:lang w:val="fr-FR"/>
        </w:rPr>
        <w:t>’</w:t>
      </w:r>
      <w:r w:rsidR="00E53FA4" w:rsidRPr="00C211AB">
        <w:rPr>
          <w:rFonts w:cs="Arial"/>
          <w:szCs w:val="19"/>
          <w:lang w:val="fr-FR"/>
        </w:rPr>
        <w:t>occasion desquelles 119</w:t>
      </w:r>
      <w:r w:rsidR="00DB77DA">
        <w:rPr>
          <w:rFonts w:cs="Arial"/>
          <w:szCs w:val="19"/>
          <w:lang w:val="fr-FR"/>
        </w:rPr>
        <w:t> </w:t>
      </w:r>
      <w:r w:rsidR="00E53FA4" w:rsidRPr="00C211AB">
        <w:rPr>
          <w:rFonts w:cs="Arial"/>
          <w:szCs w:val="19"/>
          <w:lang w:val="fr-FR"/>
        </w:rPr>
        <w:t>États et 15</w:t>
      </w:r>
      <w:r w:rsidR="00DB77DA">
        <w:rPr>
          <w:rFonts w:cs="Arial"/>
          <w:szCs w:val="19"/>
          <w:lang w:val="fr-FR"/>
        </w:rPr>
        <w:t> </w:t>
      </w:r>
      <w:r w:rsidR="00E53FA4" w:rsidRPr="00C211AB">
        <w:rPr>
          <w:rFonts w:cs="Arial"/>
          <w:szCs w:val="19"/>
          <w:lang w:val="fr-FR"/>
        </w:rPr>
        <w:t>organisations ont reçu des informations sur le système de l</w:t>
      </w:r>
      <w:r w:rsidR="0051193A">
        <w:rPr>
          <w:rFonts w:cs="Arial"/>
          <w:szCs w:val="19"/>
          <w:lang w:val="fr-FR"/>
        </w:rPr>
        <w:t>’</w:t>
      </w:r>
      <w:r w:rsidR="00E53FA4" w:rsidRPr="00C211AB">
        <w:rPr>
          <w:rFonts w:cs="Arial"/>
          <w:szCs w:val="19"/>
          <w:lang w:val="fr-FR"/>
        </w:rPr>
        <w:t>U</w:t>
      </w:r>
      <w:r w:rsidR="00113AB9" w:rsidRPr="00C211AB">
        <w:rPr>
          <w:rFonts w:cs="Arial"/>
          <w:szCs w:val="19"/>
          <w:lang w:val="fr-FR"/>
        </w:rPr>
        <w:t>POV</w:t>
      </w:r>
      <w:r w:rsidR="00113AB9">
        <w:rPr>
          <w:rFonts w:cs="Arial"/>
          <w:szCs w:val="19"/>
          <w:lang w:val="fr-FR"/>
        </w:rPr>
        <w:t xml:space="preserve">.  </w:t>
      </w:r>
      <w:r w:rsidR="00113AB9" w:rsidRPr="00C211AB">
        <w:rPr>
          <w:rFonts w:cs="Arial"/>
          <w:spacing w:val="-2"/>
          <w:szCs w:val="19"/>
          <w:lang w:val="fr-FR"/>
        </w:rPr>
        <w:t>Au</w:t>
      </w:r>
      <w:r w:rsidR="00E53FA4" w:rsidRPr="00C211AB">
        <w:rPr>
          <w:rFonts w:cs="Arial"/>
          <w:spacing w:val="-2"/>
          <w:szCs w:val="19"/>
          <w:lang w:val="fr-FR"/>
        </w:rPr>
        <w:t xml:space="preserve"> total, 1240</w:t>
      </w:r>
      <w:r w:rsidR="00DB77DA">
        <w:rPr>
          <w:rFonts w:cs="Arial"/>
          <w:spacing w:val="-2"/>
          <w:szCs w:val="19"/>
          <w:lang w:val="fr-FR"/>
        </w:rPr>
        <w:t> </w:t>
      </w:r>
      <w:r w:rsidR="00E53FA4" w:rsidRPr="00C211AB">
        <w:rPr>
          <w:rFonts w:cs="Arial"/>
          <w:spacing w:val="-2"/>
          <w:szCs w:val="19"/>
          <w:lang w:val="fr-FR"/>
        </w:rPr>
        <w:t>étudiants ont participé aux cours d</w:t>
      </w:r>
      <w:r w:rsidR="0051193A">
        <w:rPr>
          <w:rFonts w:cs="Arial"/>
          <w:spacing w:val="-2"/>
          <w:szCs w:val="19"/>
          <w:lang w:val="fr-FR"/>
        </w:rPr>
        <w:t>’</w:t>
      </w:r>
      <w:r w:rsidR="00E53FA4" w:rsidRPr="00C211AB">
        <w:rPr>
          <w:rFonts w:cs="Arial"/>
          <w:spacing w:val="-2"/>
          <w:szCs w:val="19"/>
          <w:lang w:val="fr-FR"/>
        </w:rPr>
        <w:t>enseignement à distance de l</w:t>
      </w:r>
      <w:r w:rsidR="0051193A">
        <w:rPr>
          <w:rFonts w:cs="Arial"/>
          <w:spacing w:val="-2"/>
          <w:szCs w:val="19"/>
          <w:lang w:val="fr-FR"/>
        </w:rPr>
        <w:t>’</w:t>
      </w:r>
      <w:r w:rsidR="00E53FA4" w:rsidRPr="00C211AB">
        <w:rPr>
          <w:rFonts w:cs="Arial"/>
          <w:spacing w:val="-2"/>
          <w:szCs w:val="19"/>
          <w:lang w:val="fr-FR"/>
        </w:rPr>
        <w:t>UPOV.</w:t>
      </w:r>
      <w:r w:rsidR="001B01B5" w:rsidRPr="00C211AB">
        <w:rPr>
          <w:rFonts w:cs="Arial"/>
          <w:spacing w:val="-2"/>
          <w:szCs w:val="19"/>
          <w:lang w:val="fr-FR"/>
        </w:rPr>
        <w:t xml:space="preserve">  </w:t>
      </w:r>
      <w:r w:rsidR="00B065A5" w:rsidRPr="00C211AB">
        <w:rPr>
          <w:rFonts w:cs="Arial"/>
          <w:spacing w:val="-2"/>
          <w:szCs w:val="19"/>
          <w:lang w:val="fr-FR"/>
        </w:rPr>
        <w:t xml:space="preserve">À la fin </w:t>
      </w:r>
      <w:r w:rsidR="0051193A" w:rsidRPr="00C211AB">
        <w:rPr>
          <w:rFonts w:cs="Arial"/>
          <w:spacing w:val="-2"/>
          <w:szCs w:val="19"/>
          <w:lang w:val="fr-FR"/>
        </w:rPr>
        <w:t>de</w:t>
      </w:r>
      <w:r w:rsidR="0051193A">
        <w:rPr>
          <w:rFonts w:cs="Arial"/>
          <w:spacing w:val="-2"/>
          <w:szCs w:val="19"/>
          <w:lang w:val="fr-FR"/>
        </w:rPr>
        <w:t> </w:t>
      </w:r>
      <w:r w:rsidR="0051193A" w:rsidRPr="00C211AB">
        <w:rPr>
          <w:rFonts w:cs="Arial"/>
          <w:spacing w:val="-2"/>
          <w:szCs w:val="19"/>
          <w:lang w:val="fr-FR"/>
        </w:rPr>
        <w:t>2017</w:t>
      </w:r>
      <w:r w:rsidR="00B065A5" w:rsidRPr="00C211AB">
        <w:rPr>
          <w:rFonts w:cs="Arial"/>
          <w:spacing w:val="-2"/>
          <w:szCs w:val="19"/>
          <w:lang w:val="fr-FR"/>
        </w:rPr>
        <w:t>, 16</w:t>
      </w:r>
      <w:r w:rsidR="00DB77DA">
        <w:rPr>
          <w:rFonts w:cs="Arial"/>
          <w:spacing w:val="-2"/>
          <w:szCs w:val="19"/>
          <w:lang w:val="fr-FR"/>
        </w:rPr>
        <w:t> </w:t>
      </w:r>
      <w:r w:rsidR="00B065A5" w:rsidRPr="00C211AB">
        <w:rPr>
          <w:rFonts w:cs="Arial"/>
          <w:spacing w:val="-2"/>
          <w:szCs w:val="19"/>
          <w:lang w:val="fr-FR"/>
        </w:rPr>
        <w:t>états et une organisation avaient bénéficié d</w:t>
      </w:r>
      <w:r w:rsidR="0051193A">
        <w:rPr>
          <w:rFonts w:cs="Arial"/>
          <w:spacing w:val="-2"/>
          <w:szCs w:val="19"/>
          <w:lang w:val="fr-FR"/>
        </w:rPr>
        <w:t>’</w:t>
      </w:r>
      <w:r w:rsidR="00B065A5" w:rsidRPr="00C211AB">
        <w:rPr>
          <w:rFonts w:cs="Arial"/>
          <w:spacing w:val="-2"/>
          <w:szCs w:val="19"/>
          <w:lang w:val="fr-FR"/>
        </w:rPr>
        <w:t>une assistance pour l</w:t>
      </w:r>
      <w:r w:rsidR="0051193A">
        <w:rPr>
          <w:rFonts w:cs="Arial"/>
          <w:spacing w:val="-2"/>
          <w:szCs w:val="19"/>
          <w:lang w:val="fr-FR"/>
        </w:rPr>
        <w:t>’</w:t>
      </w:r>
      <w:r w:rsidR="00B065A5" w:rsidRPr="00C211AB">
        <w:rPr>
          <w:rFonts w:cs="Arial"/>
          <w:spacing w:val="-2"/>
          <w:szCs w:val="19"/>
          <w:lang w:val="fr-FR"/>
        </w:rPr>
        <w:t>élaboration de leur législation relative à la protection des obtentions végétales et trois</w:t>
      </w:r>
      <w:r w:rsidR="001A6CC4">
        <w:rPr>
          <w:rFonts w:cs="Arial"/>
          <w:spacing w:val="-2"/>
          <w:szCs w:val="19"/>
          <w:lang w:val="fr-FR"/>
        </w:rPr>
        <w:t> </w:t>
      </w:r>
      <w:r w:rsidR="00B065A5" w:rsidRPr="00C211AB">
        <w:rPr>
          <w:rFonts w:cs="Arial"/>
          <w:spacing w:val="-2"/>
          <w:szCs w:val="19"/>
          <w:lang w:val="fr-FR"/>
        </w:rPr>
        <w:t>États avaient engagé la procédure pour devenir membre de l</w:t>
      </w:r>
      <w:r w:rsidR="0051193A">
        <w:rPr>
          <w:rFonts w:cs="Arial"/>
          <w:spacing w:val="-2"/>
          <w:szCs w:val="19"/>
          <w:lang w:val="fr-FR"/>
        </w:rPr>
        <w:t>’</w:t>
      </w:r>
      <w:r w:rsidR="00B065A5" w:rsidRPr="00C211AB">
        <w:rPr>
          <w:rFonts w:cs="Arial"/>
          <w:spacing w:val="-2"/>
          <w:szCs w:val="19"/>
          <w:lang w:val="fr-FR"/>
        </w:rPr>
        <w:t>Uni</w:t>
      </w:r>
      <w:r w:rsidR="00113AB9" w:rsidRPr="00C211AB">
        <w:rPr>
          <w:rFonts w:cs="Arial"/>
          <w:spacing w:val="-2"/>
          <w:szCs w:val="19"/>
          <w:lang w:val="fr-FR"/>
        </w:rPr>
        <w:t>on</w:t>
      </w:r>
      <w:r w:rsidR="00113AB9">
        <w:rPr>
          <w:rFonts w:cs="Arial"/>
          <w:spacing w:val="-2"/>
          <w:szCs w:val="19"/>
          <w:lang w:val="fr-FR"/>
        </w:rPr>
        <w:t xml:space="preserve">.  </w:t>
      </w:r>
      <w:r w:rsidR="00113AB9" w:rsidRPr="00C211AB">
        <w:rPr>
          <w:rFonts w:cs="Arial"/>
          <w:spacing w:val="-2"/>
          <w:szCs w:val="19"/>
          <w:lang w:val="fr-FR"/>
        </w:rPr>
        <w:t>Le</w:t>
      </w:r>
      <w:r w:rsidR="00B065A5" w:rsidRPr="00C211AB">
        <w:rPr>
          <w:rFonts w:cs="Arial"/>
          <w:spacing w:val="-2"/>
          <w:szCs w:val="19"/>
          <w:lang w:val="fr-FR"/>
        </w:rPr>
        <w:t>s cours d</w:t>
      </w:r>
      <w:r w:rsidR="0051193A">
        <w:rPr>
          <w:rFonts w:cs="Arial"/>
          <w:spacing w:val="-2"/>
          <w:szCs w:val="19"/>
          <w:lang w:val="fr-FR"/>
        </w:rPr>
        <w:t>’</w:t>
      </w:r>
      <w:r w:rsidR="00B065A5" w:rsidRPr="00C211AB">
        <w:rPr>
          <w:rFonts w:cs="Arial"/>
          <w:spacing w:val="-2"/>
          <w:szCs w:val="19"/>
          <w:lang w:val="fr-FR"/>
        </w:rPr>
        <w:t>enseignement à distance de l</w:t>
      </w:r>
      <w:r w:rsidR="0051193A">
        <w:rPr>
          <w:rFonts w:cs="Arial"/>
          <w:spacing w:val="-2"/>
          <w:szCs w:val="19"/>
          <w:lang w:val="fr-FR"/>
        </w:rPr>
        <w:t>’</w:t>
      </w:r>
      <w:r w:rsidR="00B065A5" w:rsidRPr="00C211AB">
        <w:rPr>
          <w:rFonts w:cs="Arial"/>
          <w:spacing w:val="-2"/>
          <w:szCs w:val="19"/>
          <w:lang w:val="fr-FR"/>
        </w:rPr>
        <w:t>UPOV ont réuni des participants représentant 75</w:t>
      </w:r>
      <w:r w:rsidR="00DB77DA">
        <w:rPr>
          <w:rFonts w:cs="Arial"/>
          <w:spacing w:val="-2"/>
          <w:szCs w:val="19"/>
          <w:lang w:val="fr-FR"/>
        </w:rPr>
        <w:t> </w:t>
      </w:r>
      <w:r w:rsidR="00B065A5" w:rsidRPr="00C211AB">
        <w:rPr>
          <w:rFonts w:cs="Arial"/>
          <w:spacing w:val="-2"/>
          <w:szCs w:val="19"/>
          <w:lang w:val="fr-FR"/>
        </w:rPr>
        <w:t>états et cinq</w:t>
      </w:r>
      <w:r w:rsidR="001A6CC4">
        <w:rPr>
          <w:rFonts w:cs="Arial"/>
          <w:spacing w:val="-2"/>
          <w:szCs w:val="19"/>
          <w:lang w:val="fr-FR"/>
        </w:rPr>
        <w:t> </w:t>
      </w:r>
      <w:r w:rsidR="00B065A5" w:rsidRPr="00C211AB">
        <w:rPr>
          <w:rFonts w:cs="Arial"/>
          <w:spacing w:val="-2"/>
          <w:szCs w:val="19"/>
          <w:lang w:val="fr-FR"/>
        </w:rPr>
        <w:t>organisations.</w:t>
      </w:r>
    </w:p>
    <w:p w:rsidR="00C211AB" w:rsidRPr="00C211AB" w:rsidRDefault="00C211AB" w:rsidP="00FA31E7">
      <w:pPr>
        <w:rPr>
          <w:lang w:val="fr-FR"/>
        </w:rPr>
      </w:pPr>
    </w:p>
    <w:p w:rsidR="00C211AB" w:rsidRPr="00C211AB" w:rsidRDefault="00733479" w:rsidP="00290A2E">
      <w:pPr>
        <w:keepNext/>
        <w:rPr>
          <w:i/>
          <w:lang w:val="fr-FR"/>
        </w:rPr>
      </w:pPr>
      <w:r w:rsidRPr="00C211AB">
        <w:rPr>
          <w:i/>
          <w:lang w:val="fr-FR"/>
        </w:rPr>
        <w:lastRenderedPageBreak/>
        <w:t>Relations extérieures (sous</w:t>
      </w:r>
      <w:r w:rsidR="001178A4">
        <w:rPr>
          <w:i/>
          <w:lang w:val="fr-FR"/>
        </w:rPr>
        <w:noBreakHyphen/>
      </w:r>
      <w:r w:rsidRPr="00C211AB">
        <w:rPr>
          <w:i/>
          <w:lang w:val="fr-FR"/>
        </w:rPr>
        <w:t>programme UV.4)</w:t>
      </w:r>
    </w:p>
    <w:p w:rsidR="00C211AB" w:rsidRPr="00C211AB" w:rsidRDefault="00C211AB" w:rsidP="00290A2E">
      <w:pPr>
        <w:keepNext/>
        <w:rPr>
          <w:lang w:val="fr-FR"/>
        </w:rPr>
      </w:pPr>
    </w:p>
    <w:p w:rsidR="00C211AB" w:rsidRPr="00C211AB" w:rsidRDefault="00FA31E7" w:rsidP="00290A2E">
      <w:pPr>
        <w:keepNext/>
        <w:rPr>
          <w:sz w:val="22"/>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L</w:t>
      </w:r>
      <w:r w:rsidR="0051193A">
        <w:rPr>
          <w:lang w:val="fr-FR"/>
        </w:rPr>
        <w:t>’</w:t>
      </w:r>
      <w:r w:rsidR="00733479" w:rsidRPr="00C211AB">
        <w:rPr>
          <w:lang w:val="fr-FR"/>
        </w:rPr>
        <w:t>UPOV a pour mission de mettre en place et promouvoir un système efficace de protection des variétés végétales afin d</w:t>
      </w:r>
      <w:r w:rsidR="0051193A">
        <w:rPr>
          <w:lang w:val="fr-FR"/>
        </w:rPr>
        <w:t>’</w:t>
      </w:r>
      <w:r w:rsidR="00733479" w:rsidRPr="00C211AB">
        <w:rPr>
          <w:lang w:val="fr-FR"/>
        </w:rPr>
        <w:t>encourager l</w:t>
      </w:r>
      <w:r w:rsidR="0051193A">
        <w:rPr>
          <w:lang w:val="fr-FR"/>
        </w:rPr>
        <w:t>’</w:t>
      </w:r>
      <w:r w:rsidR="00733479" w:rsidRPr="00C211AB">
        <w:rPr>
          <w:lang w:val="fr-FR"/>
        </w:rPr>
        <w:t>obtention de variétés dans l</w:t>
      </w:r>
      <w:r w:rsidR="0051193A">
        <w:rPr>
          <w:lang w:val="fr-FR"/>
        </w:rPr>
        <w:t>’</w:t>
      </w:r>
      <w:r w:rsidR="00733479" w:rsidRPr="00C211AB">
        <w:rPr>
          <w:lang w:val="fr-FR"/>
        </w:rPr>
        <w:t>intérêt de to</w:t>
      </w:r>
      <w:r w:rsidR="00113AB9" w:rsidRPr="00C211AB">
        <w:rPr>
          <w:lang w:val="fr-FR"/>
        </w:rPr>
        <w:t>us</w:t>
      </w:r>
      <w:r w:rsidR="00113AB9">
        <w:rPr>
          <w:lang w:val="fr-FR"/>
        </w:rPr>
        <w:t xml:space="preserve">.  </w:t>
      </w:r>
      <w:r w:rsidR="00113AB9" w:rsidRPr="00C211AB">
        <w:rPr>
          <w:lang w:val="fr-FR"/>
        </w:rPr>
        <w:t>Le</w:t>
      </w:r>
      <w:r w:rsidR="00733479" w:rsidRPr="00C211AB">
        <w:rPr>
          <w:lang w:val="fr-FR"/>
        </w:rPr>
        <w:t xml:space="preserve"> présent sous</w:t>
      </w:r>
      <w:r w:rsidR="001178A4">
        <w:rPr>
          <w:lang w:val="fr-FR"/>
        </w:rPr>
        <w:noBreakHyphen/>
      </w:r>
      <w:r w:rsidR="00733479" w:rsidRPr="00C211AB">
        <w:rPr>
          <w:lang w:val="fr-FR"/>
        </w:rPr>
        <w:t>programme vise à expliquer comment le système de l</w:t>
      </w:r>
      <w:r w:rsidR="0051193A">
        <w:rPr>
          <w:lang w:val="fr-FR"/>
        </w:rPr>
        <w:t>’</w:t>
      </w:r>
      <w:r w:rsidR="00733479" w:rsidRPr="00C211AB">
        <w:rPr>
          <w:lang w:val="fr-FR"/>
        </w:rPr>
        <w:t>UPOV encourage l</w:t>
      </w:r>
      <w:r w:rsidR="0051193A">
        <w:rPr>
          <w:lang w:val="fr-FR"/>
        </w:rPr>
        <w:t>’</w:t>
      </w:r>
      <w:r w:rsidR="00733479" w:rsidRPr="00C211AB">
        <w:rPr>
          <w:lang w:val="fr-FR"/>
        </w:rPr>
        <w:t>obtention de nouvelles variétés végétales, dans quelle mesure la mise au point de nouvelles variétés profite à la société, et le rôle du système de l</w:t>
      </w:r>
      <w:r w:rsidR="0051193A">
        <w:rPr>
          <w:lang w:val="fr-FR"/>
        </w:rPr>
        <w:t>’</w:t>
      </w:r>
      <w:r w:rsidR="00733479" w:rsidRPr="00C211AB">
        <w:rPr>
          <w:lang w:val="fr-FR"/>
        </w:rPr>
        <w:t>UPOV vis</w:t>
      </w:r>
      <w:r w:rsidR="001178A4">
        <w:rPr>
          <w:lang w:val="fr-FR"/>
        </w:rPr>
        <w:noBreakHyphen/>
      </w:r>
      <w:r w:rsidR="00733479" w:rsidRPr="00C211AB">
        <w:rPr>
          <w:lang w:val="fr-FR"/>
        </w:rPr>
        <w:t>à</w:t>
      </w:r>
      <w:r w:rsidR="001178A4">
        <w:rPr>
          <w:lang w:val="fr-FR"/>
        </w:rPr>
        <w:noBreakHyphen/>
      </w:r>
      <w:r w:rsidR="00733479" w:rsidRPr="00C211AB">
        <w:rPr>
          <w:lang w:val="fr-FR"/>
        </w:rPr>
        <w:t>vis des politiques agricoles et économiqu</w:t>
      </w:r>
      <w:r w:rsidR="00113AB9" w:rsidRPr="00C211AB">
        <w:rPr>
          <w:lang w:val="fr-FR"/>
        </w:rPr>
        <w:t>es</w:t>
      </w:r>
      <w:r w:rsidR="00113AB9">
        <w:rPr>
          <w:lang w:val="fr-FR"/>
        </w:rPr>
        <w:t xml:space="preserve">.  </w:t>
      </w:r>
      <w:r w:rsidR="00113AB9" w:rsidRPr="00C211AB">
        <w:rPr>
          <w:rFonts w:cs="Arial"/>
          <w:szCs w:val="19"/>
          <w:lang w:val="fr-FR"/>
        </w:rPr>
        <w:t>Pa</w:t>
      </w:r>
      <w:r w:rsidR="00426132" w:rsidRPr="00C211AB">
        <w:rPr>
          <w:rFonts w:cs="Arial"/>
          <w:szCs w:val="19"/>
          <w:lang w:val="fr-FR"/>
        </w:rPr>
        <w:t>rmi les faits nouveaux marquants survenus au cours de l</w:t>
      </w:r>
      <w:r w:rsidR="0051193A">
        <w:rPr>
          <w:rFonts w:cs="Arial"/>
          <w:szCs w:val="19"/>
          <w:lang w:val="fr-FR"/>
        </w:rPr>
        <w:t>’</w:t>
      </w:r>
      <w:r w:rsidR="00426132" w:rsidRPr="00C211AB">
        <w:rPr>
          <w:rFonts w:cs="Arial"/>
          <w:szCs w:val="19"/>
          <w:lang w:val="fr-FR"/>
        </w:rPr>
        <w:t xml:space="preserve">exercice </w:t>
      </w:r>
      <w:r w:rsidR="0051193A" w:rsidRPr="00C211AB">
        <w:rPr>
          <w:rFonts w:cs="Arial"/>
          <w:szCs w:val="19"/>
          <w:lang w:val="fr-FR"/>
        </w:rPr>
        <w:t>biennal</w:t>
      </w:r>
      <w:r w:rsidR="0051193A">
        <w:rPr>
          <w:rFonts w:cs="Arial"/>
          <w:szCs w:val="19"/>
          <w:lang w:val="fr-FR"/>
        </w:rPr>
        <w:t> </w:t>
      </w:r>
      <w:r w:rsidR="0051193A" w:rsidRPr="00C211AB">
        <w:rPr>
          <w:rFonts w:cs="Arial"/>
          <w:szCs w:val="19"/>
          <w:lang w:val="fr-FR"/>
        </w:rPr>
        <w:t>2016</w:t>
      </w:r>
      <w:r w:rsidR="001178A4">
        <w:rPr>
          <w:rFonts w:cs="Arial"/>
          <w:szCs w:val="19"/>
          <w:lang w:val="fr-FR"/>
        </w:rPr>
        <w:noBreakHyphen/>
      </w:r>
      <w:r w:rsidR="00426132" w:rsidRPr="00C211AB">
        <w:rPr>
          <w:rFonts w:cs="Arial"/>
          <w:szCs w:val="19"/>
          <w:lang w:val="fr-FR"/>
        </w:rPr>
        <w:t xml:space="preserve">2017 figurent le lancement de la chaîne </w:t>
      </w:r>
      <w:r w:rsidR="00440DA2" w:rsidRPr="00C211AB">
        <w:rPr>
          <w:rFonts w:cs="Arial"/>
          <w:szCs w:val="19"/>
          <w:lang w:val="fr-FR"/>
        </w:rPr>
        <w:t>YouTube</w:t>
      </w:r>
      <w:r w:rsidR="00426132" w:rsidRPr="00C211AB">
        <w:rPr>
          <w:rFonts w:cs="Arial"/>
          <w:szCs w:val="19"/>
          <w:lang w:val="fr-FR"/>
        </w:rPr>
        <w:t xml:space="preserve"> de l</w:t>
      </w:r>
      <w:r w:rsidR="0051193A">
        <w:rPr>
          <w:rFonts w:cs="Arial"/>
          <w:szCs w:val="19"/>
          <w:lang w:val="fr-FR"/>
        </w:rPr>
        <w:t>’</w:t>
      </w:r>
      <w:r w:rsidR="00426132" w:rsidRPr="00C211AB">
        <w:rPr>
          <w:rFonts w:cs="Arial"/>
          <w:szCs w:val="19"/>
          <w:lang w:val="fr-FR"/>
        </w:rPr>
        <w:t>UPOV, l</w:t>
      </w:r>
      <w:r w:rsidR="0051193A">
        <w:rPr>
          <w:rFonts w:cs="Arial"/>
          <w:szCs w:val="19"/>
          <w:lang w:val="fr-FR"/>
        </w:rPr>
        <w:t>’</w:t>
      </w:r>
      <w:r w:rsidR="00426132" w:rsidRPr="00C211AB">
        <w:rPr>
          <w:rFonts w:cs="Arial"/>
          <w:szCs w:val="19"/>
          <w:lang w:val="fr-FR"/>
        </w:rPr>
        <w:t>introduction de rubriques à l</w:t>
      </w:r>
      <w:r w:rsidR="0051193A">
        <w:rPr>
          <w:rFonts w:cs="Arial"/>
          <w:szCs w:val="19"/>
          <w:lang w:val="fr-FR"/>
        </w:rPr>
        <w:t>’</w:t>
      </w:r>
      <w:r w:rsidR="00426132" w:rsidRPr="00C211AB">
        <w:rPr>
          <w:rFonts w:cs="Arial"/>
          <w:szCs w:val="19"/>
          <w:lang w:val="fr-FR"/>
        </w:rPr>
        <w:t>intention des parties prenantes sur le site</w:t>
      </w:r>
      <w:r w:rsidR="001A6CC4">
        <w:rPr>
          <w:rFonts w:cs="Arial"/>
          <w:szCs w:val="19"/>
          <w:lang w:val="fr-FR"/>
        </w:rPr>
        <w:t> </w:t>
      </w:r>
      <w:r w:rsidR="00426132" w:rsidRPr="00C211AB">
        <w:rPr>
          <w:rFonts w:cs="Arial"/>
          <w:szCs w:val="19"/>
          <w:lang w:val="fr-FR"/>
        </w:rPr>
        <w:t>Web de l</w:t>
      </w:r>
      <w:r w:rsidR="0051193A">
        <w:rPr>
          <w:rFonts w:cs="Arial"/>
          <w:szCs w:val="19"/>
          <w:lang w:val="fr-FR"/>
        </w:rPr>
        <w:t>’</w:t>
      </w:r>
      <w:r w:rsidR="00426132" w:rsidRPr="00C211AB">
        <w:rPr>
          <w:rFonts w:cs="Arial"/>
          <w:szCs w:val="19"/>
          <w:lang w:val="fr-FR"/>
        </w:rPr>
        <w:t>UPOV, l</w:t>
      </w:r>
      <w:r w:rsidR="0051193A">
        <w:rPr>
          <w:rFonts w:cs="Arial"/>
          <w:szCs w:val="19"/>
          <w:lang w:val="fr-FR"/>
        </w:rPr>
        <w:t>’</w:t>
      </w:r>
      <w:r w:rsidR="00426132" w:rsidRPr="00C211AB">
        <w:rPr>
          <w:rFonts w:cs="Arial"/>
          <w:szCs w:val="19"/>
          <w:lang w:val="fr-FR"/>
        </w:rPr>
        <w:t>adoption d</w:t>
      </w:r>
      <w:r w:rsidR="0051193A">
        <w:rPr>
          <w:rFonts w:cs="Arial"/>
          <w:szCs w:val="19"/>
          <w:lang w:val="fr-FR"/>
        </w:rPr>
        <w:t>’</w:t>
      </w:r>
      <w:r w:rsidR="00426132" w:rsidRPr="00C211AB">
        <w:rPr>
          <w:rFonts w:cs="Arial"/>
          <w:szCs w:val="19"/>
          <w:lang w:val="fr-FR"/>
        </w:rPr>
        <w:t>une rubrique contenant des questions fréquemment posées (FAQ) sur l</w:t>
      </w:r>
      <w:r w:rsidR="0051193A">
        <w:rPr>
          <w:rFonts w:cs="Arial"/>
          <w:szCs w:val="19"/>
          <w:lang w:val="fr-FR"/>
        </w:rPr>
        <w:t>’</w:t>
      </w:r>
      <w:r w:rsidR="00426132" w:rsidRPr="00C211AB">
        <w:rPr>
          <w:rFonts w:cs="Arial"/>
          <w:szCs w:val="19"/>
          <w:lang w:val="fr-FR"/>
        </w:rPr>
        <w:t>intérêt que présente le système de protection des obtentions végétales de l</w:t>
      </w:r>
      <w:r w:rsidR="0051193A">
        <w:rPr>
          <w:rFonts w:cs="Arial"/>
          <w:szCs w:val="19"/>
          <w:lang w:val="fr-FR"/>
        </w:rPr>
        <w:t>’</w:t>
      </w:r>
      <w:r w:rsidR="00426132" w:rsidRPr="00C211AB">
        <w:rPr>
          <w:rFonts w:cs="Arial"/>
          <w:szCs w:val="19"/>
          <w:lang w:val="fr-FR"/>
        </w:rPr>
        <w:t xml:space="preserve">UPOV au regard des objectifs de développement durable (ODD) des </w:t>
      </w:r>
      <w:r w:rsidR="0051193A">
        <w:rPr>
          <w:rFonts w:cs="Arial"/>
          <w:szCs w:val="19"/>
          <w:lang w:val="fr-FR"/>
        </w:rPr>
        <w:t>Nations Unies</w:t>
      </w:r>
      <w:r w:rsidR="00426132" w:rsidRPr="00C211AB">
        <w:rPr>
          <w:rFonts w:cs="Arial"/>
          <w:szCs w:val="19"/>
          <w:lang w:val="fr-FR"/>
        </w:rPr>
        <w:t xml:space="preserve"> et la publication des matériels suivants sur le site</w:t>
      </w:r>
      <w:r w:rsidR="001A6CC4">
        <w:rPr>
          <w:rFonts w:cs="Arial"/>
          <w:szCs w:val="19"/>
          <w:lang w:val="fr-FR"/>
        </w:rPr>
        <w:t> </w:t>
      </w:r>
      <w:r w:rsidR="00426132" w:rsidRPr="00C211AB">
        <w:rPr>
          <w:rFonts w:cs="Arial"/>
          <w:szCs w:val="19"/>
          <w:lang w:val="fr-FR"/>
        </w:rPr>
        <w:t>Web de l</w:t>
      </w:r>
      <w:r w:rsidR="0051193A">
        <w:rPr>
          <w:rFonts w:cs="Arial"/>
          <w:szCs w:val="19"/>
          <w:lang w:val="fr-FR"/>
        </w:rPr>
        <w:t>’</w:t>
      </w:r>
      <w:r w:rsidR="00426132" w:rsidRPr="00C211AB">
        <w:rPr>
          <w:rFonts w:cs="Arial"/>
          <w:szCs w:val="19"/>
          <w:lang w:val="fr-FR"/>
        </w:rPr>
        <w:t>UPOV</w:t>
      </w:r>
      <w:r w:rsidR="0051193A">
        <w:rPr>
          <w:rFonts w:cs="Arial"/>
          <w:szCs w:val="19"/>
          <w:lang w:val="fr-FR"/>
        </w:rPr>
        <w:t> :</w:t>
      </w:r>
      <w:r w:rsidR="00426132" w:rsidRPr="00C211AB">
        <w:rPr>
          <w:rFonts w:cs="Arial"/>
          <w:szCs w:val="19"/>
          <w:lang w:val="fr-FR"/>
        </w:rPr>
        <w:t xml:space="preserve"> </w:t>
      </w:r>
      <w:r w:rsidR="00290995">
        <w:rPr>
          <w:rFonts w:cs="Arial"/>
          <w:szCs w:val="19"/>
          <w:lang w:val="fr-FR"/>
        </w:rPr>
        <w:t>“</w:t>
      </w:r>
      <w:r w:rsidR="00426132" w:rsidRPr="00C211AB">
        <w:rPr>
          <w:rFonts w:cs="Arial"/>
          <w:szCs w:val="19"/>
          <w:lang w:val="fr-FR"/>
        </w:rPr>
        <w:t>The socio</w:t>
      </w:r>
      <w:r w:rsidR="001178A4">
        <w:rPr>
          <w:rFonts w:cs="Arial"/>
          <w:szCs w:val="19"/>
          <w:lang w:val="fr-FR"/>
        </w:rPr>
        <w:noBreakHyphen/>
      </w:r>
      <w:r w:rsidR="00426132" w:rsidRPr="00C211AB">
        <w:rPr>
          <w:rFonts w:cs="Arial"/>
          <w:szCs w:val="19"/>
          <w:lang w:val="fr-FR"/>
        </w:rPr>
        <w:t>economic benefits of UPOV membership in Viet</w:t>
      </w:r>
      <w:r w:rsidR="001A6CC4">
        <w:rPr>
          <w:rFonts w:cs="Arial"/>
          <w:szCs w:val="19"/>
          <w:lang w:val="fr-FR"/>
        </w:rPr>
        <w:t> </w:t>
      </w:r>
      <w:r w:rsidR="00426132" w:rsidRPr="00C211AB">
        <w:rPr>
          <w:rFonts w:cs="Arial"/>
          <w:szCs w:val="19"/>
          <w:lang w:val="fr-FR"/>
        </w:rPr>
        <w:t>Nam;</w:t>
      </w:r>
      <w:r w:rsidR="001A6CC4">
        <w:rPr>
          <w:rFonts w:cs="Arial"/>
          <w:szCs w:val="19"/>
          <w:lang w:val="fr-FR"/>
        </w:rPr>
        <w:t xml:space="preserve"> </w:t>
      </w:r>
      <w:r w:rsidR="00426132" w:rsidRPr="00C211AB">
        <w:rPr>
          <w:rFonts w:cs="Arial"/>
          <w:szCs w:val="19"/>
          <w:lang w:val="fr-FR"/>
        </w:rPr>
        <w:t xml:space="preserve"> An ex post assessment on plant breeding and agricultural productivity after 10 years</w:t>
      </w:r>
      <w:r w:rsidR="00290995">
        <w:rPr>
          <w:rFonts w:cs="Arial"/>
          <w:szCs w:val="19"/>
          <w:lang w:val="fr-FR"/>
        </w:rPr>
        <w:t>”</w:t>
      </w:r>
      <w:r w:rsidR="00426132" w:rsidRPr="00C211AB">
        <w:rPr>
          <w:rFonts w:cs="Arial"/>
          <w:szCs w:val="19"/>
          <w:lang w:val="fr-FR"/>
        </w:rPr>
        <w:t xml:space="preserve"> (auteur principal</w:t>
      </w:r>
      <w:r w:rsidR="0051193A">
        <w:rPr>
          <w:rFonts w:cs="Arial"/>
          <w:szCs w:val="19"/>
          <w:lang w:val="fr-FR"/>
        </w:rPr>
        <w:t> :</w:t>
      </w:r>
      <w:r w:rsidR="00426132" w:rsidRPr="00C211AB">
        <w:rPr>
          <w:rFonts w:cs="Arial"/>
          <w:szCs w:val="19"/>
          <w:lang w:val="fr-FR"/>
        </w:rPr>
        <w:t xml:space="preserve"> Steffen Noleppa) by HFFA Research GmbH;  une vidéo sur la protection des ob</w:t>
      </w:r>
      <w:r w:rsidR="00AC7918">
        <w:rPr>
          <w:rFonts w:cs="Arial"/>
          <w:szCs w:val="19"/>
          <w:lang w:val="fr-FR"/>
        </w:rPr>
        <w:t xml:space="preserve">tentions végétales en Équateur </w:t>
      </w:r>
      <w:r w:rsidR="00426132" w:rsidRPr="00C211AB">
        <w:rPr>
          <w:rFonts w:cs="Arial"/>
          <w:szCs w:val="19"/>
          <w:lang w:val="fr-FR"/>
        </w:rPr>
        <w:t xml:space="preserve">intitulée </w:t>
      </w:r>
      <w:r w:rsidR="00290995">
        <w:rPr>
          <w:rFonts w:cs="Arial"/>
          <w:szCs w:val="19"/>
          <w:lang w:val="fr-FR"/>
        </w:rPr>
        <w:t>“</w:t>
      </w:r>
      <w:r w:rsidR="00426132" w:rsidRPr="00C211AB">
        <w:rPr>
          <w:rFonts w:cs="Arial"/>
          <w:szCs w:val="19"/>
          <w:lang w:val="fr-FR"/>
        </w:rPr>
        <w:t>Le rôle de la protection des obtentions végétales dans la mise au point d</w:t>
      </w:r>
      <w:r w:rsidR="0051193A">
        <w:rPr>
          <w:rFonts w:cs="Arial"/>
          <w:szCs w:val="19"/>
          <w:lang w:val="fr-FR"/>
        </w:rPr>
        <w:t>’</w:t>
      </w:r>
      <w:r w:rsidR="00426132" w:rsidRPr="00C211AB">
        <w:rPr>
          <w:rFonts w:cs="Arial"/>
          <w:szCs w:val="19"/>
          <w:lang w:val="fr-FR"/>
        </w:rPr>
        <w:t>une nouvelle variété de ronces fruitières qui améliore les conditions de travail des agriculteurs</w:t>
      </w:r>
      <w:r w:rsidR="00290995">
        <w:rPr>
          <w:rFonts w:cs="Arial"/>
          <w:szCs w:val="19"/>
          <w:lang w:val="fr-FR"/>
        </w:rPr>
        <w:t>”</w:t>
      </w:r>
      <w:r w:rsidR="00426132" w:rsidRPr="00C211AB">
        <w:rPr>
          <w:rFonts w:cs="Arial"/>
          <w:szCs w:val="19"/>
          <w:lang w:val="fr-FR"/>
        </w:rPr>
        <w:t xml:space="preserve">;  une vidéo sur la protection des obtentions végétales en Uruguay intitulée </w:t>
      </w:r>
      <w:r w:rsidR="00290995">
        <w:rPr>
          <w:rFonts w:cs="Arial"/>
          <w:szCs w:val="19"/>
          <w:lang w:val="fr-FR"/>
        </w:rPr>
        <w:t>“</w:t>
      </w:r>
      <w:r w:rsidR="00426132" w:rsidRPr="00C211AB">
        <w:rPr>
          <w:rFonts w:cs="Arial"/>
          <w:szCs w:val="19"/>
          <w:lang w:val="fr-FR"/>
        </w:rPr>
        <w:t>Comment la protection des obtentions végétales a permis à un sélectionneur du secteur public de fournir des semences de haute qualité aux agriculteurs</w:t>
      </w:r>
      <w:r w:rsidR="00290995">
        <w:rPr>
          <w:rFonts w:cs="Arial"/>
          <w:szCs w:val="19"/>
          <w:lang w:val="fr-FR"/>
        </w:rPr>
        <w:t>”</w:t>
      </w:r>
      <w:r w:rsidR="00426132" w:rsidRPr="00C211AB">
        <w:rPr>
          <w:rFonts w:cs="Arial"/>
          <w:szCs w:val="19"/>
          <w:lang w:val="fr-FR"/>
        </w:rPr>
        <w:t xml:space="preserve">;  et une vidéo sur </w:t>
      </w:r>
      <w:r w:rsidR="00290995">
        <w:rPr>
          <w:rFonts w:cs="Arial"/>
          <w:szCs w:val="19"/>
          <w:lang w:val="fr-FR"/>
        </w:rPr>
        <w:t>“</w:t>
      </w:r>
      <w:r w:rsidR="00426132" w:rsidRPr="00C211AB">
        <w:rPr>
          <w:rFonts w:cs="Arial"/>
          <w:szCs w:val="19"/>
          <w:lang w:val="fr-FR"/>
        </w:rPr>
        <w:t>L</w:t>
      </w:r>
      <w:r w:rsidR="0051193A">
        <w:rPr>
          <w:rFonts w:cs="Arial"/>
          <w:szCs w:val="19"/>
          <w:lang w:val="fr-FR"/>
        </w:rPr>
        <w:t>’</w:t>
      </w:r>
      <w:r w:rsidR="00426132" w:rsidRPr="00C211AB">
        <w:rPr>
          <w:rFonts w:cs="Arial"/>
          <w:szCs w:val="19"/>
          <w:lang w:val="fr-FR"/>
        </w:rPr>
        <w:t>utilisation du système de l</w:t>
      </w:r>
      <w:r w:rsidR="0051193A">
        <w:rPr>
          <w:rFonts w:cs="Arial"/>
          <w:szCs w:val="19"/>
          <w:lang w:val="fr-FR"/>
        </w:rPr>
        <w:t>’</w:t>
      </w:r>
      <w:r w:rsidR="00426132" w:rsidRPr="00C211AB">
        <w:rPr>
          <w:rFonts w:cs="Arial"/>
          <w:szCs w:val="19"/>
          <w:lang w:val="fr-FR"/>
        </w:rPr>
        <w:t>UPOV au bénéfice des dépositaires de germoplasme indigène sauvage en Argentine</w:t>
      </w:r>
      <w:r w:rsidR="00290995">
        <w:rPr>
          <w:rFonts w:cs="Arial"/>
          <w:szCs w:val="19"/>
          <w:lang w:val="fr-FR"/>
        </w:rPr>
        <w:t>”</w:t>
      </w:r>
      <w:r w:rsidR="00426132" w:rsidRPr="00C211AB">
        <w:rPr>
          <w:rFonts w:cs="Arial"/>
          <w:szCs w:val="19"/>
          <w:lang w:val="fr-FR"/>
        </w:rPr>
        <w:t>.</w:t>
      </w:r>
    </w:p>
    <w:p w:rsidR="00C211AB" w:rsidRPr="00C211AB" w:rsidRDefault="00C211AB" w:rsidP="005D309A">
      <w:pPr>
        <w:jc w:val="left"/>
        <w:rPr>
          <w:snapToGrid w:val="0"/>
          <w:lang w:val="fr-FR"/>
        </w:rPr>
      </w:pPr>
    </w:p>
    <w:p w:rsidR="00C211AB" w:rsidRPr="00C211AB" w:rsidRDefault="00C211AB" w:rsidP="005D309A">
      <w:pPr>
        <w:jc w:val="left"/>
        <w:rPr>
          <w:snapToGrid w:val="0"/>
          <w:lang w:val="fr-FR"/>
        </w:rPr>
      </w:pPr>
    </w:p>
    <w:p w:rsidR="00C211AB" w:rsidRPr="00C211AB" w:rsidRDefault="00C211AB" w:rsidP="005D309A">
      <w:pPr>
        <w:jc w:val="left"/>
        <w:rPr>
          <w:snapToGrid w:val="0"/>
          <w:lang w:val="fr-FR"/>
        </w:rPr>
      </w:pPr>
    </w:p>
    <w:p w:rsidR="00C211AB" w:rsidRPr="00C211AB" w:rsidRDefault="005C74A9">
      <w:pPr>
        <w:jc w:val="left"/>
        <w:rPr>
          <w:lang w:val="fr-FR"/>
        </w:rPr>
      </w:pPr>
      <w:bookmarkStart w:id="2" w:name="_Toc207186207"/>
      <w:r w:rsidRPr="00C211AB">
        <w:rPr>
          <w:lang w:val="fr-FR"/>
        </w:rPr>
        <w:br w:type="page"/>
      </w:r>
    </w:p>
    <w:bookmarkEnd w:id="2"/>
    <w:p w:rsidR="00C211AB" w:rsidRPr="00C211AB" w:rsidRDefault="00733479" w:rsidP="00733479">
      <w:pPr>
        <w:jc w:val="center"/>
        <w:rPr>
          <w:lang w:val="fr-FR"/>
        </w:rPr>
      </w:pPr>
      <w:r w:rsidRPr="00C211AB">
        <w:rPr>
          <w:lang w:val="fr-FR"/>
        </w:rPr>
        <w:lastRenderedPageBreak/>
        <w:t>TABLEAU DES RÉSULTATS POUR L</w:t>
      </w:r>
      <w:r w:rsidR="0051193A">
        <w:rPr>
          <w:lang w:val="fr-FR"/>
        </w:rPr>
        <w:t>’</w:t>
      </w:r>
      <w:r w:rsidRPr="00C211AB">
        <w:rPr>
          <w:lang w:val="fr-FR"/>
        </w:rPr>
        <w:t>EXERCICE BIENNAL</w:t>
      </w:r>
      <w:r w:rsidR="00DB77DA">
        <w:rPr>
          <w:lang w:val="fr-FR"/>
        </w:rPr>
        <w:t> </w:t>
      </w:r>
      <w:r w:rsidRPr="00C211AB">
        <w:rPr>
          <w:lang w:val="fr-FR"/>
        </w:rPr>
        <w:t>2016</w:t>
      </w:r>
      <w:r w:rsidR="001178A4">
        <w:rPr>
          <w:lang w:val="fr-FR"/>
        </w:rPr>
        <w:noBreakHyphen/>
      </w:r>
      <w:r w:rsidRPr="00C211AB">
        <w:rPr>
          <w:lang w:val="fr-FR"/>
        </w:rPr>
        <w:t>2017</w:t>
      </w:r>
    </w:p>
    <w:p w:rsidR="00C211AB" w:rsidRPr="00C211AB" w:rsidRDefault="00C211AB" w:rsidP="005D309A">
      <w:pPr>
        <w:jc w:val="center"/>
        <w:rPr>
          <w:lang w:val="fr-FR"/>
        </w:rPr>
      </w:pPr>
    </w:p>
    <w:p w:rsidR="00C211AB" w:rsidRPr="00C211AB" w:rsidRDefault="00C211AB" w:rsidP="005D309A">
      <w:pPr>
        <w:jc w:val="center"/>
        <w:rPr>
          <w:lang w:val="fr-FR"/>
        </w:rPr>
      </w:pPr>
    </w:p>
    <w:p w:rsidR="00C211AB" w:rsidRPr="00C211AB" w:rsidRDefault="00733479" w:rsidP="00733479">
      <w:pPr>
        <w:jc w:val="center"/>
        <w:rPr>
          <w:u w:val="single"/>
          <w:lang w:val="fr-FR"/>
        </w:rPr>
      </w:pPr>
      <w:r w:rsidRPr="00C211AB">
        <w:rPr>
          <w:u w:val="single"/>
          <w:lang w:val="fr-FR"/>
        </w:rPr>
        <w:t>Table des matières</w:t>
      </w:r>
    </w:p>
    <w:p w:rsidR="00C211AB" w:rsidRPr="00C211AB" w:rsidRDefault="00C211AB" w:rsidP="005D309A">
      <w:pPr>
        <w:rPr>
          <w:lang w:val="fr-FR"/>
        </w:rPr>
      </w:pPr>
    </w:p>
    <w:p w:rsidR="00891077" w:rsidRDefault="005D309A">
      <w:pPr>
        <w:pStyle w:val="TOC3"/>
        <w:rPr>
          <w:rFonts w:asciiTheme="minorHAnsi" w:hAnsiTheme="minorHAnsi" w:cstheme="minorBidi"/>
          <w:b w:val="0"/>
          <w:noProof/>
          <w:sz w:val="22"/>
          <w:szCs w:val="22"/>
          <w:lang w:val="en-US"/>
        </w:rPr>
      </w:pPr>
      <w:r w:rsidRPr="00C211AB">
        <w:rPr>
          <w:i/>
          <w:caps/>
        </w:rPr>
        <w:fldChar w:fldCharType="begin"/>
      </w:r>
      <w:r w:rsidRPr="00C211AB">
        <w:rPr>
          <w:caps/>
        </w:rPr>
        <w:instrText xml:space="preserve"> TOC \o "3-9" \u </w:instrText>
      </w:r>
      <w:r w:rsidRPr="00C211AB">
        <w:rPr>
          <w:i/>
          <w:caps/>
        </w:rPr>
        <w:fldChar w:fldCharType="separate"/>
      </w:r>
      <w:r w:rsidR="00891077" w:rsidRPr="00CD5EAE">
        <w:rPr>
          <w:noProof/>
        </w:rPr>
        <w:t>1.</w:t>
      </w:r>
      <w:r w:rsidR="00891077">
        <w:rPr>
          <w:rFonts w:asciiTheme="minorHAnsi" w:hAnsiTheme="minorHAnsi" w:cstheme="minorBidi"/>
          <w:b w:val="0"/>
          <w:noProof/>
          <w:sz w:val="22"/>
          <w:szCs w:val="22"/>
          <w:lang w:val="en-US"/>
        </w:rPr>
        <w:tab/>
      </w:r>
      <w:r w:rsidR="00891077" w:rsidRPr="00CD5EAE">
        <w:rPr>
          <w:noProof/>
        </w:rPr>
        <w:t>Introduction</w:t>
      </w:r>
      <w:r w:rsidR="00891077">
        <w:rPr>
          <w:noProof/>
        </w:rPr>
        <w:tab/>
      </w:r>
      <w:r w:rsidR="00891077">
        <w:rPr>
          <w:noProof/>
        </w:rPr>
        <w:fldChar w:fldCharType="begin"/>
      </w:r>
      <w:r w:rsidR="00891077">
        <w:rPr>
          <w:noProof/>
        </w:rPr>
        <w:instrText xml:space="preserve"> PAGEREF _Toc528351573 \h </w:instrText>
      </w:r>
      <w:r w:rsidR="00891077">
        <w:rPr>
          <w:noProof/>
        </w:rPr>
      </w:r>
      <w:r w:rsidR="00891077">
        <w:rPr>
          <w:noProof/>
        </w:rPr>
        <w:fldChar w:fldCharType="separate"/>
      </w:r>
      <w:r w:rsidR="00891077">
        <w:rPr>
          <w:noProof/>
        </w:rPr>
        <w:t>8</w:t>
      </w:r>
      <w:r w:rsidR="00891077">
        <w:rPr>
          <w:noProof/>
        </w:rPr>
        <w:fldChar w:fldCharType="end"/>
      </w:r>
    </w:p>
    <w:p w:rsidR="00891077" w:rsidRDefault="00891077">
      <w:pPr>
        <w:pStyle w:val="TOC9"/>
        <w:rPr>
          <w:rFonts w:asciiTheme="minorHAnsi" w:hAnsiTheme="minorHAnsi" w:cstheme="minorBidi"/>
          <w:sz w:val="22"/>
          <w:szCs w:val="22"/>
        </w:rPr>
      </w:pPr>
      <w:r w:rsidRPr="00CD5EAE">
        <w:rPr>
          <w:lang w:val="fr-FR"/>
        </w:rPr>
        <w:t>Figure 1 Évolution de la situation en ce qui concerne l’UPOV au cours de l’exercice biennal 2016</w:t>
      </w:r>
      <w:r w:rsidRPr="00CD5EAE">
        <w:rPr>
          <w:lang w:val="fr-FR"/>
        </w:rPr>
        <w:noBreakHyphen/>
        <w:t>2017</w:t>
      </w:r>
      <w:r>
        <w:tab/>
      </w:r>
      <w:r>
        <w:fldChar w:fldCharType="begin"/>
      </w:r>
      <w:r>
        <w:instrText xml:space="preserve"> PAGEREF _Toc528351574 \h </w:instrText>
      </w:r>
      <w:r>
        <w:fldChar w:fldCharType="separate"/>
      </w:r>
      <w:r>
        <w:t>8</w:t>
      </w:r>
      <w:r>
        <w:fldChar w:fldCharType="end"/>
      </w:r>
    </w:p>
    <w:p w:rsidR="00891077" w:rsidRDefault="00891077">
      <w:pPr>
        <w:pStyle w:val="TOC9"/>
        <w:rPr>
          <w:rFonts w:asciiTheme="minorHAnsi" w:hAnsiTheme="minorHAnsi" w:cstheme="minorBidi"/>
          <w:sz w:val="22"/>
          <w:szCs w:val="22"/>
        </w:rPr>
      </w:pPr>
      <w:r w:rsidRPr="00CD5EAE">
        <w:rPr>
          <w:lang w:val="fr-FR"/>
        </w:rPr>
        <w:t>Figure 2 – Situation en ce qui concerne l’UPOV à fin 2017</w:t>
      </w:r>
      <w:r>
        <w:tab/>
      </w:r>
      <w:r>
        <w:fldChar w:fldCharType="begin"/>
      </w:r>
      <w:r>
        <w:instrText xml:space="preserve"> PAGEREF _Toc528351575 \h </w:instrText>
      </w:r>
      <w:r>
        <w:fldChar w:fldCharType="separate"/>
      </w:r>
      <w:r>
        <w:t>9</w:t>
      </w:r>
      <w:r>
        <w:fldChar w:fldCharType="end"/>
      </w:r>
    </w:p>
    <w:p w:rsidR="00891077" w:rsidRDefault="00891077">
      <w:pPr>
        <w:pStyle w:val="TOC3"/>
        <w:rPr>
          <w:rFonts w:asciiTheme="minorHAnsi" w:hAnsiTheme="minorHAnsi" w:cstheme="minorBidi"/>
          <w:b w:val="0"/>
          <w:noProof/>
          <w:sz w:val="22"/>
          <w:szCs w:val="22"/>
          <w:lang w:val="en-US"/>
        </w:rPr>
      </w:pPr>
      <w:r w:rsidRPr="00CD5EAE">
        <w:rPr>
          <w:noProof/>
        </w:rPr>
        <w:t>2.</w:t>
      </w:r>
      <w:r>
        <w:rPr>
          <w:rFonts w:asciiTheme="minorHAnsi" w:hAnsiTheme="minorHAnsi" w:cstheme="minorBidi"/>
          <w:b w:val="0"/>
          <w:noProof/>
          <w:sz w:val="22"/>
          <w:szCs w:val="22"/>
          <w:lang w:val="en-US"/>
        </w:rPr>
        <w:tab/>
      </w:r>
      <w:r w:rsidRPr="00CD5EAE">
        <w:rPr>
          <w:noProof/>
        </w:rPr>
        <w:t>Exécution du programme</w:t>
      </w:r>
      <w:r>
        <w:rPr>
          <w:noProof/>
        </w:rPr>
        <w:tab/>
      </w:r>
      <w:r>
        <w:rPr>
          <w:noProof/>
        </w:rPr>
        <w:fldChar w:fldCharType="begin"/>
      </w:r>
      <w:r>
        <w:rPr>
          <w:noProof/>
        </w:rPr>
        <w:instrText xml:space="preserve"> PAGEREF _Toc528351576 \h </w:instrText>
      </w:r>
      <w:r>
        <w:rPr>
          <w:noProof/>
        </w:rPr>
      </w:r>
      <w:r>
        <w:rPr>
          <w:noProof/>
        </w:rPr>
        <w:fldChar w:fldCharType="separate"/>
      </w:r>
      <w:r>
        <w:rPr>
          <w:noProof/>
        </w:rPr>
        <w:t>11</w:t>
      </w:r>
      <w:r>
        <w:rPr>
          <w:noProof/>
        </w:rPr>
        <w:fldChar w:fldCharType="end"/>
      </w:r>
    </w:p>
    <w:p w:rsidR="00891077" w:rsidRDefault="00891077">
      <w:pPr>
        <w:pStyle w:val="TOC4"/>
        <w:rPr>
          <w:rFonts w:asciiTheme="minorHAnsi" w:hAnsiTheme="minorHAnsi" w:cstheme="minorBidi"/>
          <w:b w:val="0"/>
          <w:smallCaps w:val="0"/>
          <w:sz w:val="22"/>
          <w:szCs w:val="22"/>
          <w:lang w:val="en-US"/>
        </w:rPr>
      </w:pPr>
      <w:r w:rsidRPr="00CD5EAE">
        <w:t>2.1</w:t>
      </w:r>
      <w:r>
        <w:rPr>
          <w:rFonts w:asciiTheme="minorHAnsi" w:hAnsiTheme="minorHAnsi" w:cstheme="minorBidi"/>
          <w:b w:val="0"/>
          <w:smallCaps w:val="0"/>
          <w:sz w:val="22"/>
          <w:szCs w:val="22"/>
          <w:lang w:val="en-US"/>
        </w:rPr>
        <w:tab/>
      </w:r>
      <w:r w:rsidRPr="00CD5EAE">
        <w:t>Sous</w:t>
      </w:r>
      <w:r w:rsidRPr="00CD5EAE">
        <w:noBreakHyphen/>
        <w:t>programme</w:t>
      </w:r>
      <w:r w:rsidRPr="00CD5EAE">
        <w:rPr>
          <w:b w:val="0"/>
        </w:rPr>
        <w:t> </w:t>
      </w:r>
      <w:r w:rsidRPr="00CD5EAE">
        <w:t>UV.1</w:t>
      </w:r>
      <w:r w:rsidRPr="00CD5EAE">
        <w:rPr>
          <w:b w:val="0"/>
        </w:rPr>
        <w:t> :</w:t>
      </w:r>
      <w:r w:rsidRPr="00CD5EAE">
        <w:t xml:space="preserve"> Politique générale en matière de protection des obtentions végétales</w:t>
      </w:r>
      <w:r>
        <w:tab/>
      </w:r>
      <w:r>
        <w:fldChar w:fldCharType="begin"/>
      </w:r>
      <w:r>
        <w:instrText xml:space="preserve"> PAGEREF _Toc528351577 \h </w:instrText>
      </w:r>
      <w:r>
        <w:fldChar w:fldCharType="separate"/>
      </w:r>
      <w:r>
        <w:t>11</w:t>
      </w:r>
      <w:r>
        <w:fldChar w:fldCharType="end"/>
      </w:r>
    </w:p>
    <w:p w:rsidR="00891077" w:rsidRDefault="00891077">
      <w:pPr>
        <w:pStyle w:val="TOC5"/>
        <w:rPr>
          <w:rFonts w:asciiTheme="minorHAnsi" w:hAnsiTheme="minorHAnsi" w:cstheme="minorBidi"/>
          <w:b w:val="0"/>
          <w:sz w:val="22"/>
          <w:szCs w:val="22"/>
          <w:lang w:val="en-US"/>
        </w:rPr>
      </w:pPr>
      <w:r w:rsidRPr="00CD5EAE">
        <w:t>Objectifs</w:t>
      </w:r>
      <w:r>
        <w:tab/>
      </w:r>
      <w:r>
        <w:fldChar w:fldCharType="begin"/>
      </w:r>
      <w:r>
        <w:instrText xml:space="preserve"> PAGEREF _Toc528351578 \h </w:instrText>
      </w:r>
      <w:r>
        <w:fldChar w:fldCharType="separate"/>
      </w:r>
      <w:r>
        <w:t>11</w:t>
      </w:r>
      <w:r>
        <w:fldChar w:fldCharType="end"/>
      </w:r>
    </w:p>
    <w:p w:rsidR="00891077" w:rsidRDefault="00891077">
      <w:pPr>
        <w:pStyle w:val="TOC5"/>
        <w:rPr>
          <w:rFonts w:asciiTheme="minorHAnsi" w:hAnsiTheme="minorHAnsi" w:cstheme="minorBidi"/>
          <w:b w:val="0"/>
          <w:sz w:val="22"/>
          <w:szCs w:val="22"/>
          <w:lang w:val="en-US"/>
        </w:rPr>
      </w:pPr>
      <w:r w:rsidRPr="00CD5EAE">
        <w:t>Résultats obtenus : Indicateurs d’exécution</w:t>
      </w:r>
      <w:r>
        <w:tab/>
      </w:r>
      <w:r>
        <w:fldChar w:fldCharType="begin"/>
      </w:r>
      <w:r>
        <w:instrText xml:space="preserve"> PAGEREF _Toc528351579 \h </w:instrText>
      </w:r>
      <w:r>
        <w:fldChar w:fldCharType="separate"/>
      </w:r>
      <w:r>
        <w:t>11</w:t>
      </w:r>
      <w:r>
        <w:fldChar w:fldCharType="end"/>
      </w:r>
    </w:p>
    <w:p w:rsidR="00891077" w:rsidRDefault="00891077">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Organisation des sessions du Conseil et du Comité consultatif</w:t>
      </w:r>
      <w:r>
        <w:tab/>
      </w:r>
      <w:r>
        <w:fldChar w:fldCharType="begin"/>
      </w:r>
      <w:r>
        <w:instrText xml:space="preserve"> PAGEREF _Toc528351580 \h </w:instrText>
      </w:r>
      <w:r>
        <w:fldChar w:fldCharType="separate"/>
      </w:r>
      <w:r>
        <w:t>11</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Participation aux sessions du Conseil et du Comité consultatif</w:t>
      </w:r>
      <w:r>
        <w:tab/>
      </w:r>
      <w:r>
        <w:fldChar w:fldCharType="begin"/>
      </w:r>
      <w:r>
        <w:instrText xml:space="preserve"> PAGEREF _Toc528351581 \h </w:instrText>
      </w:r>
      <w:r>
        <w:fldChar w:fldCharType="separate"/>
      </w:r>
      <w:r>
        <w:t>11</w:t>
      </w:r>
      <w:r>
        <w:fldChar w:fldCharType="end"/>
      </w:r>
    </w:p>
    <w:p w:rsidR="00891077" w:rsidRDefault="00891077">
      <w:pPr>
        <w:pStyle w:val="TOC9"/>
        <w:rPr>
          <w:rFonts w:asciiTheme="minorHAnsi" w:hAnsiTheme="minorHAnsi" w:cstheme="minorBidi"/>
          <w:sz w:val="22"/>
          <w:szCs w:val="22"/>
        </w:rPr>
      </w:pPr>
      <w:r w:rsidRPr="00CD5EAE">
        <w:rPr>
          <w:lang w:val="fr-FR"/>
        </w:rPr>
        <w:t>Figure 3.  Participation aux sessions ordinaires du Conseil (sessions d’octobre)</w:t>
      </w:r>
      <w:r>
        <w:tab/>
      </w:r>
      <w:r>
        <w:fldChar w:fldCharType="begin"/>
      </w:r>
      <w:r>
        <w:instrText xml:space="preserve"> PAGEREF _Toc528351582 \h </w:instrText>
      </w:r>
      <w:r>
        <w:fldChar w:fldCharType="separate"/>
      </w:r>
      <w:r>
        <w:t>11</w:t>
      </w:r>
      <w:r>
        <w:fldChar w:fldCharType="end"/>
      </w:r>
    </w:p>
    <w:p w:rsidR="00891077" w:rsidRDefault="00891077">
      <w:pPr>
        <w:pStyle w:val="TOC9"/>
        <w:rPr>
          <w:rFonts w:asciiTheme="minorHAnsi" w:hAnsiTheme="minorHAnsi" w:cstheme="minorBidi"/>
          <w:sz w:val="22"/>
          <w:szCs w:val="22"/>
        </w:rPr>
      </w:pPr>
      <w:r w:rsidRPr="00CD5EAE">
        <w:rPr>
          <w:lang w:val="fr-FR"/>
        </w:rPr>
        <w:t>Figure 4.  Participation* aux sessions extraordinaires du Conseil (sessions d’avril)</w:t>
      </w:r>
      <w:r>
        <w:tab/>
      </w:r>
      <w:r>
        <w:fldChar w:fldCharType="begin"/>
      </w:r>
      <w:r>
        <w:instrText xml:space="preserve"> PAGEREF _Toc528351583 \h </w:instrText>
      </w:r>
      <w:r>
        <w:fldChar w:fldCharType="separate"/>
      </w:r>
      <w:r>
        <w:t>11</w:t>
      </w:r>
      <w:r>
        <w:fldChar w:fldCharType="end"/>
      </w:r>
    </w:p>
    <w:p w:rsidR="00891077" w:rsidRDefault="00891077">
      <w:pPr>
        <w:pStyle w:val="TOC9"/>
        <w:rPr>
          <w:rFonts w:asciiTheme="minorHAnsi" w:hAnsiTheme="minorHAnsi" w:cstheme="minorBidi"/>
          <w:sz w:val="22"/>
          <w:szCs w:val="22"/>
        </w:rPr>
      </w:pPr>
      <w:r w:rsidRPr="00CD5EAE">
        <w:rPr>
          <w:lang w:val="fr-FR"/>
        </w:rPr>
        <w:t>Figure 5.  Participation* aux sessions du Comité consultatif</w:t>
      </w:r>
      <w:r>
        <w:tab/>
      </w:r>
      <w:r>
        <w:fldChar w:fldCharType="begin"/>
      </w:r>
      <w:r>
        <w:instrText xml:space="preserve"> PAGEREF _Toc528351584 \h </w:instrText>
      </w:r>
      <w:r>
        <w:fldChar w:fldCharType="separate"/>
      </w:r>
      <w:r>
        <w:t>12</w:t>
      </w:r>
      <w:r>
        <w:fldChar w:fldCharType="end"/>
      </w:r>
    </w:p>
    <w:p w:rsidR="00891077" w:rsidRDefault="00891077">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Coordination, suivi et évaluation de l’exécution du programme et budget pour l’exercice biennal 2016</w:t>
      </w:r>
      <w:r>
        <w:noBreakHyphen/>
        <w:t>2017</w:t>
      </w:r>
      <w:r>
        <w:tab/>
      </w:r>
      <w:r>
        <w:fldChar w:fldCharType="begin"/>
      </w:r>
      <w:r>
        <w:instrText xml:space="preserve"> PAGEREF _Toc528351585 \h </w:instrText>
      </w:r>
      <w:r>
        <w:fldChar w:fldCharType="separate"/>
      </w:r>
      <w:r>
        <w:t>12</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Mise en œuvre du programme dans les limites du budget pour l’exercice biennal 2016</w:t>
      </w:r>
      <w:r w:rsidRPr="00CD5EAE">
        <w:rPr>
          <w:lang w:val="fr-FR"/>
        </w:rPr>
        <w:noBreakHyphen/>
        <w:t>2017</w:t>
      </w:r>
      <w:r>
        <w:tab/>
      </w:r>
      <w:r>
        <w:fldChar w:fldCharType="begin"/>
      </w:r>
      <w:r>
        <w:instrText xml:space="preserve"> PAGEREF _Toc528351586 \h </w:instrText>
      </w:r>
      <w:r>
        <w:fldChar w:fldCharType="separate"/>
      </w:r>
      <w:r>
        <w:t>12</w:t>
      </w:r>
      <w:r>
        <w:fldChar w:fldCharType="end"/>
      </w:r>
    </w:p>
    <w:p w:rsidR="00891077" w:rsidRDefault="00891077">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Élaboration et adoption du programme et budget pour l’exercice biennal 2018</w:t>
      </w:r>
      <w:r>
        <w:noBreakHyphen/>
        <w:t>2019</w:t>
      </w:r>
      <w:r>
        <w:tab/>
      </w:r>
      <w:r>
        <w:fldChar w:fldCharType="begin"/>
      </w:r>
      <w:r>
        <w:instrText xml:space="preserve"> PAGEREF _Toc528351587 \h </w:instrText>
      </w:r>
      <w:r>
        <w:fldChar w:fldCharType="separate"/>
      </w:r>
      <w:r>
        <w:t>12</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Élaboration et adoption du programme et budget pour l’exercice biennal 2018</w:t>
      </w:r>
      <w:r w:rsidRPr="00CD5EAE">
        <w:rPr>
          <w:lang w:val="fr-FR"/>
        </w:rPr>
        <w:noBreakHyphen/>
        <w:t>2019 conformément aux dispositions du “Règlement financier et règlement d’exécution du Règlement financier de l’UPOV”</w:t>
      </w:r>
      <w:r>
        <w:tab/>
      </w:r>
      <w:r>
        <w:fldChar w:fldCharType="begin"/>
      </w:r>
      <w:r>
        <w:instrText xml:space="preserve"> PAGEREF _Toc528351588 \h </w:instrText>
      </w:r>
      <w:r>
        <w:fldChar w:fldCharType="separate"/>
      </w:r>
      <w:r>
        <w:t>12</w:t>
      </w:r>
      <w:r>
        <w:fldChar w:fldCharType="end"/>
      </w:r>
    </w:p>
    <w:p w:rsidR="00891077" w:rsidRDefault="00891077">
      <w:pPr>
        <w:pStyle w:val="TOC6"/>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Examen des faits nouveaux concernant les demandes de droits d’obtenteur et les droits d’obtenteurs délivrés</w:t>
      </w:r>
      <w:r>
        <w:tab/>
      </w:r>
      <w:r>
        <w:fldChar w:fldCharType="begin"/>
      </w:r>
      <w:r>
        <w:instrText xml:space="preserve"> PAGEREF _Toc528351589 \h </w:instrText>
      </w:r>
      <w:r>
        <w:fldChar w:fldCharType="separate"/>
      </w:r>
      <w:r>
        <w:t>12</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eastAsia="ja-JP"/>
        </w:rPr>
        <w:t>a)</w:t>
      </w:r>
      <w:r>
        <w:rPr>
          <w:rFonts w:asciiTheme="minorHAnsi" w:hAnsiTheme="minorHAnsi" w:cstheme="minorBidi"/>
          <w:sz w:val="22"/>
          <w:szCs w:val="22"/>
        </w:rPr>
        <w:tab/>
      </w:r>
      <w:r w:rsidRPr="00CD5EAE">
        <w:rPr>
          <w:lang w:val="fr-FR" w:eastAsia="ja-JP"/>
        </w:rPr>
        <w:t>Nombre de demandes de protection d’obtentions végétales</w:t>
      </w:r>
      <w:r>
        <w:tab/>
      </w:r>
      <w:r>
        <w:fldChar w:fldCharType="begin"/>
      </w:r>
      <w:r>
        <w:instrText xml:space="preserve"> PAGEREF _Toc528351590 \h </w:instrText>
      </w:r>
      <w:r>
        <w:fldChar w:fldCharType="separate"/>
      </w:r>
      <w:r>
        <w:t>13</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Nombre de titres octroyés</w:t>
      </w:r>
      <w:r>
        <w:tab/>
      </w:r>
      <w:r>
        <w:fldChar w:fldCharType="begin"/>
      </w:r>
      <w:r>
        <w:instrText xml:space="preserve"> PAGEREF _Toc528351591 \h </w:instrText>
      </w:r>
      <w:r>
        <w:fldChar w:fldCharType="separate"/>
      </w:r>
      <w:r>
        <w:t>13</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Nombre de titres en vigueur</w:t>
      </w:r>
      <w:r>
        <w:tab/>
      </w:r>
      <w:r>
        <w:fldChar w:fldCharType="begin"/>
      </w:r>
      <w:r>
        <w:instrText xml:space="preserve"> PAGEREF _Toc528351592 \h </w:instrText>
      </w:r>
      <w:r>
        <w:fldChar w:fldCharType="separate"/>
      </w:r>
      <w:r>
        <w:t>13</w:t>
      </w:r>
      <w:r>
        <w:fldChar w:fldCharType="end"/>
      </w:r>
    </w:p>
    <w:p w:rsidR="00891077" w:rsidRDefault="00891077">
      <w:pPr>
        <w:pStyle w:val="TOC9"/>
        <w:rPr>
          <w:rFonts w:asciiTheme="minorHAnsi" w:hAnsiTheme="minorHAnsi" w:cstheme="minorBidi"/>
          <w:sz w:val="22"/>
          <w:szCs w:val="22"/>
        </w:rPr>
      </w:pPr>
      <w:r w:rsidRPr="00CD5EAE">
        <w:rPr>
          <w:lang w:val="fr-FR"/>
        </w:rPr>
        <w:t>Figure 6.  Demandes de droits d’obtenteur</w:t>
      </w:r>
      <w:r>
        <w:tab/>
      </w:r>
      <w:r>
        <w:fldChar w:fldCharType="begin"/>
      </w:r>
      <w:r>
        <w:instrText xml:space="preserve"> PAGEREF _Toc528351593 \h </w:instrText>
      </w:r>
      <w:r>
        <w:fldChar w:fldCharType="separate"/>
      </w:r>
      <w:r>
        <w:t>13</w:t>
      </w:r>
      <w:r>
        <w:fldChar w:fldCharType="end"/>
      </w:r>
    </w:p>
    <w:p w:rsidR="00891077" w:rsidRDefault="00891077">
      <w:pPr>
        <w:pStyle w:val="TOC9"/>
        <w:rPr>
          <w:rFonts w:asciiTheme="minorHAnsi" w:hAnsiTheme="minorHAnsi" w:cstheme="minorBidi"/>
          <w:sz w:val="22"/>
          <w:szCs w:val="22"/>
        </w:rPr>
      </w:pPr>
      <w:r w:rsidRPr="00CD5EAE">
        <w:rPr>
          <w:lang w:val="fr-FR"/>
        </w:rPr>
        <w:t>Figure 7.  Titres d’obtenteur en vigueur</w:t>
      </w:r>
      <w:r>
        <w:tab/>
      </w:r>
      <w:r>
        <w:fldChar w:fldCharType="begin"/>
      </w:r>
      <w:r>
        <w:instrText xml:space="preserve"> PAGEREF _Toc528351594 \h </w:instrText>
      </w:r>
      <w:r>
        <w:fldChar w:fldCharType="separate"/>
      </w:r>
      <w:r>
        <w:t>13</w:t>
      </w:r>
      <w:r>
        <w:fldChar w:fldCharType="end"/>
      </w:r>
    </w:p>
    <w:p w:rsidR="00891077" w:rsidRDefault="00891077">
      <w:pPr>
        <w:pStyle w:val="TOC9"/>
        <w:rPr>
          <w:rFonts w:asciiTheme="minorHAnsi" w:hAnsiTheme="minorHAnsi" w:cstheme="minorBidi"/>
          <w:sz w:val="22"/>
          <w:szCs w:val="22"/>
        </w:rPr>
      </w:pPr>
      <w:r w:rsidRPr="00CD5EAE">
        <w:rPr>
          <w:lang w:val="fr-FR"/>
        </w:rPr>
        <w:t>Figure 8.  Demandes de droits d’obtenteur déposées par des résidents ou des non</w:t>
      </w:r>
      <w:r w:rsidRPr="00CD5EAE">
        <w:rPr>
          <w:lang w:val="fr-FR"/>
        </w:rPr>
        <w:noBreakHyphen/>
        <w:t>résidents</w:t>
      </w:r>
      <w:r>
        <w:tab/>
      </w:r>
      <w:r>
        <w:fldChar w:fldCharType="begin"/>
      </w:r>
      <w:r>
        <w:instrText xml:space="preserve"> PAGEREF _Toc528351595 \h </w:instrText>
      </w:r>
      <w:r>
        <w:fldChar w:fldCharType="separate"/>
      </w:r>
      <w:r>
        <w:t>13</w:t>
      </w:r>
      <w:r>
        <w:fldChar w:fldCharType="end"/>
      </w:r>
    </w:p>
    <w:p w:rsidR="00891077" w:rsidRDefault="00891077">
      <w:pPr>
        <w:pStyle w:val="TOC9"/>
        <w:rPr>
          <w:rFonts w:asciiTheme="minorHAnsi" w:hAnsiTheme="minorHAnsi" w:cstheme="minorBidi"/>
          <w:sz w:val="22"/>
          <w:szCs w:val="22"/>
        </w:rPr>
      </w:pPr>
      <w:r w:rsidRPr="00CD5EAE">
        <w:rPr>
          <w:lang w:val="fr-FR"/>
        </w:rPr>
        <w:t>Figure 9.  Titres d’obtenteur octroyés à des résidents ou à des non</w:t>
      </w:r>
      <w:r w:rsidRPr="00CD5EAE">
        <w:rPr>
          <w:lang w:val="fr-FR"/>
        </w:rPr>
        <w:noBreakHyphen/>
        <w:t>résidents</w:t>
      </w:r>
      <w:r>
        <w:tab/>
      </w:r>
      <w:r>
        <w:fldChar w:fldCharType="begin"/>
      </w:r>
      <w:r>
        <w:instrText xml:space="preserve"> PAGEREF _Toc528351596 \h </w:instrText>
      </w:r>
      <w:r>
        <w:fldChar w:fldCharType="separate"/>
      </w:r>
      <w:r>
        <w:t>13</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d)</w:t>
      </w:r>
      <w:r>
        <w:rPr>
          <w:rFonts w:asciiTheme="minorHAnsi" w:hAnsiTheme="minorHAnsi" w:cstheme="minorBidi"/>
          <w:sz w:val="22"/>
          <w:szCs w:val="22"/>
        </w:rPr>
        <w:tab/>
      </w:r>
      <w:r w:rsidRPr="00CD5EAE">
        <w:rPr>
          <w:lang w:val="fr-FR"/>
        </w:rPr>
        <w:t>Nombre de genres ou espèces protégés par les membres de l’Union</w:t>
      </w:r>
      <w:r>
        <w:tab/>
      </w:r>
      <w:r>
        <w:fldChar w:fldCharType="begin"/>
      </w:r>
      <w:r>
        <w:instrText xml:space="preserve"> PAGEREF _Toc528351597 \h </w:instrText>
      </w:r>
      <w:r>
        <w:fldChar w:fldCharType="separate"/>
      </w:r>
      <w:r>
        <w:t>14</w:t>
      </w:r>
      <w:r>
        <w:fldChar w:fldCharType="end"/>
      </w:r>
    </w:p>
    <w:p w:rsidR="00891077" w:rsidRDefault="00891077">
      <w:pPr>
        <w:pStyle w:val="TOC9"/>
        <w:rPr>
          <w:rFonts w:asciiTheme="minorHAnsi" w:hAnsiTheme="minorHAnsi" w:cstheme="minorBidi"/>
          <w:sz w:val="22"/>
          <w:szCs w:val="22"/>
        </w:rPr>
      </w:pPr>
      <w:r w:rsidRPr="00CD5EAE">
        <w:rPr>
          <w:lang w:val="fr-FR"/>
        </w:rPr>
        <w:t>Figure 10.  Protection de genres et espèces végétaux en 2017</w:t>
      </w:r>
      <w:r>
        <w:tab/>
      </w:r>
      <w:r>
        <w:fldChar w:fldCharType="begin"/>
      </w:r>
      <w:r>
        <w:instrText xml:space="preserve"> PAGEREF _Toc528351598 \h </w:instrText>
      </w:r>
      <w:r>
        <w:fldChar w:fldCharType="separate"/>
      </w:r>
      <w:r>
        <w:t>14</w:t>
      </w:r>
      <w:r>
        <w:fldChar w:fldCharType="end"/>
      </w:r>
    </w:p>
    <w:p w:rsidR="00891077" w:rsidRDefault="00891077">
      <w:pPr>
        <w:pStyle w:val="TOC9"/>
        <w:rPr>
          <w:rFonts w:asciiTheme="minorHAnsi" w:hAnsiTheme="minorHAnsi" w:cstheme="minorBidi"/>
          <w:sz w:val="22"/>
          <w:szCs w:val="22"/>
        </w:rPr>
      </w:pPr>
      <w:r w:rsidRPr="00CD5EAE">
        <w:rPr>
          <w:lang w:val="fr-FR"/>
        </w:rPr>
        <w:t>Figure 11.  Évolution de la protection des genres et espèces végétaux</w:t>
      </w:r>
      <w:r>
        <w:tab/>
      </w:r>
      <w:r>
        <w:fldChar w:fldCharType="begin"/>
      </w:r>
      <w:r>
        <w:instrText xml:space="preserve"> PAGEREF _Toc528351599 \h </w:instrText>
      </w:r>
      <w:r>
        <w:fldChar w:fldCharType="separate"/>
      </w:r>
      <w:r>
        <w:t>14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e)</w:t>
      </w:r>
      <w:r>
        <w:rPr>
          <w:rFonts w:asciiTheme="minorHAnsi" w:hAnsiTheme="minorHAnsi" w:cstheme="minorBidi"/>
          <w:sz w:val="22"/>
          <w:szCs w:val="22"/>
        </w:rPr>
        <w:tab/>
      </w:r>
      <w:r w:rsidRPr="00CD5EAE">
        <w:rPr>
          <w:lang w:val="fr-FR"/>
        </w:rPr>
        <w:t>Nombre de genres ou espèces végétaux dont des variétés sont protégées</w:t>
      </w:r>
      <w:r>
        <w:tab/>
      </w:r>
      <w:r>
        <w:fldChar w:fldCharType="begin"/>
      </w:r>
      <w:r>
        <w:instrText xml:space="preserve"> PAGEREF _Toc528351600 \h </w:instrText>
      </w:r>
      <w:r>
        <w:fldChar w:fldCharType="separate"/>
      </w:r>
      <w:r>
        <w:t>14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 xml:space="preserve">f) </w:t>
      </w:r>
      <w:r>
        <w:rPr>
          <w:rFonts w:asciiTheme="minorHAnsi" w:hAnsiTheme="minorHAnsi" w:cstheme="minorBidi"/>
          <w:sz w:val="22"/>
          <w:szCs w:val="22"/>
        </w:rPr>
        <w:tab/>
      </w:r>
      <w:r w:rsidRPr="00CD5EAE">
        <w:rPr>
          <w:lang w:val="fr-FR"/>
        </w:rPr>
        <w:t>analyse par type de plante</w:t>
      </w:r>
      <w:r>
        <w:tab/>
      </w:r>
      <w:r>
        <w:fldChar w:fldCharType="begin"/>
      </w:r>
      <w:r>
        <w:instrText xml:space="preserve"> PAGEREF _Toc528351601 \h </w:instrText>
      </w:r>
      <w:r>
        <w:fldChar w:fldCharType="separate"/>
      </w:r>
      <w:r>
        <w:t>15</w:t>
      </w:r>
      <w:r>
        <w:fldChar w:fldCharType="end"/>
      </w:r>
    </w:p>
    <w:p w:rsidR="00891077" w:rsidRDefault="00891077">
      <w:pPr>
        <w:pStyle w:val="TOC6"/>
        <w:rPr>
          <w:rFonts w:asciiTheme="minorHAnsi" w:hAnsiTheme="minorHAnsi" w:cstheme="minorBidi"/>
          <w:caps w:val="0"/>
          <w:sz w:val="22"/>
          <w:szCs w:val="22"/>
          <w:lang w:val="en-US"/>
        </w:rPr>
      </w:pPr>
      <w:r>
        <w:t>5.</w:t>
      </w:r>
      <w:r>
        <w:rPr>
          <w:rFonts w:asciiTheme="minorHAnsi" w:hAnsiTheme="minorHAnsi" w:cstheme="minorBidi"/>
          <w:caps w:val="0"/>
          <w:sz w:val="22"/>
          <w:szCs w:val="22"/>
          <w:lang w:val="en-US"/>
        </w:rPr>
        <w:tab/>
      </w:r>
      <w:r>
        <w:t>Politique du Conseil</w:t>
      </w:r>
      <w:r>
        <w:tab/>
      </w:r>
      <w:r>
        <w:fldChar w:fldCharType="begin"/>
      </w:r>
      <w:r>
        <w:instrText xml:space="preserve"> PAGEREF _Toc528351602 \h </w:instrText>
      </w:r>
      <w:r>
        <w:fldChar w:fldCharType="separate"/>
      </w:r>
      <w:r>
        <w:t>15</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Recommandations formulées par le Comité consultatif et décisions du Conseil</w:t>
      </w:r>
      <w:r>
        <w:tab/>
      </w:r>
      <w:r>
        <w:fldChar w:fldCharType="begin"/>
      </w:r>
      <w:r>
        <w:instrText xml:space="preserve"> PAGEREF _Toc528351603 \h </w:instrText>
      </w:r>
      <w:r>
        <w:fldChar w:fldCharType="separate"/>
      </w:r>
      <w:r>
        <w:t>15</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Autres décisions du Conseil</w:t>
      </w:r>
      <w:r>
        <w:tab/>
      </w:r>
      <w:r>
        <w:fldChar w:fldCharType="begin"/>
      </w:r>
      <w:r>
        <w:instrText xml:space="preserve"> PAGEREF _Toc528351604 \h </w:instrText>
      </w:r>
      <w:r>
        <w:fldChar w:fldCharType="separate"/>
      </w:r>
      <w:r>
        <w:t>16</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Autres travaux du Comité consultatif</w:t>
      </w:r>
      <w:r>
        <w:tab/>
      </w:r>
      <w:r>
        <w:fldChar w:fldCharType="begin"/>
      </w:r>
      <w:r>
        <w:instrText xml:space="preserve"> PAGEREF _Toc528351605 \h </w:instrText>
      </w:r>
      <w:r>
        <w:fldChar w:fldCharType="separate"/>
      </w:r>
      <w:r>
        <w:t>16</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d)</w:t>
      </w:r>
      <w:r>
        <w:rPr>
          <w:rFonts w:asciiTheme="minorHAnsi" w:hAnsiTheme="minorHAnsi" w:cstheme="minorBidi"/>
          <w:sz w:val="22"/>
          <w:szCs w:val="22"/>
        </w:rPr>
        <w:tab/>
      </w:r>
      <w:r w:rsidRPr="00CD5EAE">
        <w:rPr>
          <w:lang w:val="fr-FR"/>
        </w:rPr>
        <w:t>Adoption des documents et notes d’information par le Conseil</w:t>
      </w:r>
      <w:r>
        <w:tab/>
      </w:r>
      <w:r>
        <w:fldChar w:fldCharType="begin"/>
      </w:r>
      <w:r>
        <w:instrText xml:space="preserve"> PAGEREF _Toc528351606 \h </w:instrText>
      </w:r>
      <w:r>
        <w:fldChar w:fldCharType="separate"/>
      </w:r>
      <w:r>
        <w:t>17</w:t>
      </w:r>
      <w:r>
        <w:fldChar w:fldCharType="end"/>
      </w:r>
    </w:p>
    <w:p w:rsidR="00891077" w:rsidRDefault="00891077">
      <w:pPr>
        <w:pStyle w:val="TOC4"/>
        <w:rPr>
          <w:rFonts w:asciiTheme="minorHAnsi" w:hAnsiTheme="minorHAnsi" w:cstheme="minorBidi"/>
          <w:b w:val="0"/>
          <w:smallCaps w:val="0"/>
          <w:sz w:val="22"/>
          <w:szCs w:val="22"/>
          <w:lang w:val="en-US"/>
        </w:rPr>
      </w:pPr>
      <w:r w:rsidRPr="00CD5EAE">
        <w:t>2.2</w:t>
      </w:r>
      <w:r>
        <w:rPr>
          <w:rFonts w:asciiTheme="minorHAnsi" w:hAnsiTheme="minorHAnsi" w:cstheme="minorBidi"/>
          <w:b w:val="0"/>
          <w:smallCaps w:val="0"/>
          <w:sz w:val="22"/>
          <w:szCs w:val="22"/>
          <w:lang w:val="en-US"/>
        </w:rPr>
        <w:tab/>
      </w:r>
      <w:r w:rsidRPr="00CD5EAE">
        <w:t>Sous</w:t>
      </w:r>
      <w:r w:rsidRPr="00CD5EAE">
        <w:noBreakHyphen/>
        <w:t>programme UV.2 : Services fournis à l’Union en vue d’augmenter l’efficacité du système de l’UPOV</w:t>
      </w:r>
      <w:r>
        <w:tab/>
      </w:r>
      <w:r>
        <w:fldChar w:fldCharType="begin"/>
      </w:r>
      <w:r>
        <w:instrText xml:space="preserve"> PAGEREF _Toc528351607 \h </w:instrText>
      </w:r>
      <w:r>
        <w:fldChar w:fldCharType="separate"/>
      </w:r>
      <w:r>
        <w:t>18</w:t>
      </w:r>
      <w:r>
        <w:fldChar w:fldCharType="end"/>
      </w:r>
    </w:p>
    <w:p w:rsidR="00891077" w:rsidRDefault="00891077">
      <w:pPr>
        <w:pStyle w:val="TOC5"/>
        <w:rPr>
          <w:rFonts w:asciiTheme="minorHAnsi" w:hAnsiTheme="minorHAnsi" w:cstheme="minorBidi"/>
          <w:b w:val="0"/>
          <w:sz w:val="22"/>
          <w:szCs w:val="22"/>
          <w:lang w:val="en-US"/>
        </w:rPr>
      </w:pPr>
      <w:r w:rsidRPr="00CD5EAE">
        <w:t>Objectifs</w:t>
      </w:r>
      <w:r>
        <w:tab/>
      </w:r>
      <w:r>
        <w:fldChar w:fldCharType="begin"/>
      </w:r>
      <w:r>
        <w:instrText xml:space="preserve"> PAGEREF _Toc528351608 \h </w:instrText>
      </w:r>
      <w:r>
        <w:fldChar w:fldCharType="separate"/>
      </w:r>
      <w:r>
        <w:t>18</w:t>
      </w:r>
      <w:r>
        <w:fldChar w:fldCharType="end"/>
      </w:r>
    </w:p>
    <w:p w:rsidR="00891077" w:rsidRDefault="00891077">
      <w:pPr>
        <w:pStyle w:val="TOC5"/>
        <w:rPr>
          <w:rFonts w:asciiTheme="minorHAnsi" w:hAnsiTheme="minorHAnsi" w:cstheme="minorBidi"/>
          <w:b w:val="0"/>
          <w:sz w:val="22"/>
          <w:szCs w:val="22"/>
          <w:lang w:val="en-US"/>
        </w:rPr>
      </w:pPr>
      <w:r w:rsidRPr="00CD5EAE">
        <w:t>Résultats obtenus : Indicateurs d’exécution</w:t>
      </w:r>
      <w:r>
        <w:tab/>
      </w:r>
      <w:r>
        <w:fldChar w:fldCharType="begin"/>
      </w:r>
      <w:r>
        <w:instrText xml:space="preserve"> PAGEREF _Toc528351609 \h </w:instrText>
      </w:r>
      <w:r>
        <w:fldChar w:fldCharType="separate"/>
      </w:r>
      <w:r>
        <w:t>18</w:t>
      </w:r>
      <w:r>
        <w:fldChar w:fldCharType="end"/>
      </w:r>
    </w:p>
    <w:p w:rsidR="00891077" w:rsidRDefault="00891077">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Participation des membres de l’Union et des observateurs aux travaux des différents organes de l’UPOV</w:t>
      </w:r>
      <w:r>
        <w:tab/>
      </w:r>
      <w:r>
        <w:fldChar w:fldCharType="begin"/>
      </w:r>
      <w:r>
        <w:instrText xml:space="preserve"> PAGEREF _Toc528351610 \h </w:instrText>
      </w:r>
      <w:r>
        <w:fldChar w:fldCharType="separate"/>
      </w:r>
      <w:r>
        <w:t>18</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Participation aux travaux du Comité administratif et juridique</w:t>
      </w:r>
      <w:r>
        <w:tab/>
      </w:r>
      <w:r>
        <w:fldChar w:fldCharType="begin"/>
      </w:r>
      <w:r>
        <w:instrText xml:space="preserve"> PAGEREF _Toc528351611 \h </w:instrText>
      </w:r>
      <w:r>
        <w:fldChar w:fldCharType="separate"/>
      </w:r>
      <w:r>
        <w:t>18</w:t>
      </w:r>
      <w:r>
        <w:fldChar w:fldCharType="end"/>
      </w:r>
    </w:p>
    <w:p w:rsidR="00891077" w:rsidRDefault="00891077">
      <w:pPr>
        <w:pStyle w:val="TOC9"/>
        <w:rPr>
          <w:rFonts w:asciiTheme="minorHAnsi" w:hAnsiTheme="minorHAnsi" w:cstheme="minorBidi"/>
          <w:sz w:val="22"/>
          <w:szCs w:val="22"/>
        </w:rPr>
      </w:pPr>
      <w:r w:rsidRPr="00CD5EAE">
        <w:rPr>
          <w:lang w:val="fr-FR"/>
        </w:rPr>
        <w:t>Figure 12.  Nombre d’États/organisations membres ou observateurs participant au CAJ</w:t>
      </w:r>
      <w:r>
        <w:tab/>
      </w:r>
      <w:r>
        <w:fldChar w:fldCharType="begin"/>
      </w:r>
      <w:r>
        <w:instrText xml:space="preserve"> PAGEREF _Toc528351612 \h </w:instrText>
      </w:r>
      <w:r>
        <w:fldChar w:fldCharType="separate"/>
      </w:r>
      <w:r>
        <w:t>18</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Participation aux travaux du Comité technique</w:t>
      </w:r>
      <w:r>
        <w:tab/>
      </w:r>
      <w:r>
        <w:fldChar w:fldCharType="begin"/>
      </w:r>
      <w:r>
        <w:instrText xml:space="preserve"> PAGEREF _Toc528351613 \h </w:instrText>
      </w:r>
      <w:r>
        <w:fldChar w:fldCharType="separate"/>
      </w:r>
      <w:r>
        <w:t>19</w:t>
      </w:r>
      <w:r>
        <w:fldChar w:fldCharType="end"/>
      </w:r>
    </w:p>
    <w:p w:rsidR="00891077" w:rsidRDefault="00891077">
      <w:pPr>
        <w:pStyle w:val="TOC9"/>
        <w:rPr>
          <w:rFonts w:asciiTheme="minorHAnsi" w:hAnsiTheme="minorHAnsi" w:cstheme="minorBidi"/>
          <w:sz w:val="22"/>
          <w:szCs w:val="22"/>
        </w:rPr>
      </w:pPr>
      <w:r w:rsidRPr="00CD5EAE">
        <w:rPr>
          <w:lang w:val="fr-FR"/>
        </w:rPr>
        <w:t>Figure 13.  Nombre d’États/organisations membres ou observateurs participant au TC</w:t>
      </w:r>
      <w:r>
        <w:tab/>
      </w:r>
      <w:r>
        <w:fldChar w:fldCharType="begin"/>
      </w:r>
      <w:r>
        <w:instrText xml:space="preserve"> PAGEREF _Toc528351614 \h </w:instrText>
      </w:r>
      <w:r>
        <w:fldChar w:fldCharType="separate"/>
      </w:r>
      <w:r>
        <w:t>19</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Participation aux sessions des groupes de travail techniques</w:t>
      </w:r>
      <w:r>
        <w:tab/>
      </w:r>
      <w:r>
        <w:fldChar w:fldCharType="begin"/>
      </w:r>
      <w:r>
        <w:instrText xml:space="preserve"> PAGEREF _Toc528351615 \h </w:instrText>
      </w:r>
      <w:r>
        <w:fldChar w:fldCharType="separate"/>
      </w:r>
      <w:r>
        <w:t>19</w:t>
      </w:r>
      <w:r>
        <w:fldChar w:fldCharType="end"/>
      </w:r>
    </w:p>
    <w:p w:rsidR="00891077" w:rsidRDefault="00891077">
      <w:pPr>
        <w:pStyle w:val="TOC9"/>
        <w:rPr>
          <w:rFonts w:asciiTheme="minorHAnsi" w:hAnsiTheme="minorHAnsi" w:cstheme="minorBidi"/>
          <w:sz w:val="22"/>
          <w:szCs w:val="22"/>
        </w:rPr>
      </w:pPr>
      <w:r w:rsidRPr="00CD5EAE">
        <w:rPr>
          <w:lang w:val="fr-FR"/>
        </w:rPr>
        <w:t>Figure 14.  Nombre d’États/organisations membres ou observateurs participant aux groupes de travail techniques</w:t>
      </w:r>
      <w:r>
        <w:tab/>
      </w:r>
      <w:r>
        <w:fldChar w:fldCharType="begin"/>
      </w:r>
      <w:r>
        <w:instrText xml:space="preserve"> PAGEREF _Toc528351616 \h </w:instrText>
      </w:r>
      <w:r>
        <w:fldChar w:fldCharType="separate"/>
      </w:r>
      <w:r>
        <w:t>19</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d)</w:t>
      </w:r>
      <w:r>
        <w:rPr>
          <w:rFonts w:asciiTheme="minorHAnsi" w:hAnsiTheme="minorHAnsi" w:cstheme="minorBidi"/>
          <w:sz w:val="22"/>
          <w:szCs w:val="22"/>
        </w:rPr>
        <w:tab/>
      </w:r>
      <w:r w:rsidRPr="00CD5EAE">
        <w:rPr>
          <w:lang w:val="fr-FR"/>
        </w:rPr>
        <w:t>Participation aux ateliers préparatoires des sessions des groupes de travail techniques</w:t>
      </w:r>
      <w:r>
        <w:tab/>
      </w:r>
      <w:r>
        <w:fldChar w:fldCharType="begin"/>
      </w:r>
      <w:r>
        <w:instrText xml:space="preserve"> PAGEREF _Toc528351617 \h </w:instrText>
      </w:r>
      <w:r>
        <w:fldChar w:fldCharType="separate"/>
      </w:r>
      <w:r>
        <w:t>20</w:t>
      </w:r>
      <w:r>
        <w:fldChar w:fldCharType="end"/>
      </w:r>
    </w:p>
    <w:p w:rsidR="00891077" w:rsidRDefault="00891077">
      <w:pPr>
        <w:pStyle w:val="TOC9"/>
        <w:rPr>
          <w:rFonts w:asciiTheme="minorHAnsi" w:hAnsiTheme="minorHAnsi" w:cstheme="minorBidi"/>
          <w:sz w:val="22"/>
          <w:szCs w:val="22"/>
        </w:rPr>
      </w:pPr>
      <w:r w:rsidRPr="00CD5EAE">
        <w:rPr>
          <w:lang w:val="fr-FR"/>
        </w:rPr>
        <w:t>Figure 15</w:t>
      </w:r>
      <w:r>
        <w:tab/>
      </w:r>
      <w:r>
        <w:fldChar w:fldCharType="begin"/>
      </w:r>
      <w:r>
        <w:instrText xml:space="preserve"> PAGEREF _Toc528351618 \h </w:instrText>
      </w:r>
      <w:r>
        <w:fldChar w:fldCharType="separate"/>
      </w:r>
      <w:r>
        <w:t>20</w:t>
      </w:r>
      <w:r>
        <w:fldChar w:fldCharType="end"/>
      </w:r>
    </w:p>
    <w:p w:rsidR="00891077" w:rsidRDefault="00891077">
      <w:pPr>
        <w:pStyle w:val="TOC9"/>
        <w:tabs>
          <w:tab w:val="left" w:pos="1788"/>
        </w:tabs>
        <w:rPr>
          <w:rFonts w:asciiTheme="minorHAnsi" w:hAnsiTheme="minorHAnsi" w:cstheme="minorBidi"/>
          <w:sz w:val="22"/>
          <w:szCs w:val="22"/>
        </w:rPr>
      </w:pPr>
      <w:r w:rsidRPr="00CD5EAE">
        <w:rPr>
          <w:lang w:val="fr-FR"/>
        </w:rPr>
        <w:t xml:space="preserve">i) </w:t>
      </w:r>
      <w:r>
        <w:rPr>
          <w:rFonts w:asciiTheme="minorHAnsi" w:hAnsiTheme="minorHAnsi" w:cstheme="minorBidi"/>
          <w:sz w:val="22"/>
          <w:szCs w:val="22"/>
        </w:rPr>
        <w:tab/>
      </w:r>
      <w:r w:rsidRPr="00CD5EAE">
        <w:rPr>
          <w:lang w:val="fr-FR"/>
        </w:rPr>
        <w:t>Nombre de participants aux ateliers préparatoires : membres et observateurs</w:t>
      </w:r>
      <w:r>
        <w:tab/>
      </w:r>
      <w:r>
        <w:fldChar w:fldCharType="begin"/>
      </w:r>
      <w:r>
        <w:instrText xml:space="preserve"> PAGEREF _Toc528351619 \h </w:instrText>
      </w:r>
      <w:r>
        <w:fldChar w:fldCharType="separate"/>
      </w:r>
      <w:r>
        <w:t>20</w:t>
      </w:r>
      <w:r>
        <w:fldChar w:fldCharType="end"/>
      </w:r>
    </w:p>
    <w:p w:rsidR="00891077" w:rsidRDefault="00891077">
      <w:pPr>
        <w:pStyle w:val="TOC9"/>
        <w:tabs>
          <w:tab w:val="left" w:pos="1828"/>
        </w:tabs>
        <w:rPr>
          <w:rFonts w:asciiTheme="minorHAnsi" w:hAnsiTheme="minorHAnsi" w:cstheme="minorBidi"/>
          <w:sz w:val="22"/>
          <w:szCs w:val="22"/>
        </w:rPr>
      </w:pPr>
      <w:r w:rsidRPr="00CD5EAE">
        <w:rPr>
          <w:lang w:val="fr-FR"/>
        </w:rPr>
        <w:t xml:space="preserve">ii) </w:t>
      </w:r>
      <w:r>
        <w:rPr>
          <w:rFonts w:asciiTheme="minorHAnsi" w:hAnsiTheme="minorHAnsi" w:cstheme="minorBidi"/>
          <w:sz w:val="22"/>
          <w:szCs w:val="22"/>
        </w:rPr>
        <w:tab/>
      </w:r>
      <w:r w:rsidRPr="00CD5EAE">
        <w:rPr>
          <w:lang w:val="fr-FR"/>
        </w:rPr>
        <w:t>Nombre de participants aux ateliers préparatoires par groupe de travail technique</w:t>
      </w:r>
      <w:r>
        <w:tab/>
      </w:r>
      <w:r>
        <w:fldChar w:fldCharType="begin"/>
      </w:r>
      <w:r>
        <w:instrText xml:space="preserve"> PAGEREF _Toc528351620 \h </w:instrText>
      </w:r>
      <w:r>
        <w:fldChar w:fldCharType="separate"/>
      </w:r>
      <w:r>
        <w:t>20</w:t>
      </w:r>
      <w:r>
        <w:fldChar w:fldCharType="end"/>
      </w:r>
    </w:p>
    <w:p w:rsidR="00891077" w:rsidRDefault="00891077">
      <w:pPr>
        <w:pStyle w:val="TOC6"/>
        <w:rPr>
          <w:rFonts w:asciiTheme="minorHAnsi" w:hAnsiTheme="minorHAnsi" w:cstheme="minorBidi"/>
          <w:caps w:val="0"/>
          <w:sz w:val="22"/>
          <w:szCs w:val="22"/>
          <w:lang w:val="en-US"/>
        </w:rPr>
      </w:pPr>
      <w:r>
        <w:lastRenderedPageBreak/>
        <w:t>2.</w:t>
      </w:r>
      <w:r>
        <w:rPr>
          <w:rFonts w:asciiTheme="minorHAnsi" w:hAnsiTheme="minorHAnsi" w:cstheme="minorBidi"/>
          <w:caps w:val="0"/>
          <w:sz w:val="22"/>
          <w:szCs w:val="22"/>
          <w:lang w:val="en-US"/>
        </w:rPr>
        <w:tab/>
      </w:r>
      <w:r>
        <w:t>Orientations au sujet de la Convention UPOV et sa mise en œuvre et informations sur son application</w:t>
      </w:r>
      <w:r>
        <w:tab/>
      </w:r>
      <w:r>
        <w:fldChar w:fldCharType="begin"/>
      </w:r>
      <w:r>
        <w:instrText xml:space="preserve"> PAGEREF _Toc528351621 \h </w:instrText>
      </w:r>
      <w:r>
        <w:fldChar w:fldCharType="separate"/>
      </w:r>
      <w:r>
        <w:t>21</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Adoption de matériels d’information nouveaux ou révisés concernant la Convention UPOV</w:t>
      </w:r>
      <w:r>
        <w:tab/>
      </w:r>
      <w:r>
        <w:fldChar w:fldCharType="begin"/>
      </w:r>
      <w:r>
        <w:instrText xml:space="preserve"> PAGEREF _Toc528351622 \h </w:instrText>
      </w:r>
      <w:r>
        <w:fldChar w:fldCharType="separate"/>
      </w:r>
      <w:r>
        <w:t>21</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Publication de la Gazette et Newsletter de l’UPOV</w:t>
      </w:r>
      <w:r>
        <w:tab/>
      </w:r>
      <w:r>
        <w:fldChar w:fldCharType="begin"/>
      </w:r>
      <w:r>
        <w:instrText xml:space="preserve"> PAGEREF _Toc528351623 \h </w:instrText>
      </w:r>
      <w:r>
        <w:fldChar w:fldCharType="separate"/>
      </w:r>
      <w:r>
        <w:t>21</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Incorporation de la législation des membres de l’Union dans la base de données UPOV Lex</w:t>
      </w:r>
      <w:r>
        <w:tab/>
      </w:r>
      <w:r>
        <w:fldChar w:fldCharType="begin"/>
      </w:r>
      <w:r>
        <w:instrText xml:space="preserve"> PAGEREF _Toc528351624 \h </w:instrText>
      </w:r>
      <w:r>
        <w:fldChar w:fldCharType="separate"/>
      </w:r>
      <w:r>
        <w:t>21</w:t>
      </w:r>
      <w:r>
        <w:fldChar w:fldCharType="end"/>
      </w:r>
    </w:p>
    <w:p w:rsidR="00891077" w:rsidRDefault="00891077">
      <w:pPr>
        <w:pStyle w:val="TOC8"/>
        <w:rPr>
          <w:rFonts w:asciiTheme="minorHAnsi" w:hAnsiTheme="minorHAnsi" w:cstheme="minorBidi"/>
          <w:sz w:val="22"/>
          <w:szCs w:val="22"/>
        </w:rPr>
      </w:pPr>
      <w:r w:rsidRPr="00CD5EAE">
        <w:rPr>
          <w:lang w:val="fr-FR"/>
        </w:rPr>
        <w:t>Base de données UPOV Lex : consultations du site Web de l’UPOV en 2017</w:t>
      </w:r>
      <w:r>
        <w:tab/>
      </w:r>
      <w:r>
        <w:fldChar w:fldCharType="begin"/>
      </w:r>
      <w:r>
        <w:instrText xml:space="preserve"> PAGEREF _Toc528351625 \h </w:instrText>
      </w:r>
      <w:r>
        <w:fldChar w:fldCharType="separate"/>
      </w:r>
      <w:r>
        <w:t>22</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t xml:space="preserve">d) </w:t>
      </w:r>
      <w:r>
        <w:rPr>
          <w:rFonts w:asciiTheme="minorHAnsi" w:hAnsiTheme="minorHAnsi" w:cstheme="minorBidi"/>
          <w:sz w:val="22"/>
          <w:szCs w:val="22"/>
        </w:rPr>
        <w:tab/>
      </w:r>
      <w:r w:rsidRPr="00CD5EAE">
        <w:rPr>
          <w:lang w:val="fr-FR"/>
        </w:rPr>
        <w:t>mise à disposition de documents et de matériels de l’UPOV dans des langues autres que les langues de travail de l’UPOV (français, anglais, allemand et espagnol).</w:t>
      </w:r>
      <w:r>
        <w:tab/>
      </w:r>
      <w:r>
        <w:fldChar w:fldCharType="begin"/>
      </w:r>
      <w:r>
        <w:instrText xml:space="preserve"> PAGEREF _Toc528351626 \h </w:instrText>
      </w:r>
      <w:r>
        <w:fldChar w:fldCharType="separate"/>
      </w:r>
      <w:r>
        <w:t>22</w:t>
      </w:r>
      <w:r>
        <w:fldChar w:fldCharType="end"/>
      </w:r>
    </w:p>
    <w:p w:rsidR="00891077" w:rsidRDefault="00891077">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Orientations au sujet de l’examen des variétés</w:t>
      </w:r>
      <w:r>
        <w:tab/>
      </w:r>
      <w:r>
        <w:fldChar w:fldCharType="begin"/>
      </w:r>
      <w:r>
        <w:instrText xml:space="preserve"> PAGEREF _Toc528351627 \h </w:instrText>
      </w:r>
      <w:r>
        <w:fldChar w:fldCharType="separate"/>
      </w:r>
      <w:r>
        <w:t>22</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Adoption de documents TGP et de matériels d’information nouveaux ou révisés</w:t>
      </w:r>
      <w:r>
        <w:tab/>
      </w:r>
      <w:r>
        <w:fldChar w:fldCharType="begin"/>
      </w:r>
      <w:r>
        <w:instrText xml:space="preserve"> PAGEREF _Toc528351628 \h </w:instrText>
      </w:r>
      <w:r>
        <w:fldChar w:fldCharType="separate"/>
      </w:r>
      <w:r>
        <w:t>22</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Adoption de principes directeurs d’examen nouveaux ou révisés</w:t>
      </w:r>
      <w:r>
        <w:tab/>
      </w:r>
      <w:r>
        <w:fldChar w:fldCharType="begin"/>
      </w:r>
      <w:r>
        <w:instrText xml:space="preserve"> PAGEREF _Toc528351629 \h </w:instrText>
      </w:r>
      <w:r>
        <w:fldChar w:fldCharType="separate"/>
      </w:r>
      <w:r>
        <w:t>23</w:t>
      </w:r>
      <w:r>
        <w:fldChar w:fldCharType="end"/>
      </w:r>
    </w:p>
    <w:p w:rsidR="00891077" w:rsidRDefault="00891077">
      <w:pPr>
        <w:pStyle w:val="TOC8"/>
        <w:rPr>
          <w:rFonts w:asciiTheme="minorHAnsi" w:hAnsiTheme="minorHAnsi" w:cstheme="minorBidi"/>
          <w:sz w:val="22"/>
          <w:szCs w:val="22"/>
        </w:rPr>
      </w:pPr>
      <w:r w:rsidRPr="00CD5EAE">
        <w:rPr>
          <w:lang w:val="fr-FR"/>
        </w:rPr>
        <w:t>Principes directeurs d’examen : consultations du site Web de l’UPOV en 2017</w:t>
      </w:r>
      <w:r>
        <w:tab/>
      </w:r>
      <w:r>
        <w:fldChar w:fldCharType="begin"/>
      </w:r>
      <w:r>
        <w:instrText xml:space="preserve"> PAGEREF _Toc528351630 \h </w:instrText>
      </w:r>
      <w:r>
        <w:fldChar w:fldCharType="separate"/>
      </w:r>
      <w:r>
        <w:t>23</w:t>
      </w:r>
      <w:r>
        <w:fldChar w:fldCharType="end"/>
      </w:r>
    </w:p>
    <w:p w:rsidR="00891077" w:rsidRDefault="00891077">
      <w:pPr>
        <w:pStyle w:val="TOC9"/>
        <w:rPr>
          <w:rFonts w:asciiTheme="minorHAnsi" w:hAnsiTheme="minorHAnsi" w:cstheme="minorBidi"/>
          <w:sz w:val="22"/>
          <w:szCs w:val="22"/>
        </w:rPr>
      </w:pPr>
      <w:r w:rsidRPr="00CD5EAE">
        <w:rPr>
          <w:lang w:val="fr-FR"/>
        </w:rPr>
        <w:t>Figure 16.  Adoption de principes directeurs d’examen</w:t>
      </w:r>
      <w:r>
        <w:tab/>
      </w:r>
      <w:r>
        <w:fldChar w:fldCharType="begin"/>
      </w:r>
      <w:r>
        <w:instrText xml:space="preserve"> PAGEREF _Toc528351631 \h </w:instrText>
      </w:r>
      <w:r>
        <w:fldChar w:fldCharType="separate"/>
      </w:r>
      <w:r>
        <w:t>24</w:t>
      </w:r>
      <w:r>
        <w:fldChar w:fldCharType="end"/>
      </w:r>
    </w:p>
    <w:p w:rsidR="00891077" w:rsidRDefault="00891077">
      <w:pPr>
        <w:pStyle w:val="TOC9"/>
        <w:rPr>
          <w:rFonts w:asciiTheme="minorHAnsi" w:hAnsiTheme="minorHAnsi" w:cstheme="minorBidi"/>
          <w:sz w:val="22"/>
          <w:szCs w:val="22"/>
        </w:rPr>
      </w:pPr>
      <w:r w:rsidRPr="00CD5EAE">
        <w:rPr>
          <w:lang w:val="fr-FR"/>
        </w:rPr>
        <w:t>Figure 17.  Projets de principes directeurs d’examen examinés par les groupes de travail techniques</w:t>
      </w:r>
      <w:r>
        <w:tab/>
      </w:r>
      <w:r>
        <w:fldChar w:fldCharType="begin"/>
      </w:r>
      <w:r>
        <w:instrText xml:space="preserve"> PAGEREF _Toc528351632 \h </w:instrText>
      </w:r>
      <w:r>
        <w:fldChar w:fldCharType="separate"/>
      </w:r>
      <w:r>
        <w:t>24</w:t>
      </w:r>
      <w:r>
        <w:fldChar w:fldCharType="end"/>
      </w:r>
    </w:p>
    <w:p w:rsidR="00891077" w:rsidRDefault="00891077">
      <w:pPr>
        <w:pStyle w:val="TOC8"/>
        <w:tabs>
          <w:tab w:val="left" w:pos="1554"/>
        </w:tabs>
        <w:rPr>
          <w:rFonts w:asciiTheme="minorHAnsi" w:hAnsiTheme="minorHAnsi" w:cstheme="minorBidi"/>
          <w:sz w:val="22"/>
          <w:szCs w:val="22"/>
        </w:rPr>
      </w:pPr>
      <w:r w:rsidRPr="00CD5EAE">
        <w:rPr>
          <w:lang w:val="fr-FR"/>
        </w:rPr>
        <w:t xml:space="preserve">c) </w:t>
      </w:r>
      <w:r>
        <w:rPr>
          <w:rFonts w:asciiTheme="minorHAnsi" w:hAnsiTheme="minorHAnsi" w:cstheme="minorBidi"/>
          <w:sz w:val="22"/>
          <w:szCs w:val="22"/>
        </w:rPr>
        <w:tab/>
      </w:r>
      <w:r w:rsidRPr="00CD5EAE">
        <w:rPr>
          <w:lang w:val="fr-FR"/>
        </w:rPr>
        <w:t>nombre de demandes de droits d’obtenteur couvertes par les principes directeurs d’examen adoptés</w:t>
      </w:r>
      <w:r>
        <w:tab/>
      </w:r>
      <w:r>
        <w:fldChar w:fldCharType="begin"/>
      </w:r>
      <w:r>
        <w:instrText xml:space="preserve"> PAGEREF _Toc528351633 \h </w:instrText>
      </w:r>
      <w:r>
        <w:fldChar w:fldCharType="separate"/>
      </w:r>
      <w:r>
        <w:t>24</w:t>
      </w:r>
      <w:r>
        <w:fldChar w:fldCharType="end"/>
      </w:r>
    </w:p>
    <w:p w:rsidR="00891077" w:rsidRDefault="00891077">
      <w:pPr>
        <w:pStyle w:val="TOC9"/>
        <w:rPr>
          <w:rFonts w:asciiTheme="minorHAnsi" w:hAnsiTheme="minorHAnsi" w:cstheme="minorBidi"/>
          <w:sz w:val="22"/>
          <w:szCs w:val="22"/>
        </w:rPr>
      </w:pPr>
      <w:r w:rsidRPr="00CD5EAE">
        <w:rPr>
          <w:lang w:val="fr-FR"/>
        </w:rPr>
        <w:t>Figure 18.  Entrées de droits d’obtenteur dans la base de données sur les variétés végétales couvertes par des principes directeurs d’examen</w:t>
      </w:r>
      <w:r>
        <w:tab/>
      </w:r>
      <w:r>
        <w:fldChar w:fldCharType="begin"/>
      </w:r>
      <w:r>
        <w:instrText xml:space="preserve"> PAGEREF _Toc528351634 \h </w:instrText>
      </w:r>
      <w:r>
        <w:fldChar w:fldCharType="separate"/>
      </w:r>
      <w:r>
        <w:t>24</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t xml:space="preserve">d) </w:t>
      </w:r>
      <w:r>
        <w:rPr>
          <w:rFonts w:asciiTheme="minorHAnsi" w:hAnsiTheme="minorHAnsi" w:cstheme="minorBidi"/>
          <w:sz w:val="22"/>
          <w:szCs w:val="22"/>
        </w:rPr>
        <w:tab/>
      </w:r>
      <w:r w:rsidRPr="00CD5EAE">
        <w:rPr>
          <w:lang w:val="fr-FR"/>
        </w:rPr>
        <w:t>Participation à la rédaction des principes directeurs d’examen</w:t>
      </w:r>
      <w:r>
        <w:tab/>
      </w:r>
      <w:r>
        <w:fldChar w:fldCharType="begin"/>
      </w:r>
      <w:r>
        <w:instrText xml:space="preserve"> PAGEREF _Toc528351635 \h </w:instrText>
      </w:r>
      <w:r>
        <w:fldChar w:fldCharType="separate"/>
      </w:r>
      <w:r>
        <w:t>25</w:t>
      </w:r>
      <w:r>
        <w:fldChar w:fldCharType="end"/>
      </w:r>
    </w:p>
    <w:p w:rsidR="00891077" w:rsidRDefault="00891077">
      <w:pPr>
        <w:pStyle w:val="TOC9"/>
        <w:rPr>
          <w:rFonts w:asciiTheme="minorHAnsi" w:hAnsiTheme="minorHAnsi" w:cstheme="minorBidi"/>
          <w:sz w:val="22"/>
          <w:szCs w:val="22"/>
        </w:rPr>
      </w:pPr>
      <w:r w:rsidRPr="00CD5EAE">
        <w:rPr>
          <w:lang w:val="fr-FR"/>
        </w:rPr>
        <w:t>Figure 19.  Nombre total de principes directeurs d’examen adoptés (par groupe de travail technique)</w:t>
      </w:r>
      <w:r>
        <w:tab/>
      </w:r>
      <w:r>
        <w:fldChar w:fldCharType="begin"/>
      </w:r>
      <w:r>
        <w:instrText xml:space="preserve"> PAGEREF _Toc528351636 \h </w:instrText>
      </w:r>
      <w:r>
        <w:fldChar w:fldCharType="separate"/>
      </w:r>
      <w:r>
        <w:t>25</w:t>
      </w:r>
      <w:r>
        <w:fldChar w:fldCharType="end"/>
      </w:r>
    </w:p>
    <w:p w:rsidR="00891077" w:rsidRDefault="00891077">
      <w:pPr>
        <w:pStyle w:val="TOC9"/>
        <w:rPr>
          <w:rFonts w:asciiTheme="minorHAnsi" w:hAnsiTheme="minorHAnsi" w:cstheme="minorBidi"/>
          <w:sz w:val="22"/>
          <w:szCs w:val="22"/>
        </w:rPr>
      </w:pPr>
      <w:r w:rsidRPr="00CD5EAE">
        <w:rPr>
          <w:rFonts w:eastAsia="Times New Roman"/>
          <w:lang w:val="fr-FR"/>
        </w:rPr>
        <w:t>Figure </w:t>
      </w:r>
      <w:r w:rsidRPr="00CD5EAE">
        <w:rPr>
          <w:lang w:val="fr-FR"/>
        </w:rPr>
        <w:t>20</w:t>
      </w:r>
      <w:r w:rsidRPr="00CD5EAE">
        <w:rPr>
          <w:rFonts w:eastAsia="Times New Roman"/>
          <w:lang w:val="fr-FR"/>
        </w:rPr>
        <w:t>.  Nombre total de principes directeurs d’examen en cours d’élaboration (par groupe de travail technique)</w:t>
      </w:r>
      <w:r>
        <w:tab/>
      </w:r>
      <w:r>
        <w:fldChar w:fldCharType="begin"/>
      </w:r>
      <w:r>
        <w:instrText xml:space="preserve"> PAGEREF _Toc528351637 \h </w:instrText>
      </w:r>
      <w:r>
        <w:fldChar w:fldCharType="separate"/>
      </w:r>
      <w:r>
        <w:t>25</w:t>
      </w:r>
      <w:r>
        <w:fldChar w:fldCharType="end"/>
      </w:r>
    </w:p>
    <w:p w:rsidR="00891077" w:rsidRDefault="00891077">
      <w:pPr>
        <w:pStyle w:val="TOC9"/>
        <w:rPr>
          <w:rFonts w:asciiTheme="minorHAnsi" w:hAnsiTheme="minorHAnsi" w:cstheme="minorBidi"/>
          <w:sz w:val="22"/>
          <w:szCs w:val="22"/>
        </w:rPr>
      </w:pPr>
      <w:r w:rsidRPr="00CD5EAE">
        <w:rPr>
          <w:lang w:val="fr-FR"/>
        </w:rPr>
        <w:t>Figure 21.  Nombre total de principes directeurs d’examen adoptés (par région de l’expert principal)</w:t>
      </w:r>
      <w:r>
        <w:tab/>
      </w:r>
      <w:r>
        <w:fldChar w:fldCharType="begin"/>
      </w:r>
      <w:r>
        <w:instrText xml:space="preserve"> PAGEREF _Toc528351638 \h </w:instrText>
      </w:r>
      <w:r>
        <w:fldChar w:fldCharType="separate"/>
      </w:r>
      <w:r>
        <w:t>25</w:t>
      </w:r>
      <w:r>
        <w:fldChar w:fldCharType="end"/>
      </w:r>
    </w:p>
    <w:p w:rsidR="00891077" w:rsidRDefault="00891077">
      <w:pPr>
        <w:pStyle w:val="TOC9"/>
        <w:rPr>
          <w:rFonts w:asciiTheme="minorHAnsi" w:hAnsiTheme="minorHAnsi" w:cstheme="minorBidi"/>
          <w:sz w:val="22"/>
          <w:szCs w:val="22"/>
        </w:rPr>
      </w:pPr>
      <w:r w:rsidRPr="00CD5EAE">
        <w:rPr>
          <w:rFonts w:eastAsia="Times New Roman"/>
          <w:lang w:val="fr-FR"/>
        </w:rPr>
        <w:t>Figure </w:t>
      </w:r>
      <w:r w:rsidRPr="00CD5EAE">
        <w:rPr>
          <w:lang w:val="fr-FR"/>
        </w:rPr>
        <w:t>22</w:t>
      </w:r>
      <w:r w:rsidRPr="00CD5EAE">
        <w:rPr>
          <w:rFonts w:eastAsia="Times New Roman"/>
          <w:lang w:val="fr-FR"/>
        </w:rPr>
        <w:t>.  Nombre total de principes directeurs d’examen en cours d’élaboration (par groupe de travail technique)</w:t>
      </w:r>
      <w:r>
        <w:tab/>
      </w:r>
      <w:r>
        <w:fldChar w:fldCharType="begin"/>
      </w:r>
      <w:r>
        <w:instrText xml:space="preserve"> PAGEREF _Toc528351639 \h </w:instrText>
      </w:r>
      <w:r>
        <w:fldChar w:fldCharType="separate"/>
      </w:r>
      <w:r>
        <w:t>25</w:t>
      </w:r>
      <w:r>
        <w:fldChar w:fldCharType="end"/>
      </w:r>
    </w:p>
    <w:p w:rsidR="00891077" w:rsidRDefault="00891077">
      <w:pPr>
        <w:pStyle w:val="TOC9"/>
        <w:rPr>
          <w:rFonts w:asciiTheme="minorHAnsi" w:hAnsiTheme="minorHAnsi" w:cstheme="minorBidi"/>
          <w:sz w:val="22"/>
          <w:szCs w:val="22"/>
        </w:rPr>
      </w:pPr>
      <w:r w:rsidRPr="00CD5EAE">
        <w:rPr>
          <w:lang w:val="fr-FR"/>
        </w:rPr>
        <w:t>Figure 23.  Nombre de membres de l’Union ayant participé à l’élaboration de principes directeurs d’examen</w:t>
      </w:r>
      <w:r>
        <w:tab/>
      </w:r>
      <w:r>
        <w:fldChar w:fldCharType="begin"/>
      </w:r>
      <w:r>
        <w:instrText xml:space="preserve"> PAGEREF _Toc528351640 \h </w:instrText>
      </w:r>
      <w:r>
        <w:fldChar w:fldCharType="separate"/>
      </w:r>
      <w:r>
        <w:t>25</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 xml:space="preserve">f) </w:t>
      </w:r>
      <w:r>
        <w:rPr>
          <w:rFonts w:asciiTheme="minorHAnsi" w:hAnsiTheme="minorHAnsi" w:cstheme="minorBidi"/>
          <w:sz w:val="22"/>
          <w:szCs w:val="22"/>
        </w:rPr>
        <w:tab/>
      </w:r>
      <w:r w:rsidRPr="00CD5EAE">
        <w:rPr>
          <w:lang w:val="fr-FR"/>
        </w:rPr>
        <w:t>Élaboration d’un modèle de principes directeurs d’examen fondé sur le Web (modèle TG)</w:t>
      </w:r>
      <w:r>
        <w:tab/>
      </w:r>
      <w:r>
        <w:fldChar w:fldCharType="begin"/>
      </w:r>
      <w:r>
        <w:instrText xml:space="preserve"> PAGEREF _Toc528351641 \h </w:instrText>
      </w:r>
      <w:r>
        <w:fldChar w:fldCharType="separate"/>
      </w:r>
      <w:r>
        <w:t>26</w:t>
      </w:r>
      <w:r>
        <w:fldChar w:fldCharType="end"/>
      </w:r>
    </w:p>
    <w:p w:rsidR="00891077" w:rsidRDefault="00891077">
      <w:pPr>
        <w:pStyle w:val="TOC9"/>
        <w:tabs>
          <w:tab w:val="left" w:pos="1788"/>
        </w:tabs>
        <w:rPr>
          <w:rFonts w:asciiTheme="minorHAnsi" w:hAnsiTheme="minorHAnsi" w:cstheme="minorBidi"/>
          <w:sz w:val="22"/>
          <w:szCs w:val="22"/>
        </w:rPr>
      </w:pPr>
      <w:r w:rsidRPr="00CD5EAE">
        <w:rPr>
          <w:lang w:val="fr-FR"/>
        </w:rPr>
        <w:t>1.</w:t>
      </w:r>
      <w:r>
        <w:rPr>
          <w:rFonts w:asciiTheme="minorHAnsi" w:hAnsiTheme="minorHAnsi" w:cstheme="minorBidi"/>
          <w:sz w:val="22"/>
          <w:szCs w:val="22"/>
        </w:rPr>
        <w:tab/>
      </w:r>
      <w:r w:rsidRPr="00CD5EAE">
        <w:rPr>
          <w:lang w:val="fr-FR"/>
        </w:rPr>
        <w:t>Traduction dans les langues de l’UPOV</w:t>
      </w:r>
      <w:r>
        <w:tab/>
      </w:r>
      <w:r>
        <w:fldChar w:fldCharType="begin"/>
      </w:r>
      <w:r>
        <w:instrText xml:space="preserve"> PAGEREF _Toc528351642 \h </w:instrText>
      </w:r>
      <w:r>
        <w:fldChar w:fldCharType="separate"/>
      </w:r>
      <w:r>
        <w:t>26</w:t>
      </w:r>
      <w:r>
        <w:fldChar w:fldCharType="end"/>
      </w:r>
    </w:p>
    <w:p w:rsidR="00891077" w:rsidRDefault="00891077">
      <w:pPr>
        <w:pStyle w:val="TOC9"/>
        <w:tabs>
          <w:tab w:val="left" w:pos="1788"/>
        </w:tabs>
        <w:rPr>
          <w:rFonts w:asciiTheme="minorHAnsi" w:hAnsiTheme="minorHAnsi" w:cstheme="minorBidi"/>
          <w:sz w:val="22"/>
          <w:szCs w:val="22"/>
        </w:rPr>
      </w:pPr>
      <w:r w:rsidRPr="00CD5EAE">
        <w:rPr>
          <w:lang w:val="fr-FR"/>
        </w:rPr>
        <w:t>2.</w:t>
      </w:r>
      <w:r>
        <w:rPr>
          <w:rFonts w:asciiTheme="minorHAnsi" w:hAnsiTheme="minorHAnsi" w:cstheme="minorBidi"/>
          <w:sz w:val="22"/>
          <w:szCs w:val="22"/>
        </w:rPr>
        <w:tab/>
      </w:r>
      <w:r w:rsidRPr="00CD5EAE">
        <w:rPr>
          <w:lang w:val="fr-FR"/>
        </w:rPr>
        <w:t>Utilisation par les membres de l’Union aux fins de l’élaboration de principes directeurs d’examen propres aux différents services</w:t>
      </w:r>
      <w:r>
        <w:tab/>
      </w:r>
      <w:r>
        <w:fldChar w:fldCharType="begin"/>
      </w:r>
      <w:r>
        <w:instrText xml:space="preserve"> PAGEREF _Toc528351643 \h </w:instrText>
      </w:r>
      <w:r>
        <w:fldChar w:fldCharType="separate"/>
      </w:r>
      <w:r>
        <w:t>26</w:t>
      </w:r>
      <w:r>
        <w:fldChar w:fldCharType="end"/>
      </w:r>
    </w:p>
    <w:p w:rsidR="00891077" w:rsidRDefault="00891077">
      <w:pPr>
        <w:pStyle w:val="TOC6"/>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Coopération en matière d’examen DHS</w:t>
      </w:r>
      <w:r>
        <w:tab/>
      </w:r>
      <w:r>
        <w:fldChar w:fldCharType="begin"/>
      </w:r>
      <w:r>
        <w:instrText xml:space="preserve"> PAGEREF _Toc528351644 \h </w:instrText>
      </w:r>
      <w:r>
        <w:fldChar w:fldCharType="separate"/>
      </w:r>
      <w:r>
        <w:t>26</w:t>
      </w:r>
      <w:r>
        <w:fldChar w:fldCharType="end"/>
      </w:r>
    </w:p>
    <w:p w:rsidR="00891077" w:rsidRDefault="00891077">
      <w:pPr>
        <w:pStyle w:val="TOC8"/>
        <w:rPr>
          <w:rFonts w:asciiTheme="minorHAnsi" w:hAnsiTheme="minorHAnsi" w:cstheme="minorBidi"/>
          <w:sz w:val="22"/>
          <w:szCs w:val="22"/>
        </w:rPr>
      </w:pPr>
      <w:r w:rsidRPr="00CD5EAE">
        <w:rPr>
          <w:lang w:val="fr-FR"/>
        </w:rPr>
        <w:t>Base de données GENIE : consultations du site Web de l’UPOV en 2017</w:t>
      </w:r>
      <w:r>
        <w:tab/>
      </w:r>
      <w:r>
        <w:fldChar w:fldCharType="begin"/>
      </w:r>
      <w:r>
        <w:instrText xml:space="preserve"> PAGEREF _Toc528351645 \h </w:instrText>
      </w:r>
      <w:r>
        <w:fldChar w:fldCharType="separate"/>
      </w:r>
      <w:r>
        <w:t>26</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Genres et espèces végétaux pour lesquels les membres de l’Union ont une expérience concrète</w:t>
      </w:r>
      <w:r>
        <w:tab/>
      </w:r>
      <w:r>
        <w:fldChar w:fldCharType="begin"/>
      </w:r>
      <w:r>
        <w:instrText xml:space="preserve"> PAGEREF _Toc528351646 \h </w:instrText>
      </w:r>
      <w:r>
        <w:fldChar w:fldCharType="separate"/>
      </w:r>
      <w:r>
        <w:t>27</w:t>
      </w:r>
      <w:r>
        <w:fldChar w:fldCharType="end"/>
      </w:r>
    </w:p>
    <w:p w:rsidR="00891077" w:rsidRDefault="00891077">
      <w:pPr>
        <w:pStyle w:val="TOC9"/>
        <w:rPr>
          <w:rFonts w:asciiTheme="minorHAnsi" w:hAnsiTheme="minorHAnsi" w:cstheme="minorBidi"/>
          <w:sz w:val="22"/>
          <w:szCs w:val="22"/>
        </w:rPr>
      </w:pPr>
      <w:r w:rsidRPr="00CD5EAE">
        <w:rPr>
          <w:lang w:val="fr-FR"/>
        </w:rPr>
        <w:t>Figure 24.  Genres ou espèces végétaux pour lesquels il existe des accords de coopération, de l’expérience pratique et des entrées de droits d’obtenteur dans la base de données sur les variétés végétales</w:t>
      </w:r>
      <w:r>
        <w:tab/>
      </w:r>
      <w:r>
        <w:fldChar w:fldCharType="begin"/>
      </w:r>
      <w:r>
        <w:instrText xml:space="preserve"> PAGEREF _Toc528351647 \h </w:instrText>
      </w:r>
      <w:r>
        <w:fldChar w:fldCharType="separate"/>
      </w:r>
      <w:r>
        <w:t>27</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Genres et espèces végétaux au sujet desquels les membres de l’Union coopèrent en matière d’examen DHS, comme indiqué dans la base de données GENIE</w:t>
      </w:r>
      <w:r>
        <w:tab/>
      </w:r>
      <w:r>
        <w:fldChar w:fldCharType="begin"/>
      </w:r>
      <w:r>
        <w:instrText xml:space="preserve"> PAGEREF _Toc528351648 \h </w:instrText>
      </w:r>
      <w:r>
        <w:fldChar w:fldCharType="separate"/>
      </w:r>
      <w:r>
        <w:t>27</w:t>
      </w:r>
      <w:r>
        <w:fldChar w:fldCharType="end"/>
      </w:r>
    </w:p>
    <w:p w:rsidR="00891077" w:rsidRDefault="00891077">
      <w:pPr>
        <w:pStyle w:val="TOC6"/>
        <w:rPr>
          <w:rFonts w:asciiTheme="minorHAnsi" w:hAnsiTheme="minorHAnsi" w:cstheme="minorBidi"/>
          <w:caps w:val="0"/>
          <w:sz w:val="22"/>
          <w:szCs w:val="22"/>
          <w:lang w:val="en-US"/>
        </w:rPr>
      </w:pPr>
      <w:r>
        <w:t>5.</w:t>
      </w:r>
      <w:r>
        <w:rPr>
          <w:rFonts w:asciiTheme="minorHAnsi" w:hAnsiTheme="minorHAnsi" w:cstheme="minorBidi"/>
          <w:caps w:val="0"/>
          <w:sz w:val="22"/>
          <w:szCs w:val="22"/>
          <w:lang w:val="en-US"/>
        </w:rPr>
        <w:tab/>
      </w:r>
      <w:r>
        <w:t>Coopération en matière d’examen des dénominations variétales</w:t>
      </w:r>
      <w:r>
        <w:tab/>
      </w:r>
      <w:r>
        <w:fldChar w:fldCharType="begin"/>
      </w:r>
      <w:r>
        <w:instrText xml:space="preserve"> PAGEREF _Toc528351649 \h </w:instrText>
      </w:r>
      <w:r>
        <w:fldChar w:fldCharType="separate"/>
      </w:r>
      <w:r>
        <w:t>28</w:t>
      </w:r>
      <w:r>
        <w:fldChar w:fldCharType="end"/>
      </w:r>
    </w:p>
    <w:p w:rsidR="00891077" w:rsidRDefault="00891077">
      <w:pPr>
        <w:pStyle w:val="TOC8"/>
        <w:rPr>
          <w:rFonts w:asciiTheme="minorHAnsi" w:hAnsiTheme="minorHAnsi" w:cstheme="minorBidi"/>
          <w:sz w:val="22"/>
          <w:szCs w:val="22"/>
        </w:rPr>
      </w:pPr>
      <w:r w:rsidRPr="00CD5EAE">
        <w:rPr>
          <w:lang w:val="fr-FR"/>
        </w:rPr>
        <w:t>Base de données PLUTO : consultations du site Web de l’UPOV en 2017</w:t>
      </w:r>
      <w:r>
        <w:tab/>
      </w:r>
      <w:r>
        <w:fldChar w:fldCharType="begin"/>
      </w:r>
      <w:r>
        <w:instrText xml:space="preserve"> PAGEREF _Toc528351650 \h </w:instrText>
      </w:r>
      <w:r>
        <w:fldChar w:fldCharType="separate"/>
      </w:r>
      <w:r>
        <w:t>28</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t xml:space="preserve">a) </w:t>
      </w:r>
      <w:r>
        <w:rPr>
          <w:rFonts w:asciiTheme="minorHAnsi" w:hAnsiTheme="minorHAnsi" w:cstheme="minorBidi"/>
          <w:sz w:val="22"/>
          <w:szCs w:val="22"/>
        </w:rPr>
        <w:tab/>
      </w:r>
      <w:r w:rsidRPr="00CD5EAE">
        <w:rPr>
          <w:lang w:val="fr-FR"/>
        </w:rPr>
        <w:t>Quantité et qualité des données figurant dans la base de données PLUTO</w:t>
      </w:r>
      <w:r>
        <w:tab/>
      </w:r>
      <w:r>
        <w:fldChar w:fldCharType="begin"/>
      </w:r>
      <w:r>
        <w:instrText xml:space="preserve"> PAGEREF _Toc528351651 \h </w:instrText>
      </w:r>
      <w:r>
        <w:fldChar w:fldCharType="separate"/>
      </w:r>
      <w:r>
        <w:t>28</w:t>
      </w:r>
      <w:r>
        <w:fldChar w:fldCharType="end"/>
      </w:r>
    </w:p>
    <w:p w:rsidR="00891077" w:rsidRDefault="00891077">
      <w:pPr>
        <w:pStyle w:val="TOC9"/>
        <w:tabs>
          <w:tab w:val="left" w:pos="1788"/>
        </w:tabs>
        <w:rPr>
          <w:rFonts w:asciiTheme="minorHAnsi" w:hAnsiTheme="minorHAnsi" w:cstheme="minorBidi"/>
          <w:sz w:val="22"/>
          <w:szCs w:val="22"/>
        </w:rPr>
      </w:pPr>
      <w:r w:rsidRPr="00CD5EAE">
        <w:rPr>
          <w:lang w:val="fr-FR"/>
        </w:rPr>
        <w:t>1.</w:t>
      </w:r>
      <w:r>
        <w:rPr>
          <w:rFonts w:asciiTheme="minorHAnsi" w:hAnsiTheme="minorHAnsi" w:cstheme="minorBidi"/>
          <w:sz w:val="22"/>
          <w:szCs w:val="22"/>
        </w:rPr>
        <w:tab/>
      </w:r>
      <w:r w:rsidRPr="00CD5EAE">
        <w:rPr>
          <w:lang w:val="fr-FR"/>
        </w:rPr>
        <w:t>Nombre de contributeurs</w:t>
      </w:r>
      <w:r>
        <w:tab/>
      </w:r>
      <w:r>
        <w:fldChar w:fldCharType="begin"/>
      </w:r>
      <w:r>
        <w:instrText xml:space="preserve"> PAGEREF _Toc528351652 \h </w:instrText>
      </w:r>
      <w:r>
        <w:fldChar w:fldCharType="separate"/>
      </w:r>
      <w:r>
        <w:t>28</w:t>
      </w:r>
      <w:r>
        <w:fldChar w:fldCharType="end"/>
      </w:r>
    </w:p>
    <w:p w:rsidR="00891077" w:rsidRDefault="00891077">
      <w:pPr>
        <w:pStyle w:val="TOC9"/>
        <w:tabs>
          <w:tab w:val="left" w:pos="1788"/>
        </w:tabs>
        <w:rPr>
          <w:rFonts w:asciiTheme="minorHAnsi" w:hAnsiTheme="minorHAnsi" w:cstheme="minorBidi"/>
          <w:sz w:val="22"/>
          <w:szCs w:val="22"/>
        </w:rPr>
      </w:pPr>
      <w:r w:rsidRPr="00CD5EAE">
        <w:rPr>
          <w:lang w:val="fr-FR"/>
        </w:rPr>
        <w:t>2.</w:t>
      </w:r>
      <w:r>
        <w:rPr>
          <w:rFonts w:asciiTheme="minorHAnsi" w:hAnsiTheme="minorHAnsi" w:cstheme="minorBidi"/>
          <w:sz w:val="22"/>
          <w:szCs w:val="22"/>
        </w:rPr>
        <w:tab/>
      </w:r>
      <w:r w:rsidRPr="00CD5EAE">
        <w:rPr>
          <w:lang w:val="fr-FR"/>
        </w:rPr>
        <w:t>Nombre de nouvelles communications</w:t>
      </w:r>
      <w:r>
        <w:tab/>
      </w:r>
      <w:r>
        <w:fldChar w:fldCharType="begin"/>
      </w:r>
      <w:r>
        <w:instrText xml:space="preserve"> PAGEREF _Toc528351653 \h </w:instrText>
      </w:r>
      <w:r>
        <w:fldChar w:fldCharType="separate"/>
      </w:r>
      <w:r>
        <w:t>28</w:t>
      </w:r>
      <w:r>
        <w:fldChar w:fldCharType="end"/>
      </w:r>
    </w:p>
    <w:p w:rsidR="00891077" w:rsidRDefault="00891077">
      <w:pPr>
        <w:pStyle w:val="TOC9"/>
        <w:tabs>
          <w:tab w:val="left" w:pos="1788"/>
        </w:tabs>
        <w:rPr>
          <w:rFonts w:asciiTheme="minorHAnsi" w:hAnsiTheme="minorHAnsi" w:cstheme="minorBidi"/>
          <w:sz w:val="22"/>
          <w:szCs w:val="22"/>
        </w:rPr>
      </w:pPr>
      <w:r w:rsidRPr="00CD5EAE">
        <w:rPr>
          <w:lang w:val="fr-FR"/>
        </w:rPr>
        <w:t>3.</w:t>
      </w:r>
      <w:r>
        <w:rPr>
          <w:rFonts w:asciiTheme="minorHAnsi" w:hAnsiTheme="minorHAnsi" w:cstheme="minorBidi"/>
          <w:sz w:val="22"/>
          <w:szCs w:val="22"/>
        </w:rPr>
        <w:tab/>
      </w:r>
      <w:r w:rsidRPr="00CD5EAE">
        <w:rPr>
          <w:lang w:val="fr-FR"/>
        </w:rPr>
        <w:t>Nombre d’enregistrements</w:t>
      </w:r>
      <w:r>
        <w:tab/>
      </w:r>
      <w:r>
        <w:fldChar w:fldCharType="begin"/>
      </w:r>
      <w:r>
        <w:instrText xml:space="preserve"> PAGEREF _Toc528351654 \h </w:instrText>
      </w:r>
      <w:r>
        <w:fldChar w:fldCharType="separate"/>
      </w:r>
      <w:r>
        <w:t>28</w:t>
      </w:r>
      <w:r>
        <w:fldChar w:fldCharType="end"/>
      </w:r>
    </w:p>
    <w:p w:rsidR="00891077" w:rsidRDefault="00891077">
      <w:pPr>
        <w:pStyle w:val="TOC6"/>
        <w:rPr>
          <w:rFonts w:asciiTheme="minorHAnsi" w:hAnsiTheme="minorHAnsi" w:cstheme="minorBidi"/>
          <w:caps w:val="0"/>
          <w:sz w:val="22"/>
          <w:szCs w:val="22"/>
          <w:lang w:val="en-US"/>
        </w:rPr>
      </w:pPr>
      <w:r>
        <w:t>6.</w:t>
      </w:r>
      <w:r>
        <w:rPr>
          <w:rFonts w:asciiTheme="minorHAnsi" w:hAnsiTheme="minorHAnsi" w:cstheme="minorBidi"/>
          <w:caps w:val="0"/>
          <w:sz w:val="22"/>
          <w:szCs w:val="22"/>
          <w:lang w:val="en-US"/>
        </w:rPr>
        <w:tab/>
      </w:r>
      <w:r>
        <w:t>Facilitation deS demandes de droits d’obtenteur</w:t>
      </w:r>
      <w:r>
        <w:tab/>
      </w:r>
      <w:r>
        <w:fldChar w:fldCharType="begin"/>
      </w:r>
      <w:r>
        <w:instrText xml:space="preserve"> PAGEREF _Toc528351655 \h </w:instrText>
      </w:r>
      <w:r>
        <w:fldChar w:fldCharType="separate"/>
      </w:r>
      <w:r>
        <w:t>29</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t xml:space="preserve">a) </w:t>
      </w:r>
      <w:r>
        <w:rPr>
          <w:rFonts w:asciiTheme="minorHAnsi" w:hAnsiTheme="minorHAnsi" w:cstheme="minorBidi"/>
          <w:sz w:val="22"/>
          <w:szCs w:val="22"/>
        </w:rPr>
        <w:tab/>
      </w:r>
      <w:r w:rsidRPr="00CD5EAE">
        <w:rPr>
          <w:lang w:val="fr-FR"/>
        </w:rPr>
        <w:t>Élaboration et approbation par le Conseil d’un système de dépôt électronique des demandes pour certaines espèces et langues, permettant aux obtenteurs de fournir des informations pour les demandes de droits d’obtenteur pour les membres participants de l’Union, via le site Web de l’UPOV</w:t>
      </w:r>
      <w:r>
        <w:tab/>
      </w:r>
      <w:r>
        <w:fldChar w:fldCharType="begin"/>
      </w:r>
      <w:r>
        <w:instrText xml:space="preserve"> PAGEREF _Toc528351656 \h </w:instrText>
      </w:r>
      <w:r>
        <w:fldChar w:fldCharType="separate"/>
      </w:r>
      <w:r>
        <w:t>29</w:t>
      </w:r>
      <w:r>
        <w:fldChar w:fldCharType="end"/>
      </w:r>
    </w:p>
    <w:p w:rsidR="00891077" w:rsidRDefault="00891077">
      <w:pPr>
        <w:pStyle w:val="TOC9"/>
        <w:rPr>
          <w:rFonts w:asciiTheme="minorHAnsi" w:hAnsiTheme="minorHAnsi" w:cstheme="minorBidi"/>
          <w:sz w:val="22"/>
          <w:szCs w:val="22"/>
        </w:rPr>
      </w:pPr>
      <w:r w:rsidRPr="00CD5EAE">
        <w:rPr>
          <w:lang w:val="fr-FR"/>
        </w:rPr>
        <w:t>Introduction de l’Outil de demande de droit d’obtenteur UPOV PRISMA</w:t>
      </w:r>
      <w:r>
        <w:tab/>
      </w:r>
      <w:r>
        <w:fldChar w:fldCharType="begin"/>
      </w:r>
      <w:r>
        <w:instrText xml:space="preserve"> PAGEREF _Toc528351657 \h </w:instrText>
      </w:r>
      <w:r>
        <w:fldChar w:fldCharType="separate"/>
      </w:r>
      <w:r>
        <w:t>29</w:t>
      </w:r>
      <w:r>
        <w:fldChar w:fldCharType="end"/>
      </w:r>
    </w:p>
    <w:p w:rsidR="00891077" w:rsidRDefault="00891077">
      <w:pPr>
        <w:pStyle w:val="TOC9"/>
        <w:rPr>
          <w:rFonts w:asciiTheme="minorHAnsi" w:hAnsiTheme="minorHAnsi" w:cstheme="minorBidi"/>
          <w:sz w:val="22"/>
          <w:szCs w:val="22"/>
        </w:rPr>
      </w:pPr>
      <w:r w:rsidRPr="00CD5EAE">
        <w:rPr>
          <w:lang w:val="fr-FR"/>
        </w:rPr>
        <w:t>Utilisation d’UPOV PRISMA en 2017</w:t>
      </w:r>
      <w:r>
        <w:tab/>
      </w:r>
      <w:r>
        <w:fldChar w:fldCharType="begin"/>
      </w:r>
      <w:r>
        <w:instrText xml:space="preserve"> PAGEREF _Toc528351658 \h </w:instrText>
      </w:r>
      <w:r>
        <w:fldChar w:fldCharType="separate"/>
      </w:r>
      <w:r>
        <w:t>29</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t xml:space="preserve">b) </w:t>
      </w:r>
      <w:r>
        <w:rPr>
          <w:rFonts w:asciiTheme="minorHAnsi" w:hAnsiTheme="minorHAnsi" w:cstheme="minorBidi"/>
          <w:sz w:val="22"/>
          <w:szCs w:val="22"/>
        </w:rPr>
        <w:tab/>
      </w:r>
      <w:r w:rsidRPr="00CD5EAE">
        <w:rPr>
          <w:lang w:val="fr-FR"/>
        </w:rPr>
        <w:t>Attribution de(s) type(s) de plante pour les codes UPOV et modification des bases de données GENIE et PLUTO pour permettre l’établissement de statistiques par type de plante (plantes agricoles, fruitières, ornementales, potagères ou arbres forestiers)</w:t>
      </w:r>
      <w:r>
        <w:tab/>
      </w:r>
      <w:r>
        <w:fldChar w:fldCharType="begin"/>
      </w:r>
      <w:r>
        <w:instrText xml:space="preserve"> PAGEREF _Toc528351659 \h </w:instrText>
      </w:r>
      <w:r>
        <w:fldChar w:fldCharType="separate"/>
      </w:r>
      <w:r>
        <w:t>29</w:t>
      </w:r>
      <w:r>
        <w:fldChar w:fldCharType="end"/>
      </w:r>
    </w:p>
    <w:p w:rsidR="00891077" w:rsidRDefault="00891077">
      <w:pPr>
        <w:pStyle w:val="TOC4"/>
        <w:rPr>
          <w:rFonts w:asciiTheme="minorHAnsi" w:hAnsiTheme="minorHAnsi" w:cstheme="minorBidi"/>
          <w:b w:val="0"/>
          <w:smallCaps w:val="0"/>
          <w:sz w:val="22"/>
          <w:szCs w:val="22"/>
          <w:lang w:val="en-US"/>
        </w:rPr>
      </w:pPr>
      <w:r w:rsidRPr="00CD5EAE">
        <w:t>2.3</w:t>
      </w:r>
      <w:r>
        <w:rPr>
          <w:rFonts w:asciiTheme="minorHAnsi" w:hAnsiTheme="minorHAnsi" w:cstheme="minorBidi"/>
          <w:b w:val="0"/>
          <w:smallCaps w:val="0"/>
          <w:sz w:val="22"/>
          <w:szCs w:val="22"/>
          <w:lang w:val="en-US"/>
        </w:rPr>
        <w:tab/>
      </w:r>
      <w:r w:rsidRPr="00CD5EAE">
        <w:t>Sous</w:t>
      </w:r>
      <w:r w:rsidRPr="00CD5EAE">
        <w:noBreakHyphen/>
        <w:t>programme UV.3</w:t>
      </w:r>
      <w:r w:rsidRPr="00CD5EAE">
        <w:rPr>
          <w:b w:val="0"/>
        </w:rPr>
        <w:t> :</w:t>
      </w:r>
      <w:r w:rsidRPr="00CD5EAE">
        <w:t xml:space="preserve"> Aide à la mise en place et à l’application du système de l’UPOV</w:t>
      </w:r>
      <w:r>
        <w:tab/>
      </w:r>
      <w:r>
        <w:fldChar w:fldCharType="begin"/>
      </w:r>
      <w:r>
        <w:instrText xml:space="preserve"> PAGEREF _Toc528351660 \h </w:instrText>
      </w:r>
      <w:r>
        <w:fldChar w:fldCharType="separate"/>
      </w:r>
      <w:r>
        <w:t>30</w:t>
      </w:r>
      <w:r>
        <w:fldChar w:fldCharType="end"/>
      </w:r>
    </w:p>
    <w:p w:rsidR="00891077" w:rsidRDefault="00891077">
      <w:pPr>
        <w:pStyle w:val="TOC5"/>
        <w:rPr>
          <w:rFonts w:asciiTheme="minorHAnsi" w:hAnsiTheme="minorHAnsi" w:cstheme="minorBidi"/>
          <w:b w:val="0"/>
          <w:sz w:val="22"/>
          <w:szCs w:val="22"/>
          <w:lang w:val="en-US"/>
        </w:rPr>
      </w:pPr>
      <w:r w:rsidRPr="00CD5EAE">
        <w:t>Objectifs</w:t>
      </w:r>
      <w:r>
        <w:tab/>
      </w:r>
      <w:r>
        <w:fldChar w:fldCharType="begin"/>
      </w:r>
      <w:r>
        <w:instrText xml:space="preserve"> PAGEREF _Toc528351661 \h </w:instrText>
      </w:r>
      <w:r>
        <w:fldChar w:fldCharType="separate"/>
      </w:r>
      <w:r>
        <w:t>30</w:t>
      </w:r>
      <w:r>
        <w:fldChar w:fldCharType="end"/>
      </w:r>
    </w:p>
    <w:p w:rsidR="00891077" w:rsidRDefault="00891077">
      <w:pPr>
        <w:pStyle w:val="TOC5"/>
        <w:rPr>
          <w:rFonts w:asciiTheme="minorHAnsi" w:hAnsiTheme="minorHAnsi" w:cstheme="minorBidi"/>
          <w:b w:val="0"/>
          <w:sz w:val="22"/>
          <w:szCs w:val="22"/>
          <w:lang w:val="en-US"/>
        </w:rPr>
      </w:pPr>
      <w:r w:rsidRPr="00CD5EAE">
        <w:t>Résultats obtenus : Indicateurs d’exécution</w:t>
      </w:r>
      <w:r>
        <w:tab/>
      </w:r>
      <w:r>
        <w:fldChar w:fldCharType="begin"/>
      </w:r>
      <w:r>
        <w:instrText xml:space="preserve"> PAGEREF _Toc528351662 \h </w:instrText>
      </w:r>
      <w:r>
        <w:fldChar w:fldCharType="separate"/>
      </w:r>
      <w:r>
        <w:t>30</w:t>
      </w:r>
      <w:r>
        <w:fldChar w:fldCharType="end"/>
      </w:r>
    </w:p>
    <w:p w:rsidR="00891077" w:rsidRDefault="00891077">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Sensibilisation au rôle de la protection des obtentions végétales conformément à la Convention UPOV</w:t>
      </w:r>
      <w:r>
        <w:tab/>
      </w:r>
      <w:r>
        <w:fldChar w:fldCharType="begin"/>
      </w:r>
      <w:r>
        <w:instrText xml:space="preserve"> PAGEREF _Toc528351663 \h </w:instrText>
      </w:r>
      <w:r>
        <w:fldChar w:fldCharType="separate"/>
      </w:r>
      <w:r>
        <w:t>30</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Fourniture d’informations sur les activités de l’UPOV aux États et aux organisations</w:t>
      </w:r>
      <w:r>
        <w:tab/>
      </w:r>
      <w:r>
        <w:fldChar w:fldCharType="begin"/>
      </w:r>
      <w:r>
        <w:instrText xml:space="preserve"> PAGEREF _Toc528351664 \h </w:instrText>
      </w:r>
      <w:r>
        <w:fldChar w:fldCharType="separate"/>
      </w:r>
      <w:r>
        <w:t>30</w:t>
      </w:r>
      <w:r>
        <w:fldChar w:fldCharType="end"/>
      </w:r>
    </w:p>
    <w:p w:rsidR="00891077" w:rsidRDefault="00891077">
      <w:pPr>
        <w:pStyle w:val="TOC9"/>
        <w:rPr>
          <w:rFonts w:asciiTheme="minorHAnsi" w:hAnsiTheme="minorHAnsi" w:cstheme="minorBidi"/>
          <w:sz w:val="22"/>
          <w:szCs w:val="22"/>
        </w:rPr>
      </w:pPr>
      <w:r w:rsidRPr="00CD5EAE">
        <w:rPr>
          <w:lang w:val="fr-FR"/>
        </w:rPr>
        <w:t>Figure 25.  États ayant reçu des informations sur les activités de l’UPOV</w:t>
      </w:r>
      <w:r>
        <w:tab/>
      </w:r>
      <w:r>
        <w:fldChar w:fldCharType="begin"/>
      </w:r>
      <w:r>
        <w:instrText xml:space="preserve"> PAGEREF _Toc528351665 \h </w:instrText>
      </w:r>
      <w:r>
        <w:fldChar w:fldCharType="separate"/>
      </w:r>
      <w:r>
        <w:t>31</w:t>
      </w:r>
      <w:r>
        <w:fldChar w:fldCharType="end"/>
      </w:r>
    </w:p>
    <w:p w:rsidR="00891077" w:rsidRDefault="00891077">
      <w:pPr>
        <w:pStyle w:val="TOC9"/>
        <w:rPr>
          <w:rFonts w:asciiTheme="minorHAnsi" w:hAnsiTheme="minorHAnsi" w:cstheme="minorBidi"/>
          <w:sz w:val="22"/>
          <w:szCs w:val="22"/>
        </w:rPr>
      </w:pPr>
      <w:r w:rsidRPr="00CD5EAE">
        <w:rPr>
          <w:lang w:val="fr-FR"/>
        </w:rPr>
        <w:t>Figure 26.  Lieu des activités de l’UPOV</w:t>
      </w:r>
      <w:r>
        <w:tab/>
      </w:r>
      <w:r>
        <w:fldChar w:fldCharType="begin"/>
      </w:r>
      <w:r>
        <w:instrText xml:space="preserve"> PAGEREF _Toc528351666 \h </w:instrText>
      </w:r>
      <w:r>
        <w:fldChar w:fldCharType="separate"/>
      </w:r>
      <w:r>
        <w:t>31</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lastRenderedPageBreak/>
        <w:t xml:space="preserve">b) </w:t>
      </w:r>
      <w:r>
        <w:rPr>
          <w:rFonts w:asciiTheme="minorHAnsi" w:hAnsiTheme="minorHAnsi" w:cstheme="minorBidi"/>
          <w:sz w:val="22"/>
          <w:szCs w:val="22"/>
        </w:rPr>
        <w:tab/>
      </w:r>
      <w:r w:rsidRPr="00CD5EAE">
        <w:rPr>
          <w:lang w:val="fr-FR"/>
        </w:rPr>
        <w:t>États et organisations ayant contacté le Bureau de l’UPOV pour obtenir de l’aide en matière d’élaboration d’une législation relative à la protection des obtentions végétales</w:t>
      </w:r>
      <w:r>
        <w:tab/>
      </w:r>
      <w:r>
        <w:fldChar w:fldCharType="begin"/>
      </w:r>
      <w:r>
        <w:instrText xml:space="preserve"> PAGEREF _Toc528351667 \h </w:instrText>
      </w:r>
      <w:r>
        <w:fldChar w:fldCharType="separate"/>
      </w:r>
      <w:r>
        <w:t>32</w:t>
      </w:r>
      <w:r>
        <w:fldChar w:fldCharType="end"/>
      </w:r>
    </w:p>
    <w:p w:rsidR="00891077" w:rsidRDefault="00891077">
      <w:pPr>
        <w:pStyle w:val="TOC8"/>
        <w:tabs>
          <w:tab w:val="left" w:pos="1554"/>
        </w:tabs>
        <w:rPr>
          <w:rFonts w:asciiTheme="minorHAnsi" w:hAnsiTheme="minorHAnsi" w:cstheme="minorBidi"/>
          <w:sz w:val="22"/>
          <w:szCs w:val="22"/>
        </w:rPr>
      </w:pPr>
      <w:r w:rsidRPr="00CD5EAE">
        <w:rPr>
          <w:lang w:val="fr-FR"/>
        </w:rPr>
        <w:t xml:space="preserve">c) </w:t>
      </w:r>
      <w:r>
        <w:rPr>
          <w:rFonts w:asciiTheme="minorHAnsi" w:hAnsiTheme="minorHAnsi" w:cstheme="minorBidi"/>
          <w:sz w:val="22"/>
          <w:szCs w:val="22"/>
        </w:rPr>
        <w:tab/>
      </w:r>
      <w:r w:rsidRPr="00CD5EAE">
        <w:rPr>
          <w:lang w:val="fr-FR"/>
        </w:rPr>
        <w:t>États et organisations ayant engagé auprès du Conseil de l’UPOV la procédure pour devenir membres de l’Union</w:t>
      </w:r>
      <w:r>
        <w:tab/>
      </w:r>
      <w:r>
        <w:fldChar w:fldCharType="begin"/>
      </w:r>
      <w:r>
        <w:instrText xml:space="preserve"> PAGEREF _Toc528351668 \h </w:instrText>
      </w:r>
      <w:r>
        <w:fldChar w:fldCharType="separate"/>
      </w:r>
      <w:r>
        <w:t>32</w:t>
      </w:r>
      <w:r>
        <w:fldChar w:fldCharType="end"/>
      </w:r>
    </w:p>
    <w:p w:rsidR="00891077" w:rsidRDefault="00891077">
      <w:pPr>
        <w:pStyle w:val="TOC9"/>
        <w:rPr>
          <w:rFonts w:asciiTheme="minorHAnsi" w:hAnsiTheme="minorHAnsi" w:cstheme="minorBidi"/>
          <w:sz w:val="22"/>
          <w:szCs w:val="22"/>
        </w:rPr>
      </w:pPr>
      <w:r w:rsidRPr="00CD5EAE">
        <w:rPr>
          <w:rFonts w:cs="Arial"/>
          <w:snapToGrid w:val="0"/>
          <w:lang w:val="fr-FR"/>
        </w:rPr>
        <w:t>F</w:t>
      </w:r>
      <w:r w:rsidRPr="00CD5EAE">
        <w:rPr>
          <w:lang w:val="fr-FR"/>
        </w:rPr>
        <w:t>igure 27.  États et organisations ayant contacté le Bureau de l’Union pour obtenir de l’aide en matière d’élaboration d’une législation relative à la protection des obtentions végétales et États et organisations ayant entamé auprès du Conseil de l’UPOV la procédure pour devenir membre de l’Union</w:t>
      </w:r>
      <w:r>
        <w:tab/>
      </w:r>
      <w:r>
        <w:fldChar w:fldCharType="begin"/>
      </w:r>
      <w:r>
        <w:instrText xml:space="preserve"> PAGEREF _Toc528351669 \h </w:instrText>
      </w:r>
      <w:r>
        <w:fldChar w:fldCharType="separate"/>
      </w:r>
      <w:r>
        <w:t>32</w:t>
      </w:r>
      <w:r>
        <w:fldChar w:fldCharType="end"/>
      </w:r>
    </w:p>
    <w:p w:rsidR="00891077" w:rsidRDefault="00891077">
      <w:pPr>
        <w:pStyle w:val="TOC8"/>
        <w:tabs>
          <w:tab w:val="left" w:pos="1564"/>
        </w:tabs>
        <w:rPr>
          <w:rFonts w:asciiTheme="minorHAnsi" w:hAnsiTheme="minorHAnsi" w:cstheme="minorBidi"/>
          <w:sz w:val="22"/>
          <w:szCs w:val="22"/>
        </w:rPr>
      </w:pPr>
      <w:r w:rsidRPr="00CD5EAE">
        <w:rPr>
          <w:lang w:val="fr-FR"/>
        </w:rPr>
        <w:t xml:space="preserve">d) </w:t>
      </w:r>
      <w:r>
        <w:rPr>
          <w:rFonts w:asciiTheme="minorHAnsi" w:hAnsiTheme="minorHAnsi" w:cstheme="minorBidi"/>
          <w:sz w:val="22"/>
          <w:szCs w:val="22"/>
        </w:rPr>
        <w:tab/>
      </w:r>
      <w:r w:rsidRPr="00CD5EAE">
        <w:rPr>
          <w:lang w:val="fr-FR"/>
        </w:rPr>
        <w:t>participation aux activités de sensibilisation organisées par l’UPOV ou aux activités faisant intervenir des membres du personnel de l’UPOV ou des formateurs de l’UPOV au nom du personnel de l’UPOV</w:t>
      </w:r>
      <w:r>
        <w:tab/>
      </w:r>
      <w:r>
        <w:fldChar w:fldCharType="begin"/>
      </w:r>
      <w:r>
        <w:instrText xml:space="preserve"> PAGEREF _Toc528351670 \h </w:instrText>
      </w:r>
      <w:r>
        <w:fldChar w:fldCharType="separate"/>
      </w:r>
      <w:r>
        <w:t>33</w:t>
      </w:r>
      <w:r>
        <w:fldChar w:fldCharType="end"/>
      </w:r>
    </w:p>
    <w:p w:rsidR="00891077" w:rsidRDefault="00891077">
      <w:pPr>
        <w:pStyle w:val="TOC9"/>
        <w:rPr>
          <w:rFonts w:asciiTheme="minorHAnsi" w:hAnsiTheme="minorHAnsi" w:cstheme="minorBidi"/>
          <w:sz w:val="22"/>
          <w:szCs w:val="22"/>
        </w:rPr>
      </w:pPr>
      <w:r w:rsidRPr="00CD5EAE">
        <w:rPr>
          <w:lang w:val="fr-FR"/>
        </w:rPr>
        <w:t>Figure 28.  Lieu des activités et des réunions au cours desquelles l’UPOV a fait des exposés</w:t>
      </w:r>
      <w:r>
        <w:tab/>
      </w:r>
      <w:r>
        <w:fldChar w:fldCharType="begin"/>
      </w:r>
      <w:r>
        <w:instrText xml:space="preserve"> PAGEREF _Toc528351671 \h </w:instrText>
      </w:r>
      <w:r>
        <w:fldChar w:fldCharType="separate"/>
      </w:r>
      <w:r>
        <w:t>33</w:t>
      </w:r>
      <w:r>
        <w:fldChar w:fldCharType="end"/>
      </w:r>
    </w:p>
    <w:p w:rsidR="00891077" w:rsidRDefault="00891077">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Assistance en vue de l’élaboration d’une législation relative à la protection des obtentions végétales conforme à l’Acte de 1991 de la Convention UPOV</w:t>
      </w:r>
      <w:r>
        <w:tab/>
      </w:r>
      <w:r>
        <w:fldChar w:fldCharType="begin"/>
      </w:r>
      <w:r>
        <w:instrText xml:space="preserve"> PAGEREF _Toc528351672 \h </w:instrText>
      </w:r>
      <w:r>
        <w:fldChar w:fldCharType="separate"/>
      </w:r>
      <w:r>
        <w:t>33</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États et organisations ayant reçu des commentaires sur leurs lois</w:t>
      </w:r>
      <w:r>
        <w:tab/>
      </w:r>
      <w:r>
        <w:fldChar w:fldCharType="begin"/>
      </w:r>
      <w:r>
        <w:instrText xml:space="preserve"> PAGEREF _Toc528351673 \h </w:instrText>
      </w:r>
      <w:r>
        <w:fldChar w:fldCharType="separate"/>
      </w:r>
      <w:r>
        <w:t>33</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États et organisations ayant reçu un avis positif du Conseil de l’UPOV</w:t>
      </w:r>
      <w:r>
        <w:tab/>
      </w:r>
      <w:r>
        <w:fldChar w:fldCharType="begin"/>
      </w:r>
      <w:r>
        <w:instrText xml:space="preserve"> PAGEREF _Toc528351674 \h </w:instrText>
      </w:r>
      <w:r>
        <w:fldChar w:fldCharType="separate"/>
      </w:r>
      <w:r>
        <w:t>33</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Réunions avec des fonctionnaires nationaux</w:t>
      </w:r>
      <w:r>
        <w:tab/>
      </w:r>
      <w:r>
        <w:fldChar w:fldCharType="begin"/>
      </w:r>
      <w:r>
        <w:instrText xml:space="preserve"> PAGEREF _Toc528351675 \h </w:instrText>
      </w:r>
      <w:r>
        <w:fldChar w:fldCharType="separate"/>
      </w:r>
      <w:r>
        <w:t>34</w:t>
      </w:r>
      <w:r>
        <w:fldChar w:fldCharType="end"/>
      </w:r>
    </w:p>
    <w:p w:rsidR="00891077" w:rsidRDefault="00891077">
      <w:pPr>
        <w:pStyle w:val="TOC9"/>
        <w:rPr>
          <w:rFonts w:asciiTheme="minorHAnsi" w:hAnsiTheme="minorHAnsi" w:cstheme="minorBidi"/>
          <w:sz w:val="22"/>
          <w:szCs w:val="22"/>
        </w:rPr>
      </w:pPr>
      <w:r w:rsidRPr="00CD5EAE">
        <w:rPr>
          <w:lang w:val="fr-FR"/>
        </w:rPr>
        <w:t>Figure 29.  Assistance fournie en vue de l’élaboration d’une législation relative à la protection des obtentions végétales</w:t>
      </w:r>
      <w:r>
        <w:tab/>
      </w:r>
      <w:r>
        <w:fldChar w:fldCharType="begin"/>
      </w:r>
      <w:r>
        <w:instrText xml:space="preserve"> PAGEREF _Toc528351676 \h </w:instrText>
      </w:r>
      <w:r>
        <w:fldChar w:fldCharType="separate"/>
      </w:r>
      <w:r>
        <w:t>34</w:t>
      </w:r>
      <w:r>
        <w:fldChar w:fldCharType="end"/>
      </w:r>
    </w:p>
    <w:p w:rsidR="00891077" w:rsidRDefault="00891077">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Assistance fournie à des États et organisations en vue de leur adhésion à l’Acte de 1991 de la Convention UPOV</w:t>
      </w:r>
      <w:r>
        <w:tab/>
      </w:r>
      <w:r>
        <w:fldChar w:fldCharType="begin"/>
      </w:r>
      <w:r>
        <w:instrText xml:space="preserve"> PAGEREF _Toc528351677 \h </w:instrText>
      </w:r>
      <w:r>
        <w:fldChar w:fldCharType="separate"/>
      </w:r>
      <w:r>
        <w:t>34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États ayant adhéré à l’Acte de 1991 de la Convention UPOV ou l’ayant ratifié</w:t>
      </w:r>
      <w:r>
        <w:tab/>
      </w:r>
      <w:r>
        <w:fldChar w:fldCharType="begin"/>
      </w:r>
      <w:r>
        <w:instrText xml:space="preserve"> PAGEREF _Toc528351678 \h </w:instrText>
      </w:r>
      <w:r>
        <w:fldChar w:fldCharType="separate"/>
      </w:r>
      <w:r>
        <w:t>34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États et organisations devenus membres de l’Union</w:t>
      </w:r>
      <w:r>
        <w:tab/>
      </w:r>
      <w:r>
        <w:fldChar w:fldCharType="begin"/>
      </w:r>
      <w:r>
        <w:instrText xml:space="preserve"> PAGEREF _Toc528351679 \h </w:instrText>
      </w:r>
      <w:r>
        <w:fldChar w:fldCharType="separate"/>
      </w:r>
      <w:r>
        <w:t>34</w:t>
      </w:r>
      <w:r>
        <w:fldChar w:fldCharType="end"/>
      </w:r>
    </w:p>
    <w:p w:rsidR="00891077" w:rsidRDefault="00891077">
      <w:pPr>
        <w:pStyle w:val="TOC9"/>
        <w:rPr>
          <w:rFonts w:asciiTheme="minorHAnsi" w:hAnsiTheme="minorHAnsi" w:cstheme="minorBidi"/>
          <w:sz w:val="22"/>
          <w:szCs w:val="22"/>
        </w:rPr>
      </w:pPr>
      <w:r w:rsidRPr="00CD5EAE">
        <w:rPr>
          <w:lang w:val="fr-FR"/>
        </w:rPr>
        <w:t>Figure 30.  États ou organisations ayant reçu des avis législatifs</w:t>
      </w:r>
      <w:r>
        <w:tab/>
      </w:r>
      <w:r>
        <w:fldChar w:fldCharType="begin"/>
      </w:r>
      <w:r>
        <w:instrText xml:space="preserve"> PAGEREF _Toc528351680 \h </w:instrText>
      </w:r>
      <w:r>
        <w:fldChar w:fldCharType="separate"/>
      </w:r>
      <w:r>
        <w:t>35</w:t>
      </w:r>
      <w:r>
        <w:fldChar w:fldCharType="end"/>
      </w:r>
    </w:p>
    <w:p w:rsidR="00891077" w:rsidRDefault="00891077">
      <w:pPr>
        <w:pStyle w:val="TOC9"/>
        <w:rPr>
          <w:rFonts w:asciiTheme="minorHAnsi" w:hAnsiTheme="minorHAnsi" w:cstheme="minorBidi"/>
          <w:sz w:val="22"/>
          <w:szCs w:val="22"/>
        </w:rPr>
      </w:pPr>
      <w:r w:rsidRPr="00CD5EAE">
        <w:rPr>
          <w:lang w:val="fr-FR"/>
        </w:rPr>
        <w:t>Figure 31.  États ou organisations ayant obtenu l’avis positif du Conseil</w:t>
      </w:r>
      <w:r>
        <w:tab/>
      </w:r>
      <w:r>
        <w:fldChar w:fldCharType="begin"/>
      </w:r>
      <w:r>
        <w:instrText xml:space="preserve"> PAGEREF _Toc528351681 \h </w:instrText>
      </w:r>
      <w:r>
        <w:fldChar w:fldCharType="separate"/>
      </w:r>
      <w:r>
        <w:t>35</w:t>
      </w:r>
      <w:r>
        <w:fldChar w:fldCharType="end"/>
      </w:r>
    </w:p>
    <w:p w:rsidR="00891077" w:rsidRDefault="00891077">
      <w:pPr>
        <w:pStyle w:val="TOC9"/>
        <w:rPr>
          <w:rFonts w:asciiTheme="minorHAnsi" w:hAnsiTheme="minorHAnsi" w:cstheme="minorBidi"/>
          <w:sz w:val="22"/>
          <w:szCs w:val="22"/>
        </w:rPr>
      </w:pPr>
      <w:r w:rsidRPr="00CD5EAE">
        <w:rPr>
          <w:lang w:val="fr-FR"/>
        </w:rPr>
        <w:t>Figure 32.  Nouveaux membres de l’Union</w:t>
      </w:r>
      <w:r>
        <w:tab/>
      </w:r>
      <w:r>
        <w:fldChar w:fldCharType="begin"/>
      </w:r>
      <w:r>
        <w:instrText xml:space="preserve"> PAGEREF _Toc528351682 \h </w:instrText>
      </w:r>
      <w:r>
        <w:fldChar w:fldCharType="separate"/>
      </w:r>
      <w:r>
        <w:t>35</w:t>
      </w:r>
      <w:r>
        <w:fldChar w:fldCharType="end"/>
      </w:r>
    </w:p>
    <w:p w:rsidR="00891077" w:rsidRDefault="00891077">
      <w:pPr>
        <w:pStyle w:val="TOC9"/>
        <w:rPr>
          <w:rFonts w:asciiTheme="minorHAnsi" w:hAnsiTheme="minorHAnsi" w:cstheme="minorBidi"/>
          <w:sz w:val="22"/>
          <w:szCs w:val="22"/>
        </w:rPr>
      </w:pPr>
      <w:r w:rsidRPr="00CD5EAE">
        <w:rPr>
          <w:lang w:val="fr-FR"/>
        </w:rPr>
        <w:t>Figure 33.  Adhésion à l’Acte de 1991 ou ratification de ce dernier</w:t>
      </w:r>
      <w:r>
        <w:tab/>
      </w:r>
      <w:r>
        <w:fldChar w:fldCharType="begin"/>
      </w:r>
      <w:r>
        <w:instrText xml:space="preserve"> PAGEREF _Toc528351683 \h </w:instrText>
      </w:r>
      <w:r>
        <w:fldChar w:fldCharType="separate"/>
      </w:r>
      <w:r>
        <w:t>35</w:t>
      </w:r>
      <w:r>
        <w:fldChar w:fldCharType="end"/>
      </w:r>
    </w:p>
    <w:p w:rsidR="00891077" w:rsidRDefault="00891077">
      <w:pPr>
        <w:pStyle w:val="TOC6"/>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Assistance à la mise en œuvre d’un système efficace de protection des obtentions végétales conforme à la Convention UPOV</w:t>
      </w:r>
      <w:r>
        <w:tab/>
      </w:r>
      <w:r>
        <w:fldChar w:fldCharType="begin"/>
      </w:r>
      <w:r>
        <w:instrText xml:space="preserve"> PAGEREF _Toc528351684 \h </w:instrText>
      </w:r>
      <w:r>
        <w:fldChar w:fldCharType="separate"/>
      </w:r>
      <w:r>
        <w:t>36</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Participation aux cours d’enseignement à distance</w:t>
      </w:r>
      <w:r>
        <w:tab/>
      </w:r>
      <w:r>
        <w:fldChar w:fldCharType="begin"/>
      </w:r>
      <w:r>
        <w:instrText xml:space="preserve"> PAGEREF _Toc528351685 \h </w:instrText>
      </w:r>
      <w:r>
        <w:fldChar w:fldCharType="separate"/>
      </w:r>
      <w:r>
        <w:t>36</w:t>
      </w:r>
      <w:r>
        <w:fldChar w:fldCharType="end"/>
      </w:r>
    </w:p>
    <w:p w:rsidR="00891077" w:rsidRDefault="00891077">
      <w:pPr>
        <w:pStyle w:val="TOC9"/>
        <w:rPr>
          <w:rFonts w:asciiTheme="minorHAnsi" w:hAnsiTheme="minorHAnsi" w:cstheme="minorBidi"/>
          <w:sz w:val="22"/>
          <w:szCs w:val="22"/>
        </w:rPr>
      </w:pPr>
      <w:r w:rsidRPr="00CD5EAE">
        <w:rPr>
          <w:lang w:val="fr-FR"/>
        </w:rPr>
        <w:t>Figure 34.  Cours DL-205, DL-305, DL-305A et DL-305B de l’UPOV : participation en 2016 et 2017</w:t>
      </w:r>
      <w:r>
        <w:tab/>
      </w:r>
      <w:r>
        <w:fldChar w:fldCharType="begin"/>
      </w:r>
      <w:r>
        <w:instrText xml:space="preserve"> PAGEREF _Toc528351686 \h </w:instrText>
      </w:r>
      <w:r>
        <w:fldChar w:fldCharType="separate"/>
      </w:r>
      <w:r>
        <w:t>36</w:t>
      </w:r>
      <w:r>
        <w:fldChar w:fldCharType="end"/>
      </w:r>
    </w:p>
    <w:p w:rsidR="00891077" w:rsidRDefault="00891077">
      <w:pPr>
        <w:pStyle w:val="TOC9"/>
        <w:rPr>
          <w:rFonts w:asciiTheme="minorHAnsi" w:hAnsiTheme="minorHAnsi" w:cstheme="minorBidi"/>
          <w:sz w:val="22"/>
          <w:szCs w:val="22"/>
        </w:rPr>
      </w:pPr>
      <w:r w:rsidRPr="00CD5EAE">
        <w:rPr>
          <w:lang w:val="fr-FR"/>
        </w:rPr>
        <w:t>Figure 35.  Participants aux sessions principales du cours DL</w:t>
      </w:r>
      <w:r w:rsidRPr="00CD5EAE">
        <w:rPr>
          <w:lang w:val="fr-FR"/>
        </w:rPr>
        <w:noBreakHyphen/>
        <w:t>205 par catégorie d’inscription</w:t>
      </w:r>
      <w:r>
        <w:tab/>
      </w:r>
      <w:r>
        <w:fldChar w:fldCharType="begin"/>
      </w:r>
      <w:r>
        <w:instrText xml:space="preserve"> PAGEREF _Toc528351687 \h </w:instrText>
      </w:r>
      <w:r>
        <w:fldChar w:fldCharType="separate"/>
      </w:r>
      <w:r>
        <w:t>37</w:t>
      </w:r>
      <w:r>
        <w:fldChar w:fldCharType="end"/>
      </w:r>
    </w:p>
    <w:p w:rsidR="00891077" w:rsidRDefault="00891077">
      <w:pPr>
        <w:pStyle w:val="TOC9"/>
        <w:rPr>
          <w:rFonts w:asciiTheme="minorHAnsi" w:hAnsiTheme="minorHAnsi" w:cstheme="minorBidi"/>
          <w:sz w:val="22"/>
          <w:szCs w:val="22"/>
        </w:rPr>
      </w:pPr>
      <w:r w:rsidRPr="00CD5EAE">
        <w:rPr>
          <w:lang w:val="fr-FR"/>
        </w:rPr>
        <w:t>Figure 36.  Participants aux sessions principales du cours DL</w:t>
      </w:r>
      <w:r w:rsidRPr="00CD5EAE">
        <w:rPr>
          <w:lang w:val="fr-FR"/>
        </w:rPr>
        <w:noBreakHyphen/>
        <w:t>205 par langue</w:t>
      </w:r>
      <w:r>
        <w:tab/>
      </w:r>
      <w:r>
        <w:fldChar w:fldCharType="begin"/>
      </w:r>
      <w:r>
        <w:instrText xml:space="preserve"> PAGEREF _Toc528351688 \h </w:instrText>
      </w:r>
      <w:r>
        <w:fldChar w:fldCharType="separate"/>
      </w:r>
      <w:r>
        <w:t>37</w:t>
      </w:r>
      <w:r>
        <w:fldChar w:fldCharType="end"/>
      </w:r>
    </w:p>
    <w:p w:rsidR="00891077" w:rsidRDefault="00891077">
      <w:pPr>
        <w:pStyle w:val="TOC9"/>
        <w:rPr>
          <w:rFonts w:asciiTheme="minorHAnsi" w:hAnsiTheme="minorHAnsi" w:cstheme="minorBidi"/>
          <w:sz w:val="22"/>
          <w:szCs w:val="22"/>
        </w:rPr>
      </w:pPr>
      <w:r w:rsidRPr="00CD5EAE">
        <w:rPr>
          <w:lang w:val="fr-FR"/>
        </w:rPr>
        <w:t>Figure 37.  Participants aux sessions principales des cours DL</w:t>
      </w:r>
      <w:r w:rsidRPr="00CD5EAE">
        <w:rPr>
          <w:lang w:val="fr-FR"/>
        </w:rPr>
        <w:noBreakHyphen/>
        <w:t>305, 305 A et 305 B par catégorie d’inscription</w:t>
      </w:r>
      <w:r>
        <w:tab/>
      </w:r>
      <w:r>
        <w:fldChar w:fldCharType="begin"/>
      </w:r>
      <w:r>
        <w:instrText xml:space="preserve"> PAGEREF _Toc528351689 \h </w:instrText>
      </w:r>
      <w:r>
        <w:fldChar w:fldCharType="separate"/>
      </w:r>
      <w:r>
        <w:t>37</w:t>
      </w:r>
      <w:r>
        <w:fldChar w:fldCharType="end"/>
      </w:r>
    </w:p>
    <w:p w:rsidR="00891077" w:rsidRDefault="00891077">
      <w:pPr>
        <w:pStyle w:val="TOC9"/>
        <w:rPr>
          <w:rFonts w:asciiTheme="minorHAnsi" w:hAnsiTheme="minorHAnsi" w:cstheme="minorBidi"/>
          <w:sz w:val="22"/>
          <w:szCs w:val="22"/>
        </w:rPr>
      </w:pPr>
      <w:r w:rsidRPr="00CD5EAE">
        <w:rPr>
          <w:lang w:val="fr-FR"/>
        </w:rPr>
        <w:t>Figure 38.  Participants aux sessions principales des cours DL</w:t>
      </w:r>
      <w:r w:rsidRPr="00CD5EAE">
        <w:rPr>
          <w:lang w:val="fr-FR"/>
        </w:rPr>
        <w:noBreakHyphen/>
        <w:t>305, 305 A et 305 B par langue</w:t>
      </w:r>
      <w:r>
        <w:tab/>
      </w:r>
      <w:r>
        <w:fldChar w:fldCharType="begin"/>
      </w:r>
      <w:r>
        <w:instrText xml:space="preserve"> PAGEREF _Toc528351690 \h </w:instrText>
      </w:r>
      <w:r>
        <w:fldChar w:fldCharType="separate"/>
      </w:r>
      <w:r>
        <w:t>37</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Formation des formateurs</w:t>
      </w:r>
      <w:r>
        <w:tab/>
      </w:r>
      <w:r>
        <w:fldChar w:fldCharType="begin"/>
      </w:r>
      <w:r>
        <w:instrText xml:space="preserve"> PAGEREF _Toc528351691 \h </w:instrText>
      </w:r>
      <w:r>
        <w:fldChar w:fldCharType="separate"/>
      </w:r>
      <w:r>
        <w:t>39</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Activités de formation mises au point avec le concours de l’UPOV</w:t>
      </w:r>
      <w:r>
        <w:tab/>
      </w:r>
      <w:r>
        <w:fldChar w:fldCharType="begin"/>
      </w:r>
      <w:r>
        <w:instrText xml:space="preserve"> PAGEREF _Toc528351692 \h </w:instrText>
      </w:r>
      <w:r>
        <w:fldChar w:fldCharType="separate"/>
      </w:r>
      <w:r>
        <w:t>39</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d)</w:t>
      </w:r>
      <w:r>
        <w:rPr>
          <w:rFonts w:asciiTheme="minorHAnsi" w:hAnsiTheme="minorHAnsi" w:cstheme="minorBidi"/>
          <w:sz w:val="22"/>
          <w:szCs w:val="22"/>
        </w:rPr>
        <w:tab/>
      </w:r>
      <w:r w:rsidRPr="00CD5EAE">
        <w:rPr>
          <w:lang w:val="fr-FR"/>
        </w:rPr>
        <w:t>Participation d’États et d’organisations ayant le statut d’observateurs aux travaux du CAJ, du TC, des groupes de travail techniques et aux ateliers préparatoires correspondants</w:t>
      </w:r>
      <w:r>
        <w:tab/>
      </w:r>
      <w:r>
        <w:fldChar w:fldCharType="begin"/>
      </w:r>
      <w:r>
        <w:instrText xml:space="preserve"> PAGEREF _Toc528351693 \h </w:instrText>
      </w:r>
      <w:r>
        <w:fldChar w:fldCharType="separate"/>
      </w:r>
      <w:r>
        <w:t>39</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e)</w:t>
      </w:r>
      <w:r>
        <w:rPr>
          <w:rFonts w:asciiTheme="minorHAnsi" w:hAnsiTheme="minorHAnsi" w:cstheme="minorBidi"/>
          <w:sz w:val="22"/>
          <w:szCs w:val="22"/>
        </w:rPr>
        <w:tab/>
      </w:r>
      <w:r w:rsidRPr="00CD5EAE">
        <w:rPr>
          <w:lang w:val="fr-FR"/>
        </w:rPr>
        <w:t>Participation aux activités de l’UPOV</w:t>
      </w:r>
      <w:r>
        <w:tab/>
      </w:r>
      <w:r>
        <w:fldChar w:fldCharType="begin"/>
      </w:r>
      <w:r>
        <w:instrText xml:space="preserve"> PAGEREF _Toc528351694 \h </w:instrText>
      </w:r>
      <w:r>
        <w:fldChar w:fldCharType="separate"/>
      </w:r>
      <w:r>
        <w:t>39</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 xml:space="preserve">f) </w:t>
      </w:r>
      <w:r>
        <w:rPr>
          <w:rFonts w:asciiTheme="minorHAnsi" w:hAnsiTheme="minorHAnsi" w:cstheme="minorBidi"/>
          <w:sz w:val="22"/>
          <w:szCs w:val="22"/>
        </w:rPr>
        <w:tab/>
      </w:r>
      <w:r w:rsidRPr="00CD5EAE">
        <w:rPr>
          <w:lang w:val="fr-FR"/>
        </w:rPr>
        <w:t>Participation aux activités faisant intervenir des membres du personnel de l’UPOV ou des formateurs de l’UPOV au nom du personnel de l’UPOV</w:t>
      </w:r>
      <w:r>
        <w:tab/>
      </w:r>
      <w:r>
        <w:fldChar w:fldCharType="begin"/>
      </w:r>
      <w:r>
        <w:instrText xml:space="preserve"> PAGEREF _Toc528351695 \h </w:instrText>
      </w:r>
      <w:r>
        <w:fldChar w:fldCharType="separate"/>
      </w:r>
      <w:r>
        <w:t>39</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g)</w:t>
      </w:r>
      <w:r>
        <w:rPr>
          <w:rFonts w:asciiTheme="minorHAnsi" w:hAnsiTheme="minorHAnsi" w:cstheme="minorBidi"/>
          <w:sz w:val="22"/>
          <w:szCs w:val="22"/>
        </w:rPr>
        <w:tab/>
      </w:r>
      <w:r w:rsidRPr="00CD5EAE">
        <w:rPr>
          <w:lang w:val="fr-FR"/>
        </w:rPr>
        <w:t>Cours universitaires dans lesquels est intégré le système UPOV de protection des obtentions végétales</w:t>
      </w:r>
      <w:r>
        <w:tab/>
      </w:r>
      <w:r>
        <w:fldChar w:fldCharType="begin"/>
      </w:r>
      <w:r>
        <w:instrText xml:space="preserve"> PAGEREF _Toc528351696 \h </w:instrText>
      </w:r>
      <w:r>
        <w:fldChar w:fldCharType="separate"/>
      </w:r>
      <w:r>
        <w:t>40</w:t>
      </w:r>
      <w:r>
        <w:fldChar w:fldCharType="end"/>
      </w:r>
    </w:p>
    <w:p w:rsidR="00891077" w:rsidRDefault="00891077">
      <w:pPr>
        <w:pStyle w:val="TOC8"/>
        <w:tabs>
          <w:tab w:val="left" w:pos="1464"/>
        </w:tabs>
        <w:rPr>
          <w:rFonts w:asciiTheme="minorHAnsi" w:hAnsiTheme="minorHAnsi" w:cstheme="minorBidi"/>
          <w:sz w:val="22"/>
          <w:szCs w:val="22"/>
        </w:rPr>
      </w:pPr>
      <w:r w:rsidRPr="00CD5EAE">
        <w:rPr>
          <w:lang w:val="fr-FR"/>
        </w:rPr>
        <w:t>f)</w:t>
      </w:r>
      <w:r>
        <w:rPr>
          <w:rFonts w:asciiTheme="minorHAnsi" w:hAnsiTheme="minorHAnsi" w:cstheme="minorBidi"/>
          <w:sz w:val="22"/>
          <w:szCs w:val="22"/>
        </w:rPr>
        <w:tab/>
      </w:r>
      <w:r w:rsidRPr="00CD5EAE">
        <w:rPr>
          <w:lang w:val="fr-FR"/>
        </w:rPr>
        <w:t>Mise en œuvre de projets avec des organisations partenaires et des donateurs</w:t>
      </w:r>
      <w:r>
        <w:tab/>
      </w:r>
      <w:r>
        <w:fldChar w:fldCharType="begin"/>
      </w:r>
      <w:r>
        <w:instrText xml:space="preserve"> PAGEREF _Toc528351697 \h </w:instrText>
      </w:r>
      <w:r>
        <w:fldChar w:fldCharType="separate"/>
      </w:r>
      <w:r>
        <w:t>40</w:t>
      </w:r>
      <w:r>
        <w:fldChar w:fldCharType="end"/>
      </w:r>
    </w:p>
    <w:p w:rsidR="00891077" w:rsidRDefault="00891077">
      <w:pPr>
        <w:pStyle w:val="TOC4"/>
        <w:rPr>
          <w:rFonts w:asciiTheme="minorHAnsi" w:hAnsiTheme="minorHAnsi" w:cstheme="minorBidi"/>
          <w:b w:val="0"/>
          <w:smallCaps w:val="0"/>
          <w:sz w:val="22"/>
          <w:szCs w:val="22"/>
          <w:lang w:val="en-US"/>
        </w:rPr>
      </w:pPr>
      <w:r w:rsidRPr="00CD5EAE">
        <w:t>2.4</w:t>
      </w:r>
      <w:r>
        <w:rPr>
          <w:rFonts w:asciiTheme="minorHAnsi" w:hAnsiTheme="minorHAnsi" w:cstheme="minorBidi"/>
          <w:b w:val="0"/>
          <w:smallCaps w:val="0"/>
          <w:sz w:val="22"/>
          <w:szCs w:val="22"/>
          <w:lang w:val="en-US"/>
        </w:rPr>
        <w:tab/>
      </w:r>
      <w:r w:rsidRPr="00CD5EAE">
        <w:t>Sous</w:t>
      </w:r>
      <w:r w:rsidRPr="00CD5EAE">
        <w:noBreakHyphen/>
        <w:t>programme</w:t>
      </w:r>
      <w:r w:rsidRPr="00CD5EAE">
        <w:rPr>
          <w:b w:val="0"/>
        </w:rPr>
        <w:t> </w:t>
      </w:r>
      <w:r w:rsidRPr="00CD5EAE">
        <w:t>UV.4</w:t>
      </w:r>
      <w:r w:rsidRPr="00CD5EAE">
        <w:rPr>
          <w:b w:val="0"/>
        </w:rPr>
        <w:t> :</w:t>
      </w:r>
      <w:r w:rsidRPr="00CD5EAE">
        <w:t xml:space="preserve"> Relations extérieures</w:t>
      </w:r>
      <w:r>
        <w:tab/>
      </w:r>
      <w:r>
        <w:fldChar w:fldCharType="begin"/>
      </w:r>
      <w:r>
        <w:instrText xml:space="preserve"> PAGEREF _Toc528351698 \h </w:instrText>
      </w:r>
      <w:r>
        <w:fldChar w:fldCharType="separate"/>
      </w:r>
      <w:r>
        <w:t>41</w:t>
      </w:r>
      <w:r>
        <w:fldChar w:fldCharType="end"/>
      </w:r>
    </w:p>
    <w:p w:rsidR="00891077" w:rsidRDefault="00891077">
      <w:pPr>
        <w:pStyle w:val="TOC5"/>
        <w:rPr>
          <w:rFonts w:asciiTheme="minorHAnsi" w:hAnsiTheme="minorHAnsi" w:cstheme="minorBidi"/>
          <w:b w:val="0"/>
          <w:sz w:val="22"/>
          <w:szCs w:val="22"/>
          <w:lang w:val="en-US"/>
        </w:rPr>
      </w:pPr>
      <w:r w:rsidRPr="00CD5EAE">
        <w:t>Objectifs</w:t>
      </w:r>
      <w:r>
        <w:tab/>
      </w:r>
      <w:r>
        <w:fldChar w:fldCharType="begin"/>
      </w:r>
      <w:r>
        <w:instrText xml:space="preserve"> PAGEREF _Toc528351699 \h </w:instrText>
      </w:r>
      <w:r>
        <w:fldChar w:fldCharType="separate"/>
      </w:r>
      <w:r>
        <w:t>41</w:t>
      </w:r>
      <w:r>
        <w:fldChar w:fldCharType="end"/>
      </w:r>
    </w:p>
    <w:p w:rsidR="00891077" w:rsidRDefault="00891077">
      <w:pPr>
        <w:pStyle w:val="TOC5"/>
        <w:rPr>
          <w:rFonts w:asciiTheme="minorHAnsi" w:hAnsiTheme="minorHAnsi" w:cstheme="minorBidi"/>
          <w:b w:val="0"/>
          <w:sz w:val="22"/>
          <w:szCs w:val="22"/>
          <w:lang w:val="en-US"/>
        </w:rPr>
      </w:pPr>
      <w:r w:rsidRPr="00CD5EAE">
        <w:t>Résultats obtenus : indicateurs d’exécution</w:t>
      </w:r>
      <w:r>
        <w:tab/>
      </w:r>
      <w:r>
        <w:fldChar w:fldCharType="begin"/>
      </w:r>
      <w:r>
        <w:instrText xml:space="preserve"> PAGEREF _Toc528351700 \h </w:instrText>
      </w:r>
      <w:r>
        <w:fldChar w:fldCharType="separate"/>
      </w:r>
      <w:r>
        <w:t>41</w:t>
      </w:r>
      <w:r>
        <w:fldChar w:fldCharType="end"/>
      </w:r>
    </w:p>
    <w:p w:rsidR="00891077" w:rsidRDefault="00891077">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Meilleure connaissance par le public du rôle et des activités de l’UPOV</w:t>
      </w:r>
      <w:r>
        <w:tab/>
      </w:r>
      <w:r>
        <w:fldChar w:fldCharType="begin"/>
      </w:r>
      <w:r>
        <w:instrText xml:space="preserve"> PAGEREF _Toc528351701 \h </w:instrText>
      </w:r>
      <w:r>
        <w:fldChar w:fldCharType="separate"/>
      </w:r>
      <w:r>
        <w:t>41</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Mise à disposition sur le site Web de l’UPOV et par le biais d’autres médias d’informations et de matériels pertinents à l’intention du grand public</w:t>
      </w:r>
      <w:r>
        <w:tab/>
      </w:r>
      <w:r>
        <w:fldChar w:fldCharType="begin"/>
      </w:r>
      <w:r>
        <w:instrText xml:space="preserve"> PAGEREF _Toc528351702 \h </w:instrText>
      </w:r>
      <w:r>
        <w:fldChar w:fldCharType="separate"/>
      </w:r>
      <w:r>
        <w:t>41</w:t>
      </w:r>
      <w:r>
        <w:fldChar w:fldCharType="end"/>
      </w:r>
    </w:p>
    <w:p w:rsidR="00891077" w:rsidRDefault="00891077">
      <w:pPr>
        <w:pStyle w:val="TOC8"/>
        <w:rPr>
          <w:rFonts w:asciiTheme="minorHAnsi" w:hAnsiTheme="minorHAnsi" w:cstheme="minorBidi"/>
          <w:sz w:val="22"/>
          <w:szCs w:val="22"/>
        </w:rPr>
      </w:pPr>
      <w:r w:rsidRPr="00CD5EAE">
        <w:rPr>
          <w:lang w:val="fr-FR"/>
        </w:rPr>
        <w:t>b) Visites sur le site Web de l’UPOV</w:t>
      </w:r>
      <w:r>
        <w:tab/>
      </w:r>
      <w:r>
        <w:fldChar w:fldCharType="begin"/>
      </w:r>
      <w:r>
        <w:instrText xml:space="preserve"> PAGEREF _Toc528351703 \h </w:instrText>
      </w:r>
      <w:r>
        <w:fldChar w:fldCharType="separate"/>
      </w:r>
      <w:r>
        <w:t>42</w:t>
      </w:r>
      <w:r>
        <w:fldChar w:fldCharType="end"/>
      </w:r>
    </w:p>
    <w:p w:rsidR="00891077" w:rsidRDefault="00891077">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Meilleure connaissance par les parties prenantes du rôle et des activités de l’UPOV</w:t>
      </w:r>
      <w:r>
        <w:tab/>
      </w:r>
      <w:r>
        <w:fldChar w:fldCharType="begin"/>
      </w:r>
      <w:r>
        <w:instrText xml:space="preserve"> PAGEREF _Toc528351704 \h </w:instrText>
      </w:r>
      <w:r>
        <w:fldChar w:fldCharType="separate"/>
      </w:r>
      <w:r>
        <w:t>44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Mise à disposition sur le site Web de l’UPOV et par le biais d’autres médias d’informations et de matériels pertinents à l’intention des obtenteurs, des producteurs de semences et des multiplicateurs de végétaux, des agriculteurs, des entreprises de transformation, des grossistes et des détaillants et des responsables de l’élaboration des politiques</w:t>
      </w:r>
      <w:r>
        <w:tab/>
      </w:r>
      <w:r>
        <w:fldChar w:fldCharType="begin"/>
      </w:r>
      <w:r>
        <w:instrText xml:space="preserve"> PAGEREF _Toc528351705 \h </w:instrText>
      </w:r>
      <w:r>
        <w:fldChar w:fldCharType="separate"/>
      </w:r>
      <w:r>
        <w:t>44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b)</w:t>
      </w:r>
      <w:r>
        <w:rPr>
          <w:rFonts w:asciiTheme="minorHAnsi" w:hAnsiTheme="minorHAnsi" w:cstheme="minorBidi"/>
          <w:sz w:val="22"/>
          <w:szCs w:val="22"/>
        </w:rPr>
        <w:tab/>
      </w:r>
      <w:r w:rsidRPr="00CD5EAE">
        <w:rPr>
          <w:lang w:val="fr-FR"/>
        </w:rPr>
        <w:t>Articles dans des publications pertinentes auxquels l’UPOV a contribué</w:t>
      </w:r>
      <w:r>
        <w:tab/>
      </w:r>
      <w:r>
        <w:fldChar w:fldCharType="begin"/>
      </w:r>
      <w:r>
        <w:instrText xml:space="preserve"> PAGEREF _Toc528351706 \h </w:instrText>
      </w:r>
      <w:r>
        <w:fldChar w:fldCharType="separate"/>
      </w:r>
      <w:r>
        <w:t>44</w:t>
      </w:r>
      <w:r>
        <w:fldChar w:fldCharType="end"/>
      </w:r>
    </w:p>
    <w:p w:rsidR="00891077" w:rsidRDefault="00891077">
      <w:pPr>
        <w:pStyle w:val="TOC8"/>
        <w:tabs>
          <w:tab w:val="left" w:pos="1504"/>
        </w:tabs>
        <w:rPr>
          <w:rFonts w:asciiTheme="minorHAnsi" w:hAnsiTheme="minorHAnsi" w:cstheme="minorBidi"/>
          <w:sz w:val="22"/>
          <w:szCs w:val="22"/>
        </w:rPr>
      </w:pPr>
      <w:r w:rsidRPr="00CD5EAE">
        <w:rPr>
          <w:lang w:val="fr-FR"/>
        </w:rPr>
        <w:t>c)</w:t>
      </w:r>
      <w:r>
        <w:rPr>
          <w:rFonts w:asciiTheme="minorHAnsi" w:hAnsiTheme="minorHAnsi" w:cstheme="minorBidi"/>
          <w:sz w:val="22"/>
          <w:szCs w:val="22"/>
        </w:rPr>
        <w:tab/>
      </w:r>
      <w:r w:rsidRPr="00CD5EAE">
        <w:rPr>
          <w:lang w:val="fr-FR"/>
        </w:rPr>
        <w:t>Rubriques du site Web de l’UPOV à l’intention des parties prenantes</w:t>
      </w:r>
      <w:r>
        <w:tab/>
      </w:r>
      <w:r>
        <w:fldChar w:fldCharType="begin"/>
      </w:r>
      <w:r>
        <w:instrText xml:space="preserve"> PAGEREF _Toc528351707 \h </w:instrText>
      </w:r>
      <w:r>
        <w:fldChar w:fldCharType="separate"/>
      </w:r>
      <w:r>
        <w:t>44</w:t>
      </w:r>
      <w:r>
        <w:fldChar w:fldCharType="end"/>
      </w:r>
    </w:p>
    <w:p w:rsidR="00891077" w:rsidRDefault="00891077">
      <w:pPr>
        <w:pStyle w:val="TOC9"/>
        <w:rPr>
          <w:rFonts w:asciiTheme="minorHAnsi" w:hAnsiTheme="minorHAnsi" w:cstheme="minorBidi"/>
          <w:sz w:val="22"/>
          <w:szCs w:val="22"/>
        </w:rPr>
      </w:pPr>
      <w:r w:rsidRPr="00CD5EAE">
        <w:rPr>
          <w:lang w:val="fr-FR"/>
        </w:rPr>
        <w:t>Consultation des parties du site Web de l’UPOV consacrées aux parties prenantes en 2017</w:t>
      </w:r>
      <w:r>
        <w:tab/>
      </w:r>
      <w:r>
        <w:fldChar w:fldCharType="begin"/>
      </w:r>
      <w:r>
        <w:instrText xml:space="preserve"> PAGEREF _Toc528351708 \h </w:instrText>
      </w:r>
      <w:r>
        <w:fldChar w:fldCharType="separate"/>
      </w:r>
      <w:r>
        <w:t>44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d)</w:t>
      </w:r>
      <w:r>
        <w:rPr>
          <w:rFonts w:asciiTheme="minorHAnsi" w:hAnsiTheme="minorHAnsi" w:cstheme="minorBidi"/>
          <w:sz w:val="22"/>
          <w:szCs w:val="22"/>
        </w:rPr>
        <w:tab/>
      </w:r>
      <w:r w:rsidRPr="00CD5EAE">
        <w:rPr>
          <w:lang w:val="fr-FR"/>
        </w:rPr>
        <w:t>Participation de parties prenantes à des séminaires et à des colloques</w:t>
      </w:r>
      <w:r>
        <w:tab/>
      </w:r>
      <w:r>
        <w:fldChar w:fldCharType="begin"/>
      </w:r>
      <w:r>
        <w:instrText xml:space="preserve"> PAGEREF _Toc528351709 \h </w:instrText>
      </w:r>
      <w:r>
        <w:fldChar w:fldCharType="separate"/>
      </w:r>
      <w:r>
        <w:t>44</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lastRenderedPageBreak/>
        <w:t>e)</w:t>
      </w:r>
      <w:r>
        <w:rPr>
          <w:rFonts w:asciiTheme="minorHAnsi" w:hAnsiTheme="minorHAnsi" w:cstheme="minorBidi"/>
          <w:sz w:val="22"/>
          <w:szCs w:val="22"/>
        </w:rPr>
        <w:tab/>
      </w:r>
      <w:r w:rsidRPr="00CD5EAE">
        <w:rPr>
          <w:lang w:val="fr-FR"/>
        </w:rPr>
        <w:t>Participation aux réunions des parties prenantes concernées et avec les parties prenantes concernées</w:t>
      </w:r>
      <w:r>
        <w:tab/>
      </w:r>
      <w:r>
        <w:fldChar w:fldCharType="begin"/>
      </w:r>
      <w:r>
        <w:instrText xml:space="preserve"> PAGEREF _Toc528351710 \h </w:instrText>
      </w:r>
      <w:r>
        <w:fldChar w:fldCharType="separate"/>
      </w:r>
      <w:r>
        <w:t>45</w:t>
      </w:r>
      <w:r>
        <w:fldChar w:fldCharType="end"/>
      </w:r>
    </w:p>
    <w:p w:rsidR="00891077" w:rsidRDefault="00891077">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Meilleure connaissance par d’autres organisations du rôle et des activités de l’UPOV</w:t>
      </w:r>
      <w:r>
        <w:tab/>
      </w:r>
      <w:r>
        <w:fldChar w:fldCharType="begin"/>
      </w:r>
      <w:r>
        <w:instrText xml:space="preserve"> PAGEREF _Toc528351711 \h </w:instrText>
      </w:r>
      <w:r>
        <w:fldChar w:fldCharType="separate"/>
      </w:r>
      <w:r>
        <w:t>45</w:t>
      </w:r>
      <w:r>
        <w:fldChar w:fldCharType="end"/>
      </w:r>
    </w:p>
    <w:p w:rsidR="00891077" w:rsidRDefault="00891077">
      <w:pPr>
        <w:pStyle w:val="TOC8"/>
        <w:tabs>
          <w:tab w:val="left" w:pos="1514"/>
        </w:tabs>
        <w:rPr>
          <w:rFonts w:asciiTheme="minorHAnsi" w:hAnsiTheme="minorHAnsi" w:cstheme="minorBidi"/>
          <w:sz w:val="22"/>
          <w:szCs w:val="22"/>
        </w:rPr>
      </w:pPr>
      <w:r w:rsidRPr="00CD5EAE">
        <w:rPr>
          <w:lang w:val="fr-FR"/>
        </w:rPr>
        <w:t>a)</w:t>
      </w:r>
      <w:r>
        <w:rPr>
          <w:rFonts w:asciiTheme="minorHAnsi" w:hAnsiTheme="minorHAnsi" w:cstheme="minorBidi"/>
          <w:sz w:val="22"/>
          <w:szCs w:val="22"/>
        </w:rPr>
        <w:tab/>
      </w:r>
      <w:r w:rsidRPr="00CD5EAE">
        <w:rPr>
          <w:lang w:val="fr-FR"/>
        </w:rPr>
        <w:t>Participation aux réunions des organisations concernées et avec les organisations concernées</w:t>
      </w:r>
      <w:r>
        <w:tab/>
      </w:r>
      <w:r>
        <w:fldChar w:fldCharType="begin"/>
      </w:r>
      <w:r>
        <w:instrText xml:space="preserve"> PAGEREF _Toc528351712 \h </w:instrText>
      </w:r>
      <w:r>
        <w:fldChar w:fldCharType="separate"/>
      </w:r>
      <w:r>
        <w:t>45</w:t>
      </w:r>
      <w:r>
        <w:fldChar w:fldCharType="end"/>
      </w:r>
    </w:p>
    <w:p w:rsidR="00891077" w:rsidRDefault="00891077">
      <w:pPr>
        <w:pStyle w:val="TOC3"/>
        <w:rPr>
          <w:rFonts w:asciiTheme="minorHAnsi" w:hAnsiTheme="minorHAnsi" w:cstheme="minorBidi"/>
          <w:b w:val="0"/>
          <w:noProof/>
          <w:sz w:val="22"/>
          <w:szCs w:val="22"/>
          <w:lang w:val="en-US"/>
        </w:rPr>
      </w:pPr>
      <w:r w:rsidRPr="00CD5EAE">
        <w:rPr>
          <w:noProof/>
        </w:rPr>
        <w:t>3.</w:t>
      </w:r>
      <w:r>
        <w:rPr>
          <w:rFonts w:asciiTheme="minorHAnsi" w:hAnsiTheme="minorHAnsi" w:cstheme="minorBidi"/>
          <w:b w:val="0"/>
          <w:noProof/>
          <w:sz w:val="22"/>
          <w:szCs w:val="22"/>
          <w:lang w:val="en-US"/>
        </w:rPr>
        <w:tab/>
      </w:r>
      <w:r w:rsidRPr="00CD5EAE">
        <w:rPr>
          <w:noProof/>
        </w:rPr>
        <w:t>Performance financière</w:t>
      </w:r>
      <w:r>
        <w:rPr>
          <w:noProof/>
        </w:rPr>
        <w:tab/>
      </w:r>
      <w:r>
        <w:rPr>
          <w:noProof/>
        </w:rPr>
        <w:fldChar w:fldCharType="begin"/>
      </w:r>
      <w:r>
        <w:rPr>
          <w:noProof/>
        </w:rPr>
        <w:instrText xml:space="preserve"> PAGEREF _Toc528351713 \h </w:instrText>
      </w:r>
      <w:r>
        <w:rPr>
          <w:noProof/>
        </w:rPr>
      </w:r>
      <w:r>
        <w:rPr>
          <w:noProof/>
        </w:rPr>
        <w:fldChar w:fldCharType="separate"/>
      </w:r>
      <w:r>
        <w:rPr>
          <w:noProof/>
        </w:rPr>
        <w:t>46</w:t>
      </w:r>
      <w:r>
        <w:rPr>
          <w:noProof/>
        </w:rPr>
        <w:fldChar w:fldCharType="end"/>
      </w:r>
    </w:p>
    <w:p w:rsidR="00C211AB" w:rsidRPr="00C211AB" w:rsidRDefault="005D309A" w:rsidP="005D309A">
      <w:pPr>
        <w:rPr>
          <w:lang w:val="fr-FR"/>
        </w:rPr>
      </w:pPr>
      <w:r w:rsidRPr="00C211AB">
        <w:rPr>
          <w:lang w:val="fr-FR"/>
        </w:rPr>
        <w:fldChar w:fldCharType="end"/>
      </w:r>
    </w:p>
    <w:p w:rsidR="00C211AB" w:rsidRPr="00C211AB" w:rsidRDefault="00440DA2" w:rsidP="005D309A">
      <w:pPr>
        <w:rPr>
          <w:sz w:val="18"/>
          <w:lang w:val="fr-FR"/>
        </w:rPr>
      </w:pPr>
      <w:r>
        <w:rPr>
          <w:sz w:val="18"/>
          <w:lang w:val="fr-FR"/>
        </w:rPr>
        <w:t>Appendice</w:t>
      </w:r>
      <w:r w:rsidR="005D309A" w:rsidRPr="00C211AB">
        <w:rPr>
          <w:sz w:val="18"/>
          <w:lang w:val="fr-FR"/>
        </w:rPr>
        <w:tab/>
      </w:r>
      <w:r>
        <w:rPr>
          <w:sz w:val="18"/>
          <w:lang w:val="fr-FR"/>
        </w:rPr>
        <w:t>Sigles et abréviations</w:t>
      </w:r>
    </w:p>
    <w:p w:rsidR="00C211AB" w:rsidRPr="00C211AB" w:rsidRDefault="005D309A" w:rsidP="005D309A">
      <w:pPr>
        <w:pStyle w:val="Heading3"/>
        <w:rPr>
          <w:lang w:val="fr-FR"/>
        </w:rPr>
      </w:pPr>
      <w:r w:rsidRPr="00C211AB">
        <w:rPr>
          <w:lang w:val="fr-FR"/>
        </w:rPr>
        <w:br w:type="page"/>
      </w:r>
    </w:p>
    <w:p w:rsidR="00C211AB" w:rsidRPr="00C211AB" w:rsidRDefault="00733479" w:rsidP="00733479">
      <w:pPr>
        <w:pStyle w:val="Heading3"/>
        <w:rPr>
          <w:lang w:val="fr-FR"/>
        </w:rPr>
      </w:pPr>
      <w:bookmarkStart w:id="3" w:name="_Toc528351573"/>
      <w:r w:rsidRPr="00C211AB">
        <w:rPr>
          <w:lang w:val="fr-FR"/>
        </w:rPr>
        <w:lastRenderedPageBreak/>
        <w:t>1.</w:t>
      </w:r>
      <w:r w:rsidRPr="00C211AB">
        <w:rPr>
          <w:lang w:val="fr-FR"/>
        </w:rPr>
        <w:tab/>
        <w:t>Introduction</w:t>
      </w:r>
      <w:bookmarkEnd w:id="3"/>
    </w:p>
    <w:p w:rsidR="00C211AB" w:rsidRPr="00C211AB" w:rsidRDefault="00C211AB" w:rsidP="005D309A">
      <w:pPr>
        <w:rPr>
          <w:caps/>
          <w:lang w:val="fr-FR"/>
        </w:rPr>
      </w:pPr>
    </w:p>
    <w:p w:rsidR="00C211AB" w:rsidRPr="00C211AB" w:rsidRDefault="00BD7413" w:rsidP="008278E3">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8278E3" w:rsidRPr="00C211AB">
        <w:rPr>
          <w:lang w:val="fr-FR"/>
        </w:rPr>
        <w:t>Le présent document contient le Rapport sur la performance au cours de l</w:t>
      </w:r>
      <w:r w:rsidR="0051193A">
        <w:rPr>
          <w:lang w:val="fr-FR"/>
        </w:rPr>
        <w:t>’</w:t>
      </w:r>
      <w:r w:rsidR="008278E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8278E3" w:rsidRPr="00C211AB">
        <w:rPr>
          <w:lang w:val="fr-FR"/>
        </w:rPr>
        <w:t xml:space="preserve">2017 sur la base du programme et budget </w:t>
      </w:r>
      <w:r w:rsidR="00B900ED">
        <w:rPr>
          <w:lang w:val="fr-FR"/>
        </w:rPr>
        <w:t>correspondant</w:t>
      </w:r>
      <w:r w:rsidR="008278E3" w:rsidRPr="00C211AB">
        <w:rPr>
          <w:lang w:val="fr-FR"/>
        </w:rPr>
        <w:t xml:space="preserve"> adopté par le Conseil à sa quarante</w:t>
      </w:r>
      <w:r w:rsidR="001178A4">
        <w:rPr>
          <w:lang w:val="fr-FR"/>
        </w:rPr>
        <w:noBreakHyphen/>
      </w:r>
      <w:r w:rsidR="008278E3" w:rsidRPr="00C211AB">
        <w:rPr>
          <w:lang w:val="fr-FR"/>
        </w:rPr>
        <w:t>neuv</w:t>
      </w:r>
      <w:r w:rsidR="0051193A">
        <w:rPr>
          <w:lang w:val="fr-FR"/>
        </w:rPr>
        <w:t>ième session</w:t>
      </w:r>
      <w:r w:rsidR="008278E3" w:rsidRPr="00C211AB">
        <w:rPr>
          <w:lang w:val="fr-FR"/>
        </w:rPr>
        <w:t xml:space="preserve"> ordinaire tenue à </w:t>
      </w:r>
      <w:r w:rsidR="00440DA2" w:rsidRPr="00C211AB">
        <w:rPr>
          <w:lang w:val="fr-FR"/>
        </w:rPr>
        <w:t>Genève</w:t>
      </w:r>
      <w:r w:rsidR="008278E3" w:rsidRPr="00C211AB">
        <w:rPr>
          <w:lang w:val="fr-FR"/>
        </w:rPr>
        <w:t xml:space="preserve"> le 2</w:t>
      </w:r>
      <w:r w:rsidR="0051193A" w:rsidRPr="00C211AB">
        <w:rPr>
          <w:lang w:val="fr-FR"/>
        </w:rPr>
        <w:t>9</w:t>
      </w:r>
      <w:r w:rsidR="0051193A">
        <w:rPr>
          <w:lang w:val="fr-FR"/>
        </w:rPr>
        <w:t> </w:t>
      </w:r>
      <w:r w:rsidR="0051193A" w:rsidRPr="00C211AB">
        <w:rPr>
          <w:lang w:val="fr-FR"/>
        </w:rPr>
        <w:t>octobre</w:t>
      </w:r>
      <w:r w:rsidR="0051193A">
        <w:rPr>
          <w:lang w:val="fr-FR"/>
        </w:rPr>
        <w:t> </w:t>
      </w:r>
      <w:r w:rsidR="0051193A" w:rsidRPr="00C211AB">
        <w:rPr>
          <w:lang w:val="fr-FR"/>
        </w:rPr>
        <w:t>20</w:t>
      </w:r>
      <w:r w:rsidR="008278E3" w:rsidRPr="00C211AB">
        <w:rPr>
          <w:lang w:val="fr-FR"/>
        </w:rPr>
        <w:t>15 (voir le document</w:t>
      </w:r>
      <w:r w:rsidR="00DB77DA">
        <w:rPr>
          <w:lang w:val="fr-FR"/>
        </w:rPr>
        <w:t> </w:t>
      </w:r>
      <w:r w:rsidR="008278E3" w:rsidRPr="00C211AB">
        <w:rPr>
          <w:lang w:val="fr-FR"/>
        </w:rPr>
        <w:t>C/49/4</w:t>
      </w:r>
      <w:r w:rsidR="001A6CC4">
        <w:rPr>
          <w:lang w:val="fr-FR"/>
        </w:rPr>
        <w:t> </w:t>
      </w:r>
      <w:r w:rsidR="008278E3" w:rsidRPr="00C211AB">
        <w:rPr>
          <w:lang w:val="fr-FR"/>
        </w:rPr>
        <w:t xml:space="preserve">Rev. </w:t>
      </w:r>
      <w:r w:rsidR="00290995">
        <w:rPr>
          <w:lang w:val="fr-FR"/>
        </w:rPr>
        <w:t>“</w:t>
      </w:r>
      <w:r w:rsidR="008278E3" w:rsidRPr="00C211AB">
        <w:rPr>
          <w:lang w:val="fr-FR"/>
        </w:rPr>
        <w:t>Programme et budget pour l</w:t>
      </w:r>
      <w:r w:rsidR="0051193A">
        <w:rPr>
          <w:lang w:val="fr-FR"/>
        </w:rPr>
        <w:t>’</w:t>
      </w:r>
      <w:r w:rsidR="008278E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8278E3" w:rsidRPr="00C211AB">
        <w:rPr>
          <w:lang w:val="fr-FR"/>
        </w:rPr>
        <w:t>2017</w:t>
      </w:r>
      <w:r w:rsidR="00290995">
        <w:rPr>
          <w:lang w:val="fr-FR"/>
        </w:rPr>
        <w:t>”</w:t>
      </w:r>
      <w:r w:rsidR="008278E3" w:rsidRPr="00C211AB">
        <w:rPr>
          <w:lang w:val="fr-FR"/>
        </w:rPr>
        <w:t>).</w:t>
      </w:r>
    </w:p>
    <w:p w:rsidR="00C211AB" w:rsidRPr="00C211AB" w:rsidRDefault="00C211AB" w:rsidP="005D309A">
      <w:pPr>
        <w:rPr>
          <w:lang w:val="fr-FR"/>
        </w:rPr>
      </w:pPr>
    </w:p>
    <w:p w:rsidR="00C211AB" w:rsidRPr="00C211AB" w:rsidRDefault="00BD7413" w:rsidP="008278E3">
      <w:pPr>
        <w:rPr>
          <w:snapToGrid w:val="0"/>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8278E3" w:rsidRPr="00C211AB">
        <w:rPr>
          <w:lang w:val="fr-FR"/>
        </w:rPr>
        <w:t xml:space="preserve">Le Rapport </w:t>
      </w:r>
      <w:r w:rsidR="00440DA2" w:rsidRPr="00C211AB">
        <w:rPr>
          <w:lang w:val="fr-FR"/>
        </w:rPr>
        <w:t>sur la</w:t>
      </w:r>
      <w:r w:rsidR="008278E3" w:rsidRPr="00C211AB">
        <w:rPr>
          <w:lang w:val="fr-FR"/>
        </w:rPr>
        <w:t xml:space="preserve"> performance au cours de l</w:t>
      </w:r>
      <w:r w:rsidR="0051193A">
        <w:rPr>
          <w:lang w:val="fr-FR"/>
        </w:rPr>
        <w:t>’</w:t>
      </w:r>
      <w:r w:rsidR="008278E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8278E3" w:rsidRPr="00C211AB">
        <w:rPr>
          <w:lang w:val="fr-FR"/>
        </w:rPr>
        <w:t>2017 donne un aperçu des résultats de l</w:t>
      </w:r>
      <w:r w:rsidR="0051193A">
        <w:rPr>
          <w:lang w:val="fr-FR"/>
        </w:rPr>
        <w:t>’</w:t>
      </w:r>
      <w:r w:rsidR="008278E3" w:rsidRPr="00C211AB">
        <w:rPr>
          <w:lang w:val="fr-FR"/>
        </w:rPr>
        <w:t>UPOV fondé sur les informations issues des documents ci</w:t>
      </w:r>
      <w:r w:rsidR="001178A4">
        <w:rPr>
          <w:lang w:val="fr-FR"/>
        </w:rPr>
        <w:noBreakHyphen/>
      </w:r>
      <w:r w:rsidR="008278E3" w:rsidRPr="00C211AB">
        <w:rPr>
          <w:lang w:val="fr-FR"/>
        </w:rPr>
        <w:t>après, qui contiennent des renseignements plus détaillés</w:t>
      </w:r>
      <w:r w:rsidR="0051193A">
        <w:rPr>
          <w:lang w:val="fr-FR"/>
        </w:rPr>
        <w:t> :</w:t>
      </w:r>
    </w:p>
    <w:p w:rsidR="00C211AB" w:rsidRPr="00C211AB" w:rsidRDefault="00C211AB" w:rsidP="005D309A">
      <w:pPr>
        <w:rPr>
          <w:snapToGrid w:val="0"/>
          <w:lang w:val="fr-FR"/>
        </w:rPr>
      </w:pPr>
    </w:p>
    <w:p w:rsidR="00C211AB" w:rsidRPr="00C211AB" w:rsidRDefault="00733479" w:rsidP="00733479">
      <w:pPr>
        <w:spacing w:after="120"/>
        <w:ind w:left="567"/>
        <w:rPr>
          <w:snapToGrid w:val="0"/>
          <w:lang w:val="fr-FR"/>
        </w:rPr>
      </w:pPr>
      <w:r w:rsidRPr="00C211AB">
        <w:rPr>
          <w:snapToGrid w:val="0"/>
          <w:lang w:val="fr-FR"/>
        </w:rPr>
        <w:t>a)</w:t>
      </w:r>
      <w:r w:rsidRPr="00C211AB">
        <w:rPr>
          <w:snapToGrid w:val="0"/>
          <w:lang w:val="fr-FR"/>
        </w:rPr>
        <w:tab/>
        <w:t>document</w:t>
      </w:r>
      <w:r w:rsidR="00DB77DA">
        <w:rPr>
          <w:snapToGrid w:val="0"/>
          <w:lang w:val="fr-FR"/>
        </w:rPr>
        <w:t> </w:t>
      </w:r>
      <w:r w:rsidRPr="00C211AB">
        <w:rPr>
          <w:snapToGrid w:val="0"/>
          <w:lang w:val="fr-FR"/>
        </w:rPr>
        <w:t>C/49/4</w:t>
      </w:r>
      <w:r w:rsidR="001A6CC4">
        <w:rPr>
          <w:snapToGrid w:val="0"/>
          <w:lang w:val="fr-FR"/>
        </w:rPr>
        <w:t> </w:t>
      </w:r>
      <w:r w:rsidRPr="00C211AB">
        <w:rPr>
          <w:snapToGrid w:val="0"/>
          <w:lang w:val="fr-FR"/>
        </w:rPr>
        <w:t xml:space="preserve">Rev. </w:t>
      </w:r>
      <w:r w:rsidR="00290995">
        <w:rPr>
          <w:snapToGrid w:val="0"/>
          <w:lang w:val="fr-FR"/>
        </w:rPr>
        <w:t>“</w:t>
      </w:r>
      <w:r w:rsidRPr="00C211AB">
        <w:rPr>
          <w:snapToGrid w:val="0"/>
          <w:lang w:val="fr-FR"/>
        </w:rPr>
        <w:t>Programme et budget pour l</w:t>
      </w:r>
      <w:r w:rsidR="0051193A">
        <w:rPr>
          <w:snapToGrid w:val="0"/>
          <w:lang w:val="fr-FR"/>
        </w:rPr>
        <w:t>’</w:t>
      </w:r>
      <w:r w:rsidRPr="00C211AB">
        <w:rPr>
          <w:snapToGrid w:val="0"/>
          <w:lang w:val="fr-FR"/>
        </w:rPr>
        <w:t xml:space="preserve">exercice </w:t>
      </w:r>
      <w:r w:rsidR="0051193A" w:rsidRPr="00C211AB">
        <w:rPr>
          <w:snapToGrid w:val="0"/>
          <w:lang w:val="fr-FR"/>
        </w:rPr>
        <w:t>biennal</w:t>
      </w:r>
      <w:r w:rsidR="0051193A">
        <w:rPr>
          <w:snapToGrid w:val="0"/>
          <w:lang w:val="fr-FR"/>
        </w:rPr>
        <w:t> </w:t>
      </w:r>
      <w:r w:rsidR="0051193A" w:rsidRPr="00C211AB">
        <w:rPr>
          <w:snapToGrid w:val="0"/>
          <w:lang w:val="fr-FR"/>
        </w:rPr>
        <w:t>2016</w:t>
      </w:r>
      <w:r w:rsidR="001178A4">
        <w:rPr>
          <w:snapToGrid w:val="0"/>
          <w:lang w:val="fr-FR"/>
        </w:rPr>
        <w:noBreakHyphen/>
      </w:r>
      <w:r w:rsidRPr="00C211AB">
        <w:rPr>
          <w:snapToGrid w:val="0"/>
          <w:lang w:val="fr-FR"/>
        </w:rPr>
        <w:t>2017</w:t>
      </w:r>
      <w:r w:rsidR="00290995">
        <w:rPr>
          <w:snapToGrid w:val="0"/>
          <w:lang w:val="fr-FR"/>
        </w:rPr>
        <w:t>”</w:t>
      </w:r>
      <w:r w:rsidRPr="00C211AB">
        <w:rPr>
          <w:snapToGrid w:val="0"/>
          <w:lang w:val="fr-FR"/>
        </w:rPr>
        <w:t>;</w:t>
      </w:r>
    </w:p>
    <w:p w:rsidR="00C211AB" w:rsidRPr="00C211AB" w:rsidRDefault="00733479" w:rsidP="00733479">
      <w:pPr>
        <w:spacing w:after="120"/>
        <w:ind w:left="567"/>
        <w:rPr>
          <w:snapToGrid w:val="0"/>
          <w:lang w:val="fr-FR"/>
        </w:rPr>
      </w:pPr>
      <w:r w:rsidRPr="00C211AB">
        <w:rPr>
          <w:snapToGrid w:val="0"/>
          <w:lang w:val="fr-FR"/>
        </w:rPr>
        <w:t>b)</w:t>
      </w:r>
      <w:r w:rsidRPr="00C211AB">
        <w:rPr>
          <w:snapToGrid w:val="0"/>
          <w:lang w:val="fr-FR"/>
        </w:rPr>
        <w:tab/>
        <w:t>document</w:t>
      </w:r>
      <w:r w:rsidR="00DB77DA">
        <w:rPr>
          <w:snapToGrid w:val="0"/>
          <w:lang w:val="fr-FR"/>
        </w:rPr>
        <w:t> </w:t>
      </w:r>
      <w:r w:rsidRPr="00C211AB">
        <w:rPr>
          <w:snapToGrid w:val="0"/>
          <w:lang w:val="fr-FR"/>
        </w:rPr>
        <w:t xml:space="preserve">C/51/2 </w:t>
      </w:r>
      <w:r w:rsidR="00290995">
        <w:rPr>
          <w:snapToGrid w:val="0"/>
          <w:lang w:val="fr-FR"/>
        </w:rPr>
        <w:t>“</w:t>
      </w:r>
      <w:r w:rsidRPr="00C211AB">
        <w:rPr>
          <w:snapToGrid w:val="0"/>
          <w:lang w:val="fr-FR"/>
        </w:rPr>
        <w:t xml:space="preserve">Rapport annuel du Secrétaire général </w:t>
      </w:r>
      <w:r w:rsidR="0051193A" w:rsidRPr="00C211AB">
        <w:rPr>
          <w:snapToGrid w:val="0"/>
          <w:lang w:val="fr-FR"/>
        </w:rPr>
        <w:t>pour</w:t>
      </w:r>
      <w:r w:rsidR="0051193A">
        <w:rPr>
          <w:snapToGrid w:val="0"/>
          <w:lang w:val="fr-FR"/>
        </w:rPr>
        <w:t> </w:t>
      </w:r>
      <w:r w:rsidR="0051193A" w:rsidRPr="00C211AB">
        <w:rPr>
          <w:snapToGrid w:val="0"/>
          <w:lang w:val="fr-FR"/>
        </w:rPr>
        <w:t>2016</w:t>
      </w:r>
      <w:r w:rsidR="00290995">
        <w:rPr>
          <w:snapToGrid w:val="0"/>
          <w:lang w:val="fr-FR"/>
        </w:rPr>
        <w:t>”</w:t>
      </w:r>
      <w:r w:rsidRPr="00C211AB">
        <w:rPr>
          <w:snapToGrid w:val="0"/>
          <w:lang w:val="fr-FR"/>
        </w:rPr>
        <w:t>;</w:t>
      </w:r>
    </w:p>
    <w:p w:rsidR="00C211AB" w:rsidRPr="00C211AB" w:rsidRDefault="00733479" w:rsidP="00733479">
      <w:pPr>
        <w:spacing w:after="120"/>
        <w:ind w:left="567"/>
        <w:rPr>
          <w:snapToGrid w:val="0"/>
          <w:lang w:val="fr-FR"/>
        </w:rPr>
      </w:pPr>
      <w:r w:rsidRPr="00C211AB">
        <w:rPr>
          <w:snapToGrid w:val="0"/>
          <w:lang w:val="fr-FR"/>
        </w:rPr>
        <w:t>c)</w:t>
      </w:r>
      <w:r w:rsidRPr="00C211AB">
        <w:rPr>
          <w:snapToGrid w:val="0"/>
          <w:lang w:val="fr-FR"/>
        </w:rPr>
        <w:tab/>
        <w:t>document</w:t>
      </w:r>
      <w:r w:rsidR="00DB77DA">
        <w:rPr>
          <w:snapToGrid w:val="0"/>
          <w:lang w:val="fr-FR"/>
        </w:rPr>
        <w:t> </w:t>
      </w:r>
      <w:r w:rsidRPr="00C211AB">
        <w:rPr>
          <w:snapToGrid w:val="0"/>
          <w:lang w:val="fr-FR"/>
        </w:rPr>
        <w:t xml:space="preserve">C/52/2 </w:t>
      </w:r>
      <w:r w:rsidR="00290995">
        <w:rPr>
          <w:snapToGrid w:val="0"/>
          <w:lang w:val="fr-FR"/>
        </w:rPr>
        <w:t>“</w:t>
      </w:r>
      <w:r w:rsidRPr="00C211AB">
        <w:rPr>
          <w:snapToGrid w:val="0"/>
          <w:lang w:val="fr-FR"/>
        </w:rPr>
        <w:t xml:space="preserve">Rapport annuel du Secrétaire général </w:t>
      </w:r>
      <w:r w:rsidR="0051193A" w:rsidRPr="00C211AB">
        <w:rPr>
          <w:snapToGrid w:val="0"/>
          <w:lang w:val="fr-FR"/>
        </w:rPr>
        <w:t>pour</w:t>
      </w:r>
      <w:r w:rsidR="0051193A">
        <w:rPr>
          <w:snapToGrid w:val="0"/>
          <w:lang w:val="fr-FR"/>
        </w:rPr>
        <w:t> </w:t>
      </w:r>
      <w:r w:rsidR="0051193A" w:rsidRPr="00C211AB">
        <w:rPr>
          <w:snapToGrid w:val="0"/>
          <w:lang w:val="fr-FR"/>
        </w:rPr>
        <w:t>2017</w:t>
      </w:r>
      <w:r w:rsidR="00290995">
        <w:rPr>
          <w:snapToGrid w:val="0"/>
          <w:lang w:val="fr-FR"/>
        </w:rPr>
        <w:t>”</w:t>
      </w:r>
      <w:r w:rsidRPr="00C211AB">
        <w:rPr>
          <w:snapToGrid w:val="0"/>
          <w:lang w:val="fr-FR"/>
        </w:rPr>
        <w:t>;  et</w:t>
      </w:r>
    </w:p>
    <w:p w:rsidR="00C211AB" w:rsidRPr="00C211AB" w:rsidRDefault="00733479" w:rsidP="00733479">
      <w:pPr>
        <w:spacing w:after="120"/>
        <w:ind w:left="567"/>
        <w:rPr>
          <w:snapToGrid w:val="0"/>
          <w:lang w:val="fr-FR"/>
        </w:rPr>
      </w:pPr>
      <w:r w:rsidRPr="00C211AB">
        <w:rPr>
          <w:snapToGrid w:val="0"/>
          <w:lang w:val="fr-FR"/>
        </w:rPr>
        <w:t>d)</w:t>
      </w:r>
      <w:r w:rsidRPr="00C211AB">
        <w:rPr>
          <w:snapToGrid w:val="0"/>
          <w:lang w:val="fr-FR"/>
        </w:rPr>
        <w:tab/>
        <w:t>document</w:t>
      </w:r>
      <w:r w:rsidR="00DB77DA">
        <w:rPr>
          <w:snapToGrid w:val="0"/>
          <w:lang w:val="fr-FR"/>
        </w:rPr>
        <w:t> </w:t>
      </w:r>
      <w:r w:rsidRPr="00C211AB">
        <w:rPr>
          <w:snapToGrid w:val="0"/>
          <w:lang w:val="fr-FR"/>
        </w:rPr>
        <w:t xml:space="preserve">C/52/4 </w:t>
      </w:r>
      <w:r w:rsidR="00290995">
        <w:rPr>
          <w:snapToGrid w:val="0"/>
          <w:lang w:val="fr-FR"/>
        </w:rPr>
        <w:t>“</w:t>
      </w:r>
      <w:r w:rsidRPr="00C211AB">
        <w:rPr>
          <w:snapToGrid w:val="0"/>
          <w:lang w:val="fr-FR"/>
        </w:rPr>
        <w:t xml:space="preserve">Rapport </w:t>
      </w:r>
      <w:r w:rsidR="009D1CA3">
        <w:rPr>
          <w:snapToGrid w:val="0"/>
          <w:lang w:val="fr-FR"/>
        </w:rPr>
        <w:t>de</w:t>
      </w:r>
      <w:r w:rsidRPr="00C211AB">
        <w:rPr>
          <w:snapToGrid w:val="0"/>
          <w:lang w:val="fr-FR"/>
        </w:rPr>
        <w:t xml:space="preserve"> gestion financière pour l</w:t>
      </w:r>
      <w:r w:rsidR="0051193A">
        <w:rPr>
          <w:snapToGrid w:val="0"/>
          <w:lang w:val="fr-FR"/>
        </w:rPr>
        <w:t>’</w:t>
      </w:r>
      <w:r w:rsidRPr="00C211AB">
        <w:rPr>
          <w:snapToGrid w:val="0"/>
          <w:lang w:val="fr-FR"/>
        </w:rPr>
        <w:t xml:space="preserve">exercice </w:t>
      </w:r>
      <w:r w:rsidR="0051193A" w:rsidRPr="00C211AB">
        <w:rPr>
          <w:snapToGrid w:val="0"/>
          <w:lang w:val="fr-FR"/>
        </w:rPr>
        <w:t>biennal</w:t>
      </w:r>
      <w:r w:rsidR="0051193A">
        <w:rPr>
          <w:snapToGrid w:val="0"/>
          <w:lang w:val="fr-FR"/>
        </w:rPr>
        <w:t> </w:t>
      </w:r>
      <w:r w:rsidR="0051193A" w:rsidRPr="00C211AB">
        <w:rPr>
          <w:snapToGrid w:val="0"/>
          <w:lang w:val="fr-FR"/>
        </w:rPr>
        <w:t>2016</w:t>
      </w:r>
      <w:r w:rsidR="001178A4">
        <w:rPr>
          <w:snapToGrid w:val="0"/>
          <w:lang w:val="fr-FR"/>
        </w:rPr>
        <w:noBreakHyphen/>
      </w:r>
      <w:r w:rsidRPr="00C211AB">
        <w:rPr>
          <w:snapToGrid w:val="0"/>
          <w:lang w:val="fr-FR"/>
        </w:rPr>
        <w:t>2017</w:t>
      </w:r>
      <w:r w:rsidR="00290995">
        <w:rPr>
          <w:snapToGrid w:val="0"/>
          <w:lang w:val="fr-FR"/>
        </w:rPr>
        <w:t>”</w:t>
      </w:r>
      <w:r w:rsidRPr="00C211AB">
        <w:rPr>
          <w:snapToGrid w:val="0"/>
          <w:lang w:val="fr-FR"/>
        </w:rPr>
        <w:t>.</w:t>
      </w:r>
    </w:p>
    <w:p w:rsidR="00C211AB" w:rsidRPr="00C211AB" w:rsidRDefault="00C211AB" w:rsidP="005D309A">
      <w:pPr>
        <w:rPr>
          <w:lang w:val="fr-FR"/>
        </w:rPr>
      </w:pPr>
    </w:p>
    <w:p w:rsidR="0051193A" w:rsidRDefault="00BD7413" w:rsidP="008278E3">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 xml:space="preserve">La </w:t>
      </w:r>
      <w:r w:rsidR="0051193A" w:rsidRPr="00C211AB">
        <w:rPr>
          <w:lang w:val="fr-FR"/>
        </w:rPr>
        <w:t>section</w:t>
      </w:r>
      <w:r w:rsidR="0051193A">
        <w:rPr>
          <w:lang w:val="fr-FR"/>
        </w:rPr>
        <w:t> </w:t>
      </w:r>
      <w:r w:rsidR="0051193A" w:rsidRPr="00C211AB">
        <w:rPr>
          <w:lang w:val="fr-FR"/>
        </w:rPr>
        <w:t>2</w:t>
      </w:r>
      <w:r w:rsidR="00733479" w:rsidRPr="00C211AB">
        <w:rPr>
          <w:lang w:val="fr-FR"/>
        </w:rPr>
        <w:t xml:space="preserve"> </w:t>
      </w:r>
      <w:r w:rsidR="00290995">
        <w:rPr>
          <w:lang w:val="fr-FR"/>
        </w:rPr>
        <w:t>“</w:t>
      </w:r>
      <w:r w:rsidR="00733479" w:rsidRPr="00C211AB">
        <w:rPr>
          <w:lang w:val="fr-FR"/>
        </w:rPr>
        <w:t>Exécution du programme</w:t>
      </w:r>
      <w:r w:rsidR="00290995">
        <w:rPr>
          <w:lang w:val="fr-FR"/>
        </w:rPr>
        <w:t>”</w:t>
      </w:r>
      <w:r w:rsidR="00733479" w:rsidRPr="00C211AB">
        <w:rPr>
          <w:lang w:val="fr-FR"/>
        </w:rPr>
        <w:t xml:space="preserve"> contient un résumé des progrès accomplis dans le sens de la réalisation des objectifs fixés au niveau des sous</w:t>
      </w:r>
      <w:r w:rsidR="001178A4">
        <w:rPr>
          <w:lang w:val="fr-FR"/>
        </w:rPr>
        <w:noBreakHyphen/>
      </w:r>
      <w:r w:rsidR="00733479" w:rsidRPr="00C211AB">
        <w:rPr>
          <w:lang w:val="fr-FR"/>
        </w:rPr>
        <w:t>programmes, suivi de tableaux des résultats récapitulant les objectifs, les résultats escomptés et les indicateurs d</w:t>
      </w:r>
      <w:r w:rsidR="0051193A">
        <w:rPr>
          <w:lang w:val="fr-FR"/>
        </w:rPr>
        <w:t>’</w:t>
      </w:r>
      <w:r w:rsidR="00733479" w:rsidRPr="00C211AB">
        <w:rPr>
          <w:lang w:val="fr-FR"/>
        </w:rPr>
        <w:t>exécuti</w:t>
      </w:r>
      <w:r w:rsidR="00113AB9" w:rsidRPr="00C211AB">
        <w:rPr>
          <w:lang w:val="fr-FR"/>
        </w:rPr>
        <w:t>on</w:t>
      </w:r>
      <w:r w:rsidR="00113AB9">
        <w:rPr>
          <w:lang w:val="fr-FR"/>
        </w:rPr>
        <w:t xml:space="preserve">.  </w:t>
      </w:r>
      <w:r w:rsidR="00113AB9" w:rsidRPr="00C211AB">
        <w:rPr>
          <w:lang w:val="fr-FR"/>
        </w:rPr>
        <w:t>La</w:t>
      </w:r>
      <w:r w:rsidR="008278E3" w:rsidRPr="00C211AB">
        <w:rPr>
          <w:lang w:val="fr-FR"/>
        </w:rPr>
        <w:t xml:space="preserve"> </w:t>
      </w:r>
      <w:r w:rsidR="0051193A" w:rsidRPr="00C211AB">
        <w:rPr>
          <w:lang w:val="fr-FR"/>
        </w:rPr>
        <w:t>section</w:t>
      </w:r>
      <w:r w:rsidR="0051193A">
        <w:rPr>
          <w:lang w:val="fr-FR"/>
        </w:rPr>
        <w:t> </w:t>
      </w:r>
      <w:r w:rsidR="0051193A" w:rsidRPr="00C211AB">
        <w:rPr>
          <w:lang w:val="fr-FR"/>
        </w:rPr>
        <w:t>3</w:t>
      </w:r>
      <w:r w:rsidR="00DB77DA">
        <w:rPr>
          <w:lang w:val="fr-FR"/>
        </w:rPr>
        <w:t> </w:t>
      </w:r>
      <w:r w:rsidR="00290995">
        <w:rPr>
          <w:lang w:val="fr-FR"/>
        </w:rPr>
        <w:t>“</w:t>
      </w:r>
      <w:r w:rsidR="008278E3" w:rsidRPr="00C211AB">
        <w:rPr>
          <w:lang w:val="fr-FR"/>
        </w:rPr>
        <w:t>Performance financière</w:t>
      </w:r>
      <w:r w:rsidR="00290995">
        <w:rPr>
          <w:lang w:val="fr-FR"/>
        </w:rPr>
        <w:t>”</w:t>
      </w:r>
      <w:r w:rsidR="008278E3" w:rsidRPr="00C211AB">
        <w:rPr>
          <w:lang w:val="fr-FR"/>
        </w:rPr>
        <w:t xml:space="preserve"> donne un aperçu des résultats financiers par rapport au programme et budget de l</w:t>
      </w:r>
      <w:r w:rsidR="0051193A">
        <w:rPr>
          <w:lang w:val="fr-FR"/>
        </w:rPr>
        <w:t>’</w:t>
      </w:r>
      <w:r w:rsidR="008278E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8278E3" w:rsidRPr="00C211AB">
        <w:rPr>
          <w:lang w:val="fr-FR"/>
        </w:rPr>
        <w:t>2017.</w:t>
      </w:r>
    </w:p>
    <w:p w:rsidR="00C211AB" w:rsidRPr="00C211AB" w:rsidRDefault="00C211AB" w:rsidP="005D309A">
      <w:pPr>
        <w:rPr>
          <w:lang w:val="fr-FR"/>
        </w:rPr>
      </w:pPr>
    </w:p>
    <w:p w:rsidR="0051193A" w:rsidRDefault="00BD7413" w:rsidP="008278E3">
      <w:pPr>
        <w:rPr>
          <w:lang w:val="fr-FR"/>
        </w:rPr>
      </w:pPr>
      <w:r w:rsidRPr="00C211AB">
        <w:rPr>
          <w:lang w:val="fr-FR"/>
        </w:rPr>
        <w:fldChar w:fldCharType="begin"/>
      </w:r>
      <w:r w:rsidRPr="00C211AB">
        <w:rPr>
          <w:lang w:val="fr-FR"/>
        </w:rPr>
        <w:instrText xml:space="preserve"> AUTONUM  </w:instrText>
      </w:r>
      <w:r w:rsidRPr="00C211AB">
        <w:rPr>
          <w:lang w:val="fr-FR"/>
        </w:rPr>
        <w:fldChar w:fldCharType="end"/>
      </w:r>
      <w:r w:rsidRPr="00C211AB">
        <w:rPr>
          <w:lang w:val="fr-FR"/>
        </w:rPr>
        <w:tab/>
      </w:r>
      <w:r w:rsidR="008278E3" w:rsidRPr="00C211AB">
        <w:rPr>
          <w:lang w:val="fr-FR"/>
        </w:rPr>
        <w:t>La carte ci</w:t>
      </w:r>
      <w:r w:rsidR="001178A4">
        <w:rPr>
          <w:lang w:val="fr-FR"/>
        </w:rPr>
        <w:noBreakHyphen/>
      </w:r>
      <w:r w:rsidR="008278E3" w:rsidRPr="00C211AB">
        <w:rPr>
          <w:lang w:val="fr-FR"/>
        </w:rPr>
        <w:t>après donne un aperçu graphique de l</w:t>
      </w:r>
      <w:r w:rsidR="0051193A">
        <w:rPr>
          <w:lang w:val="fr-FR"/>
        </w:rPr>
        <w:t>’</w:t>
      </w:r>
      <w:r w:rsidR="008278E3" w:rsidRPr="00C211AB">
        <w:rPr>
          <w:lang w:val="fr-FR"/>
        </w:rPr>
        <w:t>évolution de la situation concernant l</w:t>
      </w:r>
      <w:r w:rsidR="0051193A">
        <w:rPr>
          <w:lang w:val="fr-FR"/>
        </w:rPr>
        <w:t>’</w:t>
      </w:r>
      <w:r w:rsidR="008278E3" w:rsidRPr="00C211AB">
        <w:rPr>
          <w:lang w:val="fr-FR"/>
        </w:rPr>
        <w:t>UPOV au cours de l</w:t>
      </w:r>
      <w:r w:rsidR="0051193A">
        <w:rPr>
          <w:lang w:val="fr-FR"/>
        </w:rPr>
        <w:t>’</w:t>
      </w:r>
      <w:r w:rsidR="008278E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8278E3" w:rsidRPr="00C211AB">
        <w:rPr>
          <w:lang w:val="fr-FR"/>
        </w:rPr>
        <w:t>2017.</w:t>
      </w:r>
    </w:p>
    <w:p w:rsidR="00C211AB" w:rsidRPr="00C211AB" w:rsidRDefault="00C211AB" w:rsidP="001046E3">
      <w:pPr>
        <w:jc w:val="left"/>
        <w:rPr>
          <w:szCs w:val="18"/>
          <w:lang w:val="fr-FR"/>
        </w:rPr>
      </w:pPr>
    </w:p>
    <w:p w:rsidR="00C211AB" w:rsidRPr="00C211AB" w:rsidRDefault="000D739A" w:rsidP="008278E3">
      <w:pPr>
        <w:pStyle w:val="Caption"/>
        <w:rPr>
          <w:lang w:val="fr-FR"/>
        </w:rPr>
      </w:pPr>
      <w:bookmarkStart w:id="4" w:name="_Toc528351574"/>
      <w:r w:rsidRPr="00C211AB">
        <w:rPr>
          <w:lang w:val="fr-FR"/>
        </w:rPr>
        <w:t xml:space="preserve">Figure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w:t>
      </w:r>
      <w:r w:rsidR="000367F1" w:rsidRPr="00C211AB">
        <w:rPr>
          <w:lang w:val="fr-FR"/>
        </w:rPr>
        <w:fldChar w:fldCharType="end"/>
      </w:r>
      <w:r w:rsidR="00DB77DA">
        <w:rPr>
          <w:lang w:val="fr-FR"/>
        </w:rPr>
        <w:t> </w:t>
      </w:r>
      <w:r w:rsidR="008278E3" w:rsidRPr="00C211AB">
        <w:rPr>
          <w:lang w:val="fr-FR"/>
        </w:rPr>
        <w:t xml:space="preserve">Évolution de la situation </w:t>
      </w:r>
      <w:r w:rsidR="0076203B">
        <w:rPr>
          <w:lang w:val="fr-FR"/>
        </w:rPr>
        <w:t>en ce qui concerne</w:t>
      </w:r>
      <w:r w:rsidR="008278E3" w:rsidRPr="00C211AB">
        <w:rPr>
          <w:lang w:val="fr-FR"/>
        </w:rPr>
        <w:t xml:space="preserve"> l</w:t>
      </w:r>
      <w:r w:rsidR="0051193A">
        <w:rPr>
          <w:lang w:val="fr-FR"/>
        </w:rPr>
        <w:t>’</w:t>
      </w:r>
      <w:r w:rsidR="008278E3" w:rsidRPr="00C211AB">
        <w:rPr>
          <w:lang w:val="fr-FR"/>
        </w:rPr>
        <w:t>UPOV au cours de l</w:t>
      </w:r>
      <w:r w:rsidR="0051193A">
        <w:rPr>
          <w:lang w:val="fr-FR"/>
        </w:rPr>
        <w:t>’</w:t>
      </w:r>
      <w:r w:rsidR="008278E3"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8278E3" w:rsidRPr="00C211AB">
        <w:rPr>
          <w:lang w:val="fr-FR"/>
        </w:rPr>
        <w:t>2017</w:t>
      </w:r>
      <w:bookmarkEnd w:id="4"/>
    </w:p>
    <w:p w:rsidR="00C211AB" w:rsidRPr="00C211AB" w:rsidRDefault="001903E3" w:rsidP="001903E3">
      <w:pPr>
        <w:jc w:val="left"/>
        <w:rPr>
          <w:lang w:val="fr-FR"/>
        </w:rPr>
      </w:pPr>
      <w:r w:rsidRPr="00C211AB">
        <w:rPr>
          <w:noProof/>
        </w:rPr>
        <w:drawing>
          <wp:inline distT="0" distB="0" distL="0" distR="0" wp14:anchorId="1DBA9FFA" wp14:editId="1B97EEF2">
            <wp:extent cx="6123600" cy="31032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C211AB" w:rsidRPr="00C211AB" w:rsidRDefault="00733479" w:rsidP="00733479">
      <w:pPr>
        <w:pStyle w:val="BodyText"/>
        <w:spacing w:after="180"/>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1903E3" w:rsidP="008278E3">
      <w:pPr>
        <w:spacing w:after="120"/>
        <w:ind w:left="567" w:hanging="567"/>
        <w:jc w:val="left"/>
        <w:rPr>
          <w:sz w:val="16"/>
          <w:szCs w:val="16"/>
          <w:lang w:val="fr-FR"/>
        </w:rPr>
      </w:pPr>
      <w:r w:rsidRPr="00C211AB">
        <w:rPr>
          <w:noProof/>
        </w:rPr>
        <w:drawing>
          <wp:inline distT="0" distB="0" distL="0" distR="0" wp14:anchorId="2EB68B70" wp14:editId="2C101324">
            <wp:extent cx="115200" cy="115200"/>
            <wp:effectExtent l="19050" t="19050" r="18415" b="184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8278E3" w:rsidRPr="00C211AB">
        <w:rPr>
          <w:sz w:val="16"/>
          <w:szCs w:val="16"/>
          <w:lang w:val="fr-FR"/>
        </w:rPr>
        <w:t>États et organisations devenus membres de l</w:t>
      </w:r>
      <w:r w:rsidR="0051193A">
        <w:rPr>
          <w:sz w:val="16"/>
          <w:szCs w:val="16"/>
          <w:lang w:val="fr-FR"/>
        </w:rPr>
        <w:t>’</w:t>
      </w:r>
      <w:r w:rsidR="008278E3" w:rsidRPr="00C211AB">
        <w:rPr>
          <w:sz w:val="16"/>
          <w:szCs w:val="16"/>
          <w:lang w:val="fr-FR"/>
        </w:rPr>
        <w:t xml:space="preserve">Union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1178A4">
        <w:rPr>
          <w:sz w:val="16"/>
          <w:szCs w:val="16"/>
          <w:lang w:val="fr-FR"/>
        </w:rPr>
        <w:noBreakHyphen/>
      </w:r>
      <w:r w:rsidR="008278E3" w:rsidRPr="00C211AB">
        <w:rPr>
          <w:sz w:val="16"/>
          <w:szCs w:val="16"/>
          <w:lang w:val="fr-FR"/>
        </w:rPr>
        <w:t>2017 (Bosnie</w:t>
      </w:r>
      <w:r w:rsidR="001178A4">
        <w:rPr>
          <w:sz w:val="16"/>
          <w:szCs w:val="16"/>
          <w:lang w:val="fr-FR"/>
        </w:rPr>
        <w:noBreakHyphen/>
      </w:r>
      <w:r w:rsidR="008278E3" w:rsidRPr="00C211AB">
        <w:rPr>
          <w:sz w:val="16"/>
          <w:szCs w:val="16"/>
          <w:lang w:val="fr-FR"/>
        </w:rPr>
        <w:t>Herzégovine)</w:t>
      </w:r>
    </w:p>
    <w:p w:rsidR="00C211AB" w:rsidRPr="00C211AB" w:rsidRDefault="001903E3" w:rsidP="008278E3">
      <w:pPr>
        <w:ind w:left="567" w:hanging="567"/>
        <w:jc w:val="left"/>
        <w:rPr>
          <w:sz w:val="16"/>
          <w:szCs w:val="16"/>
          <w:lang w:val="fr-FR"/>
        </w:rPr>
      </w:pPr>
      <w:r w:rsidRPr="00C211AB">
        <w:rPr>
          <w:noProof/>
        </w:rPr>
        <w:drawing>
          <wp:inline distT="0" distB="0" distL="0" distR="0" wp14:anchorId="7FBB228B" wp14:editId="49291FDD">
            <wp:extent cx="115200" cy="115200"/>
            <wp:effectExtent l="19050" t="19050" r="18415" b="184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8278E3" w:rsidRPr="00C211AB">
        <w:rPr>
          <w:sz w:val="16"/>
          <w:szCs w:val="16"/>
          <w:lang w:val="fr-FR"/>
        </w:rPr>
        <w:t xml:space="preserve">États et organisations ayant adhéré à </w:t>
      </w:r>
      <w:r w:rsidR="00440DA2" w:rsidRPr="00C211AB">
        <w:rPr>
          <w:sz w:val="16"/>
          <w:szCs w:val="16"/>
          <w:lang w:val="fr-FR"/>
        </w:rPr>
        <w:t>l</w:t>
      </w:r>
      <w:r w:rsidR="0051193A">
        <w:rPr>
          <w:sz w:val="16"/>
          <w:szCs w:val="16"/>
          <w:lang w:val="fr-FR"/>
        </w:rPr>
        <w:t>’</w:t>
      </w:r>
      <w:r w:rsidR="00440DA2" w:rsidRPr="00C211AB">
        <w:rPr>
          <w:sz w:val="16"/>
          <w:szCs w:val="16"/>
          <w:lang w:val="fr-FR"/>
        </w:rPr>
        <w:t>Acte</w:t>
      </w:r>
      <w:r w:rsidR="008278E3" w:rsidRPr="00C211AB">
        <w:rPr>
          <w:sz w:val="16"/>
          <w:szCs w:val="16"/>
          <w:lang w:val="fr-FR"/>
        </w:rPr>
        <w:t xml:space="preserve"> </w:t>
      </w:r>
      <w:r w:rsidR="0051193A" w:rsidRPr="00C211AB">
        <w:rPr>
          <w:sz w:val="16"/>
          <w:szCs w:val="16"/>
          <w:lang w:val="fr-FR"/>
        </w:rPr>
        <w:t>de</w:t>
      </w:r>
      <w:r w:rsidR="0051193A">
        <w:rPr>
          <w:sz w:val="16"/>
          <w:szCs w:val="16"/>
          <w:lang w:val="fr-FR"/>
        </w:rPr>
        <w:t> </w:t>
      </w:r>
      <w:r w:rsidR="0051193A" w:rsidRPr="00C211AB">
        <w:rPr>
          <w:sz w:val="16"/>
          <w:szCs w:val="16"/>
          <w:lang w:val="fr-FR"/>
        </w:rPr>
        <w:t>1991</w:t>
      </w:r>
      <w:r w:rsidR="008278E3" w:rsidRPr="00C211AB">
        <w:rPr>
          <w:sz w:val="16"/>
          <w:szCs w:val="16"/>
          <w:lang w:val="fr-FR"/>
        </w:rPr>
        <w:t xml:space="preserve"> de la </w:t>
      </w:r>
      <w:r w:rsidR="0051193A">
        <w:rPr>
          <w:sz w:val="16"/>
          <w:szCs w:val="16"/>
          <w:lang w:val="fr-FR"/>
        </w:rPr>
        <w:t>Convention UPOV</w:t>
      </w:r>
      <w:r w:rsidR="008278E3" w:rsidRPr="00C211AB">
        <w:rPr>
          <w:sz w:val="16"/>
          <w:szCs w:val="16"/>
          <w:lang w:val="fr-FR"/>
        </w:rPr>
        <w:t xml:space="preserve"> ou l</w:t>
      </w:r>
      <w:r w:rsidR="0051193A">
        <w:rPr>
          <w:sz w:val="16"/>
          <w:szCs w:val="16"/>
          <w:lang w:val="fr-FR"/>
        </w:rPr>
        <w:t>’</w:t>
      </w:r>
      <w:r w:rsidR="008278E3" w:rsidRPr="00C211AB">
        <w:rPr>
          <w:sz w:val="16"/>
          <w:szCs w:val="16"/>
          <w:lang w:val="fr-FR"/>
        </w:rPr>
        <w:t xml:space="preserve">ayant ratifié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1178A4">
        <w:rPr>
          <w:sz w:val="16"/>
          <w:szCs w:val="16"/>
          <w:lang w:val="fr-FR"/>
        </w:rPr>
        <w:noBreakHyphen/>
      </w:r>
      <w:r w:rsidR="008278E3" w:rsidRPr="00C211AB">
        <w:rPr>
          <w:sz w:val="16"/>
          <w:szCs w:val="16"/>
          <w:lang w:val="fr-FR"/>
        </w:rPr>
        <w:t>2017 (Kenya et Bosnie</w:t>
      </w:r>
      <w:r w:rsidR="001178A4">
        <w:rPr>
          <w:sz w:val="16"/>
          <w:szCs w:val="16"/>
          <w:lang w:val="fr-FR"/>
        </w:rPr>
        <w:noBreakHyphen/>
      </w:r>
      <w:r w:rsidR="008278E3" w:rsidRPr="00C211AB">
        <w:rPr>
          <w:sz w:val="16"/>
          <w:szCs w:val="16"/>
          <w:lang w:val="fr-FR"/>
        </w:rPr>
        <w:t>Herzégovine)</w:t>
      </w:r>
    </w:p>
    <w:p w:rsidR="00C211AB" w:rsidRPr="00C211AB" w:rsidRDefault="001903E3" w:rsidP="008278E3">
      <w:pPr>
        <w:ind w:left="567" w:hanging="567"/>
        <w:jc w:val="left"/>
        <w:rPr>
          <w:sz w:val="16"/>
          <w:szCs w:val="16"/>
          <w:lang w:val="fr-FR"/>
        </w:rPr>
      </w:pPr>
      <w:r w:rsidRPr="00C211AB">
        <w:rPr>
          <w:noProof/>
        </w:rPr>
        <w:drawing>
          <wp:inline distT="0" distB="0" distL="0" distR="0" wp14:anchorId="49B83461" wp14:editId="3ABE57F0">
            <wp:extent cx="115200" cy="115200"/>
            <wp:effectExtent l="19050" t="19050" r="18415" b="184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8278E3" w:rsidRPr="00C211AB">
        <w:rPr>
          <w:sz w:val="16"/>
          <w:szCs w:val="16"/>
          <w:lang w:val="fr-FR"/>
        </w:rPr>
        <w:t>États et organisations ayant entamé auprès du Conseil de l</w:t>
      </w:r>
      <w:r w:rsidR="0051193A">
        <w:rPr>
          <w:sz w:val="16"/>
          <w:szCs w:val="16"/>
          <w:lang w:val="fr-FR"/>
        </w:rPr>
        <w:t>’</w:t>
      </w:r>
      <w:r w:rsidR="008278E3" w:rsidRPr="00C211AB">
        <w:rPr>
          <w:sz w:val="16"/>
          <w:szCs w:val="16"/>
          <w:lang w:val="fr-FR"/>
        </w:rPr>
        <w:t>UPOV la procédure pour devenir membres de l</w:t>
      </w:r>
      <w:r w:rsidR="0051193A">
        <w:rPr>
          <w:sz w:val="16"/>
          <w:szCs w:val="16"/>
          <w:lang w:val="fr-FR"/>
        </w:rPr>
        <w:t>’</w:t>
      </w:r>
      <w:r w:rsidR="008278E3" w:rsidRPr="00C211AB">
        <w:rPr>
          <w:sz w:val="16"/>
          <w:szCs w:val="16"/>
          <w:lang w:val="fr-FR"/>
        </w:rPr>
        <w:t xml:space="preserve">Union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1178A4">
        <w:rPr>
          <w:sz w:val="16"/>
          <w:szCs w:val="16"/>
          <w:lang w:val="fr-FR"/>
        </w:rPr>
        <w:noBreakHyphen/>
      </w:r>
      <w:r w:rsidR="008278E3" w:rsidRPr="00C211AB">
        <w:rPr>
          <w:sz w:val="16"/>
          <w:szCs w:val="16"/>
          <w:lang w:val="fr-FR"/>
        </w:rPr>
        <w:t>2017 (Brunéi Darussalam, Guatemala et Myanmar)</w:t>
      </w:r>
    </w:p>
    <w:p w:rsidR="00C211AB" w:rsidRPr="00C211AB" w:rsidRDefault="001903E3" w:rsidP="008278E3">
      <w:pPr>
        <w:ind w:left="567" w:hanging="567"/>
        <w:jc w:val="left"/>
        <w:rPr>
          <w:sz w:val="16"/>
          <w:szCs w:val="16"/>
          <w:lang w:val="fr-FR"/>
        </w:rPr>
      </w:pPr>
      <w:r w:rsidRPr="00C211AB">
        <w:rPr>
          <w:noProof/>
        </w:rPr>
        <w:drawing>
          <wp:inline distT="0" distB="0" distL="0" distR="0" wp14:anchorId="33405ED7" wp14:editId="478330FA">
            <wp:extent cx="115200" cy="115200"/>
            <wp:effectExtent l="19050" t="19050" r="18415" b="184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8278E3" w:rsidRPr="00C211AB">
        <w:rPr>
          <w:sz w:val="16"/>
          <w:szCs w:val="16"/>
          <w:lang w:val="fr-FR"/>
        </w:rPr>
        <w:t>États et organisations ayant contacté le Bureau de l</w:t>
      </w:r>
      <w:r w:rsidR="0051193A">
        <w:rPr>
          <w:sz w:val="16"/>
          <w:szCs w:val="16"/>
          <w:lang w:val="fr-FR"/>
        </w:rPr>
        <w:t>’</w:t>
      </w:r>
      <w:r w:rsidR="008278E3" w:rsidRPr="00C211AB">
        <w:rPr>
          <w:sz w:val="16"/>
          <w:szCs w:val="16"/>
          <w:lang w:val="fr-FR"/>
        </w:rPr>
        <w:t>UPOV pour obtenir de l</w:t>
      </w:r>
      <w:r w:rsidR="0051193A">
        <w:rPr>
          <w:sz w:val="16"/>
          <w:szCs w:val="16"/>
          <w:lang w:val="fr-FR"/>
        </w:rPr>
        <w:t>’</w:t>
      </w:r>
      <w:r w:rsidR="008278E3" w:rsidRPr="00C211AB">
        <w:rPr>
          <w:sz w:val="16"/>
          <w:szCs w:val="16"/>
          <w:lang w:val="fr-FR"/>
        </w:rPr>
        <w:t>aide en matière d</w:t>
      </w:r>
      <w:r w:rsidR="0051193A">
        <w:rPr>
          <w:sz w:val="16"/>
          <w:szCs w:val="16"/>
          <w:lang w:val="fr-FR"/>
        </w:rPr>
        <w:t>’</w:t>
      </w:r>
      <w:r w:rsidR="008278E3" w:rsidRPr="00C211AB">
        <w:rPr>
          <w:sz w:val="16"/>
          <w:szCs w:val="16"/>
          <w:lang w:val="fr-FR"/>
        </w:rPr>
        <w:t>élaboration d</w:t>
      </w:r>
      <w:r w:rsidR="0051193A">
        <w:rPr>
          <w:sz w:val="16"/>
          <w:szCs w:val="16"/>
          <w:lang w:val="fr-FR"/>
        </w:rPr>
        <w:t>’</w:t>
      </w:r>
      <w:r w:rsidR="008278E3" w:rsidRPr="00C211AB">
        <w:rPr>
          <w:sz w:val="16"/>
          <w:szCs w:val="16"/>
          <w:lang w:val="fr-FR"/>
        </w:rPr>
        <w:t xml:space="preserve">une législation relative à la protection des obtentions végétales </w:t>
      </w:r>
      <w:r w:rsidR="0051193A" w:rsidRPr="00C211AB">
        <w:rPr>
          <w:sz w:val="16"/>
          <w:szCs w:val="16"/>
          <w:lang w:val="fr-FR"/>
        </w:rPr>
        <w:t>en</w:t>
      </w:r>
      <w:r w:rsidR="0051193A">
        <w:rPr>
          <w:sz w:val="16"/>
          <w:szCs w:val="16"/>
          <w:lang w:val="fr-FR"/>
        </w:rPr>
        <w:t> </w:t>
      </w:r>
      <w:r w:rsidR="0051193A" w:rsidRPr="00C211AB">
        <w:rPr>
          <w:sz w:val="16"/>
          <w:szCs w:val="16"/>
          <w:lang w:val="fr-FR"/>
        </w:rPr>
        <w:t>2016</w:t>
      </w:r>
      <w:r w:rsidR="001178A4">
        <w:rPr>
          <w:sz w:val="16"/>
          <w:szCs w:val="16"/>
          <w:lang w:val="fr-FR"/>
        </w:rPr>
        <w:noBreakHyphen/>
      </w:r>
      <w:r w:rsidR="008278E3" w:rsidRPr="00C211AB">
        <w:rPr>
          <w:sz w:val="16"/>
          <w:szCs w:val="16"/>
          <w:lang w:val="fr-FR"/>
        </w:rPr>
        <w:t>2017 (ARIPO, Azerbaïdjan, Barbade, Cambodge, Chili, République dominicaine, Égypte, Iran (République islamique d</w:t>
      </w:r>
      <w:r w:rsidR="0051193A">
        <w:rPr>
          <w:sz w:val="16"/>
          <w:szCs w:val="16"/>
          <w:lang w:val="fr-FR"/>
        </w:rPr>
        <w:t>’</w:t>
      </w:r>
      <w:r w:rsidR="008278E3" w:rsidRPr="00C211AB">
        <w:rPr>
          <w:sz w:val="16"/>
          <w:szCs w:val="16"/>
          <w:lang w:val="fr-FR"/>
        </w:rPr>
        <w:t>), Guatemala, Jamaïque, Kazakhstan, République démocratique populaire lao, Liechtenstein, Malaisie, Maurice, Mexique, Myanmar, Nouvelle</w:t>
      </w:r>
      <w:r w:rsidR="001178A4">
        <w:rPr>
          <w:sz w:val="16"/>
          <w:szCs w:val="16"/>
          <w:lang w:val="fr-FR"/>
        </w:rPr>
        <w:noBreakHyphen/>
      </w:r>
      <w:r w:rsidR="008278E3" w:rsidRPr="00C211AB">
        <w:rPr>
          <w:sz w:val="16"/>
          <w:szCs w:val="16"/>
          <w:lang w:val="fr-FR"/>
        </w:rPr>
        <w:t>Zélande, Nigéria, Suisse, Trinité</w:t>
      </w:r>
      <w:r w:rsidR="001178A4">
        <w:rPr>
          <w:sz w:val="16"/>
          <w:szCs w:val="16"/>
          <w:lang w:val="fr-FR"/>
        </w:rPr>
        <w:noBreakHyphen/>
      </w:r>
      <w:r w:rsidR="008278E3" w:rsidRPr="00C211AB">
        <w:rPr>
          <w:sz w:val="16"/>
          <w:szCs w:val="16"/>
          <w:lang w:val="fr-FR"/>
        </w:rPr>
        <w:t>et</w:t>
      </w:r>
      <w:r w:rsidR="001178A4">
        <w:rPr>
          <w:sz w:val="16"/>
          <w:szCs w:val="16"/>
          <w:lang w:val="fr-FR"/>
        </w:rPr>
        <w:noBreakHyphen/>
      </w:r>
      <w:r w:rsidR="008278E3" w:rsidRPr="00C211AB">
        <w:rPr>
          <w:sz w:val="16"/>
          <w:szCs w:val="16"/>
          <w:lang w:val="fr-FR"/>
        </w:rPr>
        <w:t>Tobago et Viet</w:t>
      </w:r>
      <w:r w:rsidR="001A6CC4">
        <w:rPr>
          <w:sz w:val="16"/>
          <w:szCs w:val="16"/>
          <w:lang w:val="fr-FR"/>
        </w:rPr>
        <w:t> </w:t>
      </w:r>
      <w:r w:rsidR="008278E3" w:rsidRPr="00C211AB">
        <w:rPr>
          <w:sz w:val="16"/>
          <w:szCs w:val="16"/>
          <w:lang w:val="fr-FR"/>
        </w:rPr>
        <w:t>Nam)</w:t>
      </w:r>
    </w:p>
    <w:p w:rsidR="00C211AB" w:rsidRPr="00C211AB" w:rsidRDefault="00C211AB" w:rsidP="005D309A">
      <w:pPr>
        <w:rPr>
          <w:lang w:val="fr-FR"/>
        </w:rPr>
      </w:pPr>
    </w:p>
    <w:p w:rsidR="00C211AB" w:rsidRPr="00C211AB" w:rsidRDefault="001046E3">
      <w:pPr>
        <w:jc w:val="left"/>
        <w:rPr>
          <w:lang w:val="fr-FR"/>
        </w:rPr>
      </w:pPr>
      <w:r w:rsidRPr="00C211AB">
        <w:rPr>
          <w:lang w:val="fr-FR"/>
        </w:rPr>
        <w:br w:type="page"/>
      </w:r>
    </w:p>
    <w:p w:rsidR="00C211AB" w:rsidRPr="00C211AB" w:rsidRDefault="00BD7413" w:rsidP="008278E3">
      <w:pPr>
        <w:rPr>
          <w:lang w:val="fr-FR"/>
        </w:rPr>
      </w:pPr>
      <w:r w:rsidRPr="00C211AB">
        <w:rPr>
          <w:lang w:val="fr-FR"/>
        </w:rPr>
        <w:lastRenderedPageBreak/>
        <w:fldChar w:fldCharType="begin"/>
      </w:r>
      <w:r w:rsidRPr="00C211AB">
        <w:rPr>
          <w:lang w:val="fr-FR"/>
        </w:rPr>
        <w:instrText xml:space="preserve"> AUTONUM  </w:instrText>
      </w:r>
      <w:r w:rsidRPr="00C211AB">
        <w:rPr>
          <w:lang w:val="fr-FR"/>
        </w:rPr>
        <w:fldChar w:fldCharType="end"/>
      </w:r>
      <w:r w:rsidRPr="00C211AB">
        <w:rPr>
          <w:lang w:val="fr-FR"/>
        </w:rPr>
        <w:tab/>
      </w:r>
      <w:r w:rsidR="008278E3" w:rsidRPr="00C211AB">
        <w:rPr>
          <w:lang w:val="fr-FR"/>
        </w:rPr>
        <w:t>La carte ci</w:t>
      </w:r>
      <w:r w:rsidR="001178A4">
        <w:rPr>
          <w:lang w:val="fr-FR"/>
        </w:rPr>
        <w:noBreakHyphen/>
      </w:r>
      <w:r w:rsidR="008278E3" w:rsidRPr="00C211AB">
        <w:rPr>
          <w:lang w:val="fr-FR"/>
        </w:rPr>
        <w:t>après donne un aperçu graphique de la situation concernant l</w:t>
      </w:r>
      <w:r w:rsidR="0051193A">
        <w:rPr>
          <w:lang w:val="fr-FR"/>
        </w:rPr>
        <w:t>’</w:t>
      </w:r>
      <w:r w:rsidR="008278E3" w:rsidRPr="00C211AB">
        <w:rPr>
          <w:lang w:val="fr-FR"/>
        </w:rPr>
        <w:t xml:space="preserve">UPOV à la fin </w:t>
      </w:r>
      <w:r w:rsidR="0051193A" w:rsidRPr="00C211AB">
        <w:rPr>
          <w:lang w:val="fr-FR"/>
        </w:rPr>
        <w:t>de</w:t>
      </w:r>
      <w:r w:rsidR="0051193A">
        <w:rPr>
          <w:lang w:val="fr-FR"/>
        </w:rPr>
        <w:t> </w:t>
      </w:r>
      <w:r w:rsidR="0051193A" w:rsidRPr="00C211AB">
        <w:rPr>
          <w:lang w:val="fr-FR"/>
        </w:rPr>
        <w:t>2017</w:t>
      </w:r>
      <w:r w:rsidR="008278E3" w:rsidRPr="00C211AB">
        <w:rPr>
          <w:lang w:val="fr-FR"/>
        </w:rPr>
        <w:t>.</w:t>
      </w:r>
    </w:p>
    <w:p w:rsidR="00C211AB" w:rsidRPr="00C211AB" w:rsidRDefault="00C211AB" w:rsidP="005D309A">
      <w:pPr>
        <w:rPr>
          <w:lang w:val="fr-FR"/>
        </w:rPr>
      </w:pPr>
    </w:p>
    <w:p w:rsidR="00C211AB" w:rsidRPr="00C211AB" w:rsidRDefault="000D739A" w:rsidP="008278E3">
      <w:pPr>
        <w:pStyle w:val="Caption"/>
        <w:rPr>
          <w:lang w:val="fr-FR"/>
        </w:rPr>
      </w:pPr>
      <w:bookmarkStart w:id="5" w:name="_Toc528351575"/>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w:t>
      </w:r>
      <w:r w:rsidR="000367F1" w:rsidRPr="00C211AB">
        <w:rPr>
          <w:lang w:val="fr-FR"/>
        </w:rPr>
        <w:fldChar w:fldCharType="end"/>
      </w:r>
      <w:r w:rsidR="0051193A">
        <w:rPr>
          <w:lang w:val="fr-FR"/>
        </w:rPr>
        <w:t xml:space="preserve"> – </w:t>
      </w:r>
      <w:r w:rsidR="008278E3" w:rsidRPr="00C211AB">
        <w:rPr>
          <w:lang w:val="fr-FR"/>
        </w:rPr>
        <w:t xml:space="preserve">Situation </w:t>
      </w:r>
      <w:r w:rsidR="00E275C1">
        <w:rPr>
          <w:lang w:val="fr-FR"/>
        </w:rPr>
        <w:t>en ce qui concerne</w:t>
      </w:r>
      <w:r w:rsidR="008278E3" w:rsidRPr="00C211AB">
        <w:rPr>
          <w:lang w:val="fr-FR"/>
        </w:rPr>
        <w:t xml:space="preserve"> l</w:t>
      </w:r>
      <w:r w:rsidR="0051193A">
        <w:rPr>
          <w:lang w:val="fr-FR"/>
        </w:rPr>
        <w:t>’</w:t>
      </w:r>
      <w:r w:rsidR="008278E3" w:rsidRPr="00C211AB">
        <w:rPr>
          <w:lang w:val="fr-FR"/>
        </w:rPr>
        <w:t>UPOV à fin</w:t>
      </w:r>
      <w:r w:rsidR="00DB77DA">
        <w:rPr>
          <w:lang w:val="fr-FR"/>
        </w:rPr>
        <w:t> </w:t>
      </w:r>
      <w:r w:rsidR="008278E3" w:rsidRPr="00C211AB">
        <w:rPr>
          <w:lang w:val="fr-FR"/>
        </w:rPr>
        <w:t>2017</w:t>
      </w:r>
      <w:bookmarkEnd w:id="5"/>
    </w:p>
    <w:p w:rsidR="00C211AB" w:rsidRPr="00C211AB" w:rsidRDefault="00BC7A21" w:rsidP="005D309A">
      <w:pPr>
        <w:rPr>
          <w:rFonts w:cs="Arial"/>
          <w:spacing w:val="-2"/>
          <w:lang w:val="fr-FR"/>
        </w:rPr>
      </w:pPr>
      <w:r w:rsidRPr="00C211AB">
        <w:rPr>
          <w:rFonts w:cs="Arial"/>
          <w:noProof/>
          <w:spacing w:val="-2"/>
        </w:rPr>
        <w:drawing>
          <wp:inline distT="0" distB="0" distL="0" distR="0" wp14:anchorId="070F65DF" wp14:editId="74C3CC30">
            <wp:extent cx="6120765" cy="3101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status_end_2017(TW_included).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C211AB" w:rsidRPr="00C211AB" w:rsidRDefault="00733479" w:rsidP="00733479">
      <w:pPr>
        <w:pStyle w:val="BodyText"/>
        <w:spacing w:after="180"/>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1046E3" w:rsidP="008278E3">
      <w:pPr>
        <w:spacing w:after="120"/>
        <w:ind w:left="567" w:hanging="567"/>
        <w:jc w:val="left"/>
        <w:rPr>
          <w:sz w:val="18"/>
          <w:szCs w:val="16"/>
          <w:lang w:val="fr-FR"/>
        </w:rPr>
      </w:pPr>
      <w:r w:rsidRPr="00C211AB">
        <w:rPr>
          <w:noProof/>
          <w:sz w:val="22"/>
        </w:rPr>
        <w:drawing>
          <wp:inline distT="0" distB="0" distL="0" distR="0" wp14:anchorId="167D45C6" wp14:editId="5EEA8BD4">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C211AB">
        <w:rPr>
          <w:sz w:val="18"/>
          <w:szCs w:val="16"/>
          <w:lang w:val="fr-FR"/>
        </w:rPr>
        <w:tab/>
      </w:r>
      <w:r w:rsidR="008278E3" w:rsidRPr="00C211AB">
        <w:rPr>
          <w:sz w:val="18"/>
          <w:szCs w:val="16"/>
          <w:lang w:val="fr-FR"/>
        </w:rPr>
        <w:t>75 membres de l</w:t>
      </w:r>
      <w:r w:rsidR="0051193A">
        <w:rPr>
          <w:sz w:val="18"/>
          <w:szCs w:val="16"/>
          <w:lang w:val="fr-FR"/>
        </w:rPr>
        <w:t>’</w:t>
      </w:r>
      <w:r w:rsidR="008278E3" w:rsidRPr="00C211AB">
        <w:rPr>
          <w:sz w:val="18"/>
          <w:szCs w:val="16"/>
          <w:lang w:val="fr-FR"/>
        </w:rPr>
        <w:t>UPOV couvrant 94</w:t>
      </w:r>
      <w:r w:rsidR="00DB77DA">
        <w:rPr>
          <w:sz w:val="18"/>
          <w:szCs w:val="16"/>
          <w:lang w:val="fr-FR"/>
        </w:rPr>
        <w:t> </w:t>
      </w:r>
      <w:r w:rsidR="008278E3" w:rsidRPr="00C211AB">
        <w:rPr>
          <w:sz w:val="18"/>
          <w:szCs w:val="16"/>
          <w:lang w:val="fr-FR"/>
        </w:rPr>
        <w:t xml:space="preserve">États à </w:t>
      </w:r>
      <w:r w:rsidR="00FB604E">
        <w:rPr>
          <w:sz w:val="18"/>
          <w:szCs w:val="16"/>
          <w:lang w:val="fr-FR"/>
        </w:rPr>
        <w:t xml:space="preserve">la </w:t>
      </w:r>
      <w:r w:rsidR="008278E3" w:rsidRPr="00C211AB">
        <w:rPr>
          <w:sz w:val="18"/>
          <w:szCs w:val="16"/>
          <w:lang w:val="fr-FR"/>
        </w:rPr>
        <w:t xml:space="preserve">fin </w:t>
      </w:r>
      <w:r w:rsidR="0051193A">
        <w:rPr>
          <w:sz w:val="18"/>
          <w:szCs w:val="16"/>
          <w:lang w:val="fr-FR"/>
        </w:rPr>
        <w:t>de </w:t>
      </w:r>
      <w:r w:rsidR="0051193A" w:rsidRPr="00C211AB">
        <w:rPr>
          <w:sz w:val="18"/>
          <w:szCs w:val="16"/>
          <w:lang w:val="fr-FR"/>
        </w:rPr>
        <w:t>2017</w:t>
      </w:r>
    </w:p>
    <w:p w:rsidR="00C211AB" w:rsidRPr="00C211AB" w:rsidRDefault="001046E3" w:rsidP="008278E3">
      <w:pPr>
        <w:spacing w:after="120"/>
        <w:ind w:left="567" w:hanging="567"/>
        <w:jc w:val="left"/>
        <w:rPr>
          <w:sz w:val="18"/>
          <w:szCs w:val="16"/>
          <w:lang w:val="fr-FR"/>
        </w:rPr>
      </w:pPr>
      <w:r w:rsidRPr="00C211AB">
        <w:rPr>
          <w:noProof/>
          <w:sz w:val="22"/>
        </w:rPr>
        <w:drawing>
          <wp:inline distT="0" distB="0" distL="0" distR="0" wp14:anchorId="6703281E" wp14:editId="7F26FA82">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C211AB">
        <w:rPr>
          <w:sz w:val="18"/>
          <w:szCs w:val="16"/>
          <w:lang w:val="fr-FR"/>
        </w:rPr>
        <w:tab/>
      </w:r>
      <w:r w:rsidR="008278E3" w:rsidRPr="00C211AB">
        <w:rPr>
          <w:sz w:val="18"/>
          <w:szCs w:val="16"/>
          <w:lang w:val="fr-FR"/>
        </w:rPr>
        <w:t>16 États et une organisation intergouvernementale avaient entamé la procédure d</w:t>
      </w:r>
      <w:r w:rsidR="0051193A">
        <w:rPr>
          <w:sz w:val="18"/>
          <w:szCs w:val="16"/>
          <w:lang w:val="fr-FR"/>
        </w:rPr>
        <w:t>’</w:t>
      </w:r>
      <w:r w:rsidR="008278E3" w:rsidRPr="00C211AB">
        <w:rPr>
          <w:sz w:val="18"/>
          <w:szCs w:val="16"/>
          <w:lang w:val="fr-FR"/>
        </w:rPr>
        <w:t xml:space="preserve">adhésion à la </w:t>
      </w:r>
      <w:r w:rsidR="0051193A">
        <w:rPr>
          <w:sz w:val="18"/>
          <w:szCs w:val="16"/>
          <w:lang w:val="fr-FR"/>
        </w:rPr>
        <w:t>Convention UPOV</w:t>
      </w:r>
      <w:r w:rsidR="008278E3" w:rsidRPr="00C211AB">
        <w:rPr>
          <w:sz w:val="18"/>
          <w:szCs w:val="16"/>
          <w:lang w:val="fr-FR"/>
        </w:rPr>
        <w:t xml:space="preserve"> à la fin </w:t>
      </w:r>
      <w:r w:rsidR="0051193A" w:rsidRPr="00C211AB">
        <w:rPr>
          <w:sz w:val="18"/>
          <w:szCs w:val="16"/>
          <w:lang w:val="fr-FR"/>
        </w:rPr>
        <w:t>de</w:t>
      </w:r>
      <w:r w:rsidR="0051193A">
        <w:rPr>
          <w:sz w:val="18"/>
          <w:szCs w:val="16"/>
          <w:lang w:val="fr-FR"/>
        </w:rPr>
        <w:t> </w:t>
      </w:r>
      <w:r w:rsidR="0051193A" w:rsidRPr="00C211AB">
        <w:rPr>
          <w:sz w:val="18"/>
          <w:szCs w:val="16"/>
          <w:lang w:val="fr-FR"/>
        </w:rPr>
        <w:t>2017</w:t>
      </w:r>
    </w:p>
    <w:p w:rsidR="00C211AB" w:rsidRPr="00C211AB" w:rsidRDefault="001046E3" w:rsidP="00BF0025">
      <w:pPr>
        <w:spacing w:after="120"/>
        <w:ind w:left="567" w:hanging="567"/>
        <w:jc w:val="left"/>
        <w:rPr>
          <w:sz w:val="18"/>
          <w:szCs w:val="16"/>
          <w:lang w:val="fr-FR"/>
        </w:rPr>
      </w:pPr>
      <w:r w:rsidRPr="00C211AB">
        <w:rPr>
          <w:noProof/>
          <w:sz w:val="22"/>
        </w:rPr>
        <w:drawing>
          <wp:inline distT="0" distB="0" distL="0" distR="0" wp14:anchorId="156557D9" wp14:editId="6BE7D4A7">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C211AB">
        <w:rPr>
          <w:sz w:val="18"/>
          <w:szCs w:val="16"/>
          <w:lang w:val="fr-FR"/>
        </w:rPr>
        <w:tab/>
      </w:r>
      <w:r w:rsidR="00BF0025" w:rsidRPr="00C211AB">
        <w:rPr>
          <w:sz w:val="18"/>
          <w:szCs w:val="16"/>
          <w:lang w:val="fr-FR"/>
        </w:rPr>
        <w:t>24 États et une organisation intergouvernementale avaient pris contact avec le Bureau de l</w:t>
      </w:r>
      <w:r w:rsidR="0051193A">
        <w:rPr>
          <w:sz w:val="18"/>
          <w:szCs w:val="16"/>
          <w:lang w:val="fr-FR"/>
        </w:rPr>
        <w:t>’</w:t>
      </w:r>
      <w:r w:rsidR="00BF0025" w:rsidRPr="00C211AB">
        <w:rPr>
          <w:sz w:val="18"/>
          <w:szCs w:val="16"/>
          <w:lang w:val="fr-FR"/>
        </w:rPr>
        <w:t>Union afin de solliciter une aide pour l</w:t>
      </w:r>
      <w:r w:rsidR="0051193A">
        <w:rPr>
          <w:sz w:val="18"/>
          <w:szCs w:val="16"/>
          <w:lang w:val="fr-FR"/>
        </w:rPr>
        <w:t>’</w:t>
      </w:r>
      <w:r w:rsidR="00BF0025" w:rsidRPr="00C211AB">
        <w:rPr>
          <w:sz w:val="18"/>
          <w:szCs w:val="16"/>
          <w:lang w:val="fr-FR"/>
        </w:rPr>
        <w:t xml:space="preserve">élaboration de lois </w:t>
      </w:r>
      <w:r w:rsidR="00440DA2">
        <w:rPr>
          <w:sz w:val="18"/>
          <w:szCs w:val="16"/>
          <w:lang w:val="fr-FR"/>
        </w:rPr>
        <w:t xml:space="preserve">fondées sur la </w:t>
      </w:r>
      <w:r w:rsidR="0051193A">
        <w:rPr>
          <w:sz w:val="18"/>
          <w:szCs w:val="16"/>
          <w:lang w:val="fr-FR"/>
        </w:rPr>
        <w:t>Convention UPOV</w:t>
      </w:r>
      <w:r w:rsidR="00440DA2">
        <w:rPr>
          <w:sz w:val="18"/>
          <w:szCs w:val="16"/>
          <w:lang w:val="fr-FR"/>
        </w:rPr>
        <w:t xml:space="preserve"> à </w:t>
      </w:r>
      <w:r w:rsidR="00BF0025" w:rsidRPr="00C211AB">
        <w:rPr>
          <w:sz w:val="18"/>
          <w:szCs w:val="16"/>
          <w:lang w:val="fr-FR"/>
        </w:rPr>
        <w:t xml:space="preserve">la fin </w:t>
      </w:r>
      <w:r w:rsidR="0051193A" w:rsidRPr="00C211AB">
        <w:rPr>
          <w:sz w:val="18"/>
          <w:szCs w:val="16"/>
          <w:lang w:val="fr-FR"/>
        </w:rPr>
        <w:t>de</w:t>
      </w:r>
      <w:r w:rsidR="0051193A">
        <w:rPr>
          <w:sz w:val="18"/>
          <w:szCs w:val="16"/>
          <w:lang w:val="fr-FR"/>
        </w:rPr>
        <w:t> </w:t>
      </w:r>
      <w:r w:rsidR="0051193A" w:rsidRPr="00C211AB">
        <w:rPr>
          <w:sz w:val="18"/>
          <w:szCs w:val="16"/>
          <w:lang w:val="fr-FR"/>
        </w:rPr>
        <w:t>2017</w:t>
      </w:r>
    </w:p>
    <w:p w:rsidR="00C211AB" w:rsidRPr="00C211AB" w:rsidRDefault="00C211AB" w:rsidP="001046E3">
      <w:pPr>
        <w:rPr>
          <w:lang w:val="fr-FR"/>
        </w:rPr>
      </w:pPr>
    </w:p>
    <w:p w:rsidR="00C211AB" w:rsidRPr="00C211AB" w:rsidRDefault="005D309A" w:rsidP="005D309A">
      <w:pPr>
        <w:jc w:val="left"/>
        <w:rPr>
          <w:lang w:val="fr-FR"/>
        </w:rPr>
      </w:pPr>
      <w:r w:rsidRPr="00C211AB">
        <w:rPr>
          <w:lang w:val="fr-FR"/>
        </w:rPr>
        <w:br w:type="page"/>
      </w:r>
    </w:p>
    <w:p w:rsidR="00C211AB" w:rsidRPr="00C211AB" w:rsidRDefault="00BD7413" w:rsidP="00733479">
      <w:pPr>
        <w:jc w:val="left"/>
        <w:rPr>
          <w:lang w:val="fr-FR"/>
        </w:rPr>
      </w:pPr>
      <w:r w:rsidRPr="00C211AB">
        <w:rPr>
          <w:lang w:val="fr-FR"/>
        </w:rPr>
        <w:lastRenderedPageBreak/>
        <w:fldChar w:fldCharType="begin"/>
      </w:r>
      <w:r w:rsidRPr="00C211AB">
        <w:rPr>
          <w:lang w:val="fr-FR"/>
        </w:rPr>
        <w:instrText xml:space="preserve"> AUTONUM  </w:instrText>
      </w:r>
      <w:r w:rsidRPr="00C211AB">
        <w:rPr>
          <w:lang w:val="fr-FR"/>
        </w:rPr>
        <w:fldChar w:fldCharType="end"/>
      </w:r>
      <w:r w:rsidRPr="00C211AB">
        <w:rPr>
          <w:lang w:val="fr-FR"/>
        </w:rPr>
        <w:tab/>
      </w:r>
      <w:r w:rsidR="00733479" w:rsidRPr="00C211AB">
        <w:rPr>
          <w:lang w:val="fr-FR"/>
        </w:rPr>
        <w:t>Le tableau ci</w:t>
      </w:r>
      <w:r w:rsidR="001178A4">
        <w:rPr>
          <w:lang w:val="fr-FR"/>
        </w:rPr>
        <w:noBreakHyphen/>
      </w:r>
      <w:r w:rsidR="00733479" w:rsidRPr="00C211AB">
        <w:rPr>
          <w:lang w:val="fr-FR"/>
        </w:rPr>
        <w:t xml:space="preserve">après contient des informations détaillées sur la situation en </w:t>
      </w:r>
      <w:r w:rsidR="00FB604E">
        <w:rPr>
          <w:lang w:val="fr-FR"/>
        </w:rPr>
        <w:t>ce qui concerne</w:t>
      </w:r>
      <w:r w:rsidR="00733479" w:rsidRPr="00C211AB">
        <w:rPr>
          <w:lang w:val="fr-FR"/>
        </w:rPr>
        <w:t xml:space="preserve"> l</w:t>
      </w:r>
      <w:r w:rsidR="0051193A">
        <w:rPr>
          <w:lang w:val="fr-FR"/>
        </w:rPr>
        <w:t>’</w:t>
      </w:r>
      <w:r w:rsidR="00733479" w:rsidRPr="00C211AB">
        <w:rPr>
          <w:lang w:val="fr-FR"/>
        </w:rPr>
        <w:t>UPOV.</w:t>
      </w:r>
    </w:p>
    <w:p w:rsidR="00C211AB" w:rsidRPr="00C211AB" w:rsidRDefault="00C211AB" w:rsidP="008C24A1">
      <w:pPr>
        <w:rPr>
          <w:lang w:val="fr-FR"/>
        </w:rPr>
      </w:pPr>
    </w:p>
    <w:p w:rsidR="0051193A" w:rsidRDefault="00BA7DAB" w:rsidP="005D309A">
      <w:pPr>
        <w:pStyle w:val="BodyText"/>
        <w:jc w:val="center"/>
        <w:rPr>
          <w:rFonts w:cs="Arial"/>
          <w:b/>
          <w:sz w:val="18"/>
          <w:lang w:val="fr-FR"/>
        </w:rPr>
      </w:pPr>
      <w:r w:rsidRPr="00C211AB">
        <w:rPr>
          <w:rFonts w:cs="Arial"/>
          <w:b/>
          <w:sz w:val="18"/>
          <w:lang w:val="fr-FR"/>
        </w:rPr>
        <w:t>Membres de l</w:t>
      </w:r>
      <w:r w:rsidR="0051193A">
        <w:rPr>
          <w:rFonts w:cs="Arial"/>
          <w:b/>
          <w:sz w:val="18"/>
          <w:lang w:val="fr-FR"/>
        </w:rPr>
        <w:t>’</w:t>
      </w:r>
      <w:r w:rsidR="005D309A" w:rsidRPr="00C211AB">
        <w:rPr>
          <w:rFonts w:cs="Arial"/>
          <w:b/>
          <w:sz w:val="18"/>
          <w:lang w:val="fr-FR"/>
        </w:rPr>
        <w:t>UPOV</w:t>
      </w:r>
    </w:p>
    <w:p w:rsidR="00C211AB" w:rsidRPr="00C211AB" w:rsidRDefault="00C211AB" w:rsidP="005D309A">
      <w:pPr>
        <w:pStyle w:val="BodyText"/>
        <w:rPr>
          <w:rFonts w:cs="Arial"/>
          <w:sz w:val="16"/>
          <w:szCs w:val="16"/>
          <w:lang w:val="fr-FR"/>
        </w:rPr>
      </w:pPr>
    </w:p>
    <w:p w:rsidR="005D309A" w:rsidRPr="00C211AB" w:rsidRDefault="005D309A" w:rsidP="005D309A">
      <w:pPr>
        <w:spacing w:before="40"/>
        <w:rPr>
          <w:rFonts w:cs="Arial"/>
          <w:sz w:val="16"/>
          <w:szCs w:val="16"/>
          <w:lang w:val="fr-FR"/>
        </w:rPr>
        <w:sectPr w:rsidR="005D309A" w:rsidRPr="00C211AB" w:rsidSect="00891077">
          <w:headerReference w:type="default" r:id="rId15"/>
          <w:pgSz w:w="11907" w:h="16840" w:code="9"/>
          <w:pgMar w:top="510" w:right="1134" w:bottom="709" w:left="1134" w:header="510" w:footer="680" w:gutter="0"/>
          <w:cols w:space="720"/>
          <w:titlePg/>
        </w:sectPr>
      </w:pPr>
    </w:p>
    <w:p w:rsidR="00891077" w:rsidRPr="00C211AB" w:rsidRDefault="00891077" w:rsidP="00891077">
      <w:pPr>
        <w:spacing w:before="40"/>
        <w:jc w:val="left"/>
        <w:rPr>
          <w:rFonts w:cs="Arial"/>
          <w:sz w:val="16"/>
          <w:szCs w:val="16"/>
          <w:lang w:val="fr-FR"/>
        </w:rPr>
      </w:pPr>
      <w:r w:rsidRPr="00C211AB">
        <w:rPr>
          <w:rFonts w:cs="Arial"/>
          <w:sz w:val="16"/>
          <w:szCs w:val="16"/>
          <w:lang w:val="fr-FR"/>
        </w:rPr>
        <w:t>Afrique du Sude</w:t>
      </w:r>
      <w:r w:rsidRPr="00C211AB">
        <w:rPr>
          <w:rStyle w:val="FootnoteReference"/>
          <w:rFonts w:cs="Arial"/>
          <w:sz w:val="16"/>
          <w:szCs w:val="16"/>
          <w:lang w:val="fr-FR"/>
        </w:rPr>
        <w:t>2</w:t>
      </w:r>
    </w:p>
    <w:p w:rsidR="00891077" w:rsidRPr="00C211AB" w:rsidRDefault="00891077" w:rsidP="00891077">
      <w:pPr>
        <w:spacing w:before="40"/>
        <w:jc w:val="left"/>
        <w:rPr>
          <w:rFonts w:cs="Arial"/>
          <w:sz w:val="16"/>
          <w:szCs w:val="16"/>
          <w:lang w:val="fr-FR"/>
        </w:rPr>
      </w:pPr>
      <w:r w:rsidRPr="00C211AB">
        <w:rPr>
          <w:rFonts w:cs="Arial"/>
          <w:sz w:val="16"/>
          <w:szCs w:val="16"/>
          <w:lang w:val="fr-FR"/>
        </w:rPr>
        <w:t>Albanie</w:t>
      </w:r>
      <w:r w:rsidRPr="00C211AB">
        <w:rPr>
          <w:rFonts w:cs="Arial"/>
          <w:sz w:val="16"/>
          <w:szCs w:val="16"/>
          <w:vertAlign w:val="superscript"/>
          <w:lang w:val="fr-FR"/>
        </w:rPr>
        <w:t>3</w:t>
      </w:r>
    </w:p>
    <w:p w:rsidR="00891077" w:rsidRPr="00C211AB" w:rsidRDefault="00891077" w:rsidP="00891077">
      <w:pPr>
        <w:spacing w:before="40"/>
        <w:jc w:val="left"/>
        <w:rPr>
          <w:rFonts w:cs="Arial"/>
          <w:sz w:val="16"/>
          <w:szCs w:val="16"/>
          <w:lang w:val="fr-FR"/>
        </w:rPr>
      </w:pPr>
      <w:r w:rsidRPr="00C211AB">
        <w:rPr>
          <w:rFonts w:cs="Arial"/>
          <w:sz w:val="16"/>
          <w:szCs w:val="16"/>
          <w:lang w:val="fr-FR"/>
        </w:rPr>
        <w:t>Allemagne</w:t>
      </w:r>
      <w:r w:rsidRPr="00C211AB">
        <w:rPr>
          <w:rStyle w:val="FootnoteReference"/>
          <w:rFonts w:cs="Arial"/>
          <w:sz w:val="16"/>
          <w:szCs w:val="16"/>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Argentin</w:t>
      </w:r>
      <w:r w:rsidR="00BF0025" w:rsidRPr="00C211AB">
        <w:rPr>
          <w:rFonts w:cs="Arial"/>
          <w:sz w:val="16"/>
          <w:szCs w:val="16"/>
          <w:lang w:val="fr-FR"/>
        </w:rPr>
        <w:t>e</w:t>
      </w:r>
      <w:r w:rsidRPr="00C211AB">
        <w:rPr>
          <w:rStyle w:val="FootnoteReference"/>
          <w:rFonts w:cs="Arial"/>
          <w:sz w:val="16"/>
          <w:szCs w:val="16"/>
          <w:lang w:val="fr-FR"/>
        </w:rPr>
        <w:t>2</w:t>
      </w:r>
    </w:p>
    <w:p w:rsidR="00C211AB" w:rsidRPr="00C211AB" w:rsidRDefault="00BF0025" w:rsidP="0031774A">
      <w:pPr>
        <w:spacing w:before="40"/>
        <w:jc w:val="left"/>
        <w:rPr>
          <w:rFonts w:cs="Arial"/>
          <w:sz w:val="16"/>
          <w:szCs w:val="16"/>
          <w:lang w:val="fr-FR"/>
        </w:rPr>
      </w:pPr>
      <w:r w:rsidRPr="00C211AB">
        <w:rPr>
          <w:rFonts w:cs="Arial"/>
          <w:sz w:val="16"/>
          <w:szCs w:val="16"/>
          <w:lang w:val="fr-FR"/>
        </w:rPr>
        <w:t>Australie</w:t>
      </w:r>
      <w:r w:rsidR="0031774A"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Autri</w:t>
      </w:r>
      <w:r w:rsidR="00BF0025" w:rsidRPr="00C211AB">
        <w:rPr>
          <w:rFonts w:cs="Arial"/>
          <w:sz w:val="16"/>
          <w:szCs w:val="16"/>
          <w:lang w:val="fr-FR"/>
        </w:rPr>
        <w:t>che</w:t>
      </w:r>
      <w:r w:rsidRPr="00C211AB">
        <w:rPr>
          <w:rStyle w:val="FootnoteReference"/>
          <w:rFonts w:cs="Arial"/>
          <w:sz w:val="16"/>
          <w:szCs w:val="16"/>
          <w:lang w:val="fr-FR"/>
        </w:rPr>
        <w:t>3</w:t>
      </w:r>
    </w:p>
    <w:p w:rsidR="00C211AB" w:rsidRPr="00C211AB" w:rsidRDefault="00BF0025" w:rsidP="0031774A">
      <w:pPr>
        <w:spacing w:before="40"/>
        <w:jc w:val="left"/>
        <w:rPr>
          <w:rFonts w:cs="Arial"/>
          <w:sz w:val="16"/>
          <w:szCs w:val="16"/>
          <w:lang w:val="fr-FR"/>
        </w:rPr>
      </w:pPr>
      <w:r w:rsidRPr="00C211AB">
        <w:rPr>
          <w:rFonts w:cs="Arial"/>
          <w:sz w:val="16"/>
          <w:szCs w:val="16"/>
          <w:lang w:val="fr-FR"/>
        </w:rPr>
        <w:t>Azerbaïd</w:t>
      </w:r>
      <w:r w:rsidR="0031774A" w:rsidRPr="00C211AB">
        <w:rPr>
          <w:rFonts w:cs="Arial"/>
          <w:sz w:val="16"/>
          <w:szCs w:val="16"/>
          <w:lang w:val="fr-FR"/>
        </w:rPr>
        <w:t>jan</w:t>
      </w:r>
      <w:r w:rsidR="0031774A" w:rsidRPr="00C211AB">
        <w:rPr>
          <w:rFonts w:cs="Arial"/>
          <w:sz w:val="16"/>
          <w:szCs w:val="16"/>
          <w:vertAlign w:val="superscript"/>
          <w:lang w:val="fr-FR"/>
        </w:rPr>
        <w:t>3</w:t>
      </w:r>
    </w:p>
    <w:p w:rsidR="00C211AB" w:rsidRPr="00C211AB" w:rsidRDefault="00BF0025" w:rsidP="0031774A">
      <w:pPr>
        <w:spacing w:before="40"/>
        <w:jc w:val="left"/>
        <w:rPr>
          <w:rFonts w:cs="Arial"/>
          <w:sz w:val="16"/>
          <w:szCs w:val="16"/>
          <w:lang w:val="fr-FR"/>
        </w:rPr>
      </w:pPr>
      <w:r w:rsidRPr="00C211AB">
        <w:rPr>
          <w:rFonts w:cs="Arial"/>
          <w:sz w:val="16"/>
          <w:szCs w:val="16"/>
          <w:lang w:val="fr-FR"/>
        </w:rPr>
        <w:t>Bé</w:t>
      </w:r>
      <w:r w:rsidR="0031774A" w:rsidRPr="00C211AB">
        <w:rPr>
          <w:rFonts w:cs="Arial"/>
          <w:sz w:val="16"/>
          <w:szCs w:val="16"/>
          <w:lang w:val="fr-FR"/>
        </w:rPr>
        <w:t>larus</w:t>
      </w:r>
      <w:r w:rsidR="0031774A" w:rsidRPr="00C211AB">
        <w:rPr>
          <w:rFonts w:cs="Arial"/>
          <w:sz w:val="16"/>
          <w:szCs w:val="16"/>
          <w:vertAlign w:val="superscript"/>
          <w:lang w:val="fr-FR"/>
        </w:rPr>
        <w:t>3</w:t>
      </w:r>
    </w:p>
    <w:p w:rsidR="00C211AB" w:rsidRPr="00C211AB" w:rsidRDefault="0031774A" w:rsidP="0031774A">
      <w:pPr>
        <w:spacing w:before="40"/>
        <w:jc w:val="left"/>
        <w:rPr>
          <w:rFonts w:cs="Arial"/>
          <w:sz w:val="16"/>
          <w:szCs w:val="16"/>
          <w:vertAlign w:val="superscript"/>
          <w:lang w:val="fr-FR"/>
        </w:rPr>
      </w:pPr>
      <w:r w:rsidRPr="00C211AB">
        <w:rPr>
          <w:rFonts w:cs="Arial"/>
          <w:sz w:val="16"/>
          <w:szCs w:val="16"/>
          <w:lang w:val="fr-FR"/>
        </w:rPr>
        <w:t>Belgi</w:t>
      </w:r>
      <w:r w:rsidR="00BF0025" w:rsidRPr="00C211AB">
        <w:rPr>
          <w:rFonts w:cs="Arial"/>
          <w:sz w:val="16"/>
          <w:szCs w:val="16"/>
          <w:lang w:val="fr-FR"/>
        </w:rPr>
        <w:t>q</w:t>
      </w:r>
      <w:r w:rsidRPr="00C211AB">
        <w:rPr>
          <w:rFonts w:cs="Arial"/>
          <w:sz w:val="16"/>
          <w:szCs w:val="16"/>
          <w:lang w:val="fr-FR"/>
        </w:rPr>
        <w:t>u</w:t>
      </w:r>
      <w:r w:rsidR="00BF0025" w:rsidRPr="00C211AB">
        <w:rPr>
          <w:rFonts w:cs="Arial"/>
          <w:sz w:val="16"/>
          <w:szCs w:val="16"/>
          <w:lang w:val="fr-FR"/>
        </w:rPr>
        <w:t>e</w:t>
      </w:r>
      <w:r w:rsidRPr="00C211AB">
        <w:rPr>
          <w:rStyle w:val="FootnoteReference"/>
          <w:rFonts w:cs="Arial"/>
          <w:sz w:val="16"/>
          <w:szCs w:val="16"/>
          <w:lang w:val="fr-FR"/>
        </w:rPr>
        <w:t>1</w:t>
      </w:r>
    </w:p>
    <w:p w:rsidR="00C211AB" w:rsidRPr="00C211AB" w:rsidRDefault="00BF0025" w:rsidP="0031774A">
      <w:pPr>
        <w:spacing w:before="40"/>
        <w:ind w:left="28" w:hanging="28"/>
        <w:jc w:val="left"/>
        <w:rPr>
          <w:rFonts w:cs="Arial"/>
          <w:sz w:val="16"/>
          <w:szCs w:val="16"/>
          <w:vertAlign w:val="superscript"/>
          <w:lang w:val="fr-FR"/>
        </w:rPr>
      </w:pPr>
      <w:r w:rsidRPr="00C211AB">
        <w:rPr>
          <w:rFonts w:cs="Arial"/>
          <w:sz w:val="16"/>
          <w:szCs w:val="16"/>
          <w:lang w:val="fr-FR"/>
        </w:rPr>
        <w:t>Bolivie</w:t>
      </w:r>
      <w:r w:rsidR="0031774A" w:rsidRPr="00C211AB">
        <w:rPr>
          <w:rFonts w:cs="Arial"/>
          <w:sz w:val="16"/>
          <w:szCs w:val="16"/>
          <w:lang w:val="fr-FR"/>
        </w:rPr>
        <w:t xml:space="preserve"> (</w:t>
      </w:r>
      <w:r w:rsidRPr="00C211AB">
        <w:rPr>
          <w:rFonts w:cs="Arial"/>
          <w:sz w:val="16"/>
          <w:szCs w:val="16"/>
          <w:lang w:val="fr-FR"/>
        </w:rPr>
        <w:t>État pl</w:t>
      </w:r>
      <w:r w:rsidR="0031774A" w:rsidRPr="00C211AB">
        <w:rPr>
          <w:rFonts w:cs="Arial"/>
          <w:sz w:val="16"/>
          <w:szCs w:val="16"/>
          <w:lang w:val="fr-FR"/>
        </w:rPr>
        <w:t xml:space="preserve">urinational </w:t>
      </w:r>
      <w:r w:rsidRPr="00C211AB">
        <w:rPr>
          <w:rFonts w:cs="Arial"/>
          <w:sz w:val="16"/>
          <w:szCs w:val="16"/>
          <w:lang w:val="fr-FR"/>
        </w:rPr>
        <w:t>de</w:t>
      </w:r>
      <w:r w:rsidR="0031774A" w:rsidRPr="00C211AB">
        <w:rPr>
          <w:rFonts w:cs="Arial"/>
          <w:sz w:val="16"/>
          <w:szCs w:val="16"/>
          <w:lang w:val="fr-FR"/>
        </w:rPr>
        <w:t>)</w:t>
      </w:r>
      <w:r w:rsidR="0031774A" w:rsidRPr="00C211AB">
        <w:rPr>
          <w:rFonts w:cs="Arial"/>
          <w:sz w:val="16"/>
          <w:szCs w:val="16"/>
          <w:vertAlign w:val="superscript"/>
          <w:lang w:val="fr-FR"/>
        </w:rPr>
        <w:t>2</w:t>
      </w:r>
    </w:p>
    <w:p w:rsidR="00C211AB" w:rsidRPr="00C211AB" w:rsidRDefault="0031774A" w:rsidP="0031774A">
      <w:pPr>
        <w:spacing w:before="40"/>
        <w:ind w:left="28" w:hanging="28"/>
        <w:jc w:val="left"/>
        <w:rPr>
          <w:rFonts w:cs="Arial"/>
          <w:sz w:val="16"/>
          <w:szCs w:val="16"/>
          <w:lang w:val="fr-FR"/>
        </w:rPr>
      </w:pPr>
      <w:r w:rsidRPr="00C211AB">
        <w:rPr>
          <w:rFonts w:cs="Arial"/>
          <w:sz w:val="16"/>
          <w:szCs w:val="16"/>
          <w:lang w:val="fr-FR"/>
        </w:rPr>
        <w:t>Bosni</w:t>
      </w:r>
      <w:r w:rsidR="00BF0025" w:rsidRPr="00C211AB">
        <w:rPr>
          <w:rFonts w:cs="Arial"/>
          <w:sz w:val="16"/>
          <w:szCs w:val="16"/>
          <w:lang w:val="fr-FR"/>
        </w:rPr>
        <w:t>e</w:t>
      </w:r>
      <w:r w:rsidR="0051193A">
        <w:rPr>
          <w:rFonts w:cs="Arial"/>
          <w:sz w:val="16"/>
          <w:szCs w:val="16"/>
          <w:lang w:val="fr-FR"/>
        </w:rPr>
        <w:t>-</w:t>
      </w:r>
      <w:r w:rsidRPr="00C211AB">
        <w:rPr>
          <w:rFonts w:cs="Arial"/>
          <w:sz w:val="16"/>
          <w:szCs w:val="16"/>
          <w:lang w:val="fr-FR"/>
        </w:rPr>
        <w:t>Herz</w:t>
      </w:r>
      <w:r w:rsidR="00BF0025" w:rsidRPr="00C211AB">
        <w:rPr>
          <w:rFonts w:cs="Arial"/>
          <w:sz w:val="16"/>
          <w:szCs w:val="16"/>
          <w:lang w:val="fr-FR"/>
        </w:rPr>
        <w:t>é</w:t>
      </w:r>
      <w:r w:rsidRPr="00C211AB">
        <w:rPr>
          <w:rFonts w:cs="Arial"/>
          <w:sz w:val="16"/>
          <w:szCs w:val="16"/>
          <w:lang w:val="fr-FR"/>
        </w:rPr>
        <w:t>govin</w:t>
      </w:r>
      <w:r w:rsidR="00BF0025" w:rsidRPr="00C211AB">
        <w:rPr>
          <w:rFonts w:cs="Arial"/>
          <w:sz w:val="16"/>
          <w:szCs w:val="16"/>
          <w:lang w:val="fr-FR"/>
        </w:rPr>
        <w:t>e</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Br</w:t>
      </w:r>
      <w:r w:rsidR="00BF0025" w:rsidRPr="00C211AB">
        <w:rPr>
          <w:rFonts w:cs="Arial"/>
          <w:sz w:val="16"/>
          <w:szCs w:val="16"/>
          <w:lang w:val="fr-FR"/>
        </w:rPr>
        <w:t>és</w:t>
      </w:r>
      <w:r w:rsidRPr="00C211AB">
        <w:rPr>
          <w:rFonts w:cs="Arial"/>
          <w:sz w:val="16"/>
          <w:szCs w:val="16"/>
          <w:lang w:val="fr-FR"/>
        </w:rPr>
        <w:t>il</w:t>
      </w:r>
      <w:r w:rsidRPr="00C211AB">
        <w:rPr>
          <w:rFonts w:cs="Arial"/>
          <w:sz w:val="16"/>
          <w:szCs w:val="16"/>
          <w:vertAlign w:val="superscript"/>
          <w:lang w:val="fr-FR"/>
        </w:rPr>
        <w:t>2</w:t>
      </w:r>
    </w:p>
    <w:p w:rsidR="00C211AB" w:rsidRPr="00C211AB" w:rsidRDefault="00BF0025" w:rsidP="0031774A">
      <w:pPr>
        <w:spacing w:before="40"/>
        <w:jc w:val="left"/>
        <w:rPr>
          <w:rFonts w:cs="Arial"/>
          <w:sz w:val="16"/>
          <w:szCs w:val="16"/>
          <w:lang w:val="fr-FR"/>
        </w:rPr>
      </w:pPr>
      <w:r w:rsidRPr="00C211AB">
        <w:rPr>
          <w:rFonts w:cs="Arial"/>
          <w:sz w:val="16"/>
          <w:szCs w:val="16"/>
          <w:lang w:val="fr-FR"/>
        </w:rPr>
        <w:t>Bulgarie</w:t>
      </w:r>
      <w:r w:rsidR="0031774A"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Canada</w:t>
      </w:r>
      <w:r w:rsidRPr="00C211AB">
        <w:rPr>
          <w:rStyle w:val="FootnoteReference"/>
          <w:rFonts w:cs="Arial"/>
          <w:sz w:val="16"/>
          <w:szCs w:val="16"/>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Chil</w:t>
      </w:r>
      <w:r w:rsidR="00473C2B" w:rsidRPr="00C211AB">
        <w:rPr>
          <w:rFonts w:cs="Arial"/>
          <w:sz w:val="16"/>
          <w:szCs w:val="16"/>
          <w:lang w:val="fr-FR"/>
        </w:rPr>
        <w:t>i</w:t>
      </w:r>
      <w:r w:rsidRPr="00C211AB">
        <w:rPr>
          <w:rFonts w:cs="Arial"/>
          <w:sz w:val="16"/>
          <w:szCs w:val="16"/>
          <w:vertAlign w:val="superscript"/>
          <w:lang w:val="fr-FR"/>
        </w:rPr>
        <w:t>2</w:t>
      </w:r>
    </w:p>
    <w:p w:rsidR="00C211AB" w:rsidRPr="00C211AB" w:rsidRDefault="00473C2B" w:rsidP="0031774A">
      <w:pPr>
        <w:spacing w:before="40"/>
        <w:jc w:val="left"/>
        <w:rPr>
          <w:rFonts w:cs="Arial"/>
          <w:sz w:val="16"/>
          <w:szCs w:val="16"/>
          <w:lang w:val="fr-FR"/>
        </w:rPr>
      </w:pPr>
      <w:r w:rsidRPr="00C211AB">
        <w:rPr>
          <w:rFonts w:cs="Arial"/>
          <w:sz w:val="16"/>
          <w:szCs w:val="16"/>
          <w:lang w:val="fr-FR"/>
        </w:rPr>
        <w:t>Chine</w:t>
      </w:r>
      <w:r w:rsidR="0031774A" w:rsidRPr="00C211AB">
        <w:rPr>
          <w:rFonts w:cs="Arial"/>
          <w:sz w:val="16"/>
          <w:szCs w:val="16"/>
          <w:vertAlign w:val="superscript"/>
          <w:lang w:val="fr-FR"/>
        </w:rPr>
        <w:t>2</w:t>
      </w:r>
    </w:p>
    <w:p w:rsidR="00C211AB" w:rsidRPr="00C211AB" w:rsidRDefault="0031774A" w:rsidP="0031774A">
      <w:pPr>
        <w:spacing w:before="40"/>
        <w:jc w:val="left"/>
        <w:rPr>
          <w:rFonts w:cs="Arial"/>
          <w:sz w:val="16"/>
          <w:szCs w:val="16"/>
          <w:lang w:val="fr-FR"/>
        </w:rPr>
      </w:pPr>
      <w:r w:rsidRPr="00C211AB">
        <w:rPr>
          <w:rFonts w:cs="Arial"/>
          <w:sz w:val="16"/>
          <w:szCs w:val="16"/>
          <w:lang w:val="fr-FR"/>
        </w:rPr>
        <w:br w:type="column"/>
      </w:r>
      <w:r w:rsidR="00473C2B" w:rsidRPr="00C211AB">
        <w:rPr>
          <w:rFonts w:cs="Arial"/>
          <w:sz w:val="16"/>
          <w:szCs w:val="16"/>
          <w:lang w:val="fr-FR"/>
        </w:rPr>
        <w:t>Colombie</w:t>
      </w:r>
      <w:r w:rsidRPr="00C211AB">
        <w:rPr>
          <w:rFonts w:cs="Arial"/>
          <w:sz w:val="16"/>
          <w:szCs w:val="16"/>
          <w:vertAlign w:val="superscript"/>
          <w:lang w:val="fr-FR"/>
        </w:rPr>
        <w:t>2</w:t>
      </w:r>
    </w:p>
    <w:p w:rsidR="00C211AB" w:rsidRPr="00C211AB" w:rsidRDefault="0031774A" w:rsidP="0031774A">
      <w:pPr>
        <w:spacing w:before="40"/>
        <w:jc w:val="left"/>
        <w:rPr>
          <w:rFonts w:cs="Arial"/>
          <w:sz w:val="16"/>
          <w:szCs w:val="16"/>
          <w:lang w:val="fr-FR"/>
        </w:rPr>
      </w:pPr>
      <w:r w:rsidRPr="00C211AB">
        <w:rPr>
          <w:rFonts w:cs="Arial"/>
          <w:sz w:val="16"/>
          <w:szCs w:val="16"/>
          <w:lang w:val="fr-FR"/>
        </w:rPr>
        <w:t>Costa</w:t>
      </w:r>
      <w:r w:rsidR="001A6CC4">
        <w:rPr>
          <w:rFonts w:cs="Arial"/>
          <w:sz w:val="16"/>
          <w:szCs w:val="16"/>
          <w:lang w:val="fr-FR"/>
        </w:rPr>
        <w:t> </w:t>
      </w:r>
      <w:r w:rsidRPr="00C211AB">
        <w:rPr>
          <w:rFonts w:cs="Arial"/>
          <w:sz w:val="16"/>
          <w:szCs w:val="16"/>
          <w:lang w:val="fr-FR"/>
        </w:rPr>
        <w:t>Rica</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vertAlign w:val="superscript"/>
          <w:lang w:val="fr-FR"/>
        </w:rPr>
      </w:pPr>
      <w:r w:rsidRPr="00C211AB">
        <w:rPr>
          <w:rFonts w:cs="Arial"/>
          <w:sz w:val="16"/>
          <w:szCs w:val="16"/>
          <w:lang w:val="fr-FR"/>
        </w:rPr>
        <w:t>Croati</w:t>
      </w:r>
      <w:r w:rsidR="00473C2B" w:rsidRPr="00C211AB">
        <w:rPr>
          <w:rFonts w:cs="Arial"/>
          <w:sz w:val="16"/>
          <w:szCs w:val="16"/>
          <w:lang w:val="fr-FR"/>
        </w:rPr>
        <w:t>e</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D</w:t>
      </w:r>
      <w:r w:rsidR="00473C2B" w:rsidRPr="00C211AB">
        <w:rPr>
          <w:rFonts w:cs="Arial"/>
          <w:sz w:val="16"/>
          <w:szCs w:val="16"/>
          <w:lang w:val="fr-FR"/>
        </w:rPr>
        <w:t>a</w:t>
      </w:r>
      <w:r w:rsidRPr="00C211AB">
        <w:rPr>
          <w:rFonts w:cs="Arial"/>
          <w:sz w:val="16"/>
          <w:szCs w:val="16"/>
          <w:lang w:val="fr-FR"/>
        </w:rPr>
        <w:t>n</w:t>
      </w:r>
      <w:r w:rsidR="00473C2B" w:rsidRPr="00C211AB">
        <w:rPr>
          <w:rFonts w:cs="Arial"/>
          <w:sz w:val="16"/>
          <w:szCs w:val="16"/>
          <w:lang w:val="fr-FR"/>
        </w:rPr>
        <w:t>e</w:t>
      </w:r>
      <w:r w:rsidRPr="00C211AB">
        <w:rPr>
          <w:rFonts w:cs="Arial"/>
          <w:sz w:val="16"/>
          <w:szCs w:val="16"/>
          <w:lang w:val="fr-FR"/>
        </w:rPr>
        <w:t>mark</w:t>
      </w:r>
      <w:r w:rsidRPr="00C211AB">
        <w:rPr>
          <w:rStyle w:val="FootnoteReference"/>
          <w:rFonts w:cs="Arial"/>
          <w:sz w:val="16"/>
          <w:szCs w:val="16"/>
          <w:lang w:val="fr-FR"/>
        </w:rPr>
        <w:t>3</w:t>
      </w:r>
    </w:p>
    <w:p w:rsidR="00C211AB" w:rsidRPr="00C211AB" w:rsidRDefault="00473C2B" w:rsidP="0031774A">
      <w:pPr>
        <w:spacing w:before="40"/>
        <w:jc w:val="left"/>
        <w:rPr>
          <w:rFonts w:cs="Arial"/>
          <w:sz w:val="16"/>
          <w:szCs w:val="16"/>
          <w:lang w:val="fr-FR"/>
        </w:rPr>
      </w:pPr>
      <w:r w:rsidRPr="00C211AB">
        <w:rPr>
          <w:rFonts w:cs="Arial"/>
          <w:sz w:val="16"/>
          <w:szCs w:val="16"/>
          <w:lang w:val="fr-FR"/>
        </w:rPr>
        <w:t>Équateur</w:t>
      </w:r>
      <w:r w:rsidR="0031774A" w:rsidRPr="00C211AB">
        <w:rPr>
          <w:rFonts w:cs="Arial"/>
          <w:sz w:val="16"/>
          <w:szCs w:val="16"/>
          <w:vertAlign w:val="superscript"/>
          <w:lang w:val="fr-FR"/>
        </w:rPr>
        <w:t>2</w:t>
      </w:r>
    </w:p>
    <w:p w:rsidR="00891077" w:rsidRPr="00C211AB" w:rsidRDefault="00891077" w:rsidP="00891077">
      <w:pPr>
        <w:keepNext/>
        <w:spacing w:before="40"/>
        <w:jc w:val="left"/>
        <w:rPr>
          <w:rFonts w:cs="Arial"/>
          <w:sz w:val="16"/>
          <w:szCs w:val="16"/>
          <w:lang w:val="fr-FR"/>
        </w:rPr>
      </w:pPr>
      <w:r w:rsidRPr="00C211AB">
        <w:rPr>
          <w:rFonts w:cs="Arial"/>
          <w:sz w:val="16"/>
          <w:szCs w:val="16"/>
          <w:lang w:val="fr-FR"/>
        </w:rPr>
        <w:t>Espagne</w:t>
      </w:r>
      <w:r w:rsidRPr="00C211AB">
        <w:rPr>
          <w:rStyle w:val="FootnoteReference"/>
          <w:rFonts w:cs="Arial"/>
          <w:sz w:val="16"/>
          <w:szCs w:val="16"/>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Estoni</w:t>
      </w:r>
      <w:r w:rsidR="00473C2B" w:rsidRPr="00C211AB">
        <w:rPr>
          <w:rFonts w:cs="Arial"/>
          <w:sz w:val="16"/>
          <w:szCs w:val="16"/>
          <w:lang w:val="fr-FR"/>
        </w:rPr>
        <w:t>e</w:t>
      </w:r>
      <w:r w:rsidRPr="00C211AB">
        <w:rPr>
          <w:rFonts w:cs="Arial"/>
          <w:sz w:val="16"/>
          <w:szCs w:val="16"/>
          <w:vertAlign w:val="superscript"/>
          <w:lang w:val="fr-FR"/>
        </w:rPr>
        <w:t>3</w:t>
      </w:r>
    </w:p>
    <w:p w:rsidR="00891077" w:rsidRPr="00C211AB" w:rsidRDefault="00891077" w:rsidP="00891077">
      <w:pPr>
        <w:spacing w:before="40"/>
        <w:ind w:left="28" w:hanging="28"/>
        <w:jc w:val="left"/>
        <w:rPr>
          <w:rFonts w:cs="Arial"/>
          <w:sz w:val="16"/>
          <w:szCs w:val="16"/>
          <w:lang w:val="fr-FR"/>
        </w:rPr>
      </w:pPr>
      <w:r w:rsidRPr="00C211AB">
        <w:rPr>
          <w:rFonts w:cs="Arial"/>
          <w:sz w:val="16"/>
          <w:szCs w:val="16"/>
          <w:lang w:val="fr-FR"/>
        </w:rPr>
        <w:t>États</w:t>
      </w:r>
      <w:r>
        <w:rPr>
          <w:rFonts w:cs="Arial"/>
          <w:sz w:val="16"/>
          <w:szCs w:val="16"/>
          <w:lang w:val="fr-FR"/>
        </w:rPr>
        <w:t>-</w:t>
      </w:r>
      <w:r w:rsidRPr="00C211AB">
        <w:rPr>
          <w:rFonts w:cs="Arial"/>
          <w:sz w:val="16"/>
          <w:szCs w:val="16"/>
          <w:lang w:val="fr-FR"/>
        </w:rPr>
        <w:t>Unis d</w:t>
      </w:r>
      <w:r>
        <w:rPr>
          <w:rFonts w:cs="Arial"/>
          <w:sz w:val="16"/>
          <w:szCs w:val="16"/>
          <w:lang w:val="fr-FR"/>
        </w:rPr>
        <w:t>’</w:t>
      </w:r>
      <w:r w:rsidRPr="00C211AB">
        <w:rPr>
          <w:rFonts w:cs="Arial"/>
          <w:sz w:val="16"/>
          <w:szCs w:val="16"/>
          <w:lang w:val="fr-FR"/>
        </w:rPr>
        <w:t>Amérique</w:t>
      </w:r>
      <w:r w:rsidRPr="00C211AB">
        <w:rPr>
          <w:rFonts w:cs="Arial"/>
          <w:sz w:val="16"/>
          <w:szCs w:val="16"/>
          <w:vertAlign w:val="superscript"/>
          <w:lang w:val="fr-FR"/>
        </w:rPr>
        <w:t>3</w:t>
      </w:r>
    </w:p>
    <w:p w:rsidR="00891077" w:rsidRPr="00C211AB" w:rsidRDefault="00891077" w:rsidP="00891077">
      <w:pPr>
        <w:spacing w:before="40"/>
        <w:ind w:left="28" w:hanging="28"/>
        <w:jc w:val="left"/>
        <w:rPr>
          <w:rFonts w:cs="Arial"/>
          <w:sz w:val="16"/>
          <w:szCs w:val="16"/>
          <w:lang w:val="fr-FR"/>
        </w:rPr>
      </w:pPr>
      <w:r w:rsidRPr="00C211AB">
        <w:rPr>
          <w:rFonts w:cs="Arial"/>
          <w:sz w:val="16"/>
          <w:szCs w:val="16"/>
          <w:lang w:val="fr-FR"/>
        </w:rPr>
        <w:t>Ex</w:t>
      </w:r>
      <w:r>
        <w:rPr>
          <w:rFonts w:cs="Arial"/>
          <w:sz w:val="16"/>
          <w:szCs w:val="16"/>
          <w:lang w:val="fr-FR"/>
        </w:rPr>
        <w:t>-</w:t>
      </w:r>
      <w:r w:rsidRPr="00C211AB">
        <w:rPr>
          <w:rFonts w:cs="Arial"/>
          <w:sz w:val="16"/>
          <w:szCs w:val="16"/>
          <w:lang w:val="fr-FR"/>
        </w:rPr>
        <w:t>République yougoslave de Macédoine</w:t>
      </w:r>
      <w:r w:rsidRPr="00C211AB">
        <w:rPr>
          <w:rFonts w:cs="Arial"/>
          <w:sz w:val="16"/>
          <w:szCs w:val="16"/>
          <w:vertAlign w:val="superscript"/>
          <w:lang w:val="fr-FR"/>
        </w:rPr>
        <w:t>3</w:t>
      </w:r>
    </w:p>
    <w:p w:rsidR="00891077" w:rsidRPr="00C211AB" w:rsidRDefault="00891077" w:rsidP="00891077">
      <w:pPr>
        <w:pStyle w:val="BodyTextKeep"/>
        <w:keepNext w:val="0"/>
        <w:spacing w:before="40" w:after="0"/>
        <w:rPr>
          <w:rFonts w:ascii="Arial" w:hAnsi="Arial" w:cs="Arial"/>
          <w:sz w:val="16"/>
          <w:szCs w:val="16"/>
          <w:lang w:val="fr-FR"/>
        </w:rPr>
      </w:pPr>
      <w:r w:rsidRPr="00C211AB">
        <w:rPr>
          <w:rFonts w:ascii="Arial" w:hAnsi="Arial" w:cs="Arial"/>
          <w:sz w:val="16"/>
          <w:szCs w:val="16"/>
          <w:lang w:val="fr-FR"/>
        </w:rPr>
        <w:t>Fédération de Russie</w:t>
      </w:r>
      <w:r w:rsidRPr="00C211AB">
        <w:rPr>
          <w:rFonts w:ascii="Arial" w:hAnsi="Arial"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Finland</w:t>
      </w:r>
      <w:r w:rsidR="00473C2B" w:rsidRPr="00C211AB">
        <w:rPr>
          <w:rFonts w:cs="Arial"/>
          <w:sz w:val="16"/>
          <w:szCs w:val="16"/>
          <w:lang w:val="fr-FR"/>
        </w:rPr>
        <w:t>e</w:t>
      </w:r>
      <w:r w:rsidRPr="00C211AB">
        <w:rPr>
          <w:rStyle w:val="FootnoteReference"/>
          <w:rFonts w:cs="Arial"/>
          <w:sz w:val="16"/>
          <w:szCs w:val="16"/>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France</w:t>
      </w:r>
      <w:r w:rsidRPr="00C211AB">
        <w:rPr>
          <w:rStyle w:val="FootnoteReference"/>
          <w:rFonts w:cs="Arial"/>
          <w:sz w:val="16"/>
          <w:szCs w:val="16"/>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G</w:t>
      </w:r>
      <w:r w:rsidR="00473C2B" w:rsidRPr="00C211AB">
        <w:rPr>
          <w:rFonts w:cs="Arial"/>
          <w:sz w:val="16"/>
          <w:szCs w:val="16"/>
          <w:lang w:val="fr-FR"/>
        </w:rPr>
        <w:t>é</w:t>
      </w:r>
      <w:r w:rsidRPr="00C211AB">
        <w:rPr>
          <w:rFonts w:cs="Arial"/>
          <w:sz w:val="16"/>
          <w:szCs w:val="16"/>
          <w:lang w:val="fr-FR"/>
        </w:rPr>
        <w:t>orgi</w:t>
      </w:r>
      <w:r w:rsidR="00473C2B" w:rsidRPr="00C211AB">
        <w:rPr>
          <w:rFonts w:cs="Arial"/>
          <w:sz w:val="16"/>
          <w:szCs w:val="16"/>
          <w:lang w:val="fr-FR"/>
        </w:rPr>
        <w:t>e</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H</w:t>
      </w:r>
      <w:r w:rsidR="0084237C" w:rsidRPr="00C211AB">
        <w:rPr>
          <w:rFonts w:cs="Arial"/>
          <w:sz w:val="16"/>
          <w:szCs w:val="16"/>
          <w:lang w:val="fr-FR"/>
        </w:rPr>
        <w:t>ong</w:t>
      </w:r>
      <w:r w:rsidRPr="00C211AB">
        <w:rPr>
          <w:rFonts w:cs="Arial"/>
          <w:sz w:val="16"/>
          <w:szCs w:val="16"/>
          <w:lang w:val="fr-FR"/>
        </w:rPr>
        <w:t>r</w:t>
      </w:r>
      <w:r w:rsidR="0084237C" w:rsidRPr="00C211AB">
        <w:rPr>
          <w:rFonts w:cs="Arial"/>
          <w:sz w:val="16"/>
          <w:szCs w:val="16"/>
          <w:lang w:val="fr-FR"/>
        </w:rPr>
        <w:t>ie</w:t>
      </w:r>
      <w:r w:rsidRPr="00C211AB">
        <w:rPr>
          <w:rStyle w:val="FootnoteReference"/>
          <w:rFonts w:cs="Arial"/>
          <w:sz w:val="16"/>
          <w:szCs w:val="16"/>
          <w:lang w:val="fr-FR"/>
        </w:rPr>
        <w:t>3</w:t>
      </w:r>
    </w:p>
    <w:p w:rsidR="0051193A" w:rsidRDefault="0084237C" w:rsidP="0031774A">
      <w:pPr>
        <w:spacing w:before="40"/>
        <w:jc w:val="left"/>
        <w:rPr>
          <w:rFonts w:cs="Arial"/>
          <w:sz w:val="16"/>
          <w:szCs w:val="16"/>
          <w:lang w:val="fr-FR"/>
        </w:rPr>
      </w:pPr>
      <w:r w:rsidRPr="00C211AB">
        <w:rPr>
          <w:rFonts w:cs="Arial"/>
          <w:sz w:val="16"/>
          <w:szCs w:val="16"/>
          <w:lang w:val="fr-FR"/>
        </w:rPr>
        <w:t>Is</w:t>
      </w:r>
      <w:r w:rsidR="0031774A" w:rsidRPr="00C211AB">
        <w:rPr>
          <w:rFonts w:cs="Arial"/>
          <w:sz w:val="16"/>
          <w:szCs w:val="16"/>
          <w:lang w:val="fr-FR"/>
        </w:rPr>
        <w:t>land</w:t>
      </w:r>
      <w:r w:rsidRPr="00C211AB">
        <w:rPr>
          <w:rFonts w:cs="Arial"/>
          <w:sz w:val="16"/>
          <w:szCs w:val="16"/>
          <w:lang w:val="fr-FR"/>
        </w:rPr>
        <w:t>e</w:t>
      </w:r>
      <w:r w:rsidR="0031774A" w:rsidRPr="00C211AB">
        <w:rPr>
          <w:rStyle w:val="FootnoteReference"/>
          <w:rFonts w:cs="Arial"/>
          <w:sz w:val="16"/>
          <w:szCs w:val="16"/>
          <w:lang w:val="fr-FR"/>
        </w:rPr>
        <w:t>3</w:t>
      </w:r>
    </w:p>
    <w:p w:rsidR="00C211AB" w:rsidRPr="00C211AB" w:rsidRDefault="0031774A" w:rsidP="0031774A">
      <w:pPr>
        <w:keepNext/>
        <w:spacing w:before="40"/>
        <w:jc w:val="left"/>
        <w:rPr>
          <w:rFonts w:cs="Arial"/>
          <w:sz w:val="16"/>
          <w:szCs w:val="16"/>
          <w:lang w:val="fr-FR"/>
        </w:rPr>
      </w:pPr>
      <w:r w:rsidRPr="00C211AB">
        <w:rPr>
          <w:rFonts w:cs="Arial"/>
          <w:sz w:val="16"/>
          <w:szCs w:val="16"/>
          <w:lang w:val="fr-FR"/>
        </w:rPr>
        <w:t>Irland</w:t>
      </w:r>
      <w:r w:rsidR="0084237C" w:rsidRPr="00C211AB">
        <w:rPr>
          <w:rFonts w:cs="Arial"/>
          <w:sz w:val="16"/>
          <w:szCs w:val="16"/>
          <w:lang w:val="fr-FR"/>
        </w:rPr>
        <w:t>e</w:t>
      </w:r>
      <w:r w:rsidRPr="00C211AB">
        <w:rPr>
          <w:rStyle w:val="FootnoteReference"/>
          <w:rFonts w:cs="Arial"/>
          <w:sz w:val="16"/>
          <w:szCs w:val="16"/>
          <w:lang w:val="fr-FR"/>
        </w:rPr>
        <w:t>3</w:t>
      </w:r>
    </w:p>
    <w:p w:rsidR="00C211AB" w:rsidRPr="00C211AB" w:rsidRDefault="0031774A" w:rsidP="0031774A">
      <w:pPr>
        <w:spacing w:before="40"/>
        <w:jc w:val="left"/>
        <w:rPr>
          <w:rFonts w:cs="Arial"/>
          <w:sz w:val="16"/>
          <w:szCs w:val="16"/>
          <w:vertAlign w:val="superscript"/>
          <w:lang w:val="fr-FR"/>
        </w:rPr>
      </w:pPr>
      <w:r w:rsidRPr="00C211AB">
        <w:rPr>
          <w:rFonts w:cs="Arial"/>
          <w:sz w:val="16"/>
          <w:szCs w:val="16"/>
          <w:lang w:val="fr-FR"/>
        </w:rPr>
        <w:br w:type="column"/>
      </w:r>
      <w:r w:rsidR="0084237C" w:rsidRPr="00C211AB">
        <w:rPr>
          <w:rFonts w:cs="Arial"/>
          <w:sz w:val="16"/>
          <w:szCs w:val="16"/>
          <w:lang w:val="fr-FR"/>
        </w:rPr>
        <w:t>Israë</w:t>
      </w:r>
      <w:r w:rsidRPr="00C211AB">
        <w:rPr>
          <w:rFonts w:cs="Arial"/>
          <w:sz w:val="16"/>
          <w:szCs w:val="16"/>
          <w:lang w:val="fr-FR"/>
        </w:rPr>
        <w:t>l</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Ital</w:t>
      </w:r>
      <w:r w:rsidR="0084237C" w:rsidRPr="00C211AB">
        <w:rPr>
          <w:rFonts w:cs="Arial"/>
          <w:sz w:val="16"/>
          <w:szCs w:val="16"/>
          <w:lang w:val="fr-FR"/>
        </w:rPr>
        <w:t>ie</w:t>
      </w:r>
      <w:r w:rsidRPr="00C211AB">
        <w:rPr>
          <w:rStyle w:val="FootnoteReference"/>
          <w:rFonts w:cs="Arial"/>
          <w:sz w:val="16"/>
          <w:szCs w:val="16"/>
          <w:lang w:val="fr-FR"/>
        </w:rPr>
        <w:t>2</w:t>
      </w:r>
    </w:p>
    <w:p w:rsidR="00C211AB" w:rsidRPr="00C211AB" w:rsidRDefault="0084237C" w:rsidP="0031774A">
      <w:pPr>
        <w:spacing w:before="40"/>
        <w:jc w:val="left"/>
        <w:rPr>
          <w:rFonts w:cs="Arial"/>
          <w:sz w:val="16"/>
          <w:szCs w:val="16"/>
          <w:lang w:val="fr-FR"/>
        </w:rPr>
      </w:pPr>
      <w:r w:rsidRPr="00C211AB">
        <w:rPr>
          <w:rFonts w:cs="Arial"/>
          <w:sz w:val="16"/>
          <w:szCs w:val="16"/>
          <w:lang w:val="fr-FR"/>
        </w:rPr>
        <w:t>Japo</w:t>
      </w:r>
      <w:r w:rsidR="0031774A" w:rsidRPr="00C211AB">
        <w:rPr>
          <w:rFonts w:cs="Arial"/>
          <w:sz w:val="16"/>
          <w:szCs w:val="16"/>
          <w:lang w:val="fr-FR"/>
        </w:rPr>
        <w:t>n</w:t>
      </w:r>
      <w:r w:rsidR="0031774A"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Jordan</w:t>
      </w:r>
      <w:r w:rsidR="0084237C" w:rsidRPr="00C211AB">
        <w:rPr>
          <w:rFonts w:cs="Arial"/>
          <w:sz w:val="16"/>
          <w:szCs w:val="16"/>
          <w:lang w:val="fr-FR"/>
        </w:rPr>
        <w:t>ie</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Kenya</w:t>
      </w:r>
      <w:r w:rsidRPr="00C211AB">
        <w:rPr>
          <w:rFonts w:cs="Arial"/>
          <w:sz w:val="16"/>
          <w:szCs w:val="16"/>
          <w:vertAlign w:val="superscript"/>
          <w:lang w:val="fr-FR"/>
        </w:rPr>
        <w:t>3</w:t>
      </w:r>
    </w:p>
    <w:p w:rsidR="00C211AB" w:rsidRPr="00C211AB" w:rsidRDefault="0084237C" w:rsidP="0031774A">
      <w:pPr>
        <w:spacing w:before="40"/>
        <w:jc w:val="left"/>
        <w:rPr>
          <w:rFonts w:cs="Arial"/>
          <w:sz w:val="16"/>
          <w:szCs w:val="16"/>
          <w:lang w:val="fr-FR"/>
        </w:rPr>
      </w:pPr>
      <w:r w:rsidRPr="00C211AB">
        <w:rPr>
          <w:rFonts w:cs="Arial"/>
          <w:sz w:val="16"/>
          <w:szCs w:val="16"/>
          <w:lang w:val="fr-FR"/>
        </w:rPr>
        <w:t>Ki</w:t>
      </w:r>
      <w:r w:rsidR="0031774A" w:rsidRPr="00C211AB">
        <w:rPr>
          <w:rFonts w:cs="Arial"/>
          <w:sz w:val="16"/>
          <w:szCs w:val="16"/>
          <w:lang w:val="fr-FR"/>
        </w:rPr>
        <w:t>rg</w:t>
      </w:r>
      <w:r w:rsidRPr="00C211AB">
        <w:rPr>
          <w:rFonts w:cs="Arial"/>
          <w:sz w:val="16"/>
          <w:szCs w:val="16"/>
          <w:lang w:val="fr-FR"/>
        </w:rPr>
        <w:t>hi</w:t>
      </w:r>
      <w:r w:rsidR="0031774A" w:rsidRPr="00C211AB">
        <w:rPr>
          <w:rFonts w:cs="Arial"/>
          <w:sz w:val="16"/>
          <w:szCs w:val="16"/>
          <w:lang w:val="fr-FR"/>
        </w:rPr>
        <w:t>z</w:t>
      </w:r>
      <w:r w:rsidRPr="00C211AB">
        <w:rPr>
          <w:rFonts w:cs="Arial"/>
          <w:sz w:val="16"/>
          <w:szCs w:val="16"/>
          <w:lang w:val="fr-FR"/>
        </w:rPr>
        <w:t>i</w:t>
      </w:r>
      <w:r w:rsidR="0031774A" w:rsidRPr="00C211AB">
        <w:rPr>
          <w:rFonts w:cs="Arial"/>
          <w:sz w:val="16"/>
          <w:szCs w:val="16"/>
          <w:lang w:val="fr-FR"/>
        </w:rPr>
        <w:t>stan</w:t>
      </w:r>
      <w:r w:rsidR="0031774A" w:rsidRPr="00C211AB">
        <w:rPr>
          <w:rFonts w:cs="Arial"/>
          <w:sz w:val="16"/>
          <w:szCs w:val="16"/>
          <w:vertAlign w:val="superscript"/>
          <w:lang w:val="fr-FR"/>
        </w:rPr>
        <w:t>3</w:t>
      </w:r>
    </w:p>
    <w:p w:rsidR="00C211AB" w:rsidRPr="00C211AB" w:rsidRDefault="0084237C" w:rsidP="0031774A">
      <w:pPr>
        <w:spacing w:before="40"/>
        <w:jc w:val="left"/>
        <w:rPr>
          <w:rFonts w:cs="Arial"/>
          <w:sz w:val="16"/>
          <w:szCs w:val="16"/>
          <w:lang w:val="fr-FR"/>
        </w:rPr>
      </w:pPr>
      <w:r w:rsidRPr="00C211AB">
        <w:rPr>
          <w:rFonts w:cs="Arial"/>
          <w:sz w:val="16"/>
          <w:szCs w:val="16"/>
          <w:lang w:val="fr-FR"/>
        </w:rPr>
        <w:t>Lettonie</w:t>
      </w:r>
      <w:r w:rsidR="0031774A" w:rsidRPr="00C211AB">
        <w:rPr>
          <w:rFonts w:cs="Arial"/>
          <w:sz w:val="16"/>
          <w:szCs w:val="16"/>
          <w:vertAlign w:val="superscript"/>
          <w:lang w:val="fr-FR"/>
        </w:rPr>
        <w:t>3</w:t>
      </w:r>
    </w:p>
    <w:p w:rsidR="00C211AB" w:rsidRPr="00C211AB" w:rsidRDefault="0084237C" w:rsidP="0031774A">
      <w:pPr>
        <w:spacing w:before="40"/>
        <w:jc w:val="left"/>
        <w:rPr>
          <w:rFonts w:cs="Arial"/>
          <w:sz w:val="16"/>
          <w:szCs w:val="16"/>
          <w:lang w:val="fr-FR"/>
        </w:rPr>
      </w:pPr>
      <w:r w:rsidRPr="00C211AB">
        <w:rPr>
          <w:rFonts w:cs="Arial"/>
          <w:sz w:val="16"/>
          <w:szCs w:val="16"/>
          <w:lang w:val="fr-FR"/>
        </w:rPr>
        <w:t>Lit</w:t>
      </w:r>
      <w:r w:rsidR="0031774A" w:rsidRPr="00C211AB">
        <w:rPr>
          <w:rFonts w:cs="Arial"/>
          <w:sz w:val="16"/>
          <w:szCs w:val="16"/>
          <w:lang w:val="fr-FR"/>
        </w:rPr>
        <w:t>uani</w:t>
      </w:r>
      <w:r w:rsidRPr="00C211AB">
        <w:rPr>
          <w:rFonts w:cs="Arial"/>
          <w:sz w:val="16"/>
          <w:szCs w:val="16"/>
          <w:lang w:val="fr-FR"/>
        </w:rPr>
        <w:t>e</w:t>
      </w:r>
      <w:r w:rsidR="0031774A" w:rsidRPr="00C211AB">
        <w:rPr>
          <w:rFonts w:cs="Arial"/>
          <w:sz w:val="16"/>
          <w:szCs w:val="16"/>
          <w:vertAlign w:val="superscript"/>
          <w:lang w:val="fr-FR"/>
        </w:rPr>
        <w:t>3</w:t>
      </w:r>
    </w:p>
    <w:p w:rsidR="00891077" w:rsidRPr="00C211AB" w:rsidRDefault="00891077" w:rsidP="00891077">
      <w:pPr>
        <w:spacing w:before="40"/>
        <w:jc w:val="left"/>
        <w:rPr>
          <w:rFonts w:cs="Arial"/>
          <w:sz w:val="16"/>
          <w:szCs w:val="16"/>
          <w:lang w:val="fr-FR"/>
        </w:rPr>
      </w:pPr>
      <w:r w:rsidRPr="00C211AB">
        <w:rPr>
          <w:rFonts w:cs="Arial"/>
          <w:sz w:val="16"/>
          <w:szCs w:val="16"/>
          <w:lang w:val="fr-FR"/>
        </w:rPr>
        <w:t>Maroc</w:t>
      </w:r>
      <w:r w:rsidRPr="00C211AB">
        <w:rPr>
          <w:rStyle w:val="FootnoteReference"/>
          <w:rFonts w:cs="Arial"/>
          <w:sz w:val="16"/>
          <w:szCs w:val="16"/>
          <w:lang w:val="fr-FR"/>
        </w:rPr>
        <w:t>3</w:t>
      </w:r>
    </w:p>
    <w:p w:rsidR="00C211AB" w:rsidRPr="00C211AB" w:rsidRDefault="0084237C" w:rsidP="0031774A">
      <w:pPr>
        <w:spacing w:before="40"/>
        <w:jc w:val="left"/>
        <w:rPr>
          <w:rFonts w:cs="Arial"/>
          <w:sz w:val="16"/>
          <w:szCs w:val="16"/>
          <w:vertAlign w:val="superscript"/>
          <w:lang w:val="fr-FR"/>
        </w:rPr>
      </w:pPr>
      <w:r w:rsidRPr="00C211AB">
        <w:rPr>
          <w:rFonts w:cs="Arial"/>
          <w:sz w:val="16"/>
          <w:szCs w:val="16"/>
          <w:lang w:val="fr-FR"/>
        </w:rPr>
        <w:t>Mexique</w:t>
      </w:r>
      <w:r w:rsidR="0031774A" w:rsidRPr="00C211AB">
        <w:rPr>
          <w:rFonts w:cs="Arial"/>
          <w:sz w:val="16"/>
          <w:szCs w:val="16"/>
          <w:vertAlign w:val="superscript"/>
          <w:lang w:val="fr-FR"/>
        </w:rPr>
        <w:t>2</w:t>
      </w:r>
    </w:p>
    <w:p w:rsidR="00C211AB" w:rsidRPr="00C211AB" w:rsidRDefault="0031774A" w:rsidP="0031774A">
      <w:pPr>
        <w:spacing w:before="40"/>
        <w:jc w:val="left"/>
        <w:rPr>
          <w:rFonts w:cs="Arial"/>
          <w:sz w:val="16"/>
          <w:szCs w:val="16"/>
          <w:vertAlign w:val="superscript"/>
          <w:lang w:val="fr-FR"/>
        </w:rPr>
      </w:pPr>
      <w:r w:rsidRPr="00C211AB">
        <w:rPr>
          <w:rFonts w:cs="Arial"/>
          <w:sz w:val="16"/>
          <w:szCs w:val="16"/>
          <w:lang w:val="fr-FR"/>
        </w:rPr>
        <w:t>Mont</w:t>
      </w:r>
      <w:r w:rsidR="0084237C" w:rsidRPr="00C211AB">
        <w:rPr>
          <w:rFonts w:cs="Arial"/>
          <w:sz w:val="16"/>
          <w:szCs w:val="16"/>
          <w:lang w:val="fr-FR"/>
        </w:rPr>
        <w:t>éné</w:t>
      </w:r>
      <w:r w:rsidRPr="00C211AB">
        <w:rPr>
          <w:rFonts w:cs="Arial"/>
          <w:sz w:val="16"/>
          <w:szCs w:val="16"/>
          <w:lang w:val="fr-FR"/>
        </w:rPr>
        <w:t>gro</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N</w:t>
      </w:r>
      <w:r w:rsidR="0084237C" w:rsidRPr="00C211AB">
        <w:rPr>
          <w:rFonts w:cs="Arial"/>
          <w:sz w:val="16"/>
          <w:szCs w:val="16"/>
          <w:lang w:val="fr-FR"/>
        </w:rPr>
        <w:t>ouvelle</w:t>
      </w:r>
      <w:r w:rsidR="0051193A">
        <w:rPr>
          <w:rFonts w:cs="Arial"/>
          <w:sz w:val="16"/>
          <w:szCs w:val="16"/>
          <w:lang w:val="fr-FR"/>
        </w:rPr>
        <w:t>-</w:t>
      </w:r>
      <w:r w:rsidRPr="00C211AB">
        <w:rPr>
          <w:rFonts w:cs="Arial"/>
          <w:sz w:val="16"/>
          <w:szCs w:val="16"/>
          <w:lang w:val="fr-FR"/>
        </w:rPr>
        <w:t>Z</w:t>
      </w:r>
      <w:r w:rsidR="0084237C" w:rsidRPr="00C211AB">
        <w:rPr>
          <w:rFonts w:cs="Arial"/>
          <w:sz w:val="16"/>
          <w:szCs w:val="16"/>
          <w:lang w:val="fr-FR"/>
        </w:rPr>
        <w:t>é</w:t>
      </w:r>
      <w:r w:rsidRPr="00C211AB">
        <w:rPr>
          <w:rFonts w:cs="Arial"/>
          <w:sz w:val="16"/>
          <w:szCs w:val="16"/>
          <w:lang w:val="fr-FR"/>
        </w:rPr>
        <w:t>land</w:t>
      </w:r>
      <w:r w:rsidR="0084237C" w:rsidRPr="00C211AB">
        <w:rPr>
          <w:rFonts w:cs="Arial"/>
          <w:sz w:val="16"/>
          <w:szCs w:val="16"/>
          <w:lang w:val="fr-FR"/>
        </w:rPr>
        <w:t>e</w:t>
      </w:r>
      <w:r w:rsidRPr="00C211AB">
        <w:rPr>
          <w:rStyle w:val="FootnoteReference"/>
          <w:rFonts w:cs="Arial"/>
          <w:sz w:val="16"/>
          <w:szCs w:val="16"/>
          <w:lang w:val="fr-FR"/>
        </w:rPr>
        <w:t>2</w:t>
      </w:r>
    </w:p>
    <w:p w:rsidR="00C211AB" w:rsidRPr="00C211AB" w:rsidRDefault="0031774A" w:rsidP="0031774A">
      <w:pPr>
        <w:spacing w:before="40"/>
        <w:jc w:val="left"/>
        <w:rPr>
          <w:rFonts w:cs="Arial"/>
          <w:sz w:val="16"/>
          <w:szCs w:val="16"/>
          <w:lang w:val="fr-FR"/>
        </w:rPr>
      </w:pPr>
      <w:r w:rsidRPr="00C211AB">
        <w:rPr>
          <w:rFonts w:cs="Arial"/>
          <w:sz w:val="16"/>
          <w:szCs w:val="16"/>
          <w:lang w:val="fr-FR"/>
        </w:rPr>
        <w:t>Nicaragua</w:t>
      </w:r>
      <w:r w:rsidRPr="00C211AB">
        <w:rPr>
          <w:rFonts w:cs="Arial"/>
          <w:sz w:val="16"/>
          <w:szCs w:val="16"/>
          <w:vertAlign w:val="superscript"/>
          <w:lang w:val="fr-FR"/>
        </w:rPr>
        <w:t>2</w:t>
      </w:r>
    </w:p>
    <w:p w:rsidR="00C211AB" w:rsidRPr="00C211AB" w:rsidRDefault="0084237C" w:rsidP="0031774A">
      <w:pPr>
        <w:spacing w:before="40"/>
        <w:jc w:val="left"/>
        <w:rPr>
          <w:rFonts w:cs="Arial"/>
          <w:sz w:val="16"/>
          <w:szCs w:val="16"/>
          <w:lang w:val="fr-FR"/>
        </w:rPr>
      </w:pPr>
      <w:r w:rsidRPr="00C211AB">
        <w:rPr>
          <w:rFonts w:cs="Arial"/>
          <w:sz w:val="16"/>
          <w:szCs w:val="16"/>
          <w:lang w:val="fr-FR"/>
        </w:rPr>
        <w:t>Norvège</w:t>
      </w:r>
      <w:r w:rsidR="0031774A" w:rsidRPr="00C211AB">
        <w:rPr>
          <w:rStyle w:val="FootnoteReference"/>
          <w:rFonts w:cs="Arial"/>
          <w:sz w:val="16"/>
          <w:szCs w:val="16"/>
          <w:lang w:val="fr-FR"/>
        </w:rPr>
        <w:t>2</w:t>
      </w:r>
    </w:p>
    <w:p w:rsidR="00C211AB" w:rsidRPr="00C211AB" w:rsidRDefault="0031774A" w:rsidP="0031774A">
      <w:pPr>
        <w:keepNext/>
        <w:spacing w:before="40"/>
        <w:jc w:val="left"/>
        <w:rPr>
          <w:rFonts w:cs="Arial"/>
          <w:sz w:val="16"/>
          <w:szCs w:val="16"/>
          <w:lang w:val="fr-FR"/>
        </w:rPr>
      </w:pPr>
      <w:r w:rsidRPr="00C211AB">
        <w:rPr>
          <w:rFonts w:cs="Arial"/>
          <w:sz w:val="16"/>
          <w:szCs w:val="16"/>
          <w:lang w:val="fr-FR"/>
        </w:rPr>
        <w:t>Oman</w:t>
      </w:r>
      <w:r w:rsidRPr="00C211AB">
        <w:rPr>
          <w:rFonts w:cs="Arial"/>
          <w:sz w:val="16"/>
          <w:szCs w:val="16"/>
          <w:vertAlign w:val="superscript"/>
          <w:lang w:val="fr-FR"/>
        </w:rPr>
        <w:t>3</w:t>
      </w:r>
    </w:p>
    <w:p w:rsidR="00891077" w:rsidRPr="00C211AB" w:rsidRDefault="00891077" w:rsidP="00891077">
      <w:pPr>
        <w:spacing w:before="40"/>
        <w:ind w:left="28" w:hanging="28"/>
        <w:jc w:val="left"/>
        <w:rPr>
          <w:rFonts w:cs="Arial"/>
          <w:sz w:val="16"/>
          <w:szCs w:val="16"/>
          <w:lang w:val="fr-FR"/>
        </w:rPr>
      </w:pPr>
      <w:r w:rsidRPr="00C211AB">
        <w:rPr>
          <w:rFonts w:cs="Arial"/>
          <w:sz w:val="16"/>
          <w:szCs w:val="16"/>
          <w:lang w:val="fr-FR"/>
        </w:rPr>
        <w:t>Organisation africaine de la propriété</w:t>
      </w:r>
      <w:r>
        <w:rPr>
          <w:rFonts w:cs="Arial"/>
          <w:sz w:val="16"/>
          <w:szCs w:val="16"/>
          <w:lang w:val="fr-FR"/>
        </w:rPr>
        <w:t> </w:t>
      </w:r>
      <w:r w:rsidRPr="00C211AB">
        <w:rPr>
          <w:rFonts w:cs="Arial"/>
          <w:sz w:val="16"/>
          <w:szCs w:val="16"/>
          <w:lang w:val="fr-FR"/>
        </w:rPr>
        <w:t>intellectuelle</w:t>
      </w:r>
      <w:r w:rsidRPr="00C211AB">
        <w:rPr>
          <w:rFonts w:cs="Arial"/>
          <w:sz w:val="16"/>
          <w:szCs w:val="16"/>
          <w:vertAlign w:val="superscript"/>
          <w:lang w:val="fr-FR"/>
        </w:rPr>
        <w:t>3, 5</w:t>
      </w:r>
    </w:p>
    <w:p w:rsidR="00891077" w:rsidRPr="00C211AB" w:rsidRDefault="0031774A" w:rsidP="00891077">
      <w:pPr>
        <w:spacing w:before="40"/>
        <w:jc w:val="left"/>
        <w:rPr>
          <w:rFonts w:cs="Arial"/>
          <w:sz w:val="16"/>
          <w:szCs w:val="16"/>
          <w:lang w:val="fr-FR"/>
        </w:rPr>
      </w:pPr>
      <w:r w:rsidRPr="00C211AB">
        <w:rPr>
          <w:rFonts w:cs="Arial"/>
          <w:sz w:val="16"/>
          <w:szCs w:val="16"/>
          <w:vertAlign w:val="superscript"/>
          <w:lang w:val="fr-FR"/>
        </w:rPr>
        <w:br w:type="column"/>
      </w:r>
      <w:r w:rsidR="00891077" w:rsidRPr="00C211AB">
        <w:rPr>
          <w:rFonts w:cs="Arial"/>
          <w:sz w:val="16"/>
          <w:szCs w:val="16"/>
          <w:lang w:val="fr-FR"/>
        </w:rPr>
        <w:t>Ouzbékistan</w:t>
      </w:r>
      <w:r w:rsidR="00891077" w:rsidRPr="00C211AB">
        <w:rPr>
          <w:rFonts w:cs="Arial"/>
          <w:sz w:val="16"/>
          <w:szCs w:val="16"/>
          <w:vertAlign w:val="superscript"/>
          <w:lang w:val="fr-FR"/>
        </w:rPr>
        <w:t>3</w:t>
      </w:r>
    </w:p>
    <w:p w:rsidR="00C211AB" w:rsidRPr="00C211AB" w:rsidRDefault="0031774A" w:rsidP="0031774A">
      <w:pPr>
        <w:keepNext/>
        <w:spacing w:before="40"/>
        <w:jc w:val="left"/>
        <w:rPr>
          <w:rFonts w:cs="Arial"/>
          <w:sz w:val="16"/>
          <w:szCs w:val="16"/>
          <w:vertAlign w:val="superscript"/>
          <w:lang w:val="fr-FR"/>
        </w:rPr>
      </w:pPr>
      <w:r w:rsidRPr="00C211AB">
        <w:rPr>
          <w:rFonts w:cs="Arial"/>
          <w:sz w:val="16"/>
          <w:szCs w:val="16"/>
          <w:lang w:val="fr-FR"/>
        </w:rPr>
        <w:t>Panama</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Paraguay</w:t>
      </w:r>
      <w:r w:rsidRPr="00C211AB">
        <w:rPr>
          <w:rFonts w:cs="Arial"/>
          <w:sz w:val="16"/>
          <w:szCs w:val="16"/>
          <w:vertAlign w:val="superscript"/>
          <w:lang w:val="fr-FR"/>
        </w:rPr>
        <w:t>2</w:t>
      </w:r>
    </w:p>
    <w:p w:rsidR="00891077" w:rsidRPr="00C211AB" w:rsidRDefault="00891077" w:rsidP="00891077">
      <w:pPr>
        <w:spacing w:before="40"/>
        <w:jc w:val="left"/>
        <w:rPr>
          <w:rFonts w:cs="Arial"/>
          <w:sz w:val="16"/>
          <w:szCs w:val="16"/>
          <w:lang w:val="fr-FR"/>
        </w:rPr>
      </w:pPr>
      <w:r w:rsidRPr="00C211AB">
        <w:rPr>
          <w:rFonts w:cs="Arial"/>
          <w:sz w:val="16"/>
          <w:szCs w:val="16"/>
          <w:lang w:val="fr-FR"/>
        </w:rPr>
        <w:t>Pays</w:t>
      </w:r>
      <w:r>
        <w:rPr>
          <w:rFonts w:cs="Arial"/>
          <w:sz w:val="16"/>
          <w:szCs w:val="16"/>
          <w:lang w:val="fr-FR"/>
        </w:rPr>
        <w:t>-</w:t>
      </w:r>
      <w:r w:rsidRPr="00C211AB">
        <w:rPr>
          <w:rFonts w:cs="Arial"/>
          <w:sz w:val="16"/>
          <w:szCs w:val="16"/>
          <w:lang w:val="fr-FR"/>
        </w:rPr>
        <w:t>Bas</w:t>
      </w:r>
      <w:r w:rsidRPr="00C211AB">
        <w:rPr>
          <w:rFonts w:cs="Arial"/>
          <w:sz w:val="16"/>
          <w:szCs w:val="16"/>
          <w:vertAlign w:val="superscript"/>
          <w:lang w:val="fr-FR"/>
        </w:rPr>
        <w:t>3</w:t>
      </w:r>
    </w:p>
    <w:p w:rsidR="00C211AB" w:rsidRPr="00C211AB" w:rsidRDefault="0084237C" w:rsidP="0031774A">
      <w:pPr>
        <w:spacing w:before="40"/>
        <w:jc w:val="left"/>
        <w:rPr>
          <w:rFonts w:cs="Arial"/>
          <w:sz w:val="16"/>
          <w:szCs w:val="16"/>
          <w:lang w:val="fr-FR"/>
        </w:rPr>
      </w:pPr>
      <w:r w:rsidRPr="00C211AB">
        <w:rPr>
          <w:rFonts w:cs="Arial"/>
          <w:sz w:val="16"/>
          <w:szCs w:val="16"/>
          <w:lang w:val="fr-FR"/>
        </w:rPr>
        <w:t>Pé</w:t>
      </w:r>
      <w:r w:rsidR="0031774A" w:rsidRPr="00C211AB">
        <w:rPr>
          <w:rFonts w:cs="Arial"/>
          <w:sz w:val="16"/>
          <w:szCs w:val="16"/>
          <w:lang w:val="fr-FR"/>
        </w:rPr>
        <w:t>r</w:t>
      </w:r>
      <w:r w:rsidRPr="00C211AB">
        <w:rPr>
          <w:rFonts w:cs="Arial"/>
          <w:sz w:val="16"/>
          <w:szCs w:val="16"/>
          <w:lang w:val="fr-FR"/>
        </w:rPr>
        <w:t>o</w:t>
      </w:r>
      <w:r w:rsidR="0031774A" w:rsidRPr="00C211AB">
        <w:rPr>
          <w:rFonts w:cs="Arial"/>
          <w:sz w:val="16"/>
          <w:szCs w:val="16"/>
          <w:lang w:val="fr-FR"/>
        </w:rPr>
        <w:t>u</w:t>
      </w:r>
      <w:r w:rsidR="0031774A" w:rsidRPr="00C211AB">
        <w:rPr>
          <w:rFonts w:cs="Arial"/>
          <w:sz w:val="16"/>
          <w:szCs w:val="16"/>
          <w:vertAlign w:val="superscript"/>
          <w:lang w:val="fr-FR"/>
        </w:rPr>
        <w:t>3</w:t>
      </w:r>
    </w:p>
    <w:p w:rsidR="00C211AB" w:rsidRPr="00C211AB" w:rsidRDefault="0031774A" w:rsidP="0031774A">
      <w:pPr>
        <w:pStyle w:val="BodyTextKeep"/>
        <w:keepNext w:val="0"/>
        <w:spacing w:before="40" w:after="0"/>
        <w:rPr>
          <w:rFonts w:ascii="Arial" w:hAnsi="Arial" w:cs="Arial"/>
          <w:sz w:val="16"/>
          <w:szCs w:val="16"/>
          <w:vertAlign w:val="superscript"/>
          <w:lang w:val="fr-FR"/>
        </w:rPr>
      </w:pPr>
      <w:r w:rsidRPr="00C211AB">
        <w:rPr>
          <w:rFonts w:ascii="Arial" w:hAnsi="Arial" w:cs="Arial"/>
          <w:sz w:val="16"/>
          <w:szCs w:val="16"/>
          <w:lang w:val="fr-FR"/>
        </w:rPr>
        <w:t>Pol</w:t>
      </w:r>
      <w:r w:rsidR="0084237C" w:rsidRPr="00C211AB">
        <w:rPr>
          <w:rFonts w:ascii="Arial" w:hAnsi="Arial" w:cs="Arial"/>
          <w:sz w:val="16"/>
          <w:szCs w:val="16"/>
          <w:lang w:val="fr-FR"/>
        </w:rPr>
        <w:t>ogne</w:t>
      </w:r>
      <w:r w:rsidRPr="00C211AB">
        <w:rPr>
          <w:rStyle w:val="FootnoteReference"/>
          <w:rFonts w:cs="Arial"/>
          <w:sz w:val="16"/>
          <w:szCs w:val="16"/>
          <w:lang w:val="fr-FR"/>
        </w:rPr>
        <w:t>3</w:t>
      </w:r>
    </w:p>
    <w:p w:rsidR="00C211AB" w:rsidRPr="00C211AB" w:rsidRDefault="0031774A" w:rsidP="0031774A">
      <w:pPr>
        <w:pStyle w:val="BodyTextKeep"/>
        <w:keepNext w:val="0"/>
        <w:spacing w:before="40" w:after="0"/>
        <w:rPr>
          <w:rFonts w:ascii="Arial" w:hAnsi="Arial" w:cs="Arial"/>
          <w:sz w:val="16"/>
          <w:szCs w:val="16"/>
          <w:vertAlign w:val="superscript"/>
          <w:lang w:val="fr-FR"/>
        </w:rPr>
      </w:pPr>
      <w:r w:rsidRPr="00C211AB">
        <w:rPr>
          <w:rFonts w:ascii="Arial" w:hAnsi="Arial" w:cs="Arial"/>
          <w:sz w:val="16"/>
          <w:szCs w:val="16"/>
          <w:lang w:val="fr-FR"/>
        </w:rPr>
        <w:t>Portugal</w:t>
      </w:r>
      <w:r w:rsidRPr="00C211AB">
        <w:rPr>
          <w:rFonts w:ascii="Arial" w:hAnsi="Arial" w:cs="Arial"/>
          <w:sz w:val="16"/>
          <w:szCs w:val="16"/>
          <w:vertAlign w:val="superscript"/>
          <w:lang w:val="fr-FR"/>
        </w:rPr>
        <w:t>2</w:t>
      </w:r>
    </w:p>
    <w:p w:rsidR="00C211AB" w:rsidRPr="00C211AB" w:rsidRDefault="0031774A" w:rsidP="0031774A">
      <w:pPr>
        <w:pStyle w:val="BodyTextKeep"/>
        <w:keepNext w:val="0"/>
        <w:spacing w:before="40" w:after="0"/>
        <w:rPr>
          <w:rFonts w:ascii="Arial" w:hAnsi="Arial" w:cs="Arial"/>
          <w:sz w:val="16"/>
          <w:szCs w:val="16"/>
          <w:vertAlign w:val="superscript"/>
          <w:lang w:val="fr-FR"/>
        </w:rPr>
      </w:pPr>
      <w:r w:rsidRPr="00C211AB">
        <w:rPr>
          <w:rFonts w:ascii="Arial" w:hAnsi="Arial" w:cs="Arial"/>
          <w:sz w:val="16"/>
          <w:szCs w:val="16"/>
          <w:lang w:val="fr-FR"/>
        </w:rPr>
        <w:t>R</w:t>
      </w:r>
      <w:r w:rsidR="0084237C" w:rsidRPr="00C211AB">
        <w:rPr>
          <w:rFonts w:ascii="Arial" w:hAnsi="Arial" w:cs="Arial"/>
          <w:sz w:val="16"/>
          <w:szCs w:val="16"/>
          <w:lang w:val="fr-FR"/>
        </w:rPr>
        <w:t>é</w:t>
      </w:r>
      <w:r w:rsidRPr="00C211AB">
        <w:rPr>
          <w:rFonts w:ascii="Arial" w:hAnsi="Arial" w:cs="Arial"/>
          <w:sz w:val="16"/>
          <w:szCs w:val="16"/>
          <w:lang w:val="fr-FR"/>
        </w:rPr>
        <w:t>publi</w:t>
      </w:r>
      <w:r w:rsidR="0084237C" w:rsidRPr="00C211AB">
        <w:rPr>
          <w:rFonts w:ascii="Arial" w:hAnsi="Arial" w:cs="Arial"/>
          <w:sz w:val="16"/>
          <w:szCs w:val="16"/>
          <w:lang w:val="fr-FR"/>
        </w:rPr>
        <w:t>que de Corée</w:t>
      </w:r>
      <w:r w:rsidRPr="00C211AB">
        <w:rPr>
          <w:rFonts w:ascii="Arial" w:hAnsi="Arial" w:cs="Arial"/>
          <w:sz w:val="16"/>
          <w:szCs w:val="16"/>
          <w:vertAlign w:val="superscript"/>
          <w:lang w:val="fr-FR"/>
        </w:rPr>
        <w:t>3</w:t>
      </w:r>
    </w:p>
    <w:p w:rsidR="00C211AB" w:rsidRPr="00C211AB" w:rsidRDefault="0084237C" w:rsidP="0031774A">
      <w:pPr>
        <w:pStyle w:val="BodyTextKeep"/>
        <w:keepNext w:val="0"/>
        <w:spacing w:before="40" w:after="0"/>
        <w:rPr>
          <w:rFonts w:ascii="Arial" w:hAnsi="Arial" w:cs="Arial"/>
          <w:sz w:val="16"/>
          <w:szCs w:val="16"/>
          <w:vertAlign w:val="superscript"/>
          <w:lang w:val="fr-FR"/>
        </w:rPr>
      </w:pPr>
      <w:r w:rsidRPr="00C211AB">
        <w:rPr>
          <w:rFonts w:ascii="Arial" w:hAnsi="Arial" w:cs="Arial"/>
          <w:sz w:val="16"/>
          <w:szCs w:val="16"/>
          <w:lang w:val="fr-FR"/>
        </w:rPr>
        <w:t xml:space="preserve">République de </w:t>
      </w:r>
      <w:r w:rsidR="0031774A" w:rsidRPr="00C211AB">
        <w:rPr>
          <w:rFonts w:ascii="Arial" w:hAnsi="Arial" w:cs="Arial"/>
          <w:sz w:val="16"/>
          <w:szCs w:val="16"/>
          <w:lang w:val="fr-FR"/>
        </w:rPr>
        <w:t>Moldova</w:t>
      </w:r>
      <w:r w:rsidR="0031774A" w:rsidRPr="00C211AB">
        <w:rPr>
          <w:rFonts w:ascii="Arial" w:hAnsi="Arial" w:cs="Arial"/>
          <w:sz w:val="16"/>
          <w:szCs w:val="16"/>
          <w:vertAlign w:val="superscript"/>
          <w:lang w:val="fr-FR"/>
        </w:rPr>
        <w:t>3</w:t>
      </w:r>
    </w:p>
    <w:p w:rsidR="00891077" w:rsidRPr="00C211AB" w:rsidRDefault="00891077" w:rsidP="00891077">
      <w:pPr>
        <w:spacing w:before="40"/>
        <w:jc w:val="left"/>
        <w:rPr>
          <w:rFonts w:cs="Arial"/>
          <w:sz w:val="16"/>
          <w:szCs w:val="16"/>
          <w:lang w:val="fr-FR"/>
        </w:rPr>
      </w:pPr>
      <w:r w:rsidRPr="00C211AB">
        <w:rPr>
          <w:rFonts w:cs="Arial"/>
          <w:sz w:val="16"/>
          <w:szCs w:val="16"/>
          <w:lang w:val="fr-FR"/>
        </w:rPr>
        <w:t>République</w:t>
      </w:r>
      <w:r>
        <w:rPr>
          <w:rFonts w:cs="Arial"/>
          <w:sz w:val="16"/>
          <w:szCs w:val="16"/>
          <w:lang w:val="fr-FR"/>
        </w:rPr>
        <w:t> </w:t>
      </w:r>
      <w:r w:rsidRPr="00C211AB">
        <w:rPr>
          <w:rFonts w:cs="Arial"/>
          <w:sz w:val="16"/>
          <w:szCs w:val="16"/>
          <w:lang w:val="fr-FR"/>
        </w:rPr>
        <w:t>dominicaine</w:t>
      </w:r>
      <w:r w:rsidRPr="00C211AB">
        <w:rPr>
          <w:rFonts w:cs="Arial"/>
          <w:sz w:val="16"/>
          <w:szCs w:val="16"/>
          <w:vertAlign w:val="superscript"/>
          <w:lang w:val="fr-FR"/>
        </w:rPr>
        <w:t>3</w:t>
      </w:r>
    </w:p>
    <w:p w:rsidR="00891077" w:rsidRPr="00C211AB" w:rsidRDefault="00891077" w:rsidP="00891077">
      <w:pPr>
        <w:spacing w:before="40"/>
        <w:jc w:val="left"/>
        <w:rPr>
          <w:rFonts w:cs="Arial"/>
          <w:sz w:val="16"/>
          <w:szCs w:val="16"/>
          <w:lang w:val="fr-FR"/>
        </w:rPr>
      </w:pPr>
      <w:r w:rsidRPr="00C211AB">
        <w:rPr>
          <w:rFonts w:cs="Arial"/>
          <w:sz w:val="16"/>
          <w:szCs w:val="16"/>
          <w:lang w:val="fr-FR"/>
        </w:rPr>
        <w:t>République</w:t>
      </w:r>
      <w:r>
        <w:rPr>
          <w:rFonts w:cs="Arial"/>
          <w:sz w:val="16"/>
          <w:szCs w:val="16"/>
          <w:lang w:val="fr-FR"/>
        </w:rPr>
        <w:t> </w:t>
      </w:r>
      <w:r w:rsidRPr="00C211AB">
        <w:rPr>
          <w:rFonts w:cs="Arial"/>
          <w:sz w:val="16"/>
          <w:szCs w:val="16"/>
          <w:lang w:val="fr-FR"/>
        </w:rPr>
        <w:t>tchèque</w:t>
      </w:r>
      <w:r w:rsidRPr="00C211AB">
        <w:rPr>
          <w:rFonts w:cs="Arial"/>
          <w:sz w:val="16"/>
          <w:szCs w:val="16"/>
          <w:vertAlign w:val="superscript"/>
          <w:lang w:val="fr-FR"/>
        </w:rPr>
        <w:t>3</w:t>
      </w:r>
    </w:p>
    <w:p w:rsidR="00891077" w:rsidRPr="00C211AB" w:rsidRDefault="00891077" w:rsidP="00891077">
      <w:pPr>
        <w:spacing w:before="40"/>
        <w:ind w:left="28" w:hanging="28"/>
        <w:jc w:val="left"/>
        <w:rPr>
          <w:rFonts w:cs="Arial"/>
          <w:sz w:val="16"/>
          <w:szCs w:val="16"/>
          <w:lang w:val="fr-FR"/>
        </w:rPr>
      </w:pPr>
      <w:r w:rsidRPr="00C211AB">
        <w:rPr>
          <w:rFonts w:cs="Arial"/>
          <w:sz w:val="16"/>
          <w:szCs w:val="16"/>
          <w:lang w:val="fr-FR"/>
        </w:rPr>
        <w:t>République</w:t>
      </w:r>
      <w:r>
        <w:rPr>
          <w:rFonts w:cs="Arial"/>
          <w:sz w:val="16"/>
          <w:szCs w:val="16"/>
          <w:lang w:val="fr-FR"/>
        </w:rPr>
        <w:t>-</w:t>
      </w:r>
      <w:r w:rsidRPr="00C211AB">
        <w:rPr>
          <w:rFonts w:cs="Arial"/>
          <w:sz w:val="16"/>
          <w:szCs w:val="16"/>
          <w:lang w:val="fr-FR"/>
        </w:rPr>
        <w:t>Unie de Tanzanie</w:t>
      </w:r>
      <w:r w:rsidRPr="00C211AB">
        <w:rPr>
          <w:rFonts w:cs="Arial"/>
          <w:sz w:val="16"/>
          <w:szCs w:val="16"/>
          <w:vertAlign w:val="superscript"/>
          <w:lang w:val="fr-FR"/>
        </w:rPr>
        <w:t>3</w:t>
      </w:r>
    </w:p>
    <w:p w:rsidR="00C211AB" w:rsidRPr="00C211AB" w:rsidRDefault="0031774A" w:rsidP="0031774A">
      <w:pPr>
        <w:pStyle w:val="BodyTextKeep"/>
        <w:keepNext w:val="0"/>
        <w:spacing w:before="40" w:after="0"/>
        <w:rPr>
          <w:rFonts w:ascii="Arial" w:hAnsi="Arial" w:cs="Arial"/>
          <w:sz w:val="16"/>
          <w:szCs w:val="16"/>
          <w:vertAlign w:val="superscript"/>
          <w:lang w:val="fr-FR"/>
        </w:rPr>
      </w:pPr>
      <w:r w:rsidRPr="00C211AB">
        <w:rPr>
          <w:rFonts w:ascii="Arial" w:hAnsi="Arial" w:cs="Arial"/>
          <w:sz w:val="16"/>
          <w:szCs w:val="16"/>
          <w:lang w:val="fr-FR"/>
        </w:rPr>
        <w:t>Ro</w:t>
      </w:r>
      <w:r w:rsidR="0084237C" w:rsidRPr="00C211AB">
        <w:rPr>
          <w:rFonts w:ascii="Arial" w:hAnsi="Arial" w:cs="Arial"/>
          <w:sz w:val="16"/>
          <w:szCs w:val="16"/>
          <w:lang w:val="fr-FR"/>
        </w:rPr>
        <w:t>u</w:t>
      </w:r>
      <w:r w:rsidRPr="00C211AB">
        <w:rPr>
          <w:rFonts w:ascii="Arial" w:hAnsi="Arial" w:cs="Arial"/>
          <w:sz w:val="16"/>
          <w:szCs w:val="16"/>
          <w:lang w:val="fr-FR"/>
        </w:rPr>
        <w:t>mani</w:t>
      </w:r>
      <w:r w:rsidR="0084237C" w:rsidRPr="00C211AB">
        <w:rPr>
          <w:rFonts w:ascii="Arial" w:hAnsi="Arial" w:cs="Arial"/>
          <w:sz w:val="16"/>
          <w:szCs w:val="16"/>
          <w:lang w:val="fr-FR"/>
        </w:rPr>
        <w:t>e</w:t>
      </w:r>
      <w:r w:rsidRPr="00C211AB">
        <w:rPr>
          <w:rFonts w:ascii="Arial" w:hAnsi="Arial" w:cs="Arial"/>
          <w:sz w:val="16"/>
          <w:szCs w:val="16"/>
          <w:vertAlign w:val="superscript"/>
          <w:lang w:val="fr-FR"/>
        </w:rPr>
        <w:t>3</w:t>
      </w:r>
    </w:p>
    <w:p w:rsidR="00891077" w:rsidRPr="00C211AB" w:rsidRDefault="00891077" w:rsidP="00891077">
      <w:pPr>
        <w:spacing w:before="40"/>
        <w:jc w:val="left"/>
        <w:rPr>
          <w:rFonts w:cs="Arial"/>
          <w:sz w:val="16"/>
          <w:szCs w:val="16"/>
          <w:lang w:val="fr-FR"/>
        </w:rPr>
      </w:pPr>
      <w:r w:rsidRPr="00C211AB">
        <w:rPr>
          <w:rFonts w:cs="Arial"/>
          <w:sz w:val="16"/>
          <w:szCs w:val="16"/>
          <w:lang w:val="fr-FR"/>
        </w:rPr>
        <w:t>Royaume</w:t>
      </w:r>
      <w:r>
        <w:rPr>
          <w:rFonts w:cs="Arial"/>
          <w:sz w:val="16"/>
          <w:szCs w:val="16"/>
          <w:lang w:val="fr-FR"/>
        </w:rPr>
        <w:t>-</w:t>
      </w:r>
      <w:r w:rsidRPr="00C211AB">
        <w:rPr>
          <w:rFonts w:cs="Arial"/>
          <w:sz w:val="16"/>
          <w:szCs w:val="16"/>
          <w:lang w:val="fr-FR"/>
        </w:rPr>
        <w:t>Uni</w:t>
      </w:r>
      <w:r w:rsidRPr="00C211AB">
        <w:rPr>
          <w:rFonts w:cs="Arial"/>
          <w:sz w:val="16"/>
          <w:szCs w:val="16"/>
          <w:vertAlign w:val="superscript"/>
          <w:lang w:val="fr-FR"/>
        </w:rPr>
        <w:t>3</w:t>
      </w:r>
    </w:p>
    <w:p w:rsidR="00C211AB" w:rsidRPr="00C211AB" w:rsidRDefault="0031774A" w:rsidP="0031774A">
      <w:pPr>
        <w:pStyle w:val="BodyTextKeep"/>
        <w:keepNext w:val="0"/>
        <w:spacing w:before="40" w:after="0"/>
        <w:rPr>
          <w:rFonts w:ascii="Arial" w:hAnsi="Arial" w:cs="Arial"/>
          <w:sz w:val="16"/>
          <w:szCs w:val="16"/>
          <w:lang w:val="fr-FR"/>
        </w:rPr>
      </w:pPr>
      <w:r w:rsidRPr="00C211AB">
        <w:rPr>
          <w:rFonts w:ascii="Arial" w:hAnsi="Arial" w:cs="Arial"/>
          <w:sz w:val="16"/>
          <w:szCs w:val="16"/>
          <w:lang w:val="fr-FR"/>
        </w:rPr>
        <w:t>Serbi</w:t>
      </w:r>
      <w:r w:rsidR="0084237C" w:rsidRPr="00C211AB">
        <w:rPr>
          <w:rFonts w:ascii="Arial" w:hAnsi="Arial" w:cs="Arial"/>
          <w:sz w:val="16"/>
          <w:szCs w:val="16"/>
          <w:lang w:val="fr-FR"/>
        </w:rPr>
        <w:t>e</w:t>
      </w:r>
      <w:r w:rsidRPr="00C211AB">
        <w:rPr>
          <w:rFonts w:ascii="Arial" w:hAnsi="Arial" w:cs="Arial"/>
          <w:sz w:val="16"/>
          <w:szCs w:val="16"/>
          <w:vertAlign w:val="superscript"/>
          <w:lang w:val="fr-FR"/>
        </w:rPr>
        <w:t>3</w:t>
      </w:r>
    </w:p>
    <w:p w:rsidR="00C211AB" w:rsidRPr="00C211AB" w:rsidRDefault="0031774A" w:rsidP="0031774A">
      <w:pPr>
        <w:pStyle w:val="BodyTextKeep"/>
        <w:keepNext w:val="0"/>
        <w:spacing w:before="40" w:after="0"/>
        <w:rPr>
          <w:rFonts w:ascii="Arial" w:hAnsi="Arial" w:cs="Arial"/>
          <w:sz w:val="16"/>
          <w:szCs w:val="16"/>
          <w:lang w:val="fr-FR"/>
        </w:rPr>
      </w:pPr>
      <w:r w:rsidRPr="00C211AB">
        <w:rPr>
          <w:rFonts w:ascii="Arial" w:hAnsi="Arial" w:cs="Arial"/>
          <w:sz w:val="16"/>
          <w:szCs w:val="16"/>
          <w:lang w:val="fr-FR"/>
        </w:rPr>
        <w:t>Singapo</w:t>
      </w:r>
      <w:r w:rsidR="0084237C" w:rsidRPr="00C211AB">
        <w:rPr>
          <w:rFonts w:ascii="Arial" w:hAnsi="Arial" w:cs="Arial"/>
          <w:sz w:val="16"/>
          <w:szCs w:val="16"/>
          <w:lang w:val="fr-FR"/>
        </w:rPr>
        <w:t>u</w:t>
      </w:r>
      <w:r w:rsidRPr="00C211AB">
        <w:rPr>
          <w:rFonts w:ascii="Arial" w:hAnsi="Arial" w:cs="Arial"/>
          <w:sz w:val="16"/>
          <w:szCs w:val="16"/>
          <w:lang w:val="fr-FR"/>
        </w:rPr>
        <w:t>r</w:t>
      </w:r>
      <w:r w:rsidRPr="00C211AB">
        <w:rPr>
          <w:rFonts w:ascii="Arial" w:hAnsi="Arial" w:cs="Arial"/>
          <w:sz w:val="16"/>
          <w:szCs w:val="16"/>
          <w:vertAlign w:val="superscript"/>
          <w:lang w:val="fr-FR"/>
        </w:rPr>
        <w:t>3</w:t>
      </w:r>
    </w:p>
    <w:p w:rsidR="00891077" w:rsidRPr="00C211AB" w:rsidRDefault="0031774A" w:rsidP="00891077">
      <w:pPr>
        <w:spacing w:before="40"/>
        <w:jc w:val="left"/>
        <w:rPr>
          <w:rFonts w:cs="Arial"/>
          <w:sz w:val="16"/>
          <w:szCs w:val="16"/>
          <w:vertAlign w:val="superscript"/>
          <w:lang w:val="fr-FR"/>
        </w:rPr>
      </w:pPr>
      <w:r w:rsidRPr="00C211AB">
        <w:rPr>
          <w:rFonts w:cs="Arial"/>
          <w:sz w:val="16"/>
          <w:szCs w:val="16"/>
          <w:lang w:val="fr-FR"/>
        </w:rPr>
        <w:br w:type="column"/>
      </w:r>
      <w:r w:rsidR="00891077" w:rsidRPr="00C211AB">
        <w:rPr>
          <w:rFonts w:cs="Arial"/>
          <w:sz w:val="16"/>
          <w:szCs w:val="16"/>
          <w:lang w:val="fr-FR"/>
        </w:rPr>
        <w:t>Slovaquie</w:t>
      </w:r>
      <w:r w:rsidR="00891077" w:rsidRPr="00C211AB">
        <w:rPr>
          <w:rFonts w:cs="Arial"/>
          <w:sz w:val="16"/>
          <w:szCs w:val="16"/>
          <w:vertAlign w:val="superscript"/>
          <w:lang w:val="fr-FR"/>
        </w:rPr>
        <w:t>3</w:t>
      </w:r>
    </w:p>
    <w:p w:rsidR="00891077" w:rsidRPr="00C211AB" w:rsidRDefault="00891077" w:rsidP="00891077">
      <w:pPr>
        <w:spacing w:before="40"/>
        <w:jc w:val="left"/>
        <w:rPr>
          <w:rFonts w:cs="Arial"/>
          <w:sz w:val="16"/>
          <w:szCs w:val="16"/>
          <w:lang w:val="fr-FR"/>
        </w:rPr>
      </w:pPr>
      <w:r w:rsidRPr="00C211AB">
        <w:rPr>
          <w:rFonts w:cs="Arial"/>
          <w:sz w:val="16"/>
          <w:szCs w:val="16"/>
          <w:lang w:val="fr-FR"/>
        </w:rPr>
        <w:t>Slovénie</w:t>
      </w:r>
      <w:r w:rsidRPr="00C211AB">
        <w:rPr>
          <w:rFonts w:cs="Arial"/>
          <w:sz w:val="16"/>
          <w:szCs w:val="16"/>
          <w:vertAlign w:val="superscript"/>
          <w:lang w:val="fr-FR"/>
        </w:rPr>
        <w:t>3</w:t>
      </w:r>
    </w:p>
    <w:p w:rsidR="00891077" w:rsidRPr="00C211AB" w:rsidRDefault="00891077" w:rsidP="00891077">
      <w:pPr>
        <w:pStyle w:val="BodyTextKeep"/>
        <w:keepNext w:val="0"/>
        <w:spacing w:before="40" w:after="0"/>
        <w:rPr>
          <w:rFonts w:ascii="Arial" w:hAnsi="Arial" w:cs="Arial"/>
          <w:sz w:val="16"/>
          <w:szCs w:val="16"/>
          <w:lang w:val="fr-FR"/>
        </w:rPr>
      </w:pPr>
      <w:r w:rsidRPr="00C211AB">
        <w:rPr>
          <w:rFonts w:ascii="Arial" w:hAnsi="Arial" w:cs="Arial"/>
          <w:sz w:val="16"/>
          <w:szCs w:val="16"/>
          <w:lang w:val="fr-FR"/>
        </w:rPr>
        <w:t>Suède</w:t>
      </w:r>
      <w:r w:rsidRPr="00C211AB">
        <w:rPr>
          <w:rFonts w:ascii="Arial" w:hAnsi="Arial" w:cs="Arial"/>
          <w:sz w:val="16"/>
          <w:szCs w:val="16"/>
          <w:vertAlign w:val="superscript"/>
          <w:lang w:val="fr-FR"/>
        </w:rPr>
        <w:t>3</w:t>
      </w:r>
    </w:p>
    <w:p w:rsidR="00C211AB" w:rsidRPr="00C211AB" w:rsidRDefault="0084237C" w:rsidP="0031774A">
      <w:pPr>
        <w:spacing w:before="40"/>
        <w:jc w:val="left"/>
        <w:rPr>
          <w:rFonts w:cs="Arial"/>
          <w:sz w:val="16"/>
          <w:szCs w:val="16"/>
          <w:lang w:val="fr-FR"/>
        </w:rPr>
      </w:pPr>
      <w:r w:rsidRPr="00C211AB">
        <w:rPr>
          <w:rFonts w:cs="Arial"/>
          <w:sz w:val="16"/>
          <w:szCs w:val="16"/>
          <w:lang w:val="fr-FR"/>
        </w:rPr>
        <w:t>Suisse</w:t>
      </w:r>
      <w:r w:rsidR="0031774A"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Trini</w:t>
      </w:r>
      <w:r w:rsidR="0084237C" w:rsidRPr="00C211AB">
        <w:rPr>
          <w:rFonts w:cs="Arial"/>
          <w:sz w:val="16"/>
          <w:szCs w:val="16"/>
          <w:lang w:val="fr-FR"/>
        </w:rPr>
        <w:t>té</w:t>
      </w:r>
      <w:r w:rsidR="0051193A">
        <w:rPr>
          <w:rFonts w:cs="Arial"/>
          <w:sz w:val="16"/>
          <w:szCs w:val="16"/>
          <w:lang w:val="fr-FR"/>
        </w:rPr>
        <w:t>-</w:t>
      </w:r>
      <w:r w:rsidR="0084237C" w:rsidRPr="00C211AB">
        <w:rPr>
          <w:rFonts w:cs="Arial"/>
          <w:sz w:val="16"/>
          <w:szCs w:val="16"/>
          <w:lang w:val="fr-FR"/>
        </w:rPr>
        <w:t>et</w:t>
      </w:r>
      <w:r w:rsidR="0051193A">
        <w:rPr>
          <w:rFonts w:cs="Arial"/>
          <w:sz w:val="16"/>
          <w:szCs w:val="16"/>
          <w:lang w:val="fr-FR"/>
        </w:rPr>
        <w:t>-</w:t>
      </w:r>
      <w:r w:rsidRPr="00C211AB">
        <w:rPr>
          <w:rFonts w:cs="Arial"/>
          <w:sz w:val="16"/>
          <w:szCs w:val="16"/>
          <w:lang w:val="fr-FR"/>
        </w:rPr>
        <w:t>Tobago</w:t>
      </w:r>
      <w:r w:rsidRPr="00C211AB">
        <w:rPr>
          <w:rFonts w:cs="Arial"/>
          <w:sz w:val="16"/>
          <w:szCs w:val="16"/>
          <w:vertAlign w:val="superscript"/>
          <w:lang w:val="fr-FR"/>
        </w:rPr>
        <w:t>2</w:t>
      </w:r>
    </w:p>
    <w:p w:rsidR="00C211AB" w:rsidRPr="00C211AB" w:rsidRDefault="0031774A" w:rsidP="0031774A">
      <w:pPr>
        <w:spacing w:before="40"/>
        <w:jc w:val="left"/>
        <w:rPr>
          <w:rFonts w:cs="Arial"/>
          <w:sz w:val="16"/>
          <w:szCs w:val="16"/>
          <w:lang w:val="fr-FR"/>
        </w:rPr>
      </w:pPr>
      <w:r w:rsidRPr="00C211AB">
        <w:rPr>
          <w:rFonts w:cs="Arial"/>
          <w:sz w:val="16"/>
          <w:szCs w:val="16"/>
          <w:lang w:val="fr-FR"/>
        </w:rPr>
        <w:t>Tunisi</w:t>
      </w:r>
      <w:r w:rsidR="0084237C" w:rsidRPr="00C211AB">
        <w:rPr>
          <w:rFonts w:cs="Arial"/>
          <w:sz w:val="16"/>
          <w:szCs w:val="16"/>
          <w:lang w:val="fr-FR"/>
        </w:rPr>
        <w:t>e</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Tur</w:t>
      </w:r>
      <w:r w:rsidR="0084237C" w:rsidRPr="00C211AB">
        <w:rPr>
          <w:rFonts w:cs="Arial"/>
          <w:sz w:val="16"/>
          <w:szCs w:val="16"/>
          <w:lang w:val="fr-FR"/>
        </w:rPr>
        <w:t>quie</w:t>
      </w:r>
      <w:r w:rsidRPr="00C211AB">
        <w:rPr>
          <w:rFonts w:cs="Arial"/>
          <w:sz w:val="16"/>
          <w:szCs w:val="16"/>
          <w:vertAlign w:val="superscript"/>
          <w:lang w:val="fr-FR"/>
        </w:rPr>
        <w:t>3</w:t>
      </w:r>
    </w:p>
    <w:p w:rsidR="00C211AB" w:rsidRPr="00C211AB" w:rsidRDefault="0031774A" w:rsidP="0031774A">
      <w:pPr>
        <w:spacing w:before="40"/>
        <w:jc w:val="left"/>
        <w:rPr>
          <w:rFonts w:cs="Arial"/>
          <w:sz w:val="16"/>
          <w:szCs w:val="16"/>
          <w:lang w:val="fr-FR"/>
        </w:rPr>
      </w:pPr>
      <w:r w:rsidRPr="00C211AB">
        <w:rPr>
          <w:rFonts w:cs="Arial"/>
          <w:sz w:val="16"/>
          <w:szCs w:val="16"/>
          <w:lang w:val="fr-FR"/>
        </w:rPr>
        <w:t>Ukraine</w:t>
      </w:r>
      <w:r w:rsidRPr="00C211AB">
        <w:rPr>
          <w:rFonts w:cs="Arial"/>
          <w:sz w:val="16"/>
          <w:szCs w:val="16"/>
          <w:vertAlign w:val="superscript"/>
          <w:lang w:val="fr-FR"/>
        </w:rPr>
        <w:t>3</w:t>
      </w:r>
    </w:p>
    <w:p w:rsidR="00891077" w:rsidRPr="00C211AB" w:rsidRDefault="00891077" w:rsidP="00891077">
      <w:pPr>
        <w:spacing w:before="40"/>
        <w:jc w:val="left"/>
        <w:rPr>
          <w:rFonts w:cs="Arial"/>
          <w:sz w:val="16"/>
          <w:szCs w:val="16"/>
          <w:vertAlign w:val="superscript"/>
          <w:lang w:val="fr-FR"/>
        </w:rPr>
      </w:pPr>
      <w:r w:rsidRPr="00C211AB">
        <w:rPr>
          <w:rFonts w:cs="Arial"/>
          <w:sz w:val="16"/>
          <w:szCs w:val="16"/>
          <w:lang w:val="fr-FR"/>
        </w:rPr>
        <w:t>Union</w:t>
      </w:r>
      <w:r>
        <w:rPr>
          <w:rFonts w:cs="Arial"/>
          <w:sz w:val="16"/>
          <w:szCs w:val="16"/>
          <w:lang w:val="fr-FR"/>
        </w:rPr>
        <w:t> </w:t>
      </w:r>
      <w:r w:rsidRPr="00C211AB">
        <w:rPr>
          <w:rFonts w:cs="Arial"/>
          <w:sz w:val="16"/>
          <w:szCs w:val="16"/>
          <w:lang w:val="fr-FR"/>
        </w:rPr>
        <w:t>européenne</w:t>
      </w:r>
      <w:r w:rsidRPr="00C211AB">
        <w:rPr>
          <w:rFonts w:cs="Arial"/>
          <w:sz w:val="16"/>
          <w:szCs w:val="16"/>
          <w:vertAlign w:val="superscript"/>
          <w:lang w:val="fr-FR"/>
        </w:rPr>
        <w:t>3, 4</w:t>
      </w:r>
    </w:p>
    <w:p w:rsidR="00C211AB" w:rsidRPr="00C211AB" w:rsidRDefault="0031774A" w:rsidP="0031774A">
      <w:pPr>
        <w:spacing w:before="40"/>
        <w:jc w:val="left"/>
        <w:rPr>
          <w:rFonts w:cs="Arial"/>
          <w:sz w:val="16"/>
          <w:szCs w:val="16"/>
          <w:lang w:val="fr-FR"/>
        </w:rPr>
      </w:pPr>
      <w:r w:rsidRPr="00C211AB">
        <w:rPr>
          <w:rFonts w:cs="Arial"/>
          <w:sz w:val="16"/>
          <w:szCs w:val="16"/>
          <w:lang w:val="fr-FR"/>
        </w:rPr>
        <w:t>Uruguay</w:t>
      </w:r>
      <w:r w:rsidRPr="00C211AB">
        <w:rPr>
          <w:rFonts w:cs="Arial"/>
          <w:sz w:val="16"/>
          <w:szCs w:val="16"/>
          <w:vertAlign w:val="superscript"/>
          <w:lang w:val="fr-FR"/>
        </w:rPr>
        <w:t>2</w:t>
      </w:r>
    </w:p>
    <w:p w:rsidR="00C211AB" w:rsidRPr="00C211AB" w:rsidRDefault="0031774A" w:rsidP="0031774A">
      <w:pPr>
        <w:spacing w:before="40"/>
        <w:jc w:val="left"/>
        <w:rPr>
          <w:rFonts w:cs="Arial"/>
          <w:sz w:val="16"/>
          <w:szCs w:val="16"/>
          <w:lang w:val="fr-FR"/>
        </w:rPr>
      </w:pPr>
      <w:r w:rsidRPr="00C211AB">
        <w:rPr>
          <w:rFonts w:cs="Arial"/>
          <w:sz w:val="16"/>
          <w:szCs w:val="16"/>
          <w:lang w:val="fr-FR"/>
        </w:rPr>
        <w:t>Viet</w:t>
      </w:r>
      <w:r w:rsidR="001A6CC4">
        <w:rPr>
          <w:rFonts w:cs="Arial"/>
          <w:sz w:val="16"/>
          <w:szCs w:val="16"/>
          <w:lang w:val="fr-FR"/>
        </w:rPr>
        <w:t> </w:t>
      </w:r>
      <w:r w:rsidRPr="00C211AB">
        <w:rPr>
          <w:rFonts w:cs="Arial"/>
          <w:sz w:val="16"/>
          <w:szCs w:val="16"/>
          <w:lang w:val="fr-FR"/>
        </w:rPr>
        <w:t>Nam</w:t>
      </w:r>
      <w:r w:rsidRPr="00C211AB">
        <w:rPr>
          <w:rFonts w:cs="Arial"/>
          <w:sz w:val="16"/>
          <w:szCs w:val="16"/>
          <w:vertAlign w:val="superscript"/>
          <w:lang w:val="fr-FR"/>
        </w:rPr>
        <w:t>3</w:t>
      </w:r>
    </w:p>
    <w:p w:rsidR="00C211AB" w:rsidRPr="00C211AB" w:rsidRDefault="00C211AB" w:rsidP="005D309A">
      <w:pPr>
        <w:spacing w:before="40"/>
        <w:jc w:val="left"/>
        <w:rPr>
          <w:rFonts w:cs="Arial"/>
          <w:sz w:val="16"/>
          <w:szCs w:val="16"/>
          <w:lang w:val="fr-FR"/>
        </w:rPr>
      </w:pPr>
    </w:p>
    <w:p w:rsidR="00C211AB" w:rsidRPr="00C211AB" w:rsidRDefault="005D309A" w:rsidP="005D309A">
      <w:pPr>
        <w:spacing w:before="40"/>
        <w:jc w:val="right"/>
        <w:rPr>
          <w:rFonts w:cs="Arial"/>
          <w:sz w:val="16"/>
          <w:szCs w:val="16"/>
          <w:lang w:val="fr-FR"/>
        </w:rPr>
      </w:pPr>
      <w:r w:rsidRPr="00C211AB">
        <w:rPr>
          <w:rFonts w:cs="Arial"/>
          <w:sz w:val="16"/>
          <w:szCs w:val="16"/>
          <w:lang w:val="fr-FR"/>
        </w:rPr>
        <w:t>(Total</w:t>
      </w:r>
      <w:r w:rsidR="00DB77DA">
        <w:rPr>
          <w:rFonts w:cs="Arial"/>
          <w:sz w:val="16"/>
          <w:szCs w:val="16"/>
          <w:lang w:val="fr-FR"/>
        </w:rPr>
        <w:t> </w:t>
      </w:r>
      <w:r w:rsidRPr="00C211AB">
        <w:rPr>
          <w:rFonts w:cs="Arial"/>
          <w:sz w:val="16"/>
          <w:szCs w:val="16"/>
          <w:lang w:val="fr-FR"/>
        </w:rPr>
        <w:t>7</w:t>
      </w:r>
      <w:r w:rsidR="0031774A" w:rsidRPr="00C211AB">
        <w:rPr>
          <w:rFonts w:cs="Arial"/>
          <w:sz w:val="16"/>
          <w:szCs w:val="16"/>
          <w:lang w:val="fr-FR"/>
        </w:rPr>
        <w:t>5</w:t>
      </w:r>
      <w:r w:rsidRPr="00C211AB">
        <w:rPr>
          <w:rFonts w:cs="Arial"/>
          <w:sz w:val="16"/>
          <w:szCs w:val="16"/>
          <w:lang w:val="fr-FR"/>
        </w:rPr>
        <w:t>)</w:t>
      </w:r>
    </w:p>
    <w:p w:rsidR="005D309A" w:rsidRPr="00C211AB" w:rsidRDefault="005D309A" w:rsidP="005D309A">
      <w:pPr>
        <w:tabs>
          <w:tab w:val="left" w:pos="1560"/>
        </w:tabs>
        <w:spacing w:after="60"/>
        <w:ind w:left="284"/>
        <w:rPr>
          <w:sz w:val="16"/>
          <w:u w:val="single"/>
          <w:lang w:val="fr-FR"/>
        </w:rPr>
        <w:sectPr w:rsidR="005D309A" w:rsidRPr="00C211AB" w:rsidSect="00F87962">
          <w:type w:val="continuous"/>
          <w:pgSz w:w="11907" w:h="16840" w:code="9"/>
          <w:pgMar w:top="340" w:right="708" w:bottom="567" w:left="709" w:header="510" w:footer="284" w:gutter="0"/>
          <w:cols w:num="5" w:space="170"/>
        </w:sectPr>
      </w:pPr>
    </w:p>
    <w:p w:rsidR="00C211AB" w:rsidRPr="00C211AB" w:rsidRDefault="00B31F1F" w:rsidP="00B31F1F">
      <w:pPr>
        <w:spacing w:before="40" w:after="120"/>
        <w:jc w:val="left"/>
        <w:rPr>
          <w:sz w:val="16"/>
          <w:u w:val="single"/>
          <w:lang w:val="fr-FR"/>
        </w:rPr>
      </w:pPr>
      <w:r w:rsidRPr="00C211AB">
        <w:rPr>
          <w:sz w:val="16"/>
          <w:u w:val="single"/>
          <w:lang w:val="fr-FR"/>
        </w:rPr>
        <w:t>_________</w:t>
      </w:r>
      <w:r w:rsidRPr="00C211AB">
        <w:rPr>
          <w:sz w:val="16"/>
          <w:u w:val="single"/>
          <w:lang w:val="fr-FR"/>
        </w:rPr>
        <w:tab/>
      </w:r>
    </w:p>
    <w:p w:rsidR="00C211AB" w:rsidRPr="00C211AB" w:rsidRDefault="00733479" w:rsidP="002105CC">
      <w:pPr>
        <w:tabs>
          <w:tab w:val="left" w:pos="567"/>
        </w:tabs>
        <w:spacing w:after="60"/>
        <w:ind w:left="84"/>
        <w:rPr>
          <w:rFonts w:cs="Arial"/>
          <w:sz w:val="16"/>
          <w:szCs w:val="16"/>
          <w:lang w:val="fr-FR"/>
        </w:rPr>
      </w:pPr>
      <w:r w:rsidRPr="00C211AB">
        <w:rPr>
          <w:rFonts w:cs="Arial"/>
          <w:sz w:val="16"/>
          <w:szCs w:val="16"/>
          <w:lang w:val="fr-FR"/>
        </w:rPr>
        <w:t>1</w:t>
      </w:r>
      <w:r w:rsidRPr="00C211AB">
        <w:rPr>
          <w:rFonts w:cs="Arial"/>
          <w:sz w:val="16"/>
          <w:szCs w:val="16"/>
          <w:lang w:val="fr-FR"/>
        </w:rPr>
        <w:tab/>
        <w:t xml:space="preserve">La Convention </w:t>
      </w:r>
      <w:r w:rsidR="0051193A" w:rsidRPr="00C211AB">
        <w:rPr>
          <w:rFonts w:cs="Arial"/>
          <w:sz w:val="16"/>
          <w:szCs w:val="16"/>
          <w:lang w:val="fr-FR"/>
        </w:rPr>
        <w:t>de</w:t>
      </w:r>
      <w:r w:rsidR="0051193A">
        <w:rPr>
          <w:rFonts w:cs="Arial"/>
          <w:sz w:val="16"/>
          <w:szCs w:val="16"/>
          <w:lang w:val="fr-FR"/>
        </w:rPr>
        <w:t> </w:t>
      </w:r>
      <w:r w:rsidR="0051193A" w:rsidRPr="00C211AB">
        <w:rPr>
          <w:rFonts w:cs="Arial"/>
          <w:sz w:val="16"/>
          <w:szCs w:val="16"/>
          <w:lang w:val="fr-FR"/>
        </w:rPr>
        <w:t>1961</w:t>
      </w:r>
      <w:r w:rsidRPr="00C211AB">
        <w:rPr>
          <w:rFonts w:cs="Arial"/>
          <w:sz w:val="16"/>
          <w:szCs w:val="16"/>
          <w:lang w:val="fr-FR"/>
        </w:rPr>
        <w:t xml:space="preserve"> modifiée par l</w:t>
      </w:r>
      <w:r w:rsidR="0051193A">
        <w:rPr>
          <w:rFonts w:cs="Arial"/>
          <w:sz w:val="16"/>
          <w:szCs w:val="16"/>
          <w:lang w:val="fr-FR"/>
        </w:rPr>
        <w:t>’</w:t>
      </w:r>
      <w:r w:rsidRPr="00C211AB">
        <w:rPr>
          <w:rFonts w:cs="Arial"/>
          <w:sz w:val="16"/>
          <w:szCs w:val="16"/>
          <w:lang w:val="fr-FR"/>
        </w:rPr>
        <w:t xml:space="preserve">Acte additionnel </w:t>
      </w:r>
      <w:r w:rsidR="0051193A" w:rsidRPr="00C211AB">
        <w:rPr>
          <w:rFonts w:cs="Arial"/>
          <w:sz w:val="16"/>
          <w:szCs w:val="16"/>
          <w:lang w:val="fr-FR"/>
        </w:rPr>
        <w:t>de</w:t>
      </w:r>
      <w:r w:rsidR="0051193A">
        <w:rPr>
          <w:rFonts w:cs="Arial"/>
          <w:sz w:val="16"/>
          <w:szCs w:val="16"/>
          <w:lang w:val="fr-FR"/>
        </w:rPr>
        <w:t> </w:t>
      </w:r>
      <w:r w:rsidR="0051193A" w:rsidRPr="00C211AB">
        <w:rPr>
          <w:rFonts w:cs="Arial"/>
          <w:sz w:val="16"/>
          <w:szCs w:val="16"/>
          <w:lang w:val="fr-FR"/>
        </w:rPr>
        <w:t>1</w:t>
      </w:r>
      <w:r w:rsidR="0051193A">
        <w:rPr>
          <w:rFonts w:cs="Arial"/>
          <w:sz w:val="16"/>
          <w:szCs w:val="16"/>
          <w:lang w:val="fr-FR"/>
        </w:rPr>
        <w:t>972</w:t>
      </w:r>
      <w:r w:rsidR="00FB604E">
        <w:rPr>
          <w:rFonts w:cs="Arial"/>
          <w:sz w:val="16"/>
          <w:szCs w:val="16"/>
          <w:lang w:val="fr-FR"/>
        </w:rPr>
        <w:t xml:space="preserve"> est le dernier Acte auquel un</w:t>
      </w:r>
      <w:r w:rsidRPr="00C211AB">
        <w:rPr>
          <w:rFonts w:cs="Arial"/>
          <w:sz w:val="16"/>
          <w:szCs w:val="16"/>
          <w:lang w:val="fr-FR"/>
        </w:rPr>
        <w:t xml:space="preserve"> État a adhéré.</w:t>
      </w:r>
    </w:p>
    <w:p w:rsidR="00C211AB" w:rsidRPr="00C211AB" w:rsidRDefault="00733479" w:rsidP="002105CC">
      <w:pPr>
        <w:tabs>
          <w:tab w:val="left" w:pos="567"/>
        </w:tabs>
        <w:spacing w:after="60"/>
        <w:ind w:left="84"/>
        <w:rPr>
          <w:rFonts w:cs="Arial"/>
          <w:sz w:val="16"/>
          <w:szCs w:val="16"/>
          <w:lang w:val="fr-FR"/>
        </w:rPr>
      </w:pPr>
      <w:r w:rsidRPr="00C211AB">
        <w:rPr>
          <w:rFonts w:cs="Arial"/>
          <w:sz w:val="16"/>
          <w:szCs w:val="16"/>
          <w:lang w:val="fr-FR"/>
        </w:rPr>
        <w:t>2</w:t>
      </w:r>
      <w:r w:rsidRPr="00C211AB">
        <w:rPr>
          <w:rFonts w:cs="Arial"/>
          <w:sz w:val="16"/>
          <w:szCs w:val="16"/>
          <w:lang w:val="fr-FR"/>
        </w:rPr>
        <w:tab/>
        <w:t>L</w:t>
      </w:r>
      <w:r w:rsidR="0051193A">
        <w:rPr>
          <w:rFonts w:cs="Arial"/>
          <w:sz w:val="16"/>
          <w:szCs w:val="16"/>
          <w:lang w:val="fr-FR"/>
        </w:rPr>
        <w:t>’</w:t>
      </w:r>
      <w:r w:rsidRPr="00C211AB">
        <w:rPr>
          <w:rFonts w:cs="Arial"/>
          <w:sz w:val="16"/>
          <w:szCs w:val="16"/>
          <w:lang w:val="fr-FR"/>
        </w:rPr>
        <w:t xml:space="preserve">Acte </w:t>
      </w:r>
      <w:r w:rsidR="0051193A" w:rsidRPr="00C211AB">
        <w:rPr>
          <w:rFonts w:cs="Arial"/>
          <w:sz w:val="16"/>
          <w:szCs w:val="16"/>
          <w:lang w:val="fr-FR"/>
        </w:rPr>
        <w:t>de</w:t>
      </w:r>
      <w:r w:rsidR="0051193A">
        <w:rPr>
          <w:rFonts w:cs="Arial"/>
          <w:sz w:val="16"/>
          <w:szCs w:val="16"/>
          <w:lang w:val="fr-FR"/>
        </w:rPr>
        <w:t> </w:t>
      </w:r>
      <w:r w:rsidR="0051193A" w:rsidRPr="00C211AB">
        <w:rPr>
          <w:rFonts w:cs="Arial"/>
          <w:sz w:val="16"/>
          <w:szCs w:val="16"/>
          <w:lang w:val="fr-FR"/>
        </w:rPr>
        <w:t>1978</w:t>
      </w:r>
      <w:r w:rsidRPr="00C211AB">
        <w:rPr>
          <w:rFonts w:cs="Arial"/>
          <w:sz w:val="16"/>
          <w:szCs w:val="16"/>
          <w:lang w:val="fr-FR"/>
        </w:rPr>
        <w:t xml:space="preserve"> est le dernier Acte auquel 17</w:t>
      </w:r>
      <w:r w:rsidR="00DB77DA">
        <w:rPr>
          <w:rFonts w:cs="Arial"/>
          <w:sz w:val="16"/>
          <w:szCs w:val="16"/>
          <w:lang w:val="fr-FR"/>
        </w:rPr>
        <w:t> </w:t>
      </w:r>
      <w:r w:rsidRPr="00C211AB">
        <w:rPr>
          <w:rFonts w:cs="Arial"/>
          <w:sz w:val="16"/>
          <w:szCs w:val="16"/>
          <w:lang w:val="fr-FR"/>
        </w:rPr>
        <w:t>États ont adhéré.</w:t>
      </w:r>
    </w:p>
    <w:p w:rsidR="00C211AB" w:rsidRPr="00C211AB" w:rsidRDefault="00733479" w:rsidP="002105CC">
      <w:pPr>
        <w:tabs>
          <w:tab w:val="left" w:pos="567"/>
        </w:tabs>
        <w:spacing w:after="60"/>
        <w:ind w:left="84"/>
        <w:rPr>
          <w:rFonts w:cs="Arial"/>
          <w:sz w:val="16"/>
          <w:szCs w:val="16"/>
          <w:lang w:val="fr-FR"/>
        </w:rPr>
      </w:pPr>
      <w:r w:rsidRPr="00C211AB">
        <w:rPr>
          <w:rFonts w:cs="Arial"/>
          <w:sz w:val="16"/>
          <w:szCs w:val="16"/>
          <w:lang w:val="fr-FR"/>
        </w:rPr>
        <w:t>3</w:t>
      </w:r>
      <w:r w:rsidRPr="00C211AB">
        <w:rPr>
          <w:rFonts w:cs="Arial"/>
          <w:sz w:val="16"/>
          <w:szCs w:val="16"/>
          <w:lang w:val="fr-FR"/>
        </w:rPr>
        <w:tab/>
        <w:t>L</w:t>
      </w:r>
      <w:r w:rsidR="0051193A">
        <w:rPr>
          <w:rFonts w:cs="Arial"/>
          <w:sz w:val="16"/>
          <w:szCs w:val="16"/>
          <w:lang w:val="fr-FR"/>
        </w:rPr>
        <w:t>’</w:t>
      </w:r>
      <w:r w:rsidRPr="00C211AB">
        <w:rPr>
          <w:rFonts w:cs="Arial"/>
          <w:sz w:val="16"/>
          <w:szCs w:val="16"/>
          <w:lang w:val="fr-FR"/>
        </w:rPr>
        <w:t xml:space="preserve">Acte </w:t>
      </w:r>
      <w:r w:rsidR="0051193A" w:rsidRPr="00C211AB">
        <w:rPr>
          <w:rFonts w:cs="Arial"/>
          <w:sz w:val="16"/>
          <w:szCs w:val="16"/>
          <w:lang w:val="fr-FR"/>
        </w:rPr>
        <w:t>de</w:t>
      </w:r>
      <w:r w:rsidR="0051193A">
        <w:rPr>
          <w:rFonts w:cs="Arial"/>
          <w:sz w:val="16"/>
          <w:szCs w:val="16"/>
          <w:lang w:val="fr-FR"/>
        </w:rPr>
        <w:t> </w:t>
      </w:r>
      <w:r w:rsidR="0051193A" w:rsidRPr="00C211AB">
        <w:rPr>
          <w:rFonts w:cs="Arial"/>
          <w:sz w:val="16"/>
          <w:szCs w:val="16"/>
          <w:lang w:val="fr-FR"/>
        </w:rPr>
        <w:t>1991</w:t>
      </w:r>
      <w:r w:rsidRPr="00C211AB">
        <w:rPr>
          <w:rFonts w:cs="Arial"/>
          <w:sz w:val="16"/>
          <w:szCs w:val="16"/>
          <w:lang w:val="fr-FR"/>
        </w:rPr>
        <w:t xml:space="preserve"> est le dernier Acte auquel 55</w:t>
      </w:r>
      <w:r w:rsidR="00DB77DA">
        <w:rPr>
          <w:rFonts w:cs="Arial"/>
          <w:sz w:val="16"/>
          <w:szCs w:val="16"/>
          <w:lang w:val="fr-FR"/>
        </w:rPr>
        <w:t> </w:t>
      </w:r>
      <w:r w:rsidRPr="00C211AB">
        <w:rPr>
          <w:rFonts w:cs="Arial"/>
          <w:sz w:val="16"/>
          <w:szCs w:val="16"/>
          <w:lang w:val="fr-FR"/>
        </w:rPr>
        <w:t>États et deux</w:t>
      </w:r>
      <w:r w:rsidR="001A6CC4">
        <w:rPr>
          <w:rFonts w:cs="Arial"/>
          <w:sz w:val="16"/>
          <w:szCs w:val="16"/>
          <w:lang w:val="fr-FR"/>
        </w:rPr>
        <w:t> </w:t>
      </w:r>
      <w:r w:rsidRPr="00C211AB">
        <w:rPr>
          <w:rFonts w:cs="Arial"/>
          <w:sz w:val="16"/>
          <w:szCs w:val="16"/>
          <w:lang w:val="fr-FR"/>
        </w:rPr>
        <w:t>organisations ont adhéré.</w:t>
      </w:r>
    </w:p>
    <w:p w:rsidR="00C211AB" w:rsidRPr="00C211AB" w:rsidRDefault="00733479" w:rsidP="002105CC">
      <w:pPr>
        <w:tabs>
          <w:tab w:val="left" w:pos="567"/>
        </w:tabs>
        <w:spacing w:after="60"/>
        <w:ind w:left="567" w:hanging="483"/>
        <w:rPr>
          <w:rFonts w:cs="Arial"/>
          <w:sz w:val="16"/>
          <w:szCs w:val="16"/>
          <w:lang w:val="fr-FR"/>
        </w:rPr>
      </w:pPr>
      <w:r w:rsidRPr="00C211AB">
        <w:rPr>
          <w:rFonts w:cs="Arial"/>
          <w:sz w:val="16"/>
          <w:szCs w:val="16"/>
          <w:lang w:val="fr-FR"/>
        </w:rPr>
        <w:t>4</w:t>
      </w:r>
      <w:r w:rsidRPr="00C211AB">
        <w:rPr>
          <w:rFonts w:cs="Arial"/>
          <w:sz w:val="16"/>
          <w:szCs w:val="16"/>
          <w:lang w:val="fr-FR"/>
        </w:rPr>
        <w:tab/>
      </w:r>
      <w:r w:rsidR="00954821">
        <w:rPr>
          <w:rFonts w:cs="Arial"/>
          <w:sz w:val="16"/>
          <w:szCs w:val="16"/>
          <w:lang w:val="fr-FR"/>
        </w:rPr>
        <w:t>A</w:t>
      </w:r>
      <w:r w:rsidRPr="00C211AB">
        <w:rPr>
          <w:rFonts w:cs="Arial"/>
          <w:sz w:val="16"/>
          <w:szCs w:val="16"/>
          <w:lang w:val="fr-FR"/>
        </w:rPr>
        <w:t xml:space="preserve"> adopté un système de protection des droits d</w:t>
      </w:r>
      <w:r w:rsidR="0051193A">
        <w:rPr>
          <w:rFonts w:cs="Arial"/>
          <w:sz w:val="16"/>
          <w:szCs w:val="16"/>
          <w:lang w:val="fr-FR"/>
        </w:rPr>
        <w:t>’</w:t>
      </w:r>
      <w:r w:rsidRPr="00C211AB">
        <w:rPr>
          <w:rFonts w:cs="Arial"/>
          <w:sz w:val="16"/>
          <w:szCs w:val="16"/>
          <w:lang w:val="fr-FR"/>
        </w:rPr>
        <w:t>obtenteur qui couvre le territoire de ses 28</w:t>
      </w:r>
      <w:r w:rsidR="00DB77DA">
        <w:rPr>
          <w:rFonts w:cs="Arial"/>
          <w:sz w:val="16"/>
          <w:szCs w:val="16"/>
          <w:lang w:val="fr-FR"/>
        </w:rPr>
        <w:t> </w:t>
      </w:r>
      <w:r w:rsidRPr="00C211AB">
        <w:rPr>
          <w:rFonts w:cs="Arial"/>
          <w:sz w:val="16"/>
          <w:szCs w:val="16"/>
          <w:lang w:val="fr-FR"/>
        </w:rPr>
        <w:t>États membres (Allemagne, Autriche, Belgique, Bulgarie, Chypre, Croatie, Danemark, Espagne, Estonie, Finlande, France, Grèce, Hongrie, Irlande, Italie, Lettonie, Lituanie, Luxembourg, Malte, Pays</w:t>
      </w:r>
      <w:r w:rsidR="001178A4">
        <w:rPr>
          <w:rFonts w:cs="Arial"/>
          <w:sz w:val="16"/>
          <w:szCs w:val="16"/>
          <w:lang w:val="fr-FR"/>
        </w:rPr>
        <w:noBreakHyphen/>
      </w:r>
      <w:r w:rsidRPr="00C211AB">
        <w:rPr>
          <w:rFonts w:cs="Arial"/>
          <w:sz w:val="16"/>
          <w:szCs w:val="16"/>
          <w:lang w:val="fr-FR"/>
        </w:rPr>
        <w:t>Bas, Pologne, Portugal, République tchèque, Roumanie, Royaume</w:t>
      </w:r>
      <w:r w:rsidR="001178A4">
        <w:rPr>
          <w:rFonts w:cs="Arial"/>
          <w:sz w:val="16"/>
          <w:szCs w:val="16"/>
          <w:lang w:val="fr-FR"/>
        </w:rPr>
        <w:noBreakHyphen/>
      </w:r>
      <w:r w:rsidRPr="00C211AB">
        <w:rPr>
          <w:rFonts w:cs="Arial"/>
          <w:sz w:val="16"/>
          <w:szCs w:val="16"/>
          <w:lang w:val="fr-FR"/>
        </w:rPr>
        <w:t>Uni, Slovaquie, Slovénie, Suède).</w:t>
      </w:r>
    </w:p>
    <w:p w:rsidR="00C211AB" w:rsidRPr="00C211AB" w:rsidRDefault="00733479" w:rsidP="002105CC">
      <w:pPr>
        <w:tabs>
          <w:tab w:val="left" w:pos="567"/>
        </w:tabs>
        <w:spacing w:after="60"/>
        <w:ind w:left="567" w:hanging="483"/>
        <w:rPr>
          <w:rFonts w:cs="Arial"/>
          <w:sz w:val="16"/>
          <w:szCs w:val="16"/>
          <w:lang w:val="fr-FR"/>
        </w:rPr>
      </w:pPr>
      <w:r w:rsidRPr="00C211AB">
        <w:rPr>
          <w:rFonts w:cs="Arial"/>
          <w:sz w:val="16"/>
          <w:szCs w:val="16"/>
          <w:lang w:val="fr-FR"/>
        </w:rPr>
        <w:t>5</w:t>
      </w:r>
      <w:r w:rsidRPr="00C211AB">
        <w:rPr>
          <w:rFonts w:cs="Arial"/>
          <w:sz w:val="16"/>
          <w:szCs w:val="16"/>
          <w:lang w:val="fr-FR"/>
        </w:rPr>
        <w:tab/>
      </w:r>
      <w:r w:rsidR="00954821">
        <w:rPr>
          <w:rFonts w:cs="Arial"/>
          <w:sz w:val="16"/>
          <w:szCs w:val="16"/>
          <w:lang w:val="fr-FR"/>
        </w:rPr>
        <w:t>A</w:t>
      </w:r>
      <w:r w:rsidRPr="00C211AB">
        <w:rPr>
          <w:rFonts w:cs="Arial"/>
          <w:sz w:val="16"/>
          <w:szCs w:val="16"/>
          <w:lang w:val="fr-FR"/>
        </w:rPr>
        <w:t xml:space="preserve"> adopté un système de protection des droits d</w:t>
      </w:r>
      <w:r w:rsidR="0051193A">
        <w:rPr>
          <w:rFonts w:cs="Arial"/>
          <w:sz w:val="16"/>
          <w:szCs w:val="16"/>
          <w:lang w:val="fr-FR"/>
        </w:rPr>
        <w:t>’</w:t>
      </w:r>
      <w:r w:rsidRPr="00C211AB">
        <w:rPr>
          <w:rFonts w:cs="Arial"/>
          <w:sz w:val="16"/>
          <w:szCs w:val="16"/>
          <w:lang w:val="fr-FR"/>
        </w:rPr>
        <w:t>obtenteur qui couvre le territoire de ses 17</w:t>
      </w:r>
      <w:r w:rsidR="00DB77DA">
        <w:rPr>
          <w:rFonts w:cs="Arial"/>
          <w:sz w:val="16"/>
          <w:szCs w:val="16"/>
          <w:lang w:val="fr-FR"/>
        </w:rPr>
        <w:t> </w:t>
      </w:r>
      <w:r w:rsidRPr="00C211AB">
        <w:rPr>
          <w:rFonts w:cs="Arial"/>
          <w:sz w:val="16"/>
          <w:szCs w:val="16"/>
          <w:lang w:val="fr-FR"/>
        </w:rPr>
        <w:t>États membres (Bénin, Burkina Faso, Cameroun, Comores, Congo, Côte d</w:t>
      </w:r>
      <w:r w:rsidR="0051193A">
        <w:rPr>
          <w:rFonts w:cs="Arial"/>
          <w:sz w:val="16"/>
          <w:szCs w:val="16"/>
          <w:lang w:val="fr-FR"/>
        </w:rPr>
        <w:t>’</w:t>
      </w:r>
      <w:r w:rsidRPr="00C211AB">
        <w:rPr>
          <w:rFonts w:cs="Arial"/>
          <w:sz w:val="16"/>
          <w:szCs w:val="16"/>
          <w:lang w:val="fr-FR"/>
        </w:rPr>
        <w:t>Ivoire, Gabon, Guinée, Guinée Bissau, Guinée équatoriale, Mali, Mauritanie, Niger, République centrafricaine, Sénégal, Tchad et Togo).</w:t>
      </w:r>
    </w:p>
    <w:p w:rsidR="00C211AB" w:rsidRPr="00C211AB" w:rsidRDefault="00C211AB" w:rsidP="005D309A">
      <w:pPr>
        <w:pStyle w:val="BodyText3"/>
        <w:tabs>
          <w:tab w:val="left" w:pos="284"/>
        </w:tabs>
        <w:spacing w:after="0"/>
        <w:jc w:val="both"/>
        <w:rPr>
          <w:rFonts w:ascii="Arial" w:hAnsi="Arial" w:cs="Arial"/>
          <w:sz w:val="20"/>
          <w:szCs w:val="20"/>
          <w:lang w:val="fr-FR"/>
        </w:rPr>
      </w:pPr>
    </w:p>
    <w:p w:rsidR="00C211AB" w:rsidRPr="00C211AB" w:rsidRDefault="00C211AB" w:rsidP="005D309A">
      <w:pPr>
        <w:pStyle w:val="BodyText3"/>
        <w:tabs>
          <w:tab w:val="left" w:pos="284"/>
        </w:tabs>
        <w:spacing w:after="0"/>
        <w:jc w:val="both"/>
        <w:rPr>
          <w:rFonts w:ascii="Arial" w:hAnsi="Arial" w:cs="Arial"/>
          <w:sz w:val="20"/>
          <w:szCs w:val="20"/>
          <w:lang w:val="fr-FR"/>
        </w:rPr>
      </w:pPr>
    </w:p>
    <w:p w:rsidR="00C211AB" w:rsidRPr="00C211AB" w:rsidRDefault="00733479" w:rsidP="00733479">
      <w:pPr>
        <w:tabs>
          <w:tab w:val="left" w:pos="0"/>
        </w:tabs>
        <w:jc w:val="center"/>
        <w:rPr>
          <w:rFonts w:cs="Arial"/>
          <w:b/>
          <w:spacing w:val="-2"/>
          <w:sz w:val="18"/>
          <w:lang w:val="fr-FR"/>
        </w:rPr>
      </w:pPr>
      <w:r w:rsidRPr="00C211AB">
        <w:rPr>
          <w:rFonts w:cs="Arial"/>
          <w:b/>
          <w:spacing w:val="-2"/>
          <w:sz w:val="18"/>
          <w:lang w:val="fr-FR"/>
        </w:rPr>
        <w:t>États et organisations intergouvernementales ayant engagé la procédure d</w:t>
      </w:r>
      <w:r w:rsidR="0051193A">
        <w:rPr>
          <w:rFonts w:cs="Arial"/>
          <w:b/>
          <w:spacing w:val="-2"/>
          <w:sz w:val="18"/>
          <w:lang w:val="fr-FR"/>
        </w:rPr>
        <w:t>’</w:t>
      </w:r>
      <w:r w:rsidRPr="00C211AB">
        <w:rPr>
          <w:rFonts w:cs="Arial"/>
          <w:b/>
          <w:spacing w:val="-2"/>
          <w:sz w:val="18"/>
          <w:lang w:val="fr-FR"/>
        </w:rPr>
        <w:t xml:space="preserve">adhésion à la </w:t>
      </w:r>
      <w:r w:rsidR="0051193A">
        <w:rPr>
          <w:rFonts w:cs="Arial"/>
          <w:b/>
          <w:spacing w:val="-2"/>
          <w:sz w:val="18"/>
          <w:lang w:val="fr-FR"/>
        </w:rPr>
        <w:t>Convention UPOV</w:t>
      </w:r>
    </w:p>
    <w:p w:rsidR="00C211AB" w:rsidRPr="00C211AB" w:rsidRDefault="00C211AB" w:rsidP="005D309A">
      <w:pPr>
        <w:tabs>
          <w:tab w:val="left" w:pos="284"/>
        </w:tabs>
        <w:ind w:left="284"/>
        <w:rPr>
          <w:rFonts w:cs="Arial"/>
          <w:sz w:val="18"/>
          <w:lang w:val="fr-FR"/>
        </w:rPr>
      </w:pPr>
    </w:p>
    <w:p w:rsidR="0051193A" w:rsidRDefault="008B55BC" w:rsidP="008B55BC">
      <w:pPr>
        <w:pStyle w:val="BodyText3"/>
        <w:tabs>
          <w:tab w:val="left" w:pos="284"/>
        </w:tabs>
        <w:spacing w:after="0"/>
        <w:jc w:val="both"/>
        <w:rPr>
          <w:rFonts w:ascii="Arial" w:hAnsi="Arial" w:cs="Arial"/>
          <w:sz w:val="18"/>
          <w:lang w:val="fr-FR"/>
        </w:rPr>
      </w:pPr>
      <w:r w:rsidRPr="00C211AB">
        <w:rPr>
          <w:rFonts w:ascii="Arial" w:hAnsi="Arial" w:cs="Arial"/>
          <w:sz w:val="18"/>
          <w:lang w:val="fr-FR"/>
        </w:rPr>
        <w:t>Arménie, Brunéi Darussalam, Égypte, Ghana, Guatemala, Honduras, Inde, Iran (République islamique d</w:t>
      </w:r>
      <w:r w:rsidR="0051193A">
        <w:rPr>
          <w:rFonts w:ascii="Arial" w:hAnsi="Arial" w:cs="Arial"/>
          <w:sz w:val="18"/>
          <w:lang w:val="fr-FR"/>
        </w:rPr>
        <w:t>’</w:t>
      </w:r>
      <w:r w:rsidRPr="00C211AB">
        <w:rPr>
          <w:rFonts w:ascii="Arial" w:hAnsi="Arial" w:cs="Arial"/>
          <w:sz w:val="18"/>
          <w:lang w:val="fr-FR"/>
        </w:rPr>
        <w:t>), Kazakhstan, Malaisie, Maurice, Myanmar, Philippines, Tadjikistan, Venezuela (République bolivarienne du), Zimbabwe, et Organisation régionale africaine de la propriété intellectuelle (ARIPO).</w:t>
      </w:r>
    </w:p>
    <w:p w:rsidR="00C211AB" w:rsidRPr="00C211AB" w:rsidRDefault="00C211AB" w:rsidP="005D309A">
      <w:pPr>
        <w:pStyle w:val="BodyText3"/>
        <w:tabs>
          <w:tab w:val="left" w:pos="284"/>
        </w:tabs>
        <w:spacing w:after="0"/>
        <w:jc w:val="both"/>
        <w:rPr>
          <w:rFonts w:ascii="Arial" w:hAnsi="Arial" w:cs="Arial"/>
          <w:sz w:val="18"/>
          <w:szCs w:val="20"/>
          <w:lang w:val="fr-FR"/>
        </w:rPr>
      </w:pPr>
    </w:p>
    <w:p w:rsidR="00C211AB" w:rsidRPr="00C211AB" w:rsidRDefault="00C211AB" w:rsidP="005D309A">
      <w:pPr>
        <w:pStyle w:val="BodyText3"/>
        <w:tabs>
          <w:tab w:val="left" w:pos="284"/>
        </w:tabs>
        <w:spacing w:after="0"/>
        <w:jc w:val="both"/>
        <w:rPr>
          <w:rFonts w:ascii="Arial" w:hAnsi="Arial" w:cs="Arial"/>
          <w:sz w:val="18"/>
          <w:szCs w:val="20"/>
          <w:lang w:val="fr-FR"/>
        </w:rPr>
      </w:pPr>
    </w:p>
    <w:p w:rsidR="00C211AB" w:rsidRPr="00C211AB" w:rsidRDefault="00733479" w:rsidP="00733479">
      <w:pPr>
        <w:jc w:val="center"/>
        <w:rPr>
          <w:rFonts w:cs="Arial"/>
          <w:b/>
          <w:sz w:val="18"/>
          <w:lang w:val="fr-FR"/>
        </w:rPr>
      </w:pPr>
      <w:r w:rsidRPr="00C211AB">
        <w:rPr>
          <w:rFonts w:cs="Arial"/>
          <w:b/>
          <w:sz w:val="18"/>
          <w:lang w:val="fr-FR"/>
        </w:rPr>
        <w:t>États et organisations intergouvernementales ayant été en contact avec le Bureau de l</w:t>
      </w:r>
      <w:r w:rsidR="0051193A">
        <w:rPr>
          <w:rFonts w:cs="Arial"/>
          <w:b/>
          <w:sz w:val="18"/>
          <w:lang w:val="fr-FR"/>
        </w:rPr>
        <w:t>’</w:t>
      </w:r>
      <w:r w:rsidRPr="00C211AB">
        <w:rPr>
          <w:rFonts w:cs="Arial"/>
          <w:b/>
          <w:sz w:val="18"/>
          <w:lang w:val="fr-FR"/>
        </w:rPr>
        <w:t>Union en vue d</w:t>
      </w:r>
      <w:r w:rsidR="0051193A">
        <w:rPr>
          <w:rFonts w:cs="Arial"/>
          <w:b/>
          <w:sz w:val="18"/>
          <w:lang w:val="fr-FR"/>
        </w:rPr>
        <w:t>’</w:t>
      </w:r>
      <w:r w:rsidRPr="00C211AB">
        <w:rPr>
          <w:rFonts w:cs="Arial"/>
          <w:b/>
          <w:sz w:val="18"/>
          <w:lang w:val="fr-FR"/>
        </w:rPr>
        <w:t>obtenir une assistance pour l</w:t>
      </w:r>
      <w:r w:rsidR="0051193A">
        <w:rPr>
          <w:rFonts w:cs="Arial"/>
          <w:b/>
          <w:sz w:val="18"/>
          <w:lang w:val="fr-FR"/>
        </w:rPr>
        <w:t>’</w:t>
      </w:r>
      <w:r w:rsidRPr="00C211AB">
        <w:rPr>
          <w:rFonts w:cs="Arial"/>
          <w:b/>
          <w:sz w:val="18"/>
          <w:lang w:val="fr-FR"/>
        </w:rPr>
        <w:t xml:space="preserve">élaboration de lois fondées sur la </w:t>
      </w:r>
      <w:r w:rsidR="0051193A">
        <w:rPr>
          <w:rFonts w:cs="Arial"/>
          <w:b/>
          <w:sz w:val="18"/>
          <w:lang w:val="fr-FR"/>
        </w:rPr>
        <w:t>Convention UPOV</w:t>
      </w:r>
    </w:p>
    <w:p w:rsidR="00C211AB" w:rsidRPr="00C211AB" w:rsidRDefault="00C211AB" w:rsidP="005D309A">
      <w:pPr>
        <w:jc w:val="center"/>
        <w:rPr>
          <w:rFonts w:cs="Arial"/>
          <w:b/>
          <w:sz w:val="18"/>
          <w:lang w:val="fr-FR"/>
        </w:rPr>
      </w:pPr>
    </w:p>
    <w:p w:rsidR="0051193A" w:rsidRDefault="008B55BC" w:rsidP="008B55BC">
      <w:pPr>
        <w:rPr>
          <w:rFonts w:cs="Arial"/>
          <w:sz w:val="18"/>
          <w:szCs w:val="18"/>
          <w:lang w:val="fr-FR"/>
        </w:rPr>
      </w:pPr>
      <w:r w:rsidRPr="00E21A8D">
        <w:rPr>
          <w:rFonts w:cs="Arial"/>
          <w:sz w:val="18"/>
          <w:szCs w:val="18"/>
          <w:lang w:val="fr-FR"/>
        </w:rPr>
        <w:t xml:space="preserve">Afghanistan, Algérie, </w:t>
      </w:r>
      <w:r w:rsidR="0051193A">
        <w:rPr>
          <w:rFonts w:cs="Arial"/>
          <w:sz w:val="18"/>
          <w:szCs w:val="18"/>
          <w:lang w:val="fr-FR"/>
        </w:rPr>
        <w:t>Arabie saoudite</w:t>
      </w:r>
      <w:r w:rsidR="00E21A8D" w:rsidRPr="00E21A8D">
        <w:rPr>
          <w:rFonts w:cs="Arial"/>
          <w:sz w:val="18"/>
          <w:szCs w:val="18"/>
          <w:lang w:val="fr-FR"/>
        </w:rPr>
        <w:t xml:space="preserve">, </w:t>
      </w:r>
      <w:r w:rsidRPr="00E21A8D">
        <w:rPr>
          <w:rFonts w:cs="Arial"/>
          <w:sz w:val="18"/>
          <w:szCs w:val="18"/>
          <w:lang w:val="fr-FR"/>
        </w:rPr>
        <w:t>Bahreïn, Barbade, Cambodge, Cuba, Chypre, El</w:t>
      </w:r>
      <w:r w:rsidR="001A6CC4">
        <w:rPr>
          <w:rFonts w:cs="Arial"/>
          <w:sz w:val="18"/>
          <w:szCs w:val="18"/>
          <w:lang w:val="fr-FR"/>
        </w:rPr>
        <w:t> </w:t>
      </w:r>
      <w:r w:rsidRPr="00E21A8D">
        <w:rPr>
          <w:rFonts w:cs="Arial"/>
          <w:sz w:val="18"/>
          <w:szCs w:val="18"/>
          <w:lang w:val="fr-FR"/>
        </w:rPr>
        <w:t xml:space="preserve">Salvador, </w:t>
      </w:r>
      <w:r w:rsidR="00E21A8D" w:rsidRPr="00E21A8D">
        <w:rPr>
          <w:rFonts w:cs="Arial"/>
          <w:sz w:val="18"/>
          <w:szCs w:val="18"/>
          <w:lang w:val="fr-FR"/>
        </w:rPr>
        <w:t xml:space="preserve">Émirats arabes unis, </w:t>
      </w:r>
      <w:r w:rsidRPr="00E21A8D">
        <w:rPr>
          <w:rFonts w:cs="Arial"/>
          <w:sz w:val="18"/>
          <w:szCs w:val="18"/>
          <w:lang w:val="fr-FR"/>
        </w:rPr>
        <w:t>Indonésie, Iraq, Jamaïque, Libye, Liechtenstein, Mongolie, Mozambique, Namibie, Nigéria, Pakistan, Soudan, Thaïlande, Tonga, Turkménistan, Zambie, et Communauté pour le développement de l</w:t>
      </w:r>
      <w:r w:rsidR="0051193A">
        <w:rPr>
          <w:rFonts w:cs="Arial"/>
          <w:sz w:val="18"/>
          <w:szCs w:val="18"/>
          <w:lang w:val="fr-FR"/>
        </w:rPr>
        <w:t>’</w:t>
      </w:r>
      <w:r w:rsidRPr="00E21A8D">
        <w:rPr>
          <w:rFonts w:cs="Arial"/>
          <w:sz w:val="18"/>
          <w:szCs w:val="18"/>
          <w:lang w:val="fr-FR"/>
        </w:rPr>
        <w:t>Afrique australe (SADC).</w:t>
      </w:r>
    </w:p>
    <w:p w:rsidR="00C211AB" w:rsidRPr="00C211AB" w:rsidRDefault="00C211AB" w:rsidP="005D309A">
      <w:pPr>
        <w:rPr>
          <w:rFonts w:cs="Arial"/>
          <w:sz w:val="18"/>
          <w:lang w:val="fr-FR"/>
        </w:rPr>
      </w:pPr>
    </w:p>
    <w:p w:rsidR="00C211AB" w:rsidRPr="00C211AB" w:rsidRDefault="005D309A" w:rsidP="00733479">
      <w:pPr>
        <w:pStyle w:val="Heading3"/>
        <w:rPr>
          <w:lang w:val="fr-FR"/>
        </w:rPr>
      </w:pPr>
      <w:r w:rsidRPr="00C211AB">
        <w:rPr>
          <w:lang w:val="fr-FR"/>
        </w:rPr>
        <w:br w:type="page"/>
      </w:r>
      <w:bookmarkStart w:id="6" w:name="_Toc336331192"/>
      <w:bookmarkStart w:id="7" w:name="_Toc336339182"/>
      <w:bookmarkStart w:id="8" w:name="_Toc528351576"/>
      <w:r w:rsidR="00733479" w:rsidRPr="00C211AB">
        <w:rPr>
          <w:lang w:val="fr-FR"/>
        </w:rPr>
        <w:lastRenderedPageBreak/>
        <w:t>2.</w:t>
      </w:r>
      <w:r w:rsidR="00733479" w:rsidRPr="00C211AB">
        <w:rPr>
          <w:b w:val="0"/>
          <w:lang w:val="fr-FR"/>
        </w:rPr>
        <w:tab/>
      </w:r>
      <w:r w:rsidR="00733479" w:rsidRPr="00C211AB">
        <w:rPr>
          <w:lang w:val="fr-FR"/>
        </w:rPr>
        <w:t>Exécution du programme</w:t>
      </w:r>
      <w:bookmarkEnd w:id="8"/>
    </w:p>
    <w:p w:rsidR="00C211AB" w:rsidRPr="00C211AB" w:rsidRDefault="00C211AB" w:rsidP="005D309A">
      <w:pPr>
        <w:rPr>
          <w:lang w:val="fr-FR"/>
        </w:rPr>
      </w:pPr>
    </w:p>
    <w:p w:rsidR="00C211AB" w:rsidRPr="00C211AB" w:rsidRDefault="00733479" w:rsidP="00733479">
      <w:pPr>
        <w:pStyle w:val="Heading4"/>
        <w:rPr>
          <w:lang w:val="fr-FR"/>
        </w:rPr>
      </w:pPr>
      <w:bookmarkStart w:id="9" w:name="_Toc528351577"/>
      <w:r w:rsidRPr="00C211AB">
        <w:rPr>
          <w:lang w:val="fr-FR"/>
        </w:rPr>
        <w:t>2.1</w:t>
      </w:r>
      <w:r w:rsidRPr="00C211AB">
        <w:rPr>
          <w:b w:val="0"/>
          <w:lang w:val="fr-FR"/>
        </w:rPr>
        <w:tab/>
      </w:r>
      <w:r w:rsidRPr="00C211AB">
        <w:rPr>
          <w:lang w:val="fr-FR"/>
        </w:rPr>
        <w:t>Sous</w:t>
      </w:r>
      <w:r w:rsidR="001178A4">
        <w:rPr>
          <w:lang w:val="fr-FR"/>
        </w:rPr>
        <w:noBreakHyphen/>
      </w:r>
      <w:r w:rsidRPr="00C211AB">
        <w:rPr>
          <w:lang w:val="fr-FR"/>
        </w:rPr>
        <w:t>programme</w:t>
      </w:r>
      <w:r w:rsidR="00DB77DA">
        <w:rPr>
          <w:b w:val="0"/>
          <w:lang w:val="fr-FR"/>
        </w:rPr>
        <w:t> </w:t>
      </w:r>
      <w:r w:rsidRPr="00C211AB">
        <w:rPr>
          <w:lang w:val="fr-FR"/>
        </w:rPr>
        <w:t>UV.1</w:t>
      </w:r>
      <w:r w:rsidR="0051193A">
        <w:rPr>
          <w:b w:val="0"/>
          <w:lang w:val="fr-FR"/>
        </w:rPr>
        <w:t> :</w:t>
      </w:r>
      <w:r w:rsidRPr="00C211AB">
        <w:rPr>
          <w:lang w:val="fr-FR"/>
        </w:rPr>
        <w:t xml:space="preserve"> Politique générale en matière de protection des obtentions végétales</w:t>
      </w:r>
      <w:bookmarkEnd w:id="9"/>
    </w:p>
    <w:p w:rsidR="00C211AB" w:rsidRPr="00C211AB" w:rsidRDefault="00C211AB" w:rsidP="005D309A">
      <w:pPr>
        <w:rPr>
          <w:sz w:val="18"/>
          <w:szCs w:val="18"/>
          <w:lang w:val="fr-FR"/>
        </w:rPr>
      </w:pPr>
    </w:p>
    <w:p w:rsidR="0051193A" w:rsidRDefault="00733479" w:rsidP="00D46F20">
      <w:pPr>
        <w:rPr>
          <w:sz w:val="18"/>
          <w:szCs w:val="18"/>
          <w:lang w:val="fr-FR"/>
        </w:rPr>
      </w:pPr>
      <w:r w:rsidRPr="00C211AB">
        <w:rPr>
          <w:sz w:val="18"/>
          <w:szCs w:val="18"/>
          <w:lang w:val="fr-FR"/>
        </w:rPr>
        <w:t>Le présent sous</w:t>
      </w:r>
      <w:r w:rsidR="001178A4">
        <w:rPr>
          <w:sz w:val="18"/>
          <w:szCs w:val="18"/>
          <w:lang w:val="fr-FR"/>
        </w:rPr>
        <w:noBreakHyphen/>
      </w:r>
      <w:r w:rsidRPr="00C211AB">
        <w:rPr>
          <w:sz w:val="18"/>
          <w:szCs w:val="18"/>
          <w:lang w:val="fr-FR"/>
        </w:rPr>
        <w:t>programme établit le cadre dans lequel s</w:t>
      </w:r>
      <w:r w:rsidR="0051193A">
        <w:rPr>
          <w:sz w:val="18"/>
          <w:szCs w:val="18"/>
          <w:lang w:val="fr-FR"/>
        </w:rPr>
        <w:t>’</w:t>
      </w:r>
      <w:r w:rsidRPr="00C211AB">
        <w:rPr>
          <w:sz w:val="18"/>
          <w:szCs w:val="18"/>
          <w:lang w:val="fr-FR"/>
        </w:rPr>
        <w:t>inscriront la définition des politiques, la gestion et la coordination des activités du programme général de l</w:t>
      </w:r>
      <w:r w:rsidR="0051193A">
        <w:rPr>
          <w:sz w:val="18"/>
          <w:szCs w:val="18"/>
          <w:lang w:val="fr-FR"/>
        </w:rPr>
        <w:t>’</w:t>
      </w:r>
      <w:r w:rsidRPr="00C211AB">
        <w:rPr>
          <w:sz w:val="18"/>
          <w:szCs w:val="18"/>
          <w:lang w:val="fr-FR"/>
        </w:rPr>
        <w:t>UPOV, tel qu</w:t>
      </w:r>
      <w:r w:rsidR="0051193A">
        <w:rPr>
          <w:sz w:val="18"/>
          <w:szCs w:val="18"/>
          <w:lang w:val="fr-FR"/>
        </w:rPr>
        <w:t>’</w:t>
      </w:r>
      <w:r w:rsidRPr="00C211AB">
        <w:rPr>
          <w:sz w:val="18"/>
          <w:szCs w:val="18"/>
          <w:lang w:val="fr-FR"/>
        </w:rPr>
        <w:t>il a été défini par le Conseil selon les orientations données par le Comité consultat</w:t>
      </w:r>
      <w:r w:rsidR="00113AB9" w:rsidRPr="00C211AB">
        <w:rPr>
          <w:sz w:val="18"/>
          <w:szCs w:val="18"/>
          <w:lang w:val="fr-FR"/>
        </w:rPr>
        <w:t>if</w:t>
      </w:r>
      <w:r w:rsidR="00113AB9">
        <w:rPr>
          <w:sz w:val="18"/>
          <w:szCs w:val="18"/>
          <w:lang w:val="fr-FR"/>
        </w:rPr>
        <w:t xml:space="preserve">.  </w:t>
      </w:r>
      <w:r w:rsidR="00113AB9" w:rsidRPr="00C211AB">
        <w:rPr>
          <w:sz w:val="18"/>
          <w:szCs w:val="18"/>
          <w:lang w:val="fr-FR"/>
        </w:rPr>
        <w:t>Au</w:t>
      </w:r>
      <w:r w:rsidR="00D46F20" w:rsidRPr="00C211AB">
        <w:rPr>
          <w:sz w:val="18"/>
          <w:szCs w:val="18"/>
          <w:lang w:val="fr-FR"/>
        </w:rPr>
        <w:t xml:space="preserve"> cours de l</w:t>
      </w:r>
      <w:r w:rsidR="0051193A">
        <w:rPr>
          <w:sz w:val="18"/>
          <w:szCs w:val="18"/>
          <w:lang w:val="fr-FR"/>
        </w:rPr>
        <w:t>’</w:t>
      </w:r>
      <w:r w:rsidR="00D46F20" w:rsidRPr="00C211AB">
        <w:rPr>
          <w:sz w:val="18"/>
          <w:szCs w:val="18"/>
          <w:lang w:val="fr-FR"/>
        </w:rPr>
        <w:t>exercice biennal 2016</w:t>
      </w:r>
      <w:r w:rsidR="001178A4">
        <w:rPr>
          <w:sz w:val="18"/>
          <w:szCs w:val="18"/>
          <w:lang w:val="fr-FR"/>
        </w:rPr>
        <w:noBreakHyphen/>
      </w:r>
      <w:r w:rsidR="00D46F20" w:rsidRPr="00C211AB">
        <w:rPr>
          <w:sz w:val="18"/>
          <w:szCs w:val="18"/>
          <w:lang w:val="fr-FR"/>
        </w:rPr>
        <w:t>2017, le Conseil et le Comité consultatif ont rendu un certain nombre de décisions importantes concernant les orientations et les programmes de l</w:t>
      </w:r>
      <w:r w:rsidR="0051193A">
        <w:rPr>
          <w:sz w:val="18"/>
          <w:szCs w:val="18"/>
          <w:lang w:val="fr-FR"/>
        </w:rPr>
        <w:t>’</w:t>
      </w:r>
      <w:r w:rsidR="00D46F20" w:rsidRPr="00C211AB">
        <w:rPr>
          <w:sz w:val="18"/>
          <w:szCs w:val="18"/>
          <w:lang w:val="fr-FR"/>
        </w:rPr>
        <w:t>Union, notamment</w:t>
      </w:r>
      <w:r w:rsidR="0051193A">
        <w:rPr>
          <w:sz w:val="18"/>
          <w:szCs w:val="18"/>
          <w:lang w:val="fr-FR"/>
        </w:rPr>
        <w:t> :</w:t>
      </w:r>
      <w:r w:rsidR="00D46F20" w:rsidRPr="00C211AB">
        <w:rPr>
          <w:sz w:val="18"/>
          <w:szCs w:val="18"/>
          <w:lang w:val="fr-FR"/>
        </w:rPr>
        <w:t xml:space="preserve"> la création du Groupe de travail sur un éventuel système international de coopération (WG</w:t>
      </w:r>
      <w:r w:rsidR="001178A4">
        <w:rPr>
          <w:sz w:val="18"/>
          <w:szCs w:val="18"/>
          <w:lang w:val="fr-FR"/>
        </w:rPr>
        <w:noBreakHyphen/>
      </w:r>
      <w:r w:rsidR="00D46F20" w:rsidRPr="00C211AB">
        <w:rPr>
          <w:sz w:val="18"/>
          <w:szCs w:val="18"/>
          <w:lang w:val="fr-FR"/>
        </w:rPr>
        <w:t>ISC);  l</w:t>
      </w:r>
      <w:r w:rsidR="0051193A">
        <w:rPr>
          <w:sz w:val="18"/>
          <w:szCs w:val="18"/>
          <w:lang w:val="fr-FR"/>
        </w:rPr>
        <w:t>’</w:t>
      </w:r>
      <w:r w:rsidR="00D46F20" w:rsidRPr="00C211AB">
        <w:rPr>
          <w:sz w:val="18"/>
          <w:szCs w:val="18"/>
          <w:lang w:val="fr-FR"/>
        </w:rPr>
        <w:t>introduction du nouveau logo de l</w:t>
      </w:r>
      <w:r w:rsidR="0051193A">
        <w:rPr>
          <w:sz w:val="18"/>
          <w:szCs w:val="18"/>
          <w:lang w:val="fr-FR"/>
        </w:rPr>
        <w:t>’</w:t>
      </w:r>
      <w:r w:rsidR="00D46F20" w:rsidRPr="00C211AB">
        <w:rPr>
          <w:sz w:val="18"/>
          <w:szCs w:val="18"/>
          <w:lang w:val="fr-FR"/>
        </w:rPr>
        <w:t>UPOV sur le site</w:t>
      </w:r>
      <w:r w:rsidR="001A6CC4">
        <w:rPr>
          <w:sz w:val="18"/>
          <w:szCs w:val="18"/>
          <w:lang w:val="fr-FR"/>
        </w:rPr>
        <w:t> </w:t>
      </w:r>
      <w:r w:rsidR="00D46F20" w:rsidRPr="00C211AB">
        <w:rPr>
          <w:sz w:val="18"/>
          <w:szCs w:val="18"/>
          <w:lang w:val="fr-FR"/>
        </w:rPr>
        <w:t>Web de l</w:t>
      </w:r>
      <w:r w:rsidR="0051193A">
        <w:rPr>
          <w:sz w:val="18"/>
          <w:szCs w:val="18"/>
          <w:lang w:val="fr-FR"/>
        </w:rPr>
        <w:t>’</w:t>
      </w:r>
      <w:r w:rsidR="00D46F20" w:rsidRPr="00C211AB">
        <w:rPr>
          <w:sz w:val="18"/>
          <w:szCs w:val="18"/>
          <w:lang w:val="fr-FR"/>
        </w:rPr>
        <w:t>UPOV, parallèlement à l</w:t>
      </w:r>
      <w:r w:rsidR="0051193A">
        <w:rPr>
          <w:sz w:val="18"/>
          <w:szCs w:val="18"/>
          <w:lang w:val="fr-FR"/>
        </w:rPr>
        <w:t>’</w:t>
      </w:r>
      <w:r w:rsidR="00D46F20" w:rsidRPr="00C211AB">
        <w:rPr>
          <w:sz w:val="18"/>
          <w:szCs w:val="18"/>
          <w:lang w:val="fr-FR"/>
        </w:rPr>
        <w:t>adoption des rubriques du site</w:t>
      </w:r>
      <w:r w:rsidR="001A6CC4">
        <w:rPr>
          <w:sz w:val="18"/>
          <w:szCs w:val="18"/>
          <w:lang w:val="fr-FR"/>
        </w:rPr>
        <w:t> </w:t>
      </w:r>
      <w:r w:rsidR="00D46F20" w:rsidRPr="00C211AB">
        <w:rPr>
          <w:sz w:val="18"/>
          <w:szCs w:val="18"/>
          <w:lang w:val="fr-FR"/>
        </w:rPr>
        <w:t>Web de l</w:t>
      </w:r>
      <w:r w:rsidR="0051193A">
        <w:rPr>
          <w:sz w:val="18"/>
          <w:szCs w:val="18"/>
          <w:lang w:val="fr-FR"/>
        </w:rPr>
        <w:t>’</w:t>
      </w:r>
      <w:r w:rsidR="00D46F20" w:rsidRPr="00C211AB">
        <w:rPr>
          <w:sz w:val="18"/>
          <w:szCs w:val="18"/>
          <w:lang w:val="fr-FR"/>
        </w:rPr>
        <w:t>UPOV à l</w:t>
      </w:r>
      <w:r w:rsidR="0051193A">
        <w:rPr>
          <w:sz w:val="18"/>
          <w:szCs w:val="18"/>
          <w:lang w:val="fr-FR"/>
        </w:rPr>
        <w:t>’</w:t>
      </w:r>
      <w:r w:rsidR="00D46F20" w:rsidRPr="00C211AB">
        <w:rPr>
          <w:sz w:val="18"/>
          <w:szCs w:val="18"/>
          <w:lang w:val="fr-FR"/>
        </w:rPr>
        <w:t xml:space="preserve">intention des parties prenantes, et le lancement de la chaîne </w:t>
      </w:r>
      <w:r w:rsidR="00440DA2" w:rsidRPr="00C211AB">
        <w:rPr>
          <w:sz w:val="18"/>
          <w:szCs w:val="18"/>
          <w:lang w:val="fr-FR"/>
        </w:rPr>
        <w:t>YouTube</w:t>
      </w:r>
      <w:r w:rsidR="00D46F20" w:rsidRPr="00C211AB">
        <w:rPr>
          <w:sz w:val="18"/>
          <w:szCs w:val="18"/>
          <w:lang w:val="fr-FR"/>
        </w:rPr>
        <w:t xml:space="preserve"> de l</w:t>
      </w:r>
      <w:r w:rsidR="0051193A">
        <w:rPr>
          <w:sz w:val="18"/>
          <w:szCs w:val="18"/>
          <w:lang w:val="fr-FR"/>
        </w:rPr>
        <w:t>’</w:t>
      </w:r>
      <w:r w:rsidR="00D46F20" w:rsidRPr="00C211AB">
        <w:rPr>
          <w:sz w:val="18"/>
          <w:szCs w:val="18"/>
          <w:lang w:val="fr-FR"/>
        </w:rPr>
        <w:t>UPOV;  l</w:t>
      </w:r>
      <w:r w:rsidR="0051193A">
        <w:rPr>
          <w:sz w:val="18"/>
          <w:szCs w:val="18"/>
          <w:lang w:val="fr-FR"/>
        </w:rPr>
        <w:t>’</w:t>
      </w:r>
      <w:r w:rsidR="00D46F20" w:rsidRPr="00C211AB">
        <w:rPr>
          <w:sz w:val="18"/>
          <w:szCs w:val="18"/>
          <w:lang w:val="fr-FR"/>
        </w:rPr>
        <w:t>approbation d</w:t>
      </w:r>
      <w:r w:rsidR="0051193A">
        <w:rPr>
          <w:sz w:val="18"/>
          <w:szCs w:val="18"/>
          <w:lang w:val="fr-FR"/>
        </w:rPr>
        <w:t>’</w:t>
      </w:r>
      <w:r w:rsidR="00D46F20" w:rsidRPr="00C211AB">
        <w:rPr>
          <w:sz w:val="18"/>
          <w:szCs w:val="18"/>
          <w:lang w:val="fr-FR"/>
        </w:rPr>
        <w:t>un plan de développement stratégique visant à diversifier les sources de revenus de l</w:t>
      </w:r>
      <w:r w:rsidR="0051193A">
        <w:rPr>
          <w:sz w:val="18"/>
          <w:szCs w:val="18"/>
          <w:lang w:val="fr-FR"/>
        </w:rPr>
        <w:t>’</w:t>
      </w:r>
      <w:r w:rsidR="00D46F20" w:rsidRPr="00C211AB">
        <w:rPr>
          <w:sz w:val="18"/>
          <w:szCs w:val="18"/>
          <w:lang w:val="fr-FR"/>
        </w:rPr>
        <w:t>UPOV afin d</w:t>
      </w:r>
      <w:r w:rsidR="0051193A">
        <w:rPr>
          <w:sz w:val="18"/>
          <w:szCs w:val="18"/>
          <w:lang w:val="fr-FR"/>
        </w:rPr>
        <w:t>’</w:t>
      </w:r>
      <w:r w:rsidR="00D46F20" w:rsidRPr="00C211AB">
        <w:rPr>
          <w:sz w:val="18"/>
          <w:szCs w:val="18"/>
          <w:lang w:val="fr-FR"/>
        </w:rPr>
        <w:t>assurer et de renforcer la viabilité des activités et services existants;  l</w:t>
      </w:r>
      <w:r w:rsidR="0051193A">
        <w:rPr>
          <w:sz w:val="18"/>
          <w:szCs w:val="18"/>
          <w:lang w:val="fr-FR"/>
        </w:rPr>
        <w:t>’</w:t>
      </w:r>
      <w:r w:rsidR="00D46F20" w:rsidRPr="00C211AB">
        <w:rPr>
          <w:sz w:val="18"/>
          <w:szCs w:val="18"/>
          <w:lang w:val="fr-FR"/>
        </w:rPr>
        <w:t>organisation d</w:t>
      </w:r>
      <w:r w:rsidR="0051193A">
        <w:rPr>
          <w:sz w:val="18"/>
          <w:szCs w:val="18"/>
          <w:lang w:val="fr-FR"/>
        </w:rPr>
        <w:t>’</w:t>
      </w:r>
      <w:r w:rsidR="00D46F20" w:rsidRPr="00C211AB">
        <w:rPr>
          <w:sz w:val="18"/>
          <w:szCs w:val="18"/>
          <w:lang w:val="fr-FR"/>
        </w:rPr>
        <w:t>une seule série de sessions annuelles de l</w:t>
      </w:r>
      <w:r w:rsidR="0051193A">
        <w:rPr>
          <w:sz w:val="18"/>
          <w:szCs w:val="18"/>
          <w:lang w:val="fr-FR"/>
        </w:rPr>
        <w:t>’</w:t>
      </w:r>
      <w:r w:rsidR="00D46F20" w:rsidRPr="00C211AB">
        <w:rPr>
          <w:sz w:val="18"/>
          <w:szCs w:val="18"/>
          <w:lang w:val="fr-FR"/>
        </w:rPr>
        <w:t>UPOV à Genève;  le lancement du formulaire de demande électronique</w:t>
      </w:r>
      <w:r w:rsidR="00817309">
        <w:rPr>
          <w:sz w:val="18"/>
          <w:szCs w:val="18"/>
          <w:lang w:val="fr-FR"/>
        </w:rPr>
        <w:t xml:space="preserve"> </w:t>
      </w:r>
      <w:r w:rsidR="00D46F20" w:rsidRPr="00C211AB">
        <w:rPr>
          <w:sz w:val="18"/>
          <w:szCs w:val="18"/>
          <w:lang w:val="fr-FR"/>
        </w:rPr>
        <w:t>(outil de demande de droit d</w:t>
      </w:r>
      <w:r w:rsidR="0051193A">
        <w:rPr>
          <w:sz w:val="18"/>
          <w:szCs w:val="18"/>
          <w:lang w:val="fr-FR"/>
        </w:rPr>
        <w:t>’</w:t>
      </w:r>
      <w:r w:rsidR="00D46F20" w:rsidRPr="00C211AB">
        <w:rPr>
          <w:sz w:val="18"/>
          <w:szCs w:val="18"/>
          <w:lang w:val="fr-FR"/>
        </w:rPr>
        <w:t>obtenteur UPOV PRISMA);  les interactions avec le Traité international sur les ressources phytogénétiques pour l</w:t>
      </w:r>
      <w:r w:rsidR="0051193A">
        <w:rPr>
          <w:sz w:val="18"/>
          <w:szCs w:val="18"/>
          <w:lang w:val="fr-FR"/>
        </w:rPr>
        <w:t>’</w:t>
      </w:r>
      <w:r w:rsidR="00D46F20" w:rsidRPr="00C211AB">
        <w:rPr>
          <w:sz w:val="18"/>
          <w:szCs w:val="18"/>
          <w:lang w:val="fr-FR"/>
        </w:rPr>
        <w:t>alimentation et l</w:t>
      </w:r>
      <w:r w:rsidR="0051193A">
        <w:rPr>
          <w:sz w:val="18"/>
          <w:szCs w:val="18"/>
          <w:lang w:val="fr-FR"/>
        </w:rPr>
        <w:t>’</w:t>
      </w:r>
      <w:r w:rsidR="00D46F20" w:rsidRPr="00C211AB">
        <w:rPr>
          <w:sz w:val="18"/>
          <w:szCs w:val="18"/>
          <w:lang w:val="fr-FR"/>
        </w:rPr>
        <w:t xml:space="preserve">agriculture, </w:t>
      </w:r>
      <w:r w:rsidR="0051193A">
        <w:rPr>
          <w:sz w:val="18"/>
          <w:szCs w:val="18"/>
          <w:lang w:val="fr-FR"/>
        </w:rPr>
        <w:t>y compris</w:t>
      </w:r>
      <w:r w:rsidR="00D46F20" w:rsidRPr="00C211AB">
        <w:rPr>
          <w:sz w:val="18"/>
          <w:szCs w:val="18"/>
          <w:lang w:val="fr-FR"/>
        </w:rPr>
        <w:t xml:space="preserve"> l</w:t>
      </w:r>
      <w:r w:rsidR="0051193A">
        <w:rPr>
          <w:sz w:val="18"/>
          <w:szCs w:val="18"/>
          <w:lang w:val="fr-FR"/>
        </w:rPr>
        <w:t>’</w:t>
      </w:r>
      <w:r w:rsidR="00D46F20" w:rsidRPr="00C211AB">
        <w:rPr>
          <w:sz w:val="18"/>
          <w:szCs w:val="18"/>
          <w:lang w:val="fr-FR"/>
        </w:rPr>
        <w:t>organisation d</w:t>
      </w:r>
      <w:r w:rsidR="0051193A">
        <w:rPr>
          <w:sz w:val="18"/>
          <w:szCs w:val="18"/>
          <w:lang w:val="fr-FR"/>
        </w:rPr>
        <w:t>’</w:t>
      </w:r>
      <w:r w:rsidR="00D46F20" w:rsidRPr="00C211AB">
        <w:rPr>
          <w:sz w:val="18"/>
          <w:szCs w:val="18"/>
          <w:lang w:val="fr-FR"/>
        </w:rPr>
        <w:t xml:space="preserve">un </w:t>
      </w:r>
      <w:r w:rsidR="00290995">
        <w:rPr>
          <w:sz w:val="18"/>
          <w:szCs w:val="18"/>
          <w:lang w:val="fr-FR"/>
        </w:rPr>
        <w:t>“</w:t>
      </w:r>
      <w:r w:rsidR="00D46F20" w:rsidRPr="00C211AB">
        <w:rPr>
          <w:sz w:val="18"/>
          <w:szCs w:val="18"/>
          <w:lang w:val="fr-FR"/>
        </w:rPr>
        <w:t>Colloque sur les éventuels domaines d</w:t>
      </w:r>
      <w:r w:rsidR="0051193A">
        <w:rPr>
          <w:sz w:val="18"/>
          <w:szCs w:val="18"/>
          <w:lang w:val="fr-FR"/>
        </w:rPr>
        <w:t>’</w:t>
      </w:r>
      <w:r w:rsidR="00D46F20" w:rsidRPr="00C211AB">
        <w:rPr>
          <w:sz w:val="18"/>
          <w:szCs w:val="18"/>
          <w:lang w:val="fr-FR"/>
        </w:rPr>
        <w:t>interaction entre le Traité international sur les ressources phytogénétiques pour l</w:t>
      </w:r>
      <w:r w:rsidR="0051193A">
        <w:rPr>
          <w:sz w:val="18"/>
          <w:szCs w:val="18"/>
          <w:lang w:val="fr-FR"/>
        </w:rPr>
        <w:t>’</w:t>
      </w:r>
      <w:r w:rsidR="00D46F20" w:rsidRPr="00C211AB">
        <w:rPr>
          <w:sz w:val="18"/>
          <w:szCs w:val="18"/>
          <w:lang w:val="fr-FR"/>
        </w:rPr>
        <w:t>alimentation et l</w:t>
      </w:r>
      <w:r w:rsidR="0051193A">
        <w:rPr>
          <w:sz w:val="18"/>
          <w:szCs w:val="18"/>
          <w:lang w:val="fr-FR"/>
        </w:rPr>
        <w:t>’</w:t>
      </w:r>
      <w:r w:rsidR="00D46F20" w:rsidRPr="00C211AB">
        <w:rPr>
          <w:sz w:val="18"/>
          <w:szCs w:val="18"/>
          <w:lang w:val="fr-FR"/>
        </w:rPr>
        <w:t>agriculture (Traité international) et la Convention internationale pour la protection des obtentions végétales (</w:t>
      </w:r>
      <w:r w:rsidR="0051193A">
        <w:rPr>
          <w:sz w:val="18"/>
          <w:szCs w:val="18"/>
          <w:lang w:val="fr-FR"/>
        </w:rPr>
        <w:t>Convention UPOV</w:t>
      </w:r>
      <w:r w:rsidR="00D46F20" w:rsidRPr="00C211AB">
        <w:rPr>
          <w:sz w:val="18"/>
          <w:szCs w:val="18"/>
          <w:lang w:val="fr-FR"/>
        </w:rPr>
        <w:t>)</w:t>
      </w:r>
      <w:r w:rsidR="00290995">
        <w:rPr>
          <w:sz w:val="18"/>
          <w:szCs w:val="18"/>
          <w:lang w:val="fr-FR"/>
        </w:rPr>
        <w:t>”</w:t>
      </w:r>
      <w:r w:rsidR="00D46F20" w:rsidRPr="00C211AB">
        <w:rPr>
          <w:sz w:val="18"/>
          <w:szCs w:val="18"/>
          <w:lang w:val="fr-FR"/>
        </w:rPr>
        <w:t xml:space="preserve"> tenu à Genève en octobre 2016;  l</w:t>
      </w:r>
      <w:r w:rsidR="0051193A">
        <w:rPr>
          <w:sz w:val="18"/>
          <w:szCs w:val="18"/>
          <w:lang w:val="fr-FR"/>
        </w:rPr>
        <w:t>’</w:t>
      </w:r>
      <w:r w:rsidR="00D46F20" w:rsidRPr="00C211AB">
        <w:rPr>
          <w:sz w:val="18"/>
          <w:szCs w:val="18"/>
          <w:lang w:val="fr-FR"/>
        </w:rPr>
        <w:t>adoption d</w:t>
      </w:r>
      <w:r w:rsidR="0051193A">
        <w:rPr>
          <w:sz w:val="18"/>
          <w:szCs w:val="18"/>
          <w:lang w:val="fr-FR"/>
        </w:rPr>
        <w:t>’</w:t>
      </w:r>
      <w:r w:rsidR="00D46F20" w:rsidRPr="00C211AB">
        <w:rPr>
          <w:sz w:val="18"/>
          <w:szCs w:val="18"/>
          <w:lang w:val="fr-FR"/>
        </w:rPr>
        <w:t>une rubrique contenant des questions fréquemment posées (FAQ) sur l</w:t>
      </w:r>
      <w:r w:rsidR="0051193A">
        <w:rPr>
          <w:sz w:val="18"/>
          <w:szCs w:val="18"/>
          <w:lang w:val="fr-FR"/>
        </w:rPr>
        <w:t>’</w:t>
      </w:r>
      <w:r w:rsidR="00D46F20" w:rsidRPr="00C211AB">
        <w:rPr>
          <w:sz w:val="18"/>
          <w:szCs w:val="18"/>
          <w:lang w:val="fr-FR"/>
        </w:rPr>
        <w:t>intérêt que présente le système de protection des obtentions végétales de l</w:t>
      </w:r>
      <w:r w:rsidR="0051193A">
        <w:rPr>
          <w:sz w:val="18"/>
          <w:szCs w:val="18"/>
          <w:lang w:val="fr-FR"/>
        </w:rPr>
        <w:t>’</w:t>
      </w:r>
      <w:r w:rsidR="00D46F20" w:rsidRPr="00C211AB">
        <w:rPr>
          <w:sz w:val="18"/>
          <w:szCs w:val="18"/>
          <w:lang w:val="fr-FR"/>
        </w:rPr>
        <w:t xml:space="preserve">UPOV au regard des objectifs de développement durable </w:t>
      </w:r>
      <w:r w:rsidR="00817309">
        <w:rPr>
          <w:sz w:val="18"/>
          <w:szCs w:val="18"/>
          <w:lang w:val="fr-FR"/>
        </w:rPr>
        <w:t xml:space="preserve">(ODD) </w:t>
      </w:r>
      <w:r w:rsidR="00D46F20" w:rsidRPr="00C211AB">
        <w:rPr>
          <w:sz w:val="18"/>
          <w:szCs w:val="18"/>
          <w:lang w:val="fr-FR"/>
        </w:rPr>
        <w:t xml:space="preserve">des </w:t>
      </w:r>
      <w:r w:rsidR="0051193A">
        <w:rPr>
          <w:sz w:val="18"/>
          <w:szCs w:val="18"/>
          <w:lang w:val="fr-FR"/>
        </w:rPr>
        <w:t>Nations Unies</w:t>
      </w:r>
      <w:r w:rsidR="00D46F20" w:rsidRPr="00C211AB">
        <w:rPr>
          <w:sz w:val="18"/>
          <w:szCs w:val="18"/>
          <w:lang w:val="fr-FR"/>
        </w:rPr>
        <w:t>;  et l</w:t>
      </w:r>
      <w:r w:rsidR="0051193A">
        <w:rPr>
          <w:sz w:val="18"/>
          <w:szCs w:val="18"/>
          <w:lang w:val="fr-FR"/>
        </w:rPr>
        <w:t>’</w:t>
      </w:r>
      <w:r w:rsidR="00D46F20" w:rsidRPr="00C211AB">
        <w:rPr>
          <w:sz w:val="18"/>
          <w:szCs w:val="18"/>
          <w:lang w:val="fr-FR"/>
        </w:rPr>
        <w:t>approbation d</w:t>
      </w:r>
      <w:r w:rsidR="0051193A">
        <w:rPr>
          <w:sz w:val="18"/>
          <w:szCs w:val="18"/>
          <w:lang w:val="fr-FR"/>
        </w:rPr>
        <w:t>’</w:t>
      </w:r>
      <w:r w:rsidR="00D46F20" w:rsidRPr="00C211AB">
        <w:rPr>
          <w:sz w:val="18"/>
          <w:szCs w:val="18"/>
          <w:lang w:val="fr-FR"/>
        </w:rPr>
        <w:t>un programme relatif à l</w:t>
      </w:r>
      <w:r w:rsidR="0051193A">
        <w:rPr>
          <w:sz w:val="18"/>
          <w:szCs w:val="18"/>
          <w:lang w:val="fr-FR"/>
        </w:rPr>
        <w:t>’</w:t>
      </w:r>
      <w:r w:rsidR="00D46F20" w:rsidRPr="00C211AB">
        <w:rPr>
          <w:sz w:val="18"/>
          <w:szCs w:val="18"/>
          <w:lang w:val="fr-FR"/>
        </w:rPr>
        <w:t>utilisation du russe dans le contexte de l</w:t>
      </w:r>
      <w:r w:rsidR="0051193A">
        <w:rPr>
          <w:sz w:val="18"/>
          <w:szCs w:val="18"/>
          <w:lang w:val="fr-FR"/>
        </w:rPr>
        <w:t>’</w:t>
      </w:r>
      <w:r w:rsidR="00D46F20" w:rsidRPr="00C211AB">
        <w:rPr>
          <w:sz w:val="18"/>
          <w:szCs w:val="18"/>
          <w:lang w:val="fr-FR"/>
        </w:rPr>
        <w:t>UPOV.</w:t>
      </w:r>
    </w:p>
    <w:p w:rsidR="00C211AB" w:rsidRPr="00C211AB" w:rsidRDefault="00C211AB" w:rsidP="005D309A">
      <w:pPr>
        <w:rPr>
          <w:sz w:val="16"/>
          <w:szCs w:val="18"/>
          <w:lang w:val="fr-FR"/>
        </w:rPr>
      </w:pPr>
    </w:p>
    <w:p w:rsidR="005D309A" w:rsidRPr="00C211AB" w:rsidRDefault="005D309A" w:rsidP="005D309A">
      <w:pPr>
        <w:rPr>
          <w:sz w:val="16"/>
          <w:szCs w:val="18"/>
          <w:lang w:val="fr-FR"/>
        </w:rPr>
      </w:pPr>
    </w:p>
    <w:tbl>
      <w:tblPr>
        <w:tblW w:w="9889" w:type="dxa"/>
        <w:tblLayout w:type="fixed"/>
        <w:tblLook w:val="0000" w:firstRow="0" w:lastRow="0" w:firstColumn="0" w:lastColumn="0" w:noHBand="0" w:noVBand="0"/>
      </w:tblPr>
      <w:tblGrid>
        <w:gridCol w:w="1951"/>
        <w:gridCol w:w="7938"/>
      </w:tblGrid>
      <w:tr w:rsidR="005D309A" w:rsidRPr="00C211AB" w:rsidTr="00021045">
        <w:tc>
          <w:tcPr>
            <w:tcW w:w="1951" w:type="dxa"/>
          </w:tcPr>
          <w:p w:rsidR="005D309A" w:rsidRPr="00C211AB" w:rsidRDefault="00733479" w:rsidP="00733479">
            <w:pPr>
              <w:pStyle w:val="Heading5"/>
              <w:rPr>
                <w:lang w:val="fr-FR"/>
              </w:rPr>
            </w:pPr>
            <w:bookmarkStart w:id="10" w:name="_Toc528351578"/>
            <w:r w:rsidRPr="00C211AB">
              <w:rPr>
                <w:lang w:val="fr-FR"/>
              </w:rPr>
              <w:t>Objectifs</w:t>
            </w:r>
            <w:bookmarkEnd w:id="10"/>
          </w:p>
        </w:tc>
        <w:tc>
          <w:tcPr>
            <w:tcW w:w="7938" w:type="dxa"/>
            <w:vAlign w:val="center"/>
          </w:tcPr>
          <w:p w:rsidR="00C211AB" w:rsidRPr="00817309" w:rsidRDefault="00733479" w:rsidP="00733479">
            <w:pPr>
              <w:keepNext/>
              <w:keepLines/>
              <w:widowControl w:val="0"/>
              <w:numPr>
                <w:ilvl w:val="0"/>
                <w:numId w:val="1"/>
              </w:numPr>
              <w:jc w:val="left"/>
              <w:rPr>
                <w:sz w:val="18"/>
                <w:szCs w:val="18"/>
                <w:lang w:val="fr-FR"/>
              </w:rPr>
            </w:pPr>
            <w:r w:rsidRPr="00817309">
              <w:rPr>
                <w:sz w:val="18"/>
                <w:szCs w:val="18"/>
                <w:lang w:val="fr-FR"/>
              </w:rPr>
              <w:t>Orientations et direction générale.</w:t>
            </w:r>
          </w:p>
          <w:p w:rsidR="005D309A" w:rsidRPr="00817309" w:rsidRDefault="00733479" w:rsidP="00733479">
            <w:pPr>
              <w:keepNext/>
              <w:keepLines/>
              <w:widowControl w:val="0"/>
              <w:numPr>
                <w:ilvl w:val="0"/>
                <w:numId w:val="1"/>
              </w:numPr>
              <w:jc w:val="left"/>
              <w:rPr>
                <w:sz w:val="18"/>
                <w:szCs w:val="18"/>
                <w:lang w:val="fr-FR"/>
              </w:rPr>
            </w:pPr>
            <w:r w:rsidRPr="00817309">
              <w:rPr>
                <w:sz w:val="18"/>
                <w:szCs w:val="18"/>
                <w:lang w:val="fr-FR"/>
              </w:rPr>
              <w:t>Planification, mise en œuvre et évaluation du programme et budget.</w:t>
            </w:r>
          </w:p>
        </w:tc>
      </w:tr>
    </w:tbl>
    <w:p w:rsidR="00C211AB" w:rsidRPr="00C211AB" w:rsidRDefault="00C211AB" w:rsidP="00021045">
      <w:pPr>
        <w:rPr>
          <w:sz w:val="16"/>
          <w:szCs w:val="18"/>
          <w:lang w:val="fr-FR"/>
        </w:rPr>
      </w:pPr>
    </w:p>
    <w:p w:rsidR="00C211AB" w:rsidRPr="00C211AB" w:rsidRDefault="00C211AB" w:rsidP="00021045">
      <w:pPr>
        <w:rPr>
          <w:sz w:val="16"/>
          <w:szCs w:val="18"/>
          <w:lang w:val="fr-FR"/>
        </w:rPr>
      </w:pPr>
    </w:p>
    <w:p w:rsidR="00C211AB" w:rsidRPr="00C211AB" w:rsidRDefault="00733479" w:rsidP="00733479">
      <w:pPr>
        <w:pStyle w:val="Heading5"/>
        <w:ind w:left="568"/>
        <w:rPr>
          <w:lang w:val="fr-FR"/>
        </w:rPr>
      </w:pPr>
      <w:bookmarkStart w:id="11" w:name="_Toc528351579"/>
      <w:r w:rsidRPr="00C211AB">
        <w:rPr>
          <w:lang w:val="fr-FR"/>
        </w:rPr>
        <w:t>Résultats obtenus</w:t>
      </w:r>
      <w:r w:rsidR="0051193A">
        <w:rPr>
          <w:lang w:val="fr-FR"/>
        </w:rPr>
        <w:t> :</w:t>
      </w:r>
      <w:r w:rsidRPr="00C211AB">
        <w:rPr>
          <w:lang w:val="fr-FR"/>
        </w:rPr>
        <w:t xml:space="preserve"> Indicateurs d</w:t>
      </w:r>
      <w:r w:rsidR="0051193A">
        <w:rPr>
          <w:lang w:val="fr-FR"/>
        </w:rPr>
        <w:t>’</w:t>
      </w:r>
      <w:r w:rsidRPr="00C211AB">
        <w:rPr>
          <w:lang w:val="fr-FR"/>
        </w:rPr>
        <w:t>exécution</w:t>
      </w:r>
      <w:bookmarkEnd w:id="11"/>
    </w:p>
    <w:p w:rsidR="00C211AB" w:rsidRPr="00C211AB" w:rsidRDefault="00C211AB" w:rsidP="00021045">
      <w:pPr>
        <w:rPr>
          <w:sz w:val="18"/>
          <w:szCs w:val="18"/>
          <w:lang w:val="fr-FR"/>
        </w:rPr>
      </w:pPr>
    </w:p>
    <w:p w:rsidR="00C211AB" w:rsidRPr="00C211AB" w:rsidRDefault="00733479" w:rsidP="00865496">
      <w:pPr>
        <w:pStyle w:val="Heading6"/>
      </w:pPr>
      <w:bookmarkStart w:id="12" w:name="_Toc528351580"/>
      <w:r w:rsidRPr="00C211AB">
        <w:t>1.</w:t>
      </w:r>
      <w:r w:rsidRPr="00C211AB">
        <w:tab/>
        <w:t>Organisation des sessions du Conseil et du Comité consultatif</w:t>
      </w:r>
      <w:bookmarkEnd w:id="12"/>
    </w:p>
    <w:p w:rsidR="00C211AB" w:rsidRPr="00C211AB" w:rsidRDefault="00C211AB" w:rsidP="00021045">
      <w:pPr>
        <w:rPr>
          <w:sz w:val="18"/>
          <w:szCs w:val="18"/>
          <w:lang w:val="fr-FR"/>
        </w:rPr>
      </w:pPr>
    </w:p>
    <w:p w:rsidR="00C211AB" w:rsidRPr="00C211AB" w:rsidRDefault="00733479" w:rsidP="00733479">
      <w:pPr>
        <w:pStyle w:val="Heading8"/>
        <w:rPr>
          <w:szCs w:val="18"/>
          <w:lang w:val="fr-FR"/>
        </w:rPr>
      </w:pPr>
      <w:bookmarkStart w:id="13" w:name="_Toc528351581"/>
      <w:r w:rsidRPr="002105CC">
        <w:rPr>
          <w:szCs w:val="18"/>
          <w:u w:val="none"/>
          <w:lang w:val="fr-FR"/>
        </w:rPr>
        <w:t>a)</w:t>
      </w:r>
      <w:r w:rsidRPr="00C211AB">
        <w:rPr>
          <w:szCs w:val="18"/>
          <w:u w:val="none"/>
          <w:lang w:val="fr-FR"/>
        </w:rPr>
        <w:tab/>
      </w:r>
      <w:r w:rsidRPr="00C211AB">
        <w:rPr>
          <w:szCs w:val="18"/>
          <w:lang w:val="fr-FR"/>
        </w:rPr>
        <w:t>Participation aux sessions du Conseil et du Comité consultatif</w:t>
      </w:r>
      <w:bookmarkEnd w:id="13"/>
    </w:p>
    <w:p w:rsidR="00C211AB" w:rsidRPr="00C211AB" w:rsidRDefault="00733479" w:rsidP="00733479">
      <w:pPr>
        <w:rPr>
          <w:sz w:val="18"/>
          <w:szCs w:val="18"/>
          <w:lang w:val="fr-FR"/>
        </w:rPr>
      </w:pPr>
      <w:r w:rsidRPr="00C211AB">
        <w:rPr>
          <w:sz w:val="18"/>
          <w:szCs w:val="18"/>
          <w:lang w:val="fr-FR"/>
        </w:rPr>
        <w:t>(Voir les figures</w:t>
      </w:r>
      <w:r w:rsidR="00DB77DA">
        <w:rPr>
          <w:sz w:val="18"/>
          <w:szCs w:val="18"/>
          <w:lang w:val="fr-FR"/>
        </w:rPr>
        <w:t> </w:t>
      </w:r>
      <w:r w:rsidRPr="00C211AB">
        <w:rPr>
          <w:sz w:val="18"/>
          <w:szCs w:val="18"/>
          <w:lang w:val="fr-FR"/>
        </w:rPr>
        <w:t>3 à 5)</w:t>
      </w:r>
    </w:p>
    <w:p w:rsidR="005D309A" w:rsidRPr="00C211AB" w:rsidRDefault="005D309A" w:rsidP="00021045">
      <w:pPr>
        <w:rPr>
          <w:sz w:val="18"/>
          <w:szCs w:val="18"/>
          <w:lang w:val="fr-FR"/>
        </w:rPr>
      </w:pPr>
    </w:p>
    <w:p w:rsidR="009114DB" w:rsidRDefault="009114DB" w:rsidP="00733479">
      <w:pPr>
        <w:pStyle w:val="Caption"/>
        <w:keepNext w:val="0"/>
        <w:spacing w:after="0"/>
        <w:rPr>
          <w:lang w:val="fr-FR"/>
        </w:rPr>
        <w:sectPr w:rsidR="009114DB" w:rsidSect="00DE5CA6">
          <w:endnotePr>
            <w:numFmt w:val="lowerLetter"/>
          </w:endnotePr>
          <w:type w:val="continuous"/>
          <w:pgSz w:w="11907" w:h="16840" w:code="9"/>
          <w:pgMar w:top="510" w:right="1134" w:bottom="709" w:left="1134" w:header="510" w:footer="680" w:gutter="0"/>
          <w:cols w:space="720"/>
          <w:titlePg/>
          <w:docGrid w:linePitch="272"/>
        </w:sectPr>
      </w:pPr>
      <w:bookmarkStart w:id="14" w:name="_Toc395864968"/>
    </w:p>
    <w:p w:rsidR="009114DB" w:rsidRDefault="009114DB" w:rsidP="00733479">
      <w:pPr>
        <w:pStyle w:val="Caption"/>
        <w:keepNext w:val="0"/>
        <w:spacing w:after="0"/>
        <w:rPr>
          <w:lang w:val="fr-FR"/>
        </w:rPr>
        <w:sectPr w:rsidR="009114DB" w:rsidSect="00B96038">
          <w:endnotePr>
            <w:numFmt w:val="lowerLetter"/>
          </w:endnotePr>
          <w:type w:val="continuous"/>
          <w:pgSz w:w="11907" w:h="16840" w:code="9"/>
          <w:pgMar w:top="510" w:right="1134" w:bottom="709" w:left="1134" w:header="510" w:footer="680" w:gutter="0"/>
          <w:cols w:space="720"/>
        </w:sectPr>
      </w:pPr>
    </w:p>
    <w:tbl>
      <w:tblPr>
        <w:tblW w:w="9889" w:type="dxa"/>
        <w:tblLayout w:type="fixed"/>
        <w:tblLook w:val="0000" w:firstRow="0" w:lastRow="0" w:firstColumn="0" w:lastColumn="0" w:noHBand="0" w:noVBand="0"/>
      </w:tblPr>
      <w:tblGrid>
        <w:gridCol w:w="4944"/>
        <w:gridCol w:w="4945"/>
      </w:tblGrid>
      <w:tr w:rsidR="005D309A" w:rsidRPr="00C211AB" w:rsidTr="00021045">
        <w:tc>
          <w:tcPr>
            <w:tcW w:w="4944" w:type="dxa"/>
          </w:tcPr>
          <w:p w:rsidR="00C211AB" w:rsidRPr="00C211AB" w:rsidRDefault="005D309A" w:rsidP="00733479">
            <w:pPr>
              <w:pStyle w:val="Caption"/>
              <w:keepNext w:val="0"/>
              <w:spacing w:after="0"/>
              <w:rPr>
                <w:lang w:val="fr-FR"/>
              </w:rPr>
            </w:pPr>
            <w:bookmarkStart w:id="15" w:name="_Toc528351582"/>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w:t>
            </w:r>
            <w:r w:rsidR="000367F1" w:rsidRPr="00C211AB">
              <w:rPr>
                <w:lang w:val="fr-FR"/>
              </w:rPr>
              <w:fldChar w:fldCharType="end"/>
            </w:r>
            <w:r w:rsidRPr="00C211AB">
              <w:rPr>
                <w:lang w:val="fr-FR"/>
              </w:rPr>
              <w:t xml:space="preserve">.  </w:t>
            </w:r>
            <w:bookmarkEnd w:id="14"/>
            <w:r w:rsidR="00733479" w:rsidRPr="00C211AB">
              <w:rPr>
                <w:i w:val="0"/>
                <w:lang w:val="fr-FR"/>
              </w:rPr>
              <w:t>Participation</w:t>
            </w:r>
            <w:r w:rsidR="00733479" w:rsidRPr="00C211AB">
              <w:rPr>
                <w:rStyle w:val="FootnoteReference"/>
                <w:i w:val="0"/>
                <w:lang w:val="fr-FR"/>
              </w:rPr>
              <w:footnoteReference w:id="2"/>
            </w:r>
            <w:r w:rsidR="00733479" w:rsidRPr="00C211AB">
              <w:rPr>
                <w:i w:val="0"/>
                <w:lang w:val="fr-FR"/>
              </w:rPr>
              <w:t xml:space="preserve"> aux sessions ordinaires du Conseil (sessions d</w:t>
            </w:r>
            <w:r w:rsidR="0051193A">
              <w:rPr>
                <w:i w:val="0"/>
                <w:lang w:val="fr-FR"/>
              </w:rPr>
              <w:t>’</w:t>
            </w:r>
            <w:r w:rsidR="00733479" w:rsidRPr="00C211AB">
              <w:rPr>
                <w:i w:val="0"/>
                <w:lang w:val="fr-FR"/>
              </w:rPr>
              <w:t>octobre)</w:t>
            </w:r>
            <w:bookmarkEnd w:id="15"/>
          </w:p>
          <w:p w:rsidR="005D309A" w:rsidRPr="00C211AB" w:rsidRDefault="00605033" w:rsidP="00784839">
            <w:pPr>
              <w:keepLines/>
              <w:widowControl w:val="0"/>
              <w:jc w:val="left"/>
              <w:rPr>
                <w:sz w:val="18"/>
                <w:szCs w:val="18"/>
                <w:lang w:val="fr-FR"/>
              </w:rPr>
            </w:pPr>
            <w:r>
              <w:rPr>
                <w:noProof/>
                <w:sz w:val="18"/>
                <w:szCs w:val="18"/>
              </w:rPr>
              <w:drawing>
                <wp:inline distT="0" distB="0" distL="0" distR="0" wp14:anchorId="4DCF0C3D" wp14:editId="1B1564F1">
                  <wp:extent cx="3004185" cy="255333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4185" cy="2553335"/>
                          </a:xfrm>
                          <a:prstGeom prst="rect">
                            <a:avLst/>
                          </a:prstGeom>
                          <a:noFill/>
                          <a:ln>
                            <a:noFill/>
                          </a:ln>
                        </pic:spPr>
                      </pic:pic>
                    </a:graphicData>
                  </a:graphic>
                </wp:inline>
              </w:drawing>
            </w:r>
          </w:p>
        </w:tc>
        <w:tc>
          <w:tcPr>
            <w:tcW w:w="4945" w:type="dxa"/>
          </w:tcPr>
          <w:p w:rsidR="00C211AB" w:rsidRPr="00C211AB" w:rsidRDefault="005D309A" w:rsidP="00733479">
            <w:pPr>
              <w:pStyle w:val="Caption"/>
              <w:keepNext w:val="0"/>
              <w:spacing w:after="0"/>
              <w:rPr>
                <w:lang w:val="fr-FR"/>
              </w:rPr>
            </w:pPr>
            <w:bookmarkStart w:id="16" w:name="_Toc395864969"/>
            <w:bookmarkStart w:id="17" w:name="_Toc528351583"/>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4</w:t>
            </w:r>
            <w:r w:rsidR="000367F1" w:rsidRPr="00C211AB">
              <w:rPr>
                <w:lang w:val="fr-FR"/>
              </w:rPr>
              <w:fldChar w:fldCharType="end"/>
            </w:r>
            <w:r w:rsidRPr="00C211AB">
              <w:rPr>
                <w:lang w:val="fr-FR"/>
              </w:rPr>
              <w:t xml:space="preserve">.  </w:t>
            </w:r>
            <w:bookmarkEnd w:id="16"/>
            <w:r w:rsidR="00733479" w:rsidRPr="00C211AB">
              <w:rPr>
                <w:i w:val="0"/>
                <w:lang w:val="fr-FR"/>
              </w:rPr>
              <w:t>Participation* aux sessions extraordinaires du Conseil (sessions d</w:t>
            </w:r>
            <w:r w:rsidR="0051193A">
              <w:rPr>
                <w:i w:val="0"/>
                <w:lang w:val="fr-FR"/>
              </w:rPr>
              <w:t>’</w:t>
            </w:r>
            <w:r w:rsidR="00733479" w:rsidRPr="00C211AB">
              <w:rPr>
                <w:i w:val="0"/>
                <w:lang w:val="fr-FR"/>
              </w:rPr>
              <w:t>avril)</w:t>
            </w:r>
            <w:bookmarkEnd w:id="17"/>
          </w:p>
          <w:p w:rsidR="005D309A" w:rsidRPr="00C211AB" w:rsidRDefault="00605033" w:rsidP="00784839">
            <w:pPr>
              <w:keepLines/>
              <w:widowControl w:val="0"/>
              <w:jc w:val="left"/>
              <w:rPr>
                <w:sz w:val="18"/>
                <w:szCs w:val="18"/>
                <w:lang w:val="fr-FR"/>
              </w:rPr>
            </w:pPr>
            <w:r>
              <w:rPr>
                <w:noProof/>
                <w:sz w:val="18"/>
                <w:szCs w:val="18"/>
              </w:rPr>
              <w:drawing>
                <wp:inline distT="0" distB="0" distL="0" distR="0">
                  <wp:extent cx="3004185" cy="255333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30" b="-4230"/>
                          <a:stretch/>
                        </pic:blipFill>
                        <pic:spPr bwMode="auto">
                          <a:xfrm>
                            <a:off x="0" y="0"/>
                            <a:ext cx="3004185" cy="2553335"/>
                          </a:xfrm>
                          <a:prstGeom prst="rect">
                            <a:avLst/>
                          </a:prstGeom>
                          <a:noFill/>
                          <a:ln>
                            <a:noFill/>
                          </a:ln>
                        </pic:spPr>
                      </pic:pic>
                    </a:graphicData>
                  </a:graphic>
                </wp:inline>
              </w:drawing>
            </w:r>
          </w:p>
        </w:tc>
      </w:tr>
      <w:tr w:rsidR="005D309A" w:rsidRPr="00C211AB" w:rsidTr="00021045">
        <w:tc>
          <w:tcPr>
            <w:tcW w:w="9889" w:type="dxa"/>
            <w:gridSpan w:val="2"/>
          </w:tcPr>
          <w:tbl>
            <w:tblPr>
              <w:tblW w:w="5773" w:type="dxa"/>
              <w:jc w:val="center"/>
              <w:tblLayout w:type="fixed"/>
              <w:tblLook w:val="0000" w:firstRow="0" w:lastRow="0" w:firstColumn="0" w:lastColumn="0" w:noHBand="0" w:noVBand="0"/>
            </w:tblPr>
            <w:tblGrid>
              <w:gridCol w:w="5773"/>
            </w:tblGrid>
            <w:tr w:rsidR="005D309A" w:rsidRPr="00C211AB" w:rsidTr="00F87962">
              <w:trPr>
                <w:cantSplit/>
                <w:jc w:val="center"/>
              </w:trPr>
              <w:tc>
                <w:tcPr>
                  <w:tcW w:w="5773" w:type="dxa"/>
                  <w:tcMar>
                    <w:top w:w="57" w:type="dxa"/>
                    <w:left w:w="57" w:type="dxa"/>
                    <w:bottom w:w="57" w:type="dxa"/>
                    <w:right w:w="57" w:type="dxa"/>
                  </w:tcMar>
                </w:tcPr>
                <w:p w:rsidR="005D309A" w:rsidRPr="00C211AB" w:rsidRDefault="005D309A" w:rsidP="00733479">
                  <w:pPr>
                    <w:pStyle w:val="Caption"/>
                    <w:rPr>
                      <w:lang w:val="fr-FR"/>
                    </w:rPr>
                  </w:pPr>
                  <w:bookmarkStart w:id="18" w:name="_Toc395864970"/>
                  <w:bookmarkStart w:id="19" w:name="_Toc528351584"/>
                  <w:r w:rsidRPr="00C211AB">
                    <w:rPr>
                      <w:lang w:val="fr-FR"/>
                    </w:rPr>
                    <w:lastRenderedPageBreak/>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5</w:t>
                  </w:r>
                  <w:r w:rsidR="000367F1" w:rsidRPr="00C211AB">
                    <w:rPr>
                      <w:lang w:val="fr-FR"/>
                    </w:rPr>
                    <w:fldChar w:fldCharType="end"/>
                  </w:r>
                  <w:r w:rsidRPr="00C211AB">
                    <w:rPr>
                      <w:lang w:val="fr-FR"/>
                    </w:rPr>
                    <w:t xml:space="preserve">.  </w:t>
                  </w:r>
                  <w:bookmarkEnd w:id="18"/>
                  <w:r w:rsidR="009114DB">
                    <w:rPr>
                      <w:i w:val="0"/>
                      <w:lang w:val="fr-FR"/>
                    </w:rPr>
                    <w:t>Participation</w:t>
                  </w:r>
                  <w:r w:rsidR="00733479" w:rsidRPr="00C211AB">
                    <w:rPr>
                      <w:i w:val="0"/>
                      <w:lang w:val="fr-FR"/>
                    </w:rPr>
                    <w:t>* aux sessions du Comité consultatif</w:t>
                  </w:r>
                  <w:bookmarkEnd w:id="19"/>
                </w:p>
              </w:tc>
            </w:tr>
            <w:tr w:rsidR="005D309A" w:rsidRPr="00C211AB" w:rsidTr="00F7512F">
              <w:trPr>
                <w:cantSplit/>
                <w:jc w:val="center"/>
              </w:trPr>
              <w:tc>
                <w:tcPr>
                  <w:tcW w:w="5773" w:type="dxa"/>
                </w:tcPr>
                <w:p w:rsidR="005D309A" w:rsidRPr="00C211AB" w:rsidRDefault="00F53225" w:rsidP="00F87962">
                  <w:pPr>
                    <w:jc w:val="center"/>
                    <w:rPr>
                      <w:lang w:val="fr-FR"/>
                    </w:rPr>
                  </w:pPr>
                  <w:r>
                    <w:rPr>
                      <w:noProof/>
                    </w:rPr>
                    <w:drawing>
                      <wp:inline distT="0" distB="0" distL="0" distR="0">
                        <wp:extent cx="3526790" cy="2517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6790" cy="2517775"/>
                                </a:xfrm>
                                <a:prstGeom prst="rect">
                                  <a:avLst/>
                                </a:prstGeom>
                                <a:noFill/>
                                <a:ln>
                                  <a:noFill/>
                                </a:ln>
                              </pic:spPr>
                            </pic:pic>
                          </a:graphicData>
                        </a:graphic>
                      </wp:inline>
                    </w:drawing>
                  </w:r>
                </w:p>
              </w:tc>
            </w:tr>
          </w:tbl>
          <w:p w:rsidR="005D309A" w:rsidRPr="00C211AB" w:rsidRDefault="005D309A" w:rsidP="00F87962">
            <w:pPr>
              <w:rPr>
                <w:lang w:val="fr-FR"/>
              </w:rPr>
            </w:pPr>
          </w:p>
        </w:tc>
      </w:tr>
    </w:tbl>
    <w:p w:rsidR="00C211AB" w:rsidRPr="00C211AB" w:rsidRDefault="00C211AB" w:rsidP="00021045">
      <w:pPr>
        <w:jc w:val="left"/>
        <w:rPr>
          <w:lang w:val="fr-FR"/>
        </w:rPr>
      </w:pPr>
    </w:p>
    <w:p w:rsidR="00C211AB" w:rsidRPr="00C211AB" w:rsidRDefault="00C211AB" w:rsidP="00021045">
      <w:pPr>
        <w:jc w:val="left"/>
        <w:rPr>
          <w:lang w:val="fr-FR"/>
        </w:rPr>
      </w:pPr>
    </w:p>
    <w:p w:rsidR="00C211AB" w:rsidRPr="00C211AB" w:rsidRDefault="00733479" w:rsidP="00865496">
      <w:pPr>
        <w:pStyle w:val="Heading6"/>
      </w:pPr>
      <w:bookmarkStart w:id="20" w:name="_Toc528351585"/>
      <w:r w:rsidRPr="00C211AB">
        <w:t>2.</w:t>
      </w:r>
      <w:r w:rsidRPr="00C211AB">
        <w:tab/>
        <w:t>Coordination, suivi et évaluation de l</w:t>
      </w:r>
      <w:r w:rsidR="0051193A">
        <w:t>’</w:t>
      </w:r>
      <w:r w:rsidRPr="00C211AB">
        <w:t>exécution du programme et budget pour l</w:t>
      </w:r>
      <w:r w:rsidR="0051193A">
        <w:t>’</w:t>
      </w:r>
      <w:r w:rsidRPr="00C211AB">
        <w:t xml:space="preserve">exercice </w:t>
      </w:r>
      <w:r w:rsidR="0051193A" w:rsidRPr="00C211AB">
        <w:t>biennal</w:t>
      </w:r>
      <w:r w:rsidR="0051193A">
        <w:t> </w:t>
      </w:r>
      <w:r w:rsidR="0051193A" w:rsidRPr="00C211AB">
        <w:t>2016</w:t>
      </w:r>
      <w:r w:rsidR="001178A4">
        <w:noBreakHyphen/>
      </w:r>
      <w:r w:rsidRPr="00C211AB">
        <w:t>2017</w:t>
      </w:r>
      <w:bookmarkEnd w:id="20"/>
    </w:p>
    <w:p w:rsidR="00C211AB" w:rsidRPr="00C211AB" w:rsidRDefault="00C211AB" w:rsidP="00021045">
      <w:pPr>
        <w:rPr>
          <w:sz w:val="18"/>
          <w:szCs w:val="18"/>
          <w:lang w:val="fr-FR"/>
        </w:rPr>
      </w:pPr>
    </w:p>
    <w:p w:rsidR="00C211AB" w:rsidRPr="00C211AB" w:rsidRDefault="00733479" w:rsidP="00733479">
      <w:pPr>
        <w:pStyle w:val="Heading8"/>
        <w:rPr>
          <w:lang w:val="fr-FR"/>
        </w:rPr>
      </w:pPr>
      <w:bookmarkStart w:id="21" w:name="_Toc528351586"/>
      <w:r w:rsidRPr="002105CC">
        <w:rPr>
          <w:u w:val="none"/>
          <w:lang w:val="fr-FR"/>
        </w:rPr>
        <w:t>a)</w:t>
      </w:r>
      <w:r w:rsidRPr="00C211AB">
        <w:rPr>
          <w:u w:val="none"/>
          <w:lang w:val="fr-FR"/>
        </w:rPr>
        <w:tab/>
      </w:r>
      <w:r w:rsidRPr="00C211AB">
        <w:rPr>
          <w:lang w:val="fr-FR"/>
        </w:rPr>
        <w:t>Mise en œuvre du programme dans les limites du budget pour l</w:t>
      </w:r>
      <w:r w:rsidR="0051193A">
        <w:rPr>
          <w:lang w:val="fr-FR"/>
        </w:rPr>
        <w:t>’</w:t>
      </w:r>
      <w:r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Pr="00C211AB">
        <w:rPr>
          <w:lang w:val="fr-FR"/>
        </w:rPr>
        <w:t>2017</w:t>
      </w:r>
      <w:bookmarkEnd w:id="21"/>
    </w:p>
    <w:p w:rsidR="00C211AB" w:rsidRPr="00C211AB" w:rsidRDefault="00733479" w:rsidP="00733479">
      <w:pPr>
        <w:widowControl w:val="0"/>
        <w:rPr>
          <w:sz w:val="18"/>
          <w:szCs w:val="18"/>
          <w:lang w:val="fr-FR"/>
        </w:rPr>
      </w:pPr>
      <w:r w:rsidRPr="00C211AB">
        <w:rPr>
          <w:sz w:val="18"/>
          <w:szCs w:val="18"/>
          <w:lang w:val="fr-FR"/>
        </w:rPr>
        <w:t xml:space="preserve">Voir la </w:t>
      </w:r>
      <w:r w:rsidR="0051193A" w:rsidRPr="00C211AB">
        <w:rPr>
          <w:sz w:val="18"/>
          <w:szCs w:val="18"/>
          <w:lang w:val="fr-FR"/>
        </w:rPr>
        <w:t>section</w:t>
      </w:r>
      <w:r w:rsidR="0051193A">
        <w:rPr>
          <w:sz w:val="18"/>
          <w:szCs w:val="18"/>
          <w:lang w:val="fr-FR"/>
        </w:rPr>
        <w:t> </w:t>
      </w:r>
      <w:r w:rsidR="0051193A" w:rsidRPr="00C211AB">
        <w:rPr>
          <w:sz w:val="18"/>
          <w:szCs w:val="18"/>
          <w:lang w:val="fr-FR"/>
        </w:rPr>
        <w:t>3</w:t>
      </w:r>
      <w:r w:rsidRPr="00C211AB">
        <w:rPr>
          <w:sz w:val="18"/>
          <w:szCs w:val="18"/>
          <w:lang w:val="fr-FR"/>
        </w:rPr>
        <w:t xml:space="preserve"> </w:t>
      </w:r>
      <w:r w:rsidR="00290995">
        <w:rPr>
          <w:sz w:val="18"/>
          <w:szCs w:val="18"/>
          <w:lang w:val="fr-FR"/>
        </w:rPr>
        <w:t>“</w:t>
      </w:r>
      <w:r w:rsidRPr="00C211AB">
        <w:rPr>
          <w:sz w:val="18"/>
          <w:szCs w:val="18"/>
          <w:lang w:val="fr-FR"/>
        </w:rPr>
        <w:t>Performance financière</w:t>
      </w:r>
      <w:r w:rsidR="00290995">
        <w:rPr>
          <w:sz w:val="18"/>
          <w:szCs w:val="18"/>
          <w:lang w:val="fr-FR"/>
        </w:rPr>
        <w:t>”</w:t>
      </w:r>
      <w:r w:rsidRPr="00C211AB">
        <w:rPr>
          <w:sz w:val="18"/>
          <w:szCs w:val="18"/>
          <w:lang w:val="fr-FR"/>
        </w:rPr>
        <w:t>.</w:t>
      </w:r>
    </w:p>
    <w:p w:rsidR="00C211AB" w:rsidRPr="00C211AB" w:rsidRDefault="00C211AB" w:rsidP="00021045">
      <w:pPr>
        <w:rPr>
          <w:sz w:val="18"/>
          <w:szCs w:val="18"/>
          <w:lang w:val="fr-FR"/>
        </w:rPr>
      </w:pPr>
    </w:p>
    <w:p w:rsidR="00C211AB" w:rsidRPr="00C211AB" w:rsidRDefault="00C211AB" w:rsidP="00021045">
      <w:pPr>
        <w:rPr>
          <w:sz w:val="18"/>
          <w:szCs w:val="18"/>
          <w:lang w:val="fr-FR"/>
        </w:rPr>
      </w:pPr>
    </w:p>
    <w:p w:rsidR="00C211AB" w:rsidRPr="00C211AB" w:rsidRDefault="00733479" w:rsidP="00865496">
      <w:pPr>
        <w:pStyle w:val="Heading6"/>
      </w:pPr>
      <w:bookmarkStart w:id="22" w:name="_Toc528351587"/>
      <w:r w:rsidRPr="00C211AB">
        <w:t>3.</w:t>
      </w:r>
      <w:r w:rsidRPr="00C211AB">
        <w:tab/>
        <w:t>Élaboration et adoption du programme et budget pour l</w:t>
      </w:r>
      <w:r w:rsidR="0051193A">
        <w:t>’</w:t>
      </w:r>
      <w:r w:rsidRPr="00C211AB">
        <w:t xml:space="preserve">exercice </w:t>
      </w:r>
      <w:r w:rsidR="0051193A" w:rsidRPr="00C211AB">
        <w:t>biennal</w:t>
      </w:r>
      <w:r w:rsidR="0051193A">
        <w:t> </w:t>
      </w:r>
      <w:r w:rsidR="0051193A" w:rsidRPr="00C211AB">
        <w:t>2018</w:t>
      </w:r>
      <w:r w:rsidR="001178A4">
        <w:noBreakHyphen/>
      </w:r>
      <w:r w:rsidRPr="00C211AB">
        <w:t>2019</w:t>
      </w:r>
      <w:bookmarkEnd w:id="22"/>
    </w:p>
    <w:p w:rsidR="00C211AB" w:rsidRPr="00C211AB" w:rsidRDefault="00C211AB" w:rsidP="00021045">
      <w:pPr>
        <w:rPr>
          <w:sz w:val="18"/>
          <w:szCs w:val="18"/>
          <w:lang w:val="fr-FR"/>
        </w:rPr>
      </w:pPr>
    </w:p>
    <w:p w:rsidR="00C211AB" w:rsidRPr="00C211AB" w:rsidRDefault="00733479" w:rsidP="00733479">
      <w:pPr>
        <w:pStyle w:val="Heading8"/>
        <w:rPr>
          <w:lang w:val="fr-FR"/>
        </w:rPr>
      </w:pPr>
      <w:bookmarkStart w:id="23" w:name="_Toc528351588"/>
      <w:r w:rsidRPr="00DE5CA6">
        <w:rPr>
          <w:u w:val="none"/>
          <w:lang w:val="fr-FR"/>
        </w:rPr>
        <w:t>a)</w:t>
      </w:r>
      <w:r w:rsidRPr="00C211AB">
        <w:rPr>
          <w:u w:val="none"/>
          <w:lang w:val="fr-FR"/>
        </w:rPr>
        <w:tab/>
      </w:r>
      <w:r w:rsidRPr="00C211AB">
        <w:rPr>
          <w:lang w:val="fr-FR"/>
        </w:rPr>
        <w:t>Élaboration et adoption du programme et budget pour l</w:t>
      </w:r>
      <w:r w:rsidR="0051193A">
        <w:rPr>
          <w:lang w:val="fr-FR"/>
        </w:rPr>
        <w:t>’</w:t>
      </w:r>
      <w:r w:rsidRPr="00C211AB">
        <w:rPr>
          <w:lang w:val="fr-FR"/>
        </w:rPr>
        <w:t xml:space="preserve">exercice </w:t>
      </w:r>
      <w:r w:rsidR="0051193A" w:rsidRPr="00C211AB">
        <w:rPr>
          <w:lang w:val="fr-FR"/>
        </w:rPr>
        <w:t>biennal</w:t>
      </w:r>
      <w:r w:rsidR="0051193A">
        <w:rPr>
          <w:lang w:val="fr-FR"/>
        </w:rPr>
        <w:t> </w:t>
      </w:r>
      <w:r w:rsidR="0051193A" w:rsidRPr="00C211AB">
        <w:rPr>
          <w:lang w:val="fr-FR"/>
        </w:rPr>
        <w:t>2018</w:t>
      </w:r>
      <w:r w:rsidR="001178A4">
        <w:rPr>
          <w:lang w:val="fr-FR"/>
        </w:rPr>
        <w:noBreakHyphen/>
      </w:r>
      <w:r w:rsidRPr="00C211AB">
        <w:rPr>
          <w:lang w:val="fr-FR"/>
        </w:rPr>
        <w:t xml:space="preserve">2019 conformément aux dispositions du </w:t>
      </w:r>
      <w:r w:rsidR="00290995">
        <w:rPr>
          <w:lang w:val="fr-FR"/>
        </w:rPr>
        <w:t>“</w:t>
      </w:r>
      <w:r w:rsidRPr="00C211AB">
        <w:rPr>
          <w:lang w:val="fr-FR"/>
        </w:rPr>
        <w:t>Règlement financier et règlement d</w:t>
      </w:r>
      <w:r w:rsidR="0051193A">
        <w:rPr>
          <w:lang w:val="fr-FR"/>
        </w:rPr>
        <w:t>’</w:t>
      </w:r>
      <w:r w:rsidRPr="00C211AB">
        <w:rPr>
          <w:lang w:val="fr-FR"/>
        </w:rPr>
        <w:t>exécution du Règlement financier de l</w:t>
      </w:r>
      <w:r w:rsidR="0051193A">
        <w:rPr>
          <w:lang w:val="fr-FR"/>
        </w:rPr>
        <w:t>’</w:t>
      </w:r>
      <w:r w:rsidRPr="00C211AB">
        <w:rPr>
          <w:lang w:val="fr-FR"/>
        </w:rPr>
        <w:t>UPOV</w:t>
      </w:r>
      <w:r w:rsidR="00290995">
        <w:rPr>
          <w:lang w:val="fr-FR"/>
        </w:rPr>
        <w:t>”</w:t>
      </w:r>
      <w:bookmarkEnd w:id="23"/>
    </w:p>
    <w:p w:rsidR="00C211AB" w:rsidRPr="00C211AB" w:rsidRDefault="00D46F20" w:rsidP="00D46F20">
      <w:pPr>
        <w:widowControl w:val="0"/>
        <w:rPr>
          <w:sz w:val="18"/>
          <w:szCs w:val="18"/>
          <w:lang w:val="fr-FR"/>
        </w:rPr>
      </w:pPr>
      <w:r w:rsidRPr="00C211AB">
        <w:rPr>
          <w:sz w:val="18"/>
          <w:szCs w:val="18"/>
          <w:lang w:val="fr-FR"/>
        </w:rPr>
        <w:t>Le programme et budget pour l</w:t>
      </w:r>
      <w:r w:rsidR="0051193A">
        <w:rPr>
          <w:sz w:val="18"/>
          <w:szCs w:val="18"/>
          <w:lang w:val="fr-FR"/>
        </w:rPr>
        <w:t>’</w:t>
      </w:r>
      <w:r w:rsidRPr="00C211AB">
        <w:rPr>
          <w:sz w:val="18"/>
          <w:szCs w:val="18"/>
          <w:lang w:val="fr-FR"/>
        </w:rPr>
        <w:t xml:space="preserve">exercice </w:t>
      </w:r>
      <w:r w:rsidR="0051193A" w:rsidRPr="00C211AB">
        <w:rPr>
          <w:sz w:val="18"/>
          <w:szCs w:val="18"/>
          <w:lang w:val="fr-FR"/>
        </w:rPr>
        <w:t>biennal</w:t>
      </w:r>
      <w:r w:rsidR="0051193A">
        <w:rPr>
          <w:sz w:val="18"/>
          <w:szCs w:val="18"/>
          <w:lang w:val="fr-FR"/>
        </w:rPr>
        <w:t> </w:t>
      </w:r>
      <w:r w:rsidR="0051193A" w:rsidRPr="00C211AB">
        <w:rPr>
          <w:sz w:val="18"/>
          <w:szCs w:val="18"/>
          <w:lang w:val="fr-FR"/>
        </w:rPr>
        <w:t>2018</w:t>
      </w:r>
      <w:r w:rsidR="001178A4">
        <w:rPr>
          <w:sz w:val="18"/>
          <w:szCs w:val="18"/>
          <w:lang w:val="fr-FR"/>
        </w:rPr>
        <w:noBreakHyphen/>
      </w:r>
      <w:r w:rsidRPr="00C211AB">
        <w:rPr>
          <w:sz w:val="18"/>
          <w:szCs w:val="18"/>
          <w:lang w:val="fr-FR"/>
        </w:rPr>
        <w:t>2019 a été adopté par le Conseil à sa cinquante</w:t>
      </w:r>
      <w:r w:rsidR="0051193A">
        <w:rPr>
          <w:sz w:val="18"/>
          <w:szCs w:val="18"/>
          <w:lang w:val="fr-FR"/>
        </w:rPr>
        <w:t> et unième session</w:t>
      </w:r>
      <w:r w:rsidRPr="00C211AB">
        <w:rPr>
          <w:sz w:val="18"/>
          <w:szCs w:val="18"/>
          <w:lang w:val="fr-FR"/>
        </w:rPr>
        <w:t xml:space="preserve"> ordinaire, le 2</w:t>
      </w:r>
      <w:r w:rsidR="0051193A" w:rsidRPr="00C211AB">
        <w:rPr>
          <w:sz w:val="18"/>
          <w:szCs w:val="18"/>
          <w:lang w:val="fr-FR"/>
        </w:rPr>
        <w:t>6</w:t>
      </w:r>
      <w:r w:rsidR="0051193A">
        <w:rPr>
          <w:sz w:val="18"/>
          <w:szCs w:val="18"/>
          <w:lang w:val="fr-FR"/>
        </w:rPr>
        <w:t> </w:t>
      </w:r>
      <w:r w:rsidR="0051193A" w:rsidRPr="00C211AB">
        <w:rPr>
          <w:sz w:val="18"/>
          <w:szCs w:val="18"/>
          <w:lang w:val="fr-FR"/>
        </w:rPr>
        <w:t>octobre</w:t>
      </w:r>
      <w:r w:rsidR="0051193A">
        <w:rPr>
          <w:sz w:val="18"/>
          <w:szCs w:val="18"/>
          <w:lang w:val="fr-FR"/>
        </w:rPr>
        <w:t> </w:t>
      </w:r>
      <w:r w:rsidR="0051193A" w:rsidRPr="00C211AB">
        <w:rPr>
          <w:sz w:val="18"/>
          <w:szCs w:val="18"/>
          <w:lang w:val="fr-FR"/>
        </w:rPr>
        <w:t>20</w:t>
      </w:r>
      <w:r w:rsidRPr="00C211AB">
        <w:rPr>
          <w:sz w:val="18"/>
          <w:szCs w:val="18"/>
          <w:lang w:val="fr-FR"/>
        </w:rPr>
        <w:t>17 (voir le document</w:t>
      </w:r>
      <w:r w:rsidR="00DB77DA">
        <w:rPr>
          <w:sz w:val="18"/>
          <w:szCs w:val="18"/>
          <w:lang w:val="fr-FR"/>
        </w:rPr>
        <w:t> </w:t>
      </w:r>
      <w:r w:rsidRPr="00C211AB">
        <w:rPr>
          <w:sz w:val="18"/>
          <w:szCs w:val="18"/>
          <w:lang w:val="fr-FR"/>
        </w:rPr>
        <w:t>C/51/4</w:t>
      </w:r>
      <w:r w:rsidR="001A6CC4">
        <w:rPr>
          <w:sz w:val="18"/>
          <w:szCs w:val="18"/>
          <w:lang w:val="fr-FR"/>
        </w:rPr>
        <w:t> </w:t>
      </w:r>
      <w:r w:rsidRPr="00C211AB">
        <w:rPr>
          <w:sz w:val="18"/>
          <w:szCs w:val="18"/>
          <w:lang w:val="fr-FR"/>
        </w:rPr>
        <w:t>Rev.).</w:t>
      </w:r>
    </w:p>
    <w:p w:rsidR="00C211AB" w:rsidRPr="00C211AB" w:rsidRDefault="00C211AB" w:rsidP="00021045">
      <w:pPr>
        <w:rPr>
          <w:sz w:val="18"/>
          <w:szCs w:val="18"/>
          <w:lang w:val="fr-FR"/>
        </w:rPr>
      </w:pPr>
    </w:p>
    <w:p w:rsidR="00C211AB" w:rsidRPr="00C211AB" w:rsidRDefault="00C211AB" w:rsidP="00021045">
      <w:pPr>
        <w:rPr>
          <w:sz w:val="18"/>
          <w:szCs w:val="18"/>
          <w:lang w:val="fr-FR"/>
        </w:rPr>
      </w:pPr>
    </w:p>
    <w:p w:rsidR="00891077" w:rsidRDefault="00891077">
      <w:pPr>
        <w:jc w:val="left"/>
        <w:rPr>
          <w:rFonts w:eastAsiaTheme="minorEastAsia"/>
          <w:bCs/>
          <w:caps/>
          <w:sz w:val="18"/>
          <w:szCs w:val="22"/>
          <w:lang w:val="fr-FR"/>
        </w:rPr>
      </w:pPr>
      <w:bookmarkStart w:id="24" w:name="_Toc395864975"/>
      <w:bookmarkStart w:id="25" w:name="_Toc528351589"/>
      <w:r>
        <w:br w:type="page"/>
      </w:r>
    </w:p>
    <w:p w:rsidR="00C211AB" w:rsidRPr="00865496" w:rsidRDefault="00733479" w:rsidP="00865496">
      <w:pPr>
        <w:pStyle w:val="Heading6"/>
      </w:pPr>
      <w:r w:rsidRPr="00865496">
        <w:lastRenderedPageBreak/>
        <w:t>4.</w:t>
      </w:r>
      <w:r w:rsidRPr="00865496">
        <w:tab/>
        <w:t>Examen des faits nouveaux concernant les demandes de droits d</w:t>
      </w:r>
      <w:r w:rsidR="0051193A">
        <w:t>’</w:t>
      </w:r>
      <w:r w:rsidRPr="00865496">
        <w:t>obtenteur et les droits d</w:t>
      </w:r>
      <w:r w:rsidR="0051193A">
        <w:t>’</w:t>
      </w:r>
      <w:r w:rsidRPr="00865496">
        <w:t>obtenteurs délivrés</w:t>
      </w:r>
      <w:bookmarkEnd w:id="25"/>
    </w:p>
    <w:p w:rsidR="00C211AB" w:rsidRPr="00C211AB" w:rsidRDefault="00C211AB" w:rsidP="006D295F">
      <w:pPr>
        <w:keepNext/>
        <w:widowControl w:val="0"/>
        <w:jc w:val="left"/>
        <w:rPr>
          <w:bCs/>
          <w:sz w:val="18"/>
          <w:szCs w:val="22"/>
          <w:lang w:val="fr-FR"/>
        </w:rPr>
      </w:pPr>
    </w:p>
    <w:p w:rsidR="00C211AB" w:rsidRPr="00C211AB" w:rsidRDefault="00733479" w:rsidP="00733479">
      <w:pPr>
        <w:pStyle w:val="Heading8"/>
        <w:keepNext/>
        <w:widowControl w:val="0"/>
        <w:spacing w:after="0"/>
        <w:rPr>
          <w:szCs w:val="18"/>
          <w:lang w:val="fr-FR" w:eastAsia="ja-JP"/>
        </w:rPr>
      </w:pPr>
      <w:bookmarkStart w:id="26" w:name="_Toc528351590"/>
      <w:r w:rsidRPr="00DE5CA6">
        <w:rPr>
          <w:szCs w:val="18"/>
          <w:u w:val="none"/>
          <w:lang w:val="fr-FR" w:eastAsia="ja-JP"/>
        </w:rPr>
        <w:t>a)</w:t>
      </w:r>
      <w:r w:rsidRPr="00C211AB">
        <w:rPr>
          <w:szCs w:val="18"/>
          <w:u w:val="none"/>
          <w:lang w:val="fr-FR" w:eastAsia="ja-JP"/>
        </w:rPr>
        <w:tab/>
      </w:r>
      <w:r w:rsidRPr="00C211AB">
        <w:rPr>
          <w:szCs w:val="18"/>
          <w:lang w:val="fr-FR" w:eastAsia="ja-JP"/>
        </w:rPr>
        <w:t>Nombre de demandes de protection d</w:t>
      </w:r>
      <w:r w:rsidR="0051193A">
        <w:rPr>
          <w:szCs w:val="18"/>
          <w:lang w:val="fr-FR" w:eastAsia="ja-JP"/>
        </w:rPr>
        <w:t>’</w:t>
      </w:r>
      <w:r w:rsidRPr="00C211AB">
        <w:rPr>
          <w:szCs w:val="18"/>
          <w:lang w:val="fr-FR" w:eastAsia="ja-JP"/>
        </w:rPr>
        <w:t>obtentions végétales</w:t>
      </w:r>
      <w:bookmarkEnd w:id="26"/>
    </w:p>
    <w:p w:rsidR="00C211AB" w:rsidRPr="00C211AB" w:rsidRDefault="00555139" w:rsidP="00DE5CA6">
      <w:pPr>
        <w:keepNext/>
        <w:widowControl w:val="0"/>
        <w:ind w:firstLine="567"/>
        <w:rPr>
          <w:sz w:val="18"/>
          <w:szCs w:val="18"/>
          <w:lang w:val="fr-FR"/>
        </w:rPr>
      </w:pPr>
      <w:r>
        <w:rPr>
          <w:sz w:val="18"/>
          <w:szCs w:val="18"/>
          <w:lang w:val="fr-FR"/>
        </w:rPr>
        <w:t>(v</w:t>
      </w:r>
      <w:r w:rsidR="0001224C">
        <w:rPr>
          <w:sz w:val="18"/>
          <w:szCs w:val="18"/>
          <w:lang w:val="fr-FR"/>
        </w:rPr>
        <w:t>oir les figures</w:t>
      </w:r>
      <w:r w:rsidR="00DB77DA">
        <w:rPr>
          <w:sz w:val="18"/>
          <w:szCs w:val="18"/>
          <w:lang w:val="fr-FR"/>
        </w:rPr>
        <w:t> </w:t>
      </w:r>
      <w:r w:rsidR="0001224C">
        <w:rPr>
          <w:sz w:val="18"/>
          <w:szCs w:val="18"/>
          <w:lang w:val="fr-FR"/>
        </w:rPr>
        <w:t>6 et 8</w:t>
      </w:r>
      <w:r w:rsidR="00733479" w:rsidRPr="00C211AB">
        <w:rPr>
          <w:sz w:val="18"/>
          <w:szCs w:val="18"/>
          <w:lang w:val="fr-FR"/>
        </w:rPr>
        <w:t>)</w:t>
      </w:r>
    </w:p>
    <w:p w:rsidR="00C211AB" w:rsidRPr="00C211AB" w:rsidRDefault="00C211AB" w:rsidP="006D295F">
      <w:pPr>
        <w:keepNext/>
        <w:widowControl w:val="0"/>
        <w:rPr>
          <w:sz w:val="18"/>
          <w:szCs w:val="18"/>
          <w:lang w:val="fr-FR"/>
        </w:rPr>
      </w:pPr>
    </w:p>
    <w:p w:rsidR="00C211AB" w:rsidRPr="00C211AB" w:rsidRDefault="00733479" w:rsidP="00733479">
      <w:pPr>
        <w:pStyle w:val="Heading8"/>
        <w:keepNext/>
        <w:widowControl w:val="0"/>
        <w:spacing w:after="0"/>
        <w:rPr>
          <w:szCs w:val="18"/>
          <w:lang w:val="fr-FR"/>
        </w:rPr>
      </w:pPr>
      <w:bookmarkStart w:id="27" w:name="_Toc528351591"/>
      <w:r w:rsidRPr="00DE5CA6">
        <w:rPr>
          <w:szCs w:val="18"/>
          <w:u w:val="none"/>
          <w:lang w:val="fr-FR"/>
        </w:rPr>
        <w:t>b)</w:t>
      </w:r>
      <w:r w:rsidRPr="00C211AB">
        <w:rPr>
          <w:szCs w:val="18"/>
          <w:u w:val="none"/>
          <w:lang w:val="fr-FR"/>
        </w:rPr>
        <w:tab/>
      </w:r>
      <w:r w:rsidRPr="00C211AB">
        <w:rPr>
          <w:szCs w:val="18"/>
          <w:lang w:val="fr-FR"/>
        </w:rPr>
        <w:t>Nombre de titres octroyés</w:t>
      </w:r>
      <w:bookmarkEnd w:id="27"/>
    </w:p>
    <w:p w:rsidR="00C211AB" w:rsidRPr="00C211AB" w:rsidRDefault="00555139" w:rsidP="00DE5CA6">
      <w:pPr>
        <w:keepNext/>
        <w:widowControl w:val="0"/>
        <w:ind w:firstLine="567"/>
        <w:rPr>
          <w:sz w:val="18"/>
          <w:szCs w:val="18"/>
          <w:lang w:val="fr-FR"/>
        </w:rPr>
      </w:pPr>
      <w:r>
        <w:rPr>
          <w:sz w:val="18"/>
          <w:szCs w:val="18"/>
          <w:lang w:val="fr-FR"/>
        </w:rPr>
        <w:t>(v</w:t>
      </w:r>
      <w:r w:rsidR="00733479" w:rsidRPr="00C211AB">
        <w:rPr>
          <w:sz w:val="18"/>
          <w:szCs w:val="18"/>
          <w:lang w:val="fr-FR"/>
        </w:rPr>
        <w:t xml:space="preserve">oir </w:t>
      </w:r>
      <w:r>
        <w:rPr>
          <w:sz w:val="18"/>
          <w:szCs w:val="18"/>
          <w:lang w:val="fr-FR"/>
        </w:rPr>
        <w:t>la figure</w:t>
      </w:r>
      <w:r w:rsidR="001A6CC4">
        <w:rPr>
          <w:sz w:val="18"/>
          <w:szCs w:val="18"/>
          <w:lang w:val="fr-FR"/>
        </w:rPr>
        <w:t> </w:t>
      </w:r>
      <w:r>
        <w:rPr>
          <w:sz w:val="18"/>
          <w:szCs w:val="18"/>
          <w:lang w:val="fr-FR"/>
        </w:rPr>
        <w:t>9)</w:t>
      </w:r>
    </w:p>
    <w:p w:rsidR="00C211AB" w:rsidRPr="00C211AB" w:rsidRDefault="00C211AB" w:rsidP="006D295F">
      <w:pPr>
        <w:keepNext/>
        <w:widowControl w:val="0"/>
        <w:rPr>
          <w:sz w:val="18"/>
          <w:szCs w:val="18"/>
          <w:lang w:val="fr-FR"/>
        </w:rPr>
      </w:pPr>
    </w:p>
    <w:p w:rsidR="00C211AB" w:rsidRPr="00C211AB" w:rsidRDefault="00733479" w:rsidP="00733479">
      <w:pPr>
        <w:pStyle w:val="Heading8"/>
        <w:keepNext/>
        <w:widowControl w:val="0"/>
        <w:spacing w:after="0"/>
        <w:rPr>
          <w:szCs w:val="18"/>
          <w:lang w:val="fr-FR"/>
        </w:rPr>
      </w:pPr>
      <w:bookmarkStart w:id="28" w:name="_Toc528351592"/>
      <w:r w:rsidRPr="00DE5CA6">
        <w:rPr>
          <w:szCs w:val="18"/>
          <w:u w:val="none"/>
          <w:lang w:val="fr-FR"/>
        </w:rPr>
        <w:t>c)</w:t>
      </w:r>
      <w:r w:rsidRPr="00C211AB">
        <w:rPr>
          <w:szCs w:val="18"/>
          <w:u w:val="none"/>
          <w:lang w:val="fr-FR"/>
        </w:rPr>
        <w:tab/>
      </w:r>
      <w:r w:rsidRPr="00C211AB">
        <w:rPr>
          <w:szCs w:val="18"/>
          <w:lang w:val="fr-FR"/>
        </w:rPr>
        <w:t>Nombre de titres en vigueur</w:t>
      </w:r>
      <w:bookmarkEnd w:id="28"/>
    </w:p>
    <w:p w:rsidR="00C211AB" w:rsidRPr="00C211AB" w:rsidRDefault="00555139" w:rsidP="00DE5CA6">
      <w:pPr>
        <w:keepNext/>
        <w:widowControl w:val="0"/>
        <w:ind w:firstLine="567"/>
        <w:jc w:val="left"/>
        <w:rPr>
          <w:sz w:val="18"/>
          <w:szCs w:val="18"/>
          <w:lang w:val="fr-FR"/>
        </w:rPr>
      </w:pPr>
      <w:r>
        <w:rPr>
          <w:sz w:val="18"/>
          <w:szCs w:val="18"/>
          <w:lang w:val="fr-FR"/>
        </w:rPr>
        <w:t>(v</w:t>
      </w:r>
      <w:r w:rsidR="00733479" w:rsidRPr="00C211AB">
        <w:rPr>
          <w:sz w:val="18"/>
          <w:szCs w:val="18"/>
          <w:lang w:val="fr-FR"/>
        </w:rPr>
        <w:t xml:space="preserve">oir </w:t>
      </w:r>
      <w:r>
        <w:rPr>
          <w:sz w:val="18"/>
          <w:szCs w:val="18"/>
          <w:lang w:val="fr-FR"/>
        </w:rPr>
        <w:t xml:space="preserve">la </w:t>
      </w:r>
      <w:r w:rsidR="00733479" w:rsidRPr="00C211AB">
        <w:rPr>
          <w:sz w:val="18"/>
          <w:szCs w:val="18"/>
          <w:lang w:val="fr-FR"/>
        </w:rPr>
        <w:t>figure</w:t>
      </w:r>
      <w:r w:rsidR="001A6CC4">
        <w:rPr>
          <w:sz w:val="18"/>
          <w:szCs w:val="18"/>
          <w:lang w:val="fr-FR"/>
        </w:rPr>
        <w:t> </w:t>
      </w:r>
      <w:r w:rsidR="00733479" w:rsidRPr="00C211AB">
        <w:rPr>
          <w:sz w:val="18"/>
          <w:szCs w:val="18"/>
          <w:lang w:val="fr-FR"/>
        </w:rPr>
        <w:t>7</w:t>
      </w:r>
      <w:r>
        <w:rPr>
          <w:sz w:val="18"/>
          <w:szCs w:val="18"/>
          <w:lang w:val="fr-FR"/>
        </w:rPr>
        <w:t>)</w:t>
      </w:r>
    </w:p>
    <w:p w:rsidR="006D295F" w:rsidRPr="00C211AB" w:rsidRDefault="006D295F" w:rsidP="006D295F">
      <w:pPr>
        <w:keepNext/>
        <w:widowControl w:val="0"/>
        <w:jc w:val="left"/>
        <w:rPr>
          <w:b/>
          <w:bCs/>
          <w:sz w:val="18"/>
          <w:szCs w:val="22"/>
          <w:lang w:val="fr-FR"/>
        </w:rPr>
      </w:pPr>
    </w:p>
    <w:tbl>
      <w:tblPr>
        <w:tblW w:w="10439" w:type="dxa"/>
        <w:tblInd w:w="-176" w:type="dxa"/>
        <w:tblLayout w:type="fixed"/>
        <w:tblCellMar>
          <w:left w:w="57" w:type="dxa"/>
          <w:right w:w="57" w:type="dxa"/>
        </w:tblCellMar>
        <w:tblLook w:val="0000" w:firstRow="0" w:lastRow="0" w:firstColumn="0" w:lastColumn="0" w:noHBand="0" w:noVBand="0"/>
      </w:tblPr>
      <w:tblGrid>
        <w:gridCol w:w="5103"/>
        <w:gridCol w:w="5336"/>
      </w:tblGrid>
      <w:tr w:rsidR="006D295F" w:rsidRPr="00C211AB" w:rsidTr="00FA31E7">
        <w:trPr>
          <w:trHeight w:val="3852"/>
        </w:trPr>
        <w:tc>
          <w:tcPr>
            <w:tcW w:w="5103" w:type="dxa"/>
            <w:tcMar>
              <w:left w:w="28" w:type="dxa"/>
              <w:right w:w="28" w:type="dxa"/>
            </w:tcMar>
          </w:tcPr>
          <w:p w:rsidR="00C211AB" w:rsidRPr="00C211AB" w:rsidRDefault="006D295F" w:rsidP="00733479">
            <w:pPr>
              <w:pStyle w:val="Caption"/>
              <w:rPr>
                <w:lang w:val="fr-FR"/>
              </w:rPr>
            </w:pPr>
            <w:bookmarkStart w:id="29" w:name="_Toc528351593"/>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6</w:t>
            </w:r>
            <w:r w:rsidR="000367F1" w:rsidRPr="00C211AB">
              <w:rPr>
                <w:lang w:val="fr-FR"/>
              </w:rPr>
              <w:fldChar w:fldCharType="end"/>
            </w:r>
            <w:r w:rsidRPr="00C211AB">
              <w:rPr>
                <w:lang w:val="fr-FR"/>
              </w:rPr>
              <w:t xml:space="preserve">.  </w:t>
            </w:r>
            <w:r w:rsidR="00733479" w:rsidRPr="00C211AB">
              <w:rPr>
                <w:lang w:val="fr-FR"/>
              </w:rPr>
              <w:t>Demandes de droits d</w:t>
            </w:r>
            <w:r w:rsidR="0051193A">
              <w:rPr>
                <w:lang w:val="fr-FR"/>
              </w:rPr>
              <w:t>’</w:t>
            </w:r>
            <w:r w:rsidR="00733479" w:rsidRPr="00C211AB">
              <w:rPr>
                <w:lang w:val="fr-FR"/>
              </w:rPr>
              <w:t>obtenteur</w:t>
            </w:r>
            <w:bookmarkEnd w:id="29"/>
          </w:p>
          <w:p w:rsidR="006D295F" w:rsidRPr="00C211AB" w:rsidRDefault="00F24BB5" w:rsidP="00FA31E7">
            <w:pPr>
              <w:spacing w:line="360" w:lineRule="auto"/>
              <w:rPr>
                <w:lang w:val="fr-FR"/>
              </w:rPr>
            </w:pPr>
            <w:r>
              <w:rPr>
                <w:noProof/>
              </w:rPr>
              <w:drawing>
                <wp:inline distT="0" distB="0" distL="0" distR="0">
                  <wp:extent cx="2998724" cy="22325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8755" cy="2232584"/>
                          </a:xfrm>
                          <a:prstGeom prst="rect">
                            <a:avLst/>
                          </a:prstGeom>
                          <a:noFill/>
                          <a:ln>
                            <a:noFill/>
                          </a:ln>
                        </pic:spPr>
                      </pic:pic>
                    </a:graphicData>
                  </a:graphic>
                </wp:inline>
              </w:drawing>
            </w:r>
          </w:p>
        </w:tc>
        <w:tc>
          <w:tcPr>
            <w:tcW w:w="5336" w:type="dxa"/>
            <w:tcMar>
              <w:left w:w="28" w:type="dxa"/>
              <w:right w:w="28" w:type="dxa"/>
            </w:tcMar>
          </w:tcPr>
          <w:p w:rsidR="00C211AB" w:rsidRPr="00C211AB" w:rsidRDefault="006D295F" w:rsidP="00733479">
            <w:pPr>
              <w:pStyle w:val="Caption"/>
              <w:rPr>
                <w:lang w:val="fr-FR"/>
              </w:rPr>
            </w:pPr>
            <w:bookmarkStart w:id="30" w:name="_Toc528351594"/>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7</w:t>
            </w:r>
            <w:r w:rsidR="000367F1" w:rsidRPr="00C211AB">
              <w:rPr>
                <w:lang w:val="fr-FR"/>
              </w:rPr>
              <w:fldChar w:fldCharType="end"/>
            </w:r>
            <w:r w:rsidRPr="00C211AB">
              <w:rPr>
                <w:lang w:val="fr-FR"/>
              </w:rPr>
              <w:t xml:space="preserve">.  </w:t>
            </w:r>
            <w:r w:rsidR="00733479" w:rsidRPr="00C211AB">
              <w:rPr>
                <w:lang w:val="fr-FR"/>
              </w:rPr>
              <w:t>Titres d</w:t>
            </w:r>
            <w:r w:rsidR="0051193A">
              <w:rPr>
                <w:lang w:val="fr-FR"/>
              </w:rPr>
              <w:t>’</w:t>
            </w:r>
            <w:r w:rsidR="00733479" w:rsidRPr="00C211AB">
              <w:rPr>
                <w:lang w:val="fr-FR"/>
              </w:rPr>
              <w:t>obtenteur en vigueur</w:t>
            </w:r>
            <w:bookmarkEnd w:id="30"/>
          </w:p>
          <w:p w:rsidR="006D295F" w:rsidRPr="00C211AB" w:rsidRDefault="00F24BB5" w:rsidP="00FA31E7">
            <w:pPr>
              <w:spacing w:line="360" w:lineRule="auto"/>
              <w:jc w:val="center"/>
              <w:rPr>
                <w:sz w:val="18"/>
                <w:szCs w:val="18"/>
                <w:lang w:val="fr-FR"/>
              </w:rPr>
            </w:pPr>
            <w:r>
              <w:rPr>
                <w:noProof/>
                <w:sz w:val="18"/>
                <w:szCs w:val="18"/>
              </w:rPr>
              <w:drawing>
                <wp:inline distT="0" distB="0" distL="0" distR="0">
                  <wp:extent cx="2992582" cy="2175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2765" cy="2175628"/>
                          </a:xfrm>
                          <a:prstGeom prst="rect">
                            <a:avLst/>
                          </a:prstGeom>
                          <a:noFill/>
                          <a:ln>
                            <a:noFill/>
                          </a:ln>
                        </pic:spPr>
                      </pic:pic>
                    </a:graphicData>
                  </a:graphic>
                </wp:inline>
              </w:drawing>
            </w:r>
          </w:p>
        </w:tc>
      </w:tr>
      <w:tr w:rsidR="003278A9" w:rsidRPr="00C211AB" w:rsidTr="003278A9">
        <w:tc>
          <w:tcPr>
            <w:tcW w:w="5103" w:type="dxa"/>
            <w:shd w:val="clear" w:color="auto" w:fill="auto"/>
            <w:tcMar>
              <w:left w:w="28" w:type="dxa"/>
              <w:right w:w="28" w:type="dxa"/>
            </w:tcMar>
          </w:tcPr>
          <w:p w:rsidR="003278A9" w:rsidRPr="00C211AB" w:rsidRDefault="003278A9" w:rsidP="00134CC6">
            <w:pPr>
              <w:pStyle w:val="Caption"/>
              <w:rPr>
                <w:lang w:val="fr-FR"/>
              </w:rPr>
            </w:pPr>
          </w:p>
        </w:tc>
        <w:tc>
          <w:tcPr>
            <w:tcW w:w="5336" w:type="dxa"/>
            <w:shd w:val="clear" w:color="auto" w:fill="auto"/>
            <w:tcMar>
              <w:left w:w="28" w:type="dxa"/>
              <w:right w:w="28" w:type="dxa"/>
            </w:tcMar>
          </w:tcPr>
          <w:p w:rsidR="003278A9" w:rsidRPr="00C211AB" w:rsidRDefault="003278A9" w:rsidP="00134CC6">
            <w:pPr>
              <w:pStyle w:val="Caption"/>
              <w:rPr>
                <w:lang w:val="fr-FR"/>
              </w:rPr>
            </w:pPr>
          </w:p>
        </w:tc>
      </w:tr>
      <w:tr w:rsidR="006D295F" w:rsidRPr="00C211AB" w:rsidTr="00FA31E7">
        <w:trPr>
          <w:trHeight w:val="3680"/>
        </w:trPr>
        <w:tc>
          <w:tcPr>
            <w:tcW w:w="5103" w:type="dxa"/>
            <w:shd w:val="clear" w:color="auto" w:fill="auto"/>
            <w:tcMar>
              <w:left w:w="28" w:type="dxa"/>
              <w:right w:w="28" w:type="dxa"/>
            </w:tcMar>
          </w:tcPr>
          <w:p w:rsidR="00C211AB" w:rsidRPr="00C211AB" w:rsidRDefault="006D295F" w:rsidP="00733479">
            <w:pPr>
              <w:pStyle w:val="Caption"/>
              <w:rPr>
                <w:lang w:val="fr-FR"/>
              </w:rPr>
            </w:pPr>
            <w:bookmarkStart w:id="31" w:name="_Toc528351595"/>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8</w:t>
            </w:r>
            <w:r w:rsidR="000367F1" w:rsidRPr="00C211AB">
              <w:rPr>
                <w:lang w:val="fr-FR"/>
              </w:rPr>
              <w:fldChar w:fldCharType="end"/>
            </w:r>
            <w:r w:rsidRPr="00C211AB">
              <w:rPr>
                <w:lang w:val="fr-FR"/>
              </w:rPr>
              <w:t xml:space="preserve">.  </w:t>
            </w:r>
            <w:r w:rsidR="00733479" w:rsidRPr="00C211AB">
              <w:rPr>
                <w:lang w:val="fr-FR"/>
              </w:rPr>
              <w:t>Demandes de droits d</w:t>
            </w:r>
            <w:r w:rsidR="0051193A">
              <w:rPr>
                <w:lang w:val="fr-FR"/>
              </w:rPr>
              <w:t>’</w:t>
            </w:r>
            <w:r w:rsidR="00733479" w:rsidRPr="00C211AB">
              <w:rPr>
                <w:lang w:val="fr-FR"/>
              </w:rPr>
              <w:t>obtenteur déposées par des résidents ou des non</w:t>
            </w:r>
            <w:r w:rsidR="001178A4">
              <w:rPr>
                <w:lang w:val="fr-FR"/>
              </w:rPr>
              <w:noBreakHyphen/>
            </w:r>
            <w:r w:rsidR="00733479" w:rsidRPr="00C211AB">
              <w:rPr>
                <w:lang w:val="fr-FR"/>
              </w:rPr>
              <w:t>résidents</w:t>
            </w:r>
            <w:bookmarkEnd w:id="31"/>
          </w:p>
          <w:p w:rsidR="006D295F" w:rsidRPr="00C211AB" w:rsidRDefault="00F24BB5" w:rsidP="00FA31E7">
            <w:pPr>
              <w:spacing w:line="360" w:lineRule="auto"/>
              <w:jc w:val="center"/>
              <w:rPr>
                <w:lang w:val="fr-FR"/>
              </w:rPr>
            </w:pPr>
            <w:r>
              <w:rPr>
                <w:noProof/>
              </w:rPr>
              <w:drawing>
                <wp:inline distT="0" distB="0" distL="0" distR="0">
                  <wp:extent cx="3194685" cy="206629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4685" cy="2066290"/>
                          </a:xfrm>
                          <a:prstGeom prst="rect">
                            <a:avLst/>
                          </a:prstGeom>
                          <a:noFill/>
                          <a:ln>
                            <a:noFill/>
                          </a:ln>
                        </pic:spPr>
                      </pic:pic>
                    </a:graphicData>
                  </a:graphic>
                </wp:inline>
              </w:drawing>
            </w:r>
          </w:p>
        </w:tc>
        <w:tc>
          <w:tcPr>
            <w:tcW w:w="5336" w:type="dxa"/>
            <w:shd w:val="clear" w:color="auto" w:fill="auto"/>
            <w:tcMar>
              <w:left w:w="28" w:type="dxa"/>
              <w:right w:w="28" w:type="dxa"/>
            </w:tcMar>
          </w:tcPr>
          <w:p w:rsidR="00C211AB" w:rsidRPr="00C211AB" w:rsidRDefault="006D295F" w:rsidP="00733479">
            <w:pPr>
              <w:pStyle w:val="Caption"/>
              <w:rPr>
                <w:lang w:val="fr-FR"/>
              </w:rPr>
            </w:pPr>
            <w:bookmarkStart w:id="32" w:name="_Toc528351596"/>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9</w:t>
            </w:r>
            <w:r w:rsidR="000367F1" w:rsidRPr="00C211AB">
              <w:rPr>
                <w:lang w:val="fr-FR"/>
              </w:rPr>
              <w:fldChar w:fldCharType="end"/>
            </w:r>
            <w:r w:rsidRPr="00C211AB">
              <w:rPr>
                <w:lang w:val="fr-FR"/>
              </w:rPr>
              <w:t xml:space="preserve">.  </w:t>
            </w:r>
            <w:r w:rsidR="00733479" w:rsidRPr="00C211AB">
              <w:rPr>
                <w:lang w:val="fr-FR"/>
              </w:rPr>
              <w:t>Titres d</w:t>
            </w:r>
            <w:r w:rsidR="0051193A">
              <w:rPr>
                <w:lang w:val="fr-FR"/>
              </w:rPr>
              <w:t>’</w:t>
            </w:r>
            <w:r w:rsidR="00733479" w:rsidRPr="00C211AB">
              <w:rPr>
                <w:lang w:val="fr-FR"/>
              </w:rPr>
              <w:t>obtenteur octroyés à des résidents ou à des non</w:t>
            </w:r>
            <w:r w:rsidR="001178A4">
              <w:rPr>
                <w:lang w:val="fr-FR"/>
              </w:rPr>
              <w:noBreakHyphen/>
            </w:r>
            <w:r w:rsidR="00733479" w:rsidRPr="00C211AB">
              <w:rPr>
                <w:lang w:val="fr-FR"/>
              </w:rPr>
              <w:t>résidents</w:t>
            </w:r>
            <w:bookmarkEnd w:id="32"/>
          </w:p>
          <w:p w:rsidR="006D295F" w:rsidRPr="00C211AB" w:rsidRDefault="00F24BB5" w:rsidP="00FA31E7">
            <w:pPr>
              <w:spacing w:line="360" w:lineRule="auto"/>
              <w:jc w:val="center"/>
              <w:rPr>
                <w:sz w:val="18"/>
                <w:szCs w:val="18"/>
                <w:lang w:val="fr-FR"/>
              </w:rPr>
            </w:pPr>
            <w:r>
              <w:rPr>
                <w:noProof/>
                <w:sz w:val="18"/>
                <w:szCs w:val="18"/>
              </w:rPr>
              <w:drawing>
                <wp:inline distT="0" distB="0" distL="0" distR="0">
                  <wp:extent cx="3170712" cy="211380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0853" cy="2113902"/>
                          </a:xfrm>
                          <a:prstGeom prst="rect">
                            <a:avLst/>
                          </a:prstGeom>
                          <a:noFill/>
                          <a:ln>
                            <a:noFill/>
                          </a:ln>
                        </pic:spPr>
                      </pic:pic>
                    </a:graphicData>
                  </a:graphic>
                </wp:inline>
              </w:drawing>
            </w:r>
          </w:p>
        </w:tc>
      </w:tr>
    </w:tbl>
    <w:p w:rsidR="00C211AB" w:rsidRPr="00C211AB" w:rsidRDefault="00C211AB" w:rsidP="006D295F">
      <w:pPr>
        <w:widowControl w:val="0"/>
        <w:jc w:val="left"/>
        <w:rPr>
          <w:bCs/>
          <w:sz w:val="18"/>
          <w:szCs w:val="22"/>
          <w:lang w:val="fr-FR"/>
        </w:rPr>
      </w:pPr>
    </w:p>
    <w:p w:rsidR="00C211AB" w:rsidRPr="00C211AB" w:rsidRDefault="00733479" w:rsidP="00DE5CA6">
      <w:pPr>
        <w:pStyle w:val="Heading8"/>
        <w:keepNext/>
        <w:keepLines/>
        <w:widowControl w:val="0"/>
        <w:spacing w:after="0"/>
        <w:rPr>
          <w:szCs w:val="18"/>
          <w:lang w:val="fr-FR"/>
        </w:rPr>
      </w:pPr>
      <w:bookmarkStart w:id="33" w:name="_Toc528351597"/>
      <w:r w:rsidRPr="00DE5CA6">
        <w:rPr>
          <w:szCs w:val="18"/>
          <w:u w:val="none"/>
          <w:lang w:val="fr-FR"/>
        </w:rPr>
        <w:lastRenderedPageBreak/>
        <w:t>d)</w:t>
      </w:r>
      <w:r w:rsidRPr="00C211AB">
        <w:rPr>
          <w:szCs w:val="18"/>
          <w:u w:val="none"/>
          <w:lang w:val="fr-FR"/>
        </w:rPr>
        <w:tab/>
      </w:r>
      <w:r w:rsidRPr="00C211AB">
        <w:rPr>
          <w:szCs w:val="18"/>
          <w:lang w:val="fr-FR"/>
        </w:rPr>
        <w:t xml:space="preserve">Nombre de </w:t>
      </w:r>
      <w:r w:rsidR="00770FD3">
        <w:rPr>
          <w:szCs w:val="18"/>
          <w:lang w:val="fr-FR"/>
        </w:rPr>
        <w:t>genres ou espèces protégés par l</w:t>
      </w:r>
      <w:r w:rsidRPr="00C211AB">
        <w:rPr>
          <w:szCs w:val="18"/>
          <w:lang w:val="fr-FR"/>
        </w:rPr>
        <w:t>es membres de l</w:t>
      </w:r>
      <w:r w:rsidR="0051193A">
        <w:rPr>
          <w:szCs w:val="18"/>
          <w:lang w:val="fr-FR"/>
        </w:rPr>
        <w:t>’</w:t>
      </w:r>
      <w:r w:rsidRPr="00C211AB">
        <w:rPr>
          <w:szCs w:val="18"/>
          <w:lang w:val="fr-FR"/>
        </w:rPr>
        <w:t>Union</w:t>
      </w:r>
      <w:bookmarkEnd w:id="33"/>
    </w:p>
    <w:p w:rsidR="00C211AB" w:rsidRPr="00C211AB" w:rsidRDefault="000F6E61" w:rsidP="00DE5CA6">
      <w:pPr>
        <w:keepNext/>
        <w:keepLines/>
        <w:widowControl w:val="0"/>
        <w:ind w:firstLine="567"/>
        <w:rPr>
          <w:bCs/>
          <w:sz w:val="18"/>
          <w:szCs w:val="22"/>
          <w:lang w:val="fr-FR"/>
        </w:rPr>
      </w:pPr>
      <w:r>
        <w:rPr>
          <w:bCs/>
          <w:sz w:val="18"/>
          <w:szCs w:val="22"/>
          <w:lang w:val="fr-FR"/>
        </w:rPr>
        <w:t>(voir les figures</w:t>
      </w:r>
      <w:r w:rsidR="00DB77DA">
        <w:rPr>
          <w:bCs/>
          <w:sz w:val="18"/>
          <w:szCs w:val="22"/>
          <w:lang w:val="fr-FR"/>
        </w:rPr>
        <w:t> </w:t>
      </w:r>
      <w:r>
        <w:rPr>
          <w:bCs/>
          <w:sz w:val="18"/>
          <w:szCs w:val="22"/>
          <w:lang w:val="fr-FR"/>
        </w:rPr>
        <w:t>10 et 11</w:t>
      </w:r>
      <w:r w:rsidR="00733479" w:rsidRPr="00C211AB">
        <w:rPr>
          <w:bCs/>
          <w:sz w:val="18"/>
          <w:szCs w:val="22"/>
          <w:lang w:val="fr-FR"/>
        </w:rPr>
        <w:t>)</w:t>
      </w:r>
    </w:p>
    <w:p w:rsidR="00C211AB" w:rsidRPr="00C211AB" w:rsidRDefault="00C211AB" w:rsidP="006D295F">
      <w:pPr>
        <w:keepNext/>
        <w:keepLines/>
        <w:widowControl w:val="0"/>
        <w:rPr>
          <w:sz w:val="18"/>
          <w:lang w:val="fr-FR"/>
        </w:rPr>
      </w:pPr>
    </w:p>
    <w:p w:rsidR="00C211AB" w:rsidRPr="00C211AB" w:rsidRDefault="00251FF4" w:rsidP="00733479">
      <w:pPr>
        <w:pStyle w:val="Caption"/>
        <w:rPr>
          <w:lang w:val="fr-FR"/>
        </w:rPr>
      </w:pPr>
      <w:bookmarkStart w:id="34" w:name="_Toc528351598"/>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10</w:t>
      </w:r>
      <w:r w:rsidR="000367F1" w:rsidRPr="00C211AB">
        <w:rPr>
          <w:lang w:val="fr-FR"/>
        </w:rPr>
        <w:fldChar w:fldCharType="end"/>
      </w:r>
      <w:r w:rsidRPr="00C211AB">
        <w:rPr>
          <w:lang w:val="fr-FR"/>
        </w:rPr>
        <w:t xml:space="preserve">.  </w:t>
      </w:r>
      <w:r w:rsidR="00733479" w:rsidRPr="00C211AB">
        <w:rPr>
          <w:lang w:val="fr-FR"/>
        </w:rPr>
        <w:t xml:space="preserve">Protection de genres et espèces végétaux </w:t>
      </w:r>
      <w:r w:rsidR="0051193A" w:rsidRPr="00C211AB">
        <w:rPr>
          <w:lang w:val="fr-FR"/>
        </w:rPr>
        <w:t>en</w:t>
      </w:r>
      <w:r w:rsidR="0051193A">
        <w:rPr>
          <w:lang w:val="fr-FR"/>
        </w:rPr>
        <w:t> </w:t>
      </w:r>
      <w:r w:rsidR="0051193A" w:rsidRPr="00C211AB">
        <w:rPr>
          <w:lang w:val="fr-FR"/>
        </w:rPr>
        <w:t>2017</w:t>
      </w:r>
      <w:bookmarkEnd w:id="34"/>
    </w:p>
    <w:p w:rsidR="00C211AB" w:rsidRPr="00C211AB" w:rsidRDefault="00B13E31" w:rsidP="006D295F">
      <w:pPr>
        <w:widowControl w:val="0"/>
        <w:jc w:val="center"/>
        <w:rPr>
          <w:sz w:val="18"/>
          <w:szCs w:val="18"/>
          <w:lang w:val="fr-FR"/>
        </w:rPr>
      </w:pPr>
      <w:r w:rsidRPr="00C211AB">
        <w:rPr>
          <w:noProof/>
          <w:sz w:val="18"/>
          <w:szCs w:val="18"/>
        </w:rPr>
        <w:drawing>
          <wp:inline distT="0" distB="0" distL="0" distR="0" wp14:anchorId="2BE106D9" wp14:editId="72D07571">
            <wp:extent cx="5601335" cy="283814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0_protection_genera&amp;species.png"/>
                    <pic:cNvPicPr/>
                  </pic:nvPicPr>
                  <pic:blipFill>
                    <a:blip r:embed="rId23">
                      <a:extLst>
                        <a:ext uri="{28A0092B-C50C-407E-A947-70E740481C1C}">
                          <a14:useLocalDpi xmlns:a14="http://schemas.microsoft.com/office/drawing/2010/main" val="0"/>
                        </a:ext>
                      </a:extLst>
                    </a:blip>
                    <a:stretch>
                      <a:fillRect/>
                    </a:stretch>
                  </pic:blipFill>
                  <pic:spPr>
                    <a:xfrm>
                      <a:off x="0" y="0"/>
                      <a:ext cx="5632267" cy="2853822"/>
                    </a:xfrm>
                    <a:prstGeom prst="rect">
                      <a:avLst/>
                    </a:prstGeom>
                  </pic:spPr>
                </pic:pic>
              </a:graphicData>
            </a:graphic>
          </wp:inline>
        </w:drawing>
      </w:r>
    </w:p>
    <w:p w:rsidR="00183591" w:rsidRPr="00C211AB" w:rsidRDefault="00733479" w:rsidP="00733479">
      <w:pPr>
        <w:pStyle w:val="BodyText"/>
        <w:spacing w:after="180"/>
        <w:ind w:left="426" w:right="425"/>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773"/>
      </w:tblGrid>
      <w:tr w:rsidR="004E5B69" w:rsidRPr="00C211AB" w:rsidTr="004E5B69">
        <w:tc>
          <w:tcPr>
            <w:tcW w:w="557" w:type="dxa"/>
          </w:tcPr>
          <w:p w:rsidR="004E5B69" w:rsidRPr="00C211AB" w:rsidRDefault="004E5B69" w:rsidP="004E5B69">
            <w:pPr>
              <w:spacing w:after="60"/>
              <w:rPr>
                <w:sz w:val="18"/>
                <w:lang w:val="fr-FR"/>
              </w:rPr>
            </w:pPr>
            <w:r w:rsidRPr="00C211AB">
              <w:rPr>
                <w:noProof/>
                <w:sz w:val="16"/>
                <w:szCs w:val="16"/>
              </w:rPr>
              <w:drawing>
                <wp:inline distT="0" distB="0" distL="0" distR="0" wp14:anchorId="42365C3F" wp14:editId="3A7DC1D1">
                  <wp:extent cx="108000" cy="108000"/>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4E5B69" w:rsidRPr="000F6E61" w:rsidRDefault="00733479" w:rsidP="00733479">
            <w:pPr>
              <w:spacing w:after="60"/>
              <w:jc w:val="left"/>
              <w:rPr>
                <w:sz w:val="16"/>
                <w:szCs w:val="16"/>
                <w:lang w:val="fr-FR"/>
              </w:rPr>
            </w:pPr>
            <w:r w:rsidRPr="000F6E61">
              <w:rPr>
                <w:sz w:val="16"/>
                <w:szCs w:val="16"/>
                <w:lang w:val="fr-FR"/>
              </w:rPr>
              <w:t>Membres de l</w:t>
            </w:r>
            <w:r w:rsidR="0051193A">
              <w:rPr>
                <w:sz w:val="16"/>
                <w:szCs w:val="16"/>
                <w:lang w:val="fr-FR"/>
              </w:rPr>
              <w:t>’</w:t>
            </w:r>
            <w:r w:rsidRPr="000F6E61">
              <w:rPr>
                <w:sz w:val="16"/>
                <w:szCs w:val="16"/>
                <w:lang w:val="fr-FR"/>
              </w:rPr>
              <w:t>Union assurant la protection de tous les genres et espèces végétaux</w:t>
            </w:r>
          </w:p>
        </w:tc>
      </w:tr>
      <w:tr w:rsidR="004E5B69" w:rsidRPr="00C211AB" w:rsidTr="004E5B69">
        <w:tc>
          <w:tcPr>
            <w:tcW w:w="557" w:type="dxa"/>
          </w:tcPr>
          <w:p w:rsidR="004E5B69" w:rsidRPr="00C211AB" w:rsidRDefault="004E5B69" w:rsidP="004E5B69">
            <w:pPr>
              <w:spacing w:after="60"/>
              <w:rPr>
                <w:sz w:val="16"/>
                <w:szCs w:val="16"/>
                <w:lang w:val="fr-FR"/>
              </w:rPr>
            </w:pPr>
            <w:r w:rsidRPr="00C211AB">
              <w:rPr>
                <w:noProof/>
              </w:rPr>
              <w:drawing>
                <wp:inline distT="0" distB="0" distL="0" distR="0" wp14:anchorId="05813C1B" wp14:editId="49EB8EBB">
                  <wp:extent cx="108000" cy="108000"/>
                  <wp:effectExtent l="19050" t="19050" r="25400" b="2540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4E5B69" w:rsidRPr="00C211AB" w:rsidRDefault="00733479" w:rsidP="00733479">
            <w:pPr>
              <w:spacing w:after="60"/>
              <w:jc w:val="left"/>
              <w:rPr>
                <w:sz w:val="16"/>
                <w:szCs w:val="16"/>
                <w:lang w:val="fr-FR"/>
              </w:rPr>
            </w:pPr>
            <w:r w:rsidRPr="00C211AB">
              <w:rPr>
                <w:sz w:val="16"/>
                <w:szCs w:val="16"/>
                <w:lang w:val="fr-FR"/>
              </w:rPr>
              <w:t>Membres de l</w:t>
            </w:r>
            <w:r w:rsidR="0051193A">
              <w:rPr>
                <w:sz w:val="16"/>
                <w:szCs w:val="16"/>
                <w:lang w:val="fr-FR"/>
              </w:rPr>
              <w:t>’</w:t>
            </w:r>
            <w:r w:rsidRPr="00C211AB">
              <w:rPr>
                <w:sz w:val="16"/>
                <w:szCs w:val="16"/>
                <w:lang w:val="fr-FR"/>
              </w:rPr>
              <w:t>Union assurant la protection d</w:t>
            </w:r>
            <w:r w:rsidR="0051193A">
              <w:rPr>
                <w:sz w:val="16"/>
                <w:szCs w:val="16"/>
                <w:lang w:val="fr-FR"/>
              </w:rPr>
              <w:t>’</w:t>
            </w:r>
            <w:r w:rsidRPr="00C211AB">
              <w:rPr>
                <w:sz w:val="16"/>
                <w:szCs w:val="16"/>
                <w:lang w:val="fr-FR"/>
              </w:rPr>
              <w:t>un nombre limité de genres et espèces végétaux</w:t>
            </w:r>
          </w:p>
        </w:tc>
      </w:tr>
      <w:tr w:rsidR="004E5B69" w:rsidRPr="00C211AB" w:rsidTr="004E5B69">
        <w:tc>
          <w:tcPr>
            <w:tcW w:w="557" w:type="dxa"/>
          </w:tcPr>
          <w:p w:rsidR="004E5B69" w:rsidRPr="00C211AB" w:rsidRDefault="004E5B69" w:rsidP="004E5B69">
            <w:pPr>
              <w:spacing w:after="60"/>
              <w:rPr>
                <w:lang w:val="fr-FR"/>
              </w:rPr>
            </w:pPr>
            <w:r w:rsidRPr="00C211AB">
              <w:rPr>
                <w:noProof/>
              </w:rPr>
              <w:drawing>
                <wp:inline distT="0" distB="0" distL="0" distR="0" wp14:anchorId="6CCF7B3D" wp14:editId="6EB7D529">
                  <wp:extent cx="108000" cy="108000"/>
                  <wp:effectExtent l="19050" t="19050" r="2540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4E5B69" w:rsidRPr="00C211AB" w:rsidRDefault="007E0CA8" w:rsidP="000F6E61">
            <w:pPr>
              <w:spacing w:after="60"/>
              <w:jc w:val="left"/>
              <w:rPr>
                <w:sz w:val="16"/>
                <w:szCs w:val="16"/>
                <w:lang w:val="fr-FR"/>
              </w:rPr>
            </w:pPr>
            <w:r w:rsidRPr="00C211AB">
              <w:rPr>
                <w:sz w:val="16"/>
                <w:szCs w:val="16"/>
                <w:lang w:val="fr-FR"/>
              </w:rPr>
              <w:t>Membres de l</w:t>
            </w:r>
            <w:r w:rsidR="0051193A">
              <w:rPr>
                <w:sz w:val="16"/>
                <w:szCs w:val="16"/>
                <w:lang w:val="fr-FR"/>
              </w:rPr>
              <w:t>’</w:t>
            </w:r>
            <w:r w:rsidRPr="00C211AB">
              <w:rPr>
                <w:sz w:val="16"/>
                <w:szCs w:val="16"/>
                <w:lang w:val="fr-FR"/>
              </w:rPr>
              <w:t xml:space="preserve">Union </w:t>
            </w:r>
            <w:r w:rsidR="000F6E61">
              <w:rPr>
                <w:sz w:val="16"/>
                <w:szCs w:val="16"/>
                <w:lang w:val="fr-FR"/>
              </w:rPr>
              <w:t>n</w:t>
            </w:r>
            <w:r w:rsidR="0051193A">
              <w:rPr>
                <w:sz w:val="16"/>
                <w:szCs w:val="16"/>
                <w:lang w:val="fr-FR"/>
              </w:rPr>
              <w:t>’</w:t>
            </w:r>
            <w:r w:rsidR="000F6E61">
              <w:rPr>
                <w:sz w:val="16"/>
                <w:szCs w:val="16"/>
                <w:lang w:val="fr-FR"/>
              </w:rPr>
              <w:t>ayant</w:t>
            </w:r>
            <w:r w:rsidRPr="00C211AB">
              <w:rPr>
                <w:sz w:val="16"/>
                <w:szCs w:val="16"/>
                <w:lang w:val="fr-FR"/>
              </w:rPr>
              <w:t xml:space="preserve"> pas notifié l</w:t>
            </w:r>
            <w:r w:rsidR="0051193A">
              <w:rPr>
                <w:sz w:val="16"/>
                <w:szCs w:val="16"/>
                <w:lang w:val="fr-FR"/>
              </w:rPr>
              <w:t>’</w:t>
            </w:r>
            <w:r w:rsidRPr="00C211AB">
              <w:rPr>
                <w:sz w:val="16"/>
                <w:szCs w:val="16"/>
                <w:lang w:val="fr-FR"/>
              </w:rPr>
              <w:t>extension de la protection à tous les genres et espèces</w:t>
            </w:r>
          </w:p>
        </w:tc>
      </w:tr>
    </w:tbl>
    <w:p w:rsidR="00C211AB" w:rsidRPr="00C211AB" w:rsidRDefault="00C211AB" w:rsidP="004E5B69">
      <w:pPr>
        <w:rPr>
          <w:sz w:val="18"/>
          <w:lang w:val="fr-FR"/>
        </w:rPr>
      </w:pPr>
    </w:p>
    <w:p w:rsidR="00C211AB" w:rsidRPr="00C211AB" w:rsidRDefault="00C211AB" w:rsidP="004E5B69">
      <w:pPr>
        <w:widowControl w:val="0"/>
        <w:spacing w:after="60"/>
        <w:jc w:val="left"/>
        <w:rPr>
          <w:sz w:val="16"/>
          <w:szCs w:val="16"/>
          <w:lang w:val="fr-FR"/>
        </w:rPr>
      </w:pPr>
    </w:p>
    <w:p w:rsidR="00C211AB" w:rsidRPr="00C211AB" w:rsidRDefault="006D295F" w:rsidP="007E0CA8">
      <w:pPr>
        <w:pStyle w:val="Caption"/>
        <w:rPr>
          <w:lang w:val="fr-FR"/>
        </w:rPr>
      </w:pPr>
      <w:bookmarkStart w:id="35" w:name="_Toc528351599"/>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11</w:t>
      </w:r>
      <w:r w:rsidR="000367F1" w:rsidRPr="00C211AB">
        <w:rPr>
          <w:lang w:val="fr-FR"/>
        </w:rPr>
        <w:fldChar w:fldCharType="end"/>
      </w:r>
      <w:r w:rsidRPr="00C211AB">
        <w:rPr>
          <w:lang w:val="fr-FR"/>
        </w:rPr>
        <w:t xml:space="preserve">.  </w:t>
      </w:r>
      <w:r w:rsidR="007E0CA8" w:rsidRPr="00C211AB">
        <w:rPr>
          <w:lang w:val="fr-FR"/>
        </w:rPr>
        <w:t>Évolution de la protection des genres et espèces végétaux</w:t>
      </w:r>
      <w:bookmarkEnd w:id="35"/>
    </w:p>
    <w:p w:rsidR="00C211AB" w:rsidRPr="00C211AB" w:rsidRDefault="00F24BB5" w:rsidP="00A81909">
      <w:pPr>
        <w:jc w:val="center"/>
        <w:rPr>
          <w:lang w:val="fr-FR"/>
        </w:rPr>
      </w:pPr>
      <w:r w:rsidRPr="00F24BB5">
        <w:rPr>
          <w:noProof/>
        </w:rPr>
        <w:drawing>
          <wp:inline distT="0" distB="0" distL="0" distR="0" wp14:anchorId="28CBF9C4" wp14:editId="3439A32E">
            <wp:extent cx="4310743" cy="372774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4248" cy="3730775"/>
                    </a:xfrm>
                    <a:prstGeom prst="rect">
                      <a:avLst/>
                    </a:prstGeom>
                    <a:noFill/>
                    <a:ln>
                      <a:noFill/>
                    </a:ln>
                  </pic:spPr>
                </pic:pic>
              </a:graphicData>
            </a:graphic>
          </wp:inline>
        </w:drawing>
      </w:r>
    </w:p>
    <w:p w:rsidR="00C211AB" w:rsidRPr="00C211AB" w:rsidRDefault="00C211AB" w:rsidP="00A81909">
      <w:pPr>
        <w:rPr>
          <w:lang w:val="fr-FR"/>
        </w:rPr>
      </w:pPr>
    </w:p>
    <w:p w:rsidR="00C211AB" w:rsidRPr="00C211AB" w:rsidRDefault="00733479" w:rsidP="00733479">
      <w:pPr>
        <w:pStyle w:val="Heading8"/>
        <w:keepNext/>
        <w:rPr>
          <w:szCs w:val="18"/>
          <w:lang w:val="fr-FR"/>
        </w:rPr>
      </w:pPr>
      <w:bookmarkStart w:id="36" w:name="_Toc528351600"/>
      <w:r w:rsidRPr="00DE5CA6">
        <w:rPr>
          <w:szCs w:val="18"/>
          <w:u w:val="none"/>
          <w:lang w:val="fr-FR"/>
        </w:rPr>
        <w:t>e)</w:t>
      </w:r>
      <w:r w:rsidRPr="00C211AB">
        <w:rPr>
          <w:szCs w:val="18"/>
          <w:u w:val="none"/>
          <w:lang w:val="fr-FR"/>
        </w:rPr>
        <w:tab/>
      </w:r>
      <w:r w:rsidRPr="00C211AB">
        <w:rPr>
          <w:szCs w:val="18"/>
          <w:lang w:val="fr-FR"/>
        </w:rPr>
        <w:t>Nombre de genres ou espèces végétaux dont des variétés sont protégées</w:t>
      </w:r>
      <w:bookmarkEnd w:id="36"/>
    </w:p>
    <w:p w:rsidR="00C211AB" w:rsidRPr="00C211AB" w:rsidRDefault="00733479" w:rsidP="00733479">
      <w:pPr>
        <w:rPr>
          <w:sz w:val="18"/>
          <w:szCs w:val="18"/>
          <w:lang w:val="fr-FR"/>
        </w:rPr>
      </w:pPr>
      <w:r w:rsidRPr="00C211AB">
        <w:rPr>
          <w:sz w:val="18"/>
          <w:szCs w:val="18"/>
          <w:lang w:val="fr-FR"/>
        </w:rPr>
        <w:t>Voir la figure</w:t>
      </w:r>
      <w:r w:rsidR="001A6CC4">
        <w:rPr>
          <w:sz w:val="18"/>
          <w:szCs w:val="18"/>
          <w:lang w:val="fr-FR"/>
        </w:rPr>
        <w:t> </w:t>
      </w:r>
      <w:r w:rsidRPr="00C211AB">
        <w:rPr>
          <w:sz w:val="18"/>
          <w:szCs w:val="18"/>
          <w:lang w:val="fr-FR"/>
        </w:rPr>
        <w:t xml:space="preserve">18 </w:t>
      </w:r>
      <w:r w:rsidR="00290995">
        <w:rPr>
          <w:sz w:val="18"/>
          <w:szCs w:val="18"/>
          <w:lang w:val="fr-FR"/>
        </w:rPr>
        <w:t>“</w:t>
      </w:r>
      <w:r w:rsidRPr="00C211AB">
        <w:rPr>
          <w:sz w:val="18"/>
          <w:szCs w:val="18"/>
          <w:lang w:val="fr-FR"/>
        </w:rPr>
        <w:t>Genres ou espèces végétaux pour lesquels il existe des accords de coopération, de l</w:t>
      </w:r>
      <w:r w:rsidR="0051193A">
        <w:rPr>
          <w:sz w:val="18"/>
          <w:szCs w:val="18"/>
          <w:lang w:val="fr-FR"/>
        </w:rPr>
        <w:t>’</w:t>
      </w:r>
      <w:r w:rsidRPr="00C211AB">
        <w:rPr>
          <w:sz w:val="18"/>
          <w:szCs w:val="18"/>
          <w:lang w:val="fr-FR"/>
        </w:rPr>
        <w:t>expérience pratique et des entrées de droits d</w:t>
      </w:r>
      <w:r w:rsidR="0051193A">
        <w:rPr>
          <w:sz w:val="18"/>
          <w:szCs w:val="18"/>
          <w:lang w:val="fr-FR"/>
        </w:rPr>
        <w:t>’</w:t>
      </w:r>
      <w:r w:rsidRPr="00C211AB">
        <w:rPr>
          <w:sz w:val="18"/>
          <w:szCs w:val="18"/>
          <w:lang w:val="fr-FR"/>
        </w:rPr>
        <w:t>obtenteur dans la base de données sur les variétés végétales</w:t>
      </w:r>
      <w:r w:rsidR="00290995">
        <w:rPr>
          <w:sz w:val="18"/>
          <w:szCs w:val="18"/>
          <w:lang w:val="fr-FR"/>
        </w:rPr>
        <w:t>”</w:t>
      </w:r>
      <w:r w:rsidRPr="00C211AB">
        <w:rPr>
          <w:sz w:val="18"/>
          <w:szCs w:val="18"/>
          <w:lang w:val="fr-FR"/>
        </w:rPr>
        <w:t>.</w:t>
      </w:r>
    </w:p>
    <w:p w:rsidR="00C211AB" w:rsidRPr="00C211AB" w:rsidRDefault="00C211AB" w:rsidP="006D295F">
      <w:pPr>
        <w:rPr>
          <w:sz w:val="18"/>
          <w:szCs w:val="18"/>
          <w:lang w:val="fr-FR"/>
        </w:rPr>
      </w:pPr>
    </w:p>
    <w:p w:rsidR="00C211AB" w:rsidRPr="00C211AB" w:rsidRDefault="00733479" w:rsidP="00733479">
      <w:pPr>
        <w:pStyle w:val="Heading8"/>
        <w:rPr>
          <w:szCs w:val="18"/>
          <w:lang w:val="fr-FR"/>
        </w:rPr>
      </w:pPr>
      <w:bookmarkStart w:id="37" w:name="_Toc528351601"/>
      <w:r w:rsidRPr="00DE5CA6">
        <w:rPr>
          <w:szCs w:val="18"/>
          <w:u w:val="none"/>
          <w:lang w:val="fr-FR"/>
        </w:rPr>
        <w:t>f)</w:t>
      </w:r>
      <w:r w:rsidR="000F6E61" w:rsidRPr="00DE5CA6">
        <w:rPr>
          <w:szCs w:val="18"/>
          <w:u w:val="none"/>
          <w:lang w:val="fr-FR"/>
        </w:rPr>
        <w:t xml:space="preserve"> </w:t>
      </w:r>
      <w:r w:rsidR="00DE5CA6" w:rsidRPr="00DE5CA6">
        <w:rPr>
          <w:szCs w:val="18"/>
          <w:u w:val="none"/>
          <w:lang w:val="fr-FR"/>
        </w:rPr>
        <w:tab/>
      </w:r>
      <w:r w:rsidRPr="00C211AB">
        <w:rPr>
          <w:szCs w:val="18"/>
          <w:lang w:val="fr-FR"/>
        </w:rPr>
        <w:t>analyse par type de plante</w:t>
      </w:r>
      <w:bookmarkEnd w:id="37"/>
    </w:p>
    <w:p w:rsidR="00C211AB" w:rsidRPr="00C211AB" w:rsidRDefault="00733479" w:rsidP="00733479">
      <w:pPr>
        <w:tabs>
          <w:tab w:val="left" w:pos="2410"/>
          <w:tab w:val="left" w:pos="4536"/>
          <w:tab w:val="left" w:pos="9072"/>
        </w:tabs>
        <w:jc w:val="center"/>
        <w:rPr>
          <w:sz w:val="18"/>
          <w:szCs w:val="18"/>
          <w:lang w:val="fr-FR"/>
        </w:rPr>
      </w:pPr>
      <w:r w:rsidRPr="00C211AB">
        <w:rPr>
          <w:sz w:val="18"/>
          <w:szCs w:val="18"/>
          <w:lang w:val="fr-FR"/>
        </w:rPr>
        <w:t>Données de la base de données PLUTO</w:t>
      </w:r>
      <w:r w:rsidR="0051193A">
        <w:rPr>
          <w:sz w:val="18"/>
          <w:szCs w:val="18"/>
          <w:lang w:val="fr-FR"/>
        </w:rPr>
        <w:t> :</w:t>
      </w:r>
    </w:p>
    <w:p w:rsidR="006D295F" w:rsidRPr="00C211AB" w:rsidRDefault="006D295F" w:rsidP="006D295F">
      <w:pPr>
        <w:tabs>
          <w:tab w:val="left" w:pos="2410"/>
          <w:tab w:val="left" w:pos="4536"/>
          <w:tab w:val="left" w:pos="9072"/>
        </w:tabs>
        <w:jc w:val="center"/>
        <w:rPr>
          <w:sz w:val="18"/>
          <w:szCs w:val="18"/>
          <w:lang w:val="fr-FR"/>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6D295F" w:rsidRPr="00C211AB" w:rsidTr="00FA31E7">
        <w:tc>
          <w:tcPr>
            <w:tcW w:w="5312" w:type="dxa"/>
          </w:tcPr>
          <w:p w:rsidR="00C211AB" w:rsidRPr="00C211AB" w:rsidRDefault="00733479" w:rsidP="00733479">
            <w:pPr>
              <w:jc w:val="center"/>
              <w:rPr>
                <w:i/>
                <w:sz w:val="16"/>
                <w:szCs w:val="18"/>
                <w:lang w:val="fr-FR" w:eastAsia="ja-JP"/>
              </w:rPr>
            </w:pPr>
            <w:r w:rsidRPr="00C211AB">
              <w:rPr>
                <w:i/>
                <w:sz w:val="16"/>
                <w:szCs w:val="18"/>
                <w:lang w:val="fr-FR" w:eastAsia="ja-JP"/>
              </w:rPr>
              <w:t>Demandes déposées par type de plante</w:t>
            </w:r>
            <w:r w:rsidR="0051193A">
              <w:rPr>
                <w:i/>
                <w:sz w:val="16"/>
                <w:szCs w:val="18"/>
                <w:lang w:val="fr-FR" w:eastAsia="ja-JP"/>
              </w:rPr>
              <w:t> :</w:t>
            </w:r>
          </w:p>
          <w:p w:rsidR="006D295F" w:rsidRPr="00C211AB" w:rsidRDefault="006D295F" w:rsidP="00FA31E7">
            <w:pPr>
              <w:jc w:val="center"/>
              <w:rPr>
                <w:sz w:val="16"/>
                <w:szCs w:val="18"/>
                <w:lang w:val="fr-FR"/>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19"/>
              <w:gridCol w:w="829"/>
              <w:gridCol w:w="833"/>
              <w:gridCol w:w="801"/>
              <w:gridCol w:w="1026"/>
              <w:gridCol w:w="846"/>
            </w:tblGrid>
            <w:tr w:rsidR="006D295F" w:rsidRPr="00C211AB" w:rsidTr="00FA31E7">
              <w:trPr>
                <w:cantSplit/>
                <w:jc w:val="center"/>
              </w:trPr>
              <w:tc>
                <w:tcPr>
                  <w:tcW w:w="501" w:type="dxa"/>
                  <w:vAlign w:val="bottom"/>
                </w:tcPr>
                <w:p w:rsidR="006D295F" w:rsidRPr="00C211AB" w:rsidRDefault="006D295F" w:rsidP="00FA31E7">
                  <w:pPr>
                    <w:jc w:val="left"/>
                    <w:rPr>
                      <w:snapToGrid w:val="0"/>
                      <w:sz w:val="16"/>
                      <w:szCs w:val="18"/>
                      <w:lang w:val="fr-FR" w:eastAsia="ja-JP"/>
                    </w:rPr>
                  </w:pPr>
                </w:p>
              </w:tc>
              <w:tc>
                <w:tcPr>
                  <w:tcW w:w="4353" w:type="dxa"/>
                  <w:gridSpan w:val="5"/>
                  <w:vAlign w:val="bottom"/>
                </w:tcPr>
                <w:p w:rsidR="006D295F" w:rsidRPr="00C211AB" w:rsidRDefault="00733479" w:rsidP="00733479">
                  <w:pPr>
                    <w:jc w:val="center"/>
                    <w:rPr>
                      <w:snapToGrid w:val="0"/>
                      <w:sz w:val="16"/>
                      <w:szCs w:val="18"/>
                      <w:lang w:val="fr-FR" w:eastAsia="ja-JP"/>
                    </w:rPr>
                  </w:pPr>
                  <w:r w:rsidRPr="00C211AB">
                    <w:rPr>
                      <w:snapToGrid w:val="0"/>
                      <w:sz w:val="16"/>
                      <w:szCs w:val="18"/>
                      <w:lang w:val="fr-FR" w:eastAsia="ja-JP"/>
                    </w:rPr>
                    <w:t>Type de plante</w:t>
                  </w:r>
                </w:p>
              </w:tc>
            </w:tr>
            <w:tr w:rsidR="006D295F" w:rsidRPr="00C211AB" w:rsidTr="00FA31E7">
              <w:trPr>
                <w:cantSplit/>
                <w:jc w:val="center"/>
              </w:trPr>
              <w:tc>
                <w:tcPr>
                  <w:tcW w:w="501" w:type="dxa"/>
                  <w:vAlign w:val="bottom"/>
                </w:tcPr>
                <w:p w:rsidR="006D295F" w:rsidRPr="00C211AB" w:rsidRDefault="00733479" w:rsidP="00733479">
                  <w:pPr>
                    <w:jc w:val="left"/>
                    <w:rPr>
                      <w:snapToGrid w:val="0"/>
                      <w:sz w:val="16"/>
                      <w:szCs w:val="18"/>
                      <w:lang w:val="fr-FR" w:eastAsia="ja-JP"/>
                    </w:rPr>
                  </w:pPr>
                  <w:r w:rsidRPr="00C211AB">
                    <w:rPr>
                      <w:snapToGrid w:val="0"/>
                      <w:sz w:val="16"/>
                      <w:szCs w:val="18"/>
                      <w:lang w:val="fr-FR" w:eastAsia="ja-JP"/>
                    </w:rPr>
                    <w:t>Année</w:t>
                  </w:r>
                </w:p>
              </w:tc>
              <w:tc>
                <w:tcPr>
                  <w:tcW w:w="870" w:type="dxa"/>
                  <w:vAlign w:val="bottom"/>
                </w:tcPr>
                <w:p w:rsidR="006D295F" w:rsidRPr="00C211AB" w:rsidRDefault="00733479" w:rsidP="00733479">
                  <w:pPr>
                    <w:jc w:val="center"/>
                    <w:rPr>
                      <w:snapToGrid w:val="0"/>
                      <w:sz w:val="16"/>
                      <w:szCs w:val="18"/>
                      <w:lang w:val="fr-FR" w:eastAsia="ja-JP"/>
                    </w:rPr>
                  </w:pPr>
                  <w:r w:rsidRPr="00C211AB">
                    <w:rPr>
                      <w:snapToGrid w:val="0"/>
                      <w:sz w:val="16"/>
                      <w:szCs w:val="18"/>
                      <w:lang w:val="fr-FR" w:eastAsia="ja-JP"/>
                    </w:rPr>
                    <w:t>Plantes agricoles</w:t>
                  </w:r>
                </w:p>
              </w:tc>
              <w:tc>
                <w:tcPr>
                  <w:tcW w:w="871" w:type="dxa"/>
                  <w:vAlign w:val="bottom"/>
                </w:tcPr>
                <w:p w:rsidR="006D295F" w:rsidRPr="00C211AB" w:rsidRDefault="00733479" w:rsidP="00733479">
                  <w:pPr>
                    <w:jc w:val="center"/>
                    <w:rPr>
                      <w:snapToGrid w:val="0"/>
                      <w:sz w:val="16"/>
                      <w:szCs w:val="18"/>
                      <w:lang w:val="fr-FR" w:eastAsia="ja-JP"/>
                    </w:rPr>
                  </w:pPr>
                  <w:r w:rsidRPr="00C211AB">
                    <w:rPr>
                      <w:snapToGrid w:val="0"/>
                      <w:sz w:val="16"/>
                      <w:szCs w:val="18"/>
                      <w:lang w:val="fr-FR" w:eastAsia="ja-JP"/>
                    </w:rPr>
                    <w:t>Arbres forestiers</w:t>
                  </w:r>
                </w:p>
              </w:tc>
              <w:tc>
                <w:tcPr>
                  <w:tcW w:w="870" w:type="dxa"/>
                  <w:vAlign w:val="bottom"/>
                </w:tcPr>
                <w:p w:rsidR="006D295F" w:rsidRPr="00C211AB" w:rsidRDefault="00733479" w:rsidP="00FA31E7">
                  <w:pPr>
                    <w:jc w:val="center"/>
                    <w:rPr>
                      <w:snapToGrid w:val="0"/>
                      <w:sz w:val="16"/>
                      <w:szCs w:val="18"/>
                      <w:lang w:val="fr-FR" w:eastAsia="ja-JP"/>
                    </w:rPr>
                  </w:pPr>
                  <w:r w:rsidRPr="00C211AB">
                    <w:rPr>
                      <w:snapToGrid w:val="0"/>
                      <w:sz w:val="16"/>
                      <w:szCs w:val="18"/>
                      <w:lang w:val="fr-FR" w:eastAsia="ja-JP"/>
                    </w:rPr>
                    <w:t>Arbres fruitiers</w:t>
                  </w:r>
                </w:p>
              </w:tc>
              <w:tc>
                <w:tcPr>
                  <w:tcW w:w="871" w:type="dxa"/>
                  <w:vAlign w:val="bottom"/>
                </w:tcPr>
                <w:p w:rsidR="006D295F" w:rsidRPr="00C211AB" w:rsidRDefault="00733479" w:rsidP="00733479">
                  <w:pPr>
                    <w:jc w:val="center"/>
                    <w:rPr>
                      <w:snapToGrid w:val="0"/>
                      <w:sz w:val="16"/>
                      <w:szCs w:val="18"/>
                      <w:lang w:val="fr-FR" w:eastAsia="ja-JP"/>
                    </w:rPr>
                  </w:pPr>
                  <w:r w:rsidRPr="00C211AB">
                    <w:rPr>
                      <w:snapToGrid w:val="0"/>
                      <w:sz w:val="16"/>
                      <w:szCs w:val="18"/>
                      <w:lang w:val="fr-FR" w:eastAsia="ja-JP"/>
                    </w:rPr>
                    <w:t>Plantes ornementales</w:t>
                  </w:r>
                </w:p>
              </w:tc>
              <w:tc>
                <w:tcPr>
                  <w:tcW w:w="871" w:type="dxa"/>
                  <w:vAlign w:val="bottom"/>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Plantes potagères</w:t>
                  </w:r>
                </w:p>
              </w:tc>
            </w:tr>
            <w:tr w:rsidR="006D295F" w:rsidRPr="00C211AB" w:rsidTr="00FA31E7">
              <w:trPr>
                <w:cantSplit/>
                <w:jc w:val="center"/>
              </w:trPr>
              <w:tc>
                <w:tcPr>
                  <w:tcW w:w="501" w:type="dxa"/>
                </w:tcPr>
                <w:p w:rsidR="006D295F" w:rsidRPr="00C211AB" w:rsidRDefault="006D295F" w:rsidP="00FA31E7">
                  <w:pPr>
                    <w:jc w:val="left"/>
                    <w:rPr>
                      <w:snapToGrid w:val="0"/>
                      <w:sz w:val="16"/>
                      <w:lang w:val="fr-FR" w:eastAsia="ja-JP"/>
                    </w:rPr>
                  </w:pPr>
                  <w:r w:rsidRPr="00C211AB">
                    <w:rPr>
                      <w:snapToGrid w:val="0"/>
                      <w:sz w:val="16"/>
                      <w:lang w:val="fr-FR" w:eastAsia="ja-JP"/>
                    </w:rPr>
                    <w:t>2012</w:t>
                  </w:r>
                </w:p>
              </w:tc>
              <w:tc>
                <w:tcPr>
                  <w:tcW w:w="870" w:type="dxa"/>
                </w:tcPr>
                <w:p w:rsidR="006D295F" w:rsidRPr="00C211AB" w:rsidRDefault="006D295F" w:rsidP="00FA31E7">
                  <w:pPr>
                    <w:jc w:val="center"/>
                    <w:rPr>
                      <w:snapToGrid w:val="0"/>
                      <w:sz w:val="16"/>
                      <w:lang w:val="fr-FR" w:eastAsia="ja-JP"/>
                    </w:rPr>
                  </w:pPr>
                  <w:r w:rsidRPr="00C211AB">
                    <w:rPr>
                      <w:snapToGrid w:val="0"/>
                      <w:sz w:val="16"/>
                      <w:lang w:val="fr-FR" w:eastAsia="ja-JP"/>
                    </w:rPr>
                    <w:t>27%</w:t>
                  </w:r>
                </w:p>
              </w:tc>
              <w:tc>
                <w:tcPr>
                  <w:tcW w:w="871" w:type="dxa"/>
                </w:tcPr>
                <w:p w:rsidR="006D295F" w:rsidRPr="00C211AB" w:rsidRDefault="002E00A9" w:rsidP="002E00A9">
                  <w:pPr>
                    <w:jc w:val="center"/>
                    <w:rPr>
                      <w:snapToGrid w:val="0"/>
                      <w:sz w:val="16"/>
                      <w:lang w:val="fr-FR" w:eastAsia="ja-JP"/>
                    </w:rPr>
                  </w:pPr>
                  <w:r w:rsidRPr="00C211AB">
                    <w:rPr>
                      <w:snapToGrid w:val="0"/>
                      <w:sz w:val="16"/>
                      <w:lang w:val="fr-FR" w:eastAsia="ja-JP"/>
                    </w:rPr>
                    <w:t>0,9%</w:t>
                  </w:r>
                </w:p>
              </w:tc>
              <w:tc>
                <w:tcPr>
                  <w:tcW w:w="870" w:type="dxa"/>
                </w:tcPr>
                <w:p w:rsidR="006D295F" w:rsidRPr="00C211AB" w:rsidRDefault="006D295F" w:rsidP="00FA31E7">
                  <w:pPr>
                    <w:jc w:val="center"/>
                    <w:rPr>
                      <w:snapToGrid w:val="0"/>
                      <w:sz w:val="16"/>
                      <w:lang w:val="fr-FR" w:eastAsia="ja-JP"/>
                    </w:rPr>
                  </w:pPr>
                  <w:r w:rsidRPr="00C211AB">
                    <w:rPr>
                      <w:snapToGrid w:val="0"/>
                      <w:sz w:val="16"/>
                      <w:lang w:val="fr-FR" w:eastAsia="ja-JP"/>
                    </w:rPr>
                    <w:t>12%</w:t>
                  </w:r>
                </w:p>
              </w:tc>
              <w:tc>
                <w:tcPr>
                  <w:tcW w:w="871" w:type="dxa"/>
                </w:tcPr>
                <w:p w:rsidR="006D295F" w:rsidRPr="00C211AB" w:rsidRDefault="006D295F" w:rsidP="00FA31E7">
                  <w:pPr>
                    <w:jc w:val="center"/>
                    <w:rPr>
                      <w:snapToGrid w:val="0"/>
                      <w:sz w:val="16"/>
                      <w:lang w:val="fr-FR" w:eastAsia="ja-JP"/>
                    </w:rPr>
                  </w:pPr>
                  <w:r w:rsidRPr="00C211AB">
                    <w:rPr>
                      <w:snapToGrid w:val="0"/>
                      <w:sz w:val="16"/>
                      <w:lang w:val="fr-FR" w:eastAsia="ja-JP"/>
                    </w:rPr>
                    <w:t>48%</w:t>
                  </w:r>
                </w:p>
              </w:tc>
              <w:tc>
                <w:tcPr>
                  <w:tcW w:w="871" w:type="dxa"/>
                </w:tcPr>
                <w:p w:rsidR="006D295F" w:rsidRPr="00C211AB" w:rsidRDefault="006D295F" w:rsidP="00FA31E7">
                  <w:pPr>
                    <w:jc w:val="center"/>
                    <w:rPr>
                      <w:snapToGrid w:val="0"/>
                      <w:sz w:val="16"/>
                      <w:lang w:val="fr-FR" w:eastAsia="ja-JP"/>
                    </w:rPr>
                  </w:pPr>
                  <w:r w:rsidRPr="00C211AB">
                    <w:rPr>
                      <w:snapToGrid w:val="0"/>
                      <w:sz w:val="16"/>
                      <w:lang w:val="fr-FR" w:eastAsia="ja-JP"/>
                    </w:rPr>
                    <w:t>12%</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2013</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25%</w:t>
                  </w:r>
                </w:p>
              </w:tc>
              <w:tc>
                <w:tcPr>
                  <w:tcW w:w="871"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1,0%</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12%</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49%</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11%</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2014</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30%</w:t>
                  </w:r>
                </w:p>
              </w:tc>
              <w:tc>
                <w:tcPr>
                  <w:tcW w:w="871"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0,8%</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11%</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47%</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10%</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2015</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33%</w:t>
                  </w:r>
                </w:p>
              </w:tc>
              <w:tc>
                <w:tcPr>
                  <w:tcW w:w="871"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0,5%</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14%</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36%</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16%</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2016</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37%</w:t>
                  </w:r>
                </w:p>
              </w:tc>
              <w:tc>
                <w:tcPr>
                  <w:tcW w:w="871"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0,6%</w:t>
                  </w:r>
                </w:p>
              </w:tc>
              <w:tc>
                <w:tcPr>
                  <w:tcW w:w="87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11%</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34%</w:t>
                  </w:r>
                </w:p>
              </w:tc>
              <w:tc>
                <w:tcPr>
                  <w:tcW w:w="87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18%</w:t>
                  </w:r>
                </w:p>
              </w:tc>
            </w:tr>
            <w:tr w:rsidR="0019163A" w:rsidRPr="00C211AB" w:rsidTr="00BF50B5">
              <w:trPr>
                <w:cantSplit/>
                <w:jc w:val="center"/>
              </w:trPr>
              <w:tc>
                <w:tcPr>
                  <w:tcW w:w="501" w:type="dxa"/>
                </w:tcPr>
                <w:p w:rsidR="0019163A" w:rsidRPr="00C211AB" w:rsidRDefault="0019163A" w:rsidP="0019163A">
                  <w:pPr>
                    <w:jc w:val="left"/>
                    <w:rPr>
                      <w:snapToGrid w:val="0"/>
                      <w:sz w:val="16"/>
                      <w:szCs w:val="18"/>
                      <w:lang w:val="fr-FR" w:eastAsia="ja-JP"/>
                    </w:rPr>
                  </w:pPr>
                  <w:r w:rsidRPr="00C211AB">
                    <w:rPr>
                      <w:snapToGrid w:val="0"/>
                      <w:sz w:val="16"/>
                      <w:szCs w:val="18"/>
                      <w:lang w:val="fr-FR" w:eastAsia="ja-JP"/>
                    </w:rPr>
                    <w:t>2017</w:t>
                  </w:r>
                </w:p>
              </w:tc>
              <w:tc>
                <w:tcPr>
                  <w:tcW w:w="870"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33%</w:t>
                  </w:r>
                </w:p>
              </w:tc>
              <w:tc>
                <w:tcPr>
                  <w:tcW w:w="871" w:type="dxa"/>
                </w:tcPr>
                <w:p w:rsidR="0019163A" w:rsidRPr="00C211AB" w:rsidRDefault="002E00A9" w:rsidP="002E00A9">
                  <w:pPr>
                    <w:jc w:val="center"/>
                    <w:rPr>
                      <w:snapToGrid w:val="0"/>
                      <w:sz w:val="16"/>
                      <w:szCs w:val="18"/>
                      <w:lang w:val="fr-FR" w:eastAsia="ja-JP"/>
                    </w:rPr>
                  </w:pPr>
                  <w:r w:rsidRPr="00C211AB">
                    <w:rPr>
                      <w:snapToGrid w:val="0"/>
                      <w:sz w:val="16"/>
                      <w:szCs w:val="18"/>
                      <w:lang w:val="fr-FR" w:eastAsia="ja-JP"/>
                    </w:rPr>
                    <w:t>0,5%</w:t>
                  </w:r>
                </w:p>
              </w:tc>
              <w:tc>
                <w:tcPr>
                  <w:tcW w:w="870"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11%</w:t>
                  </w:r>
                </w:p>
              </w:tc>
              <w:tc>
                <w:tcPr>
                  <w:tcW w:w="871"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38%</w:t>
                  </w:r>
                </w:p>
              </w:tc>
              <w:tc>
                <w:tcPr>
                  <w:tcW w:w="871"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17%</w:t>
                  </w:r>
                </w:p>
              </w:tc>
            </w:tr>
          </w:tbl>
          <w:p w:rsidR="00C211AB" w:rsidRPr="00C211AB" w:rsidRDefault="00C211AB" w:rsidP="00FA31E7">
            <w:pPr>
              <w:tabs>
                <w:tab w:val="left" w:pos="2410"/>
                <w:tab w:val="left" w:pos="4536"/>
                <w:tab w:val="left" w:pos="9072"/>
              </w:tabs>
              <w:jc w:val="center"/>
              <w:rPr>
                <w:sz w:val="16"/>
                <w:szCs w:val="18"/>
                <w:lang w:val="fr-FR"/>
              </w:rPr>
            </w:pPr>
          </w:p>
          <w:p w:rsidR="006D295F" w:rsidRPr="00C211AB" w:rsidRDefault="006D295F" w:rsidP="00FA31E7">
            <w:pPr>
              <w:tabs>
                <w:tab w:val="left" w:pos="2410"/>
                <w:tab w:val="left" w:pos="4536"/>
                <w:tab w:val="left" w:pos="9072"/>
              </w:tabs>
              <w:jc w:val="center"/>
              <w:rPr>
                <w:sz w:val="16"/>
                <w:szCs w:val="18"/>
                <w:lang w:val="fr-FR"/>
              </w:rPr>
            </w:pPr>
          </w:p>
        </w:tc>
        <w:tc>
          <w:tcPr>
            <w:tcW w:w="5217" w:type="dxa"/>
          </w:tcPr>
          <w:p w:rsidR="00C211AB" w:rsidRPr="00C211AB" w:rsidRDefault="002E00A9" w:rsidP="002E00A9">
            <w:pPr>
              <w:jc w:val="center"/>
              <w:rPr>
                <w:i/>
                <w:sz w:val="16"/>
                <w:szCs w:val="18"/>
                <w:lang w:val="fr-FR"/>
              </w:rPr>
            </w:pPr>
            <w:r w:rsidRPr="00C211AB">
              <w:rPr>
                <w:i/>
                <w:sz w:val="16"/>
                <w:szCs w:val="18"/>
                <w:lang w:val="fr-FR"/>
              </w:rPr>
              <w:t>Titres délivrés par type de plante</w:t>
            </w:r>
            <w:r w:rsidR="0051193A">
              <w:rPr>
                <w:i/>
                <w:sz w:val="16"/>
                <w:szCs w:val="18"/>
                <w:lang w:val="fr-FR"/>
              </w:rPr>
              <w:t> :</w:t>
            </w:r>
          </w:p>
          <w:p w:rsidR="006D295F" w:rsidRPr="00C211AB" w:rsidRDefault="006D295F" w:rsidP="00FA31E7">
            <w:pPr>
              <w:jc w:val="center"/>
              <w:rPr>
                <w:sz w:val="16"/>
                <w:szCs w:val="18"/>
                <w:lang w:val="fr-FR"/>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19"/>
              <w:gridCol w:w="816"/>
              <w:gridCol w:w="821"/>
              <w:gridCol w:w="785"/>
              <w:gridCol w:w="1026"/>
              <w:gridCol w:w="836"/>
            </w:tblGrid>
            <w:tr w:rsidR="006D295F" w:rsidRPr="00C211AB" w:rsidTr="00FA31E7">
              <w:trPr>
                <w:cantSplit/>
                <w:jc w:val="center"/>
              </w:trPr>
              <w:tc>
                <w:tcPr>
                  <w:tcW w:w="501" w:type="dxa"/>
                  <w:vAlign w:val="bottom"/>
                </w:tcPr>
                <w:p w:rsidR="006D295F" w:rsidRPr="00C211AB" w:rsidRDefault="006D295F" w:rsidP="00FA31E7">
                  <w:pPr>
                    <w:jc w:val="left"/>
                    <w:rPr>
                      <w:snapToGrid w:val="0"/>
                      <w:sz w:val="16"/>
                      <w:szCs w:val="18"/>
                      <w:lang w:val="fr-FR" w:eastAsia="ja-JP"/>
                    </w:rPr>
                  </w:pPr>
                </w:p>
              </w:tc>
              <w:tc>
                <w:tcPr>
                  <w:tcW w:w="4302" w:type="dxa"/>
                  <w:gridSpan w:val="5"/>
                  <w:vAlign w:val="bottom"/>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Type de plante</w:t>
                  </w:r>
                </w:p>
              </w:tc>
            </w:tr>
            <w:tr w:rsidR="006D295F" w:rsidRPr="00C211AB" w:rsidTr="00FA31E7">
              <w:trPr>
                <w:cantSplit/>
                <w:jc w:val="center"/>
              </w:trPr>
              <w:tc>
                <w:tcPr>
                  <w:tcW w:w="501" w:type="dxa"/>
                  <w:vAlign w:val="bottom"/>
                </w:tcPr>
                <w:p w:rsidR="006D295F" w:rsidRPr="00C211AB" w:rsidRDefault="002E00A9" w:rsidP="002E00A9">
                  <w:pPr>
                    <w:jc w:val="left"/>
                    <w:rPr>
                      <w:snapToGrid w:val="0"/>
                      <w:sz w:val="16"/>
                      <w:szCs w:val="18"/>
                      <w:lang w:val="fr-FR" w:eastAsia="ja-JP"/>
                    </w:rPr>
                  </w:pPr>
                  <w:r w:rsidRPr="00C211AB">
                    <w:rPr>
                      <w:snapToGrid w:val="0"/>
                      <w:sz w:val="16"/>
                      <w:szCs w:val="18"/>
                      <w:lang w:val="fr-FR" w:eastAsia="ja-JP"/>
                    </w:rPr>
                    <w:t>Année</w:t>
                  </w:r>
                </w:p>
              </w:tc>
              <w:tc>
                <w:tcPr>
                  <w:tcW w:w="860" w:type="dxa"/>
                  <w:vAlign w:val="bottom"/>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Plantes agricoles</w:t>
                  </w:r>
                </w:p>
              </w:tc>
              <w:tc>
                <w:tcPr>
                  <w:tcW w:w="860" w:type="dxa"/>
                  <w:vAlign w:val="bottom"/>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Arbres forestiers</w:t>
                  </w:r>
                </w:p>
              </w:tc>
              <w:tc>
                <w:tcPr>
                  <w:tcW w:w="861" w:type="dxa"/>
                  <w:vAlign w:val="bottom"/>
                </w:tcPr>
                <w:p w:rsidR="006D295F" w:rsidRPr="00C211AB" w:rsidRDefault="000F6E61" w:rsidP="000F6E61">
                  <w:pPr>
                    <w:jc w:val="center"/>
                    <w:rPr>
                      <w:snapToGrid w:val="0"/>
                      <w:sz w:val="16"/>
                      <w:szCs w:val="18"/>
                      <w:lang w:val="fr-FR" w:eastAsia="ja-JP"/>
                    </w:rPr>
                  </w:pPr>
                  <w:r>
                    <w:rPr>
                      <w:snapToGrid w:val="0"/>
                      <w:sz w:val="16"/>
                      <w:szCs w:val="18"/>
                      <w:lang w:val="fr-FR" w:eastAsia="ja-JP"/>
                    </w:rPr>
                    <w:t>Arbres frui</w:t>
                  </w:r>
                  <w:r w:rsidR="006D295F" w:rsidRPr="00C211AB">
                    <w:rPr>
                      <w:snapToGrid w:val="0"/>
                      <w:sz w:val="16"/>
                      <w:szCs w:val="18"/>
                      <w:lang w:val="fr-FR" w:eastAsia="ja-JP"/>
                    </w:rPr>
                    <w:t>t</w:t>
                  </w:r>
                  <w:r>
                    <w:rPr>
                      <w:snapToGrid w:val="0"/>
                      <w:sz w:val="16"/>
                      <w:szCs w:val="18"/>
                      <w:lang w:val="fr-FR" w:eastAsia="ja-JP"/>
                    </w:rPr>
                    <w:t>iers</w:t>
                  </w:r>
                </w:p>
              </w:tc>
              <w:tc>
                <w:tcPr>
                  <w:tcW w:w="860" w:type="dxa"/>
                  <w:vAlign w:val="bottom"/>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Plantes ornementales</w:t>
                  </w:r>
                </w:p>
              </w:tc>
              <w:tc>
                <w:tcPr>
                  <w:tcW w:w="861" w:type="dxa"/>
                  <w:vAlign w:val="bottom"/>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Plantes potagères</w:t>
                  </w:r>
                </w:p>
              </w:tc>
            </w:tr>
            <w:tr w:rsidR="006D295F" w:rsidRPr="00C211AB" w:rsidTr="00FA31E7">
              <w:trPr>
                <w:cantSplit/>
                <w:jc w:val="center"/>
              </w:trPr>
              <w:tc>
                <w:tcPr>
                  <w:tcW w:w="501" w:type="dxa"/>
                </w:tcPr>
                <w:p w:rsidR="006D295F" w:rsidRPr="00C211AB" w:rsidRDefault="006D295F" w:rsidP="00FA31E7">
                  <w:pPr>
                    <w:jc w:val="left"/>
                    <w:rPr>
                      <w:snapToGrid w:val="0"/>
                      <w:sz w:val="16"/>
                      <w:lang w:val="fr-FR" w:eastAsia="ja-JP"/>
                    </w:rPr>
                  </w:pPr>
                  <w:r w:rsidRPr="00C211AB">
                    <w:rPr>
                      <w:snapToGrid w:val="0"/>
                      <w:sz w:val="16"/>
                      <w:lang w:val="fr-FR" w:eastAsia="ja-JP"/>
                    </w:rPr>
                    <w:t>2012</w:t>
                  </w:r>
                </w:p>
              </w:tc>
              <w:tc>
                <w:tcPr>
                  <w:tcW w:w="860" w:type="dxa"/>
                </w:tcPr>
                <w:p w:rsidR="006D295F" w:rsidRPr="00C211AB" w:rsidRDefault="006D295F" w:rsidP="00FA31E7">
                  <w:pPr>
                    <w:jc w:val="center"/>
                    <w:rPr>
                      <w:snapToGrid w:val="0"/>
                      <w:sz w:val="16"/>
                      <w:lang w:val="fr-FR" w:eastAsia="ja-JP"/>
                    </w:rPr>
                  </w:pPr>
                  <w:r w:rsidRPr="00C211AB">
                    <w:rPr>
                      <w:snapToGrid w:val="0"/>
                      <w:sz w:val="16"/>
                      <w:lang w:val="fr-FR" w:eastAsia="ja-JP"/>
                    </w:rPr>
                    <w:t>26%</w:t>
                  </w:r>
                </w:p>
              </w:tc>
              <w:tc>
                <w:tcPr>
                  <w:tcW w:w="860" w:type="dxa"/>
                </w:tcPr>
                <w:p w:rsidR="006D295F" w:rsidRPr="00C211AB" w:rsidRDefault="002E00A9" w:rsidP="002E00A9">
                  <w:pPr>
                    <w:jc w:val="center"/>
                    <w:rPr>
                      <w:snapToGrid w:val="0"/>
                      <w:sz w:val="16"/>
                      <w:lang w:val="fr-FR" w:eastAsia="ja-JP"/>
                    </w:rPr>
                  </w:pPr>
                  <w:r w:rsidRPr="00C211AB">
                    <w:rPr>
                      <w:snapToGrid w:val="0"/>
                      <w:sz w:val="16"/>
                      <w:lang w:val="fr-FR" w:eastAsia="ja-JP"/>
                    </w:rPr>
                    <w:t>0,7%</w:t>
                  </w:r>
                </w:p>
              </w:tc>
              <w:tc>
                <w:tcPr>
                  <w:tcW w:w="861" w:type="dxa"/>
                </w:tcPr>
                <w:p w:rsidR="006D295F" w:rsidRPr="00C211AB" w:rsidRDefault="006D295F" w:rsidP="00FA31E7">
                  <w:pPr>
                    <w:jc w:val="center"/>
                    <w:rPr>
                      <w:snapToGrid w:val="0"/>
                      <w:sz w:val="16"/>
                      <w:lang w:val="fr-FR" w:eastAsia="ja-JP"/>
                    </w:rPr>
                  </w:pPr>
                  <w:r w:rsidRPr="00C211AB">
                    <w:rPr>
                      <w:snapToGrid w:val="0"/>
                      <w:sz w:val="16"/>
                      <w:lang w:val="fr-FR" w:eastAsia="ja-JP"/>
                    </w:rPr>
                    <w:t>9%</w:t>
                  </w:r>
                </w:p>
              </w:tc>
              <w:tc>
                <w:tcPr>
                  <w:tcW w:w="860" w:type="dxa"/>
                </w:tcPr>
                <w:p w:rsidR="006D295F" w:rsidRPr="00C211AB" w:rsidRDefault="006D295F" w:rsidP="00FA31E7">
                  <w:pPr>
                    <w:jc w:val="center"/>
                    <w:rPr>
                      <w:snapToGrid w:val="0"/>
                      <w:sz w:val="16"/>
                      <w:lang w:val="fr-FR" w:eastAsia="ja-JP"/>
                    </w:rPr>
                  </w:pPr>
                  <w:r w:rsidRPr="00C211AB">
                    <w:rPr>
                      <w:snapToGrid w:val="0"/>
                      <w:sz w:val="16"/>
                      <w:lang w:val="fr-FR" w:eastAsia="ja-JP"/>
                    </w:rPr>
                    <w:t>48%</w:t>
                  </w:r>
                </w:p>
              </w:tc>
              <w:tc>
                <w:tcPr>
                  <w:tcW w:w="861" w:type="dxa"/>
                </w:tcPr>
                <w:p w:rsidR="006D295F" w:rsidRPr="00C211AB" w:rsidRDefault="006D295F" w:rsidP="00FA31E7">
                  <w:pPr>
                    <w:jc w:val="center"/>
                    <w:rPr>
                      <w:snapToGrid w:val="0"/>
                      <w:sz w:val="16"/>
                      <w:lang w:val="fr-FR" w:eastAsia="ja-JP"/>
                    </w:rPr>
                  </w:pPr>
                  <w:r w:rsidRPr="00C211AB">
                    <w:rPr>
                      <w:snapToGrid w:val="0"/>
                      <w:sz w:val="16"/>
                      <w:lang w:val="fr-FR" w:eastAsia="ja-JP"/>
                    </w:rPr>
                    <w:t>15%</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2013</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34%</w:t>
                  </w:r>
                </w:p>
              </w:tc>
              <w:tc>
                <w:tcPr>
                  <w:tcW w:w="860"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0,7%</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10%</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42%</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13%</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2014</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35%</w:t>
                  </w:r>
                </w:p>
              </w:tc>
              <w:tc>
                <w:tcPr>
                  <w:tcW w:w="860"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0,6%</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10%</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43%</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12%</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2015</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32%</w:t>
                  </w:r>
                </w:p>
              </w:tc>
              <w:tc>
                <w:tcPr>
                  <w:tcW w:w="860"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0,9%</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10%</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44%</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13%</w:t>
                  </w:r>
                </w:p>
              </w:tc>
            </w:tr>
            <w:tr w:rsidR="006D295F" w:rsidRPr="00C211AB" w:rsidTr="00FA31E7">
              <w:trPr>
                <w:cantSplit/>
                <w:jc w:val="center"/>
              </w:trPr>
              <w:tc>
                <w:tcPr>
                  <w:tcW w:w="501" w:type="dxa"/>
                </w:tcPr>
                <w:p w:rsidR="006D295F" w:rsidRPr="00C211AB" w:rsidRDefault="006D295F" w:rsidP="00FA31E7">
                  <w:pPr>
                    <w:jc w:val="left"/>
                    <w:rPr>
                      <w:snapToGrid w:val="0"/>
                      <w:sz w:val="16"/>
                      <w:szCs w:val="18"/>
                      <w:lang w:val="fr-FR" w:eastAsia="ja-JP"/>
                    </w:rPr>
                  </w:pPr>
                  <w:r w:rsidRPr="00C211AB">
                    <w:rPr>
                      <w:snapToGrid w:val="0"/>
                      <w:sz w:val="16"/>
                      <w:szCs w:val="18"/>
                      <w:lang w:val="fr-FR" w:eastAsia="ja-JP"/>
                    </w:rPr>
                    <w:t>2016</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32%</w:t>
                  </w:r>
                </w:p>
              </w:tc>
              <w:tc>
                <w:tcPr>
                  <w:tcW w:w="860" w:type="dxa"/>
                </w:tcPr>
                <w:p w:rsidR="006D295F" w:rsidRPr="00C211AB" w:rsidRDefault="002E00A9" w:rsidP="002E00A9">
                  <w:pPr>
                    <w:jc w:val="center"/>
                    <w:rPr>
                      <w:snapToGrid w:val="0"/>
                      <w:sz w:val="16"/>
                      <w:szCs w:val="18"/>
                      <w:lang w:val="fr-FR" w:eastAsia="ja-JP"/>
                    </w:rPr>
                  </w:pPr>
                  <w:r w:rsidRPr="00C211AB">
                    <w:rPr>
                      <w:snapToGrid w:val="0"/>
                      <w:sz w:val="16"/>
                      <w:szCs w:val="18"/>
                      <w:lang w:val="fr-FR" w:eastAsia="ja-JP"/>
                    </w:rPr>
                    <w:t>1,1%</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9%</w:t>
                  </w:r>
                </w:p>
              </w:tc>
              <w:tc>
                <w:tcPr>
                  <w:tcW w:w="860"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40%</w:t>
                  </w:r>
                </w:p>
              </w:tc>
              <w:tc>
                <w:tcPr>
                  <w:tcW w:w="861" w:type="dxa"/>
                </w:tcPr>
                <w:p w:rsidR="006D295F" w:rsidRPr="00C211AB" w:rsidRDefault="006D295F" w:rsidP="00FA31E7">
                  <w:pPr>
                    <w:jc w:val="center"/>
                    <w:rPr>
                      <w:snapToGrid w:val="0"/>
                      <w:sz w:val="16"/>
                      <w:szCs w:val="18"/>
                      <w:lang w:val="fr-FR" w:eastAsia="ja-JP"/>
                    </w:rPr>
                  </w:pPr>
                  <w:r w:rsidRPr="00C211AB">
                    <w:rPr>
                      <w:snapToGrid w:val="0"/>
                      <w:sz w:val="16"/>
                      <w:szCs w:val="18"/>
                      <w:lang w:val="fr-FR" w:eastAsia="ja-JP"/>
                    </w:rPr>
                    <w:t>18%</w:t>
                  </w:r>
                </w:p>
              </w:tc>
            </w:tr>
            <w:tr w:rsidR="0019163A" w:rsidRPr="00C211AB" w:rsidTr="00BF50B5">
              <w:trPr>
                <w:cantSplit/>
                <w:jc w:val="center"/>
              </w:trPr>
              <w:tc>
                <w:tcPr>
                  <w:tcW w:w="501" w:type="dxa"/>
                </w:tcPr>
                <w:p w:rsidR="0019163A" w:rsidRPr="00C211AB" w:rsidRDefault="0019163A" w:rsidP="0019163A">
                  <w:pPr>
                    <w:jc w:val="left"/>
                    <w:rPr>
                      <w:snapToGrid w:val="0"/>
                      <w:sz w:val="16"/>
                      <w:szCs w:val="18"/>
                      <w:lang w:val="fr-FR" w:eastAsia="ja-JP"/>
                    </w:rPr>
                  </w:pPr>
                  <w:r w:rsidRPr="00C211AB">
                    <w:rPr>
                      <w:snapToGrid w:val="0"/>
                      <w:sz w:val="16"/>
                      <w:szCs w:val="18"/>
                      <w:lang w:val="fr-FR" w:eastAsia="ja-JP"/>
                    </w:rPr>
                    <w:t>2017</w:t>
                  </w:r>
                </w:p>
              </w:tc>
              <w:tc>
                <w:tcPr>
                  <w:tcW w:w="860"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27%</w:t>
                  </w:r>
                </w:p>
              </w:tc>
              <w:tc>
                <w:tcPr>
                  <w:tcW w:w="860" w:type="dxa"/>
                </w:tcPr>
                <w:p w:rsidR="0019163A" w:rsidRPr="00C211AB" w:rsidRDefault="002E00A9" w:rsidP="002E00A9">
                  <w:pPr>
                    <w:jc w:val="center"/>
                    <w:rPr>
                      <w:snapToGrid w:val="0"/>
                      <w:sz w:val="16"/>
                      <w:szCs w:val="18"/>
                      <w:lang w:val="fr-FR" w:eastAsia="ja-JP"/>
                    </w:rPr>
                  </w:pPr>
                  <w:r w:rsidRPr="00C211AB">
                    <w:rPr>
                      <w:snapToGrid w:val="0"/>
                      <w:sz w:val="16"/>
                      <w:szCs w:val="18"/>
                      <w:lang w:val="fr-FR" w:eastAsia="ja-JP"/>
                    </w:rPr>
                    <w:t>0,4%</w:t>
                  </w:r>
                </w:p>
              </w:tc>
              <w:tc>
                <w:tcPr>
                  <w:tcW w:w="861"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12%</w:t>
                  </w:r>
                </w:p>
              </w:tc>
              <w:tc>
                <w:tcPr>
                  <w:tcW w:w="860"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45%</w:t>
                  </w:r>
                </w:p>
              </w:tc>
              <w:tc>
                <w:tcPr>
                  <w:tcW w:w="861" w:type="dxa"/>
                </w:tcPr>
                <w:p w:rsidR="0019163A" w:rsidRPr="00C211AB" w:rsidRDefault="0019163A" w:rsidP="0019163A">
                  <w:pPr>
                    <w:jc w:val="center"/>
                    <w:rPr>
                      <w:snapToGrid w:val="0"/>
                      <w:sz w:val="16"/>
                      <w:szCs w:val="18"/>
                      <w:lang w:val="fr-FR" w:eastAsia="ja-JP"/>
                    </w:rPr>
                  </w:pPr>
                  <w:r w:rsidRPr="00C211AB">
                    <w:rPr>
                      <w:snapToGrid w:val="0"/>
                      <w:sz w:val="16"/>
                      <w:szCs w:val="18"/>
                      <w:lang w:val="fr-FR" w:eastAsia="ja-JP"/>
                    </w:rPr>
                    <w:t>16%</w:t>
                  </w:r>
                </w:p>
              </w:tc>
            </w:tr>
          </w:tbl>
          <w:p w:rsidR="006D295F" w:rsidRPr="00C211AB" w:rsidRDefault="006D295F" w:rsidP="00FA31E7">
            <w:pPr>
              <w:tabs>
                <w:tab w:val="left" w:pos="2410"/>
                <w:tab w:val="left" w:pos="4536"/>
                <w:tab w:val="left" w:pos="9072"/>
              </w:tabs>
              <w:jc w:val="center"/>
              <w:rPr>
                <w:sz w:val="16"/>
                <w:szCs w:val="18"/>
                <w:lang w:val="fr-FR"/>
              </w:rPr>
            </w:pPr>
          </w:p>
        </w:tc>
      </w:tr>
    </w:tbl>
    <w:p w:rsidR="00C211AB" w:rsidRPr="00C211AB" w:rsidRDefault="00C211AB" w:rsidP="006D295F">
      <w:pPr>
        <w:tabs>
          <w:tab w:val="left" w:pos="2410"/>
          <w:tab w:val="left" w:pos="4536"/>
          <w:tab w:val="left" w:pos="9072"/>
        </w:tabs>
        <w:jc w:val="center"/>
        <w:rPr>
          <w:sz w:val="18"/>
          <w:szCs w:val="18"/>
          <w:lang w:val="fr-FR"/>
        </w:rPr>
      </w:pPr>
    </w:p>
    <w:p w:rsidR="00C211AB" w:rsidRPr="00C211AB" w:rsidRDefault="00C211AB" w:rsidP="006D295F">
      <w:pPr>
        <w:rPr>
          <w:lang w:val="fr-FR"/>
        </w:rPr>
      </w:pPr>
    </w:p>
    <w:p w:rsidR="00C211AB" w:rsidRPr="00C211AB" w:rsidRDefault="002E00A9" w:rsidP="00865496">
      <w:pPr>
        <w:pStyle w:val="Heading6"/>
      </w:pPr>
      <w:bookmarkStart w:id="38" w:name="_Toc528351602"/>
      <w:bookmarkEnd w:id="24"/>
      <w:r w:rsidRPr="00C211AB">
        <w:t>5.</w:t>
      </w:r>
      <w:r w:rsidRPr="00C211AB">
        <w:tab/>
        <w:t>Politique du Conseil</w:t>
      </w:r>
      <w:bookmarkEnd w:id="38"/>
    </w:p>
    <w:p w:rsidR="00C211AB" w:rsidRPr="00C211AB" w:rsidRDefault="00C211AB" w:rsidP="00021045">
      <w:pPr>
        <w:rPr>
          <w:sz w:val="18"/>
          <w:szCs w:val="18"/>
          <w:lang w:val="fr-FR"/>
        </w:rPr>
      </w:pPr>
    </w:p>
    <w:p w:rsidR="00C211AB" w:rsidRPr="00C211AB" w:rsidRDefault="002E00A9" w:rsidP="002E00A9">
      <w:pPr>
        <w:pStyle w:val="Heading8"/>
        <w:rPr>
          <w:lang w:val="fr-FR"/>
        </w:rPr>
      </w:pPr>
      <w:bookmarkStart w:id="39" w:name="_Toc528351603"/>
      <w:r w:rsidRPr="00DE5CA6">
        <w:rPr>
          <w:u w:val="none"/>
          <w:lang w:val="fr-FR"/>
        </w:rPr>
        <w:t>a)</w:t>
      </w:r>
      <w:r w:rsidRPr="00DE5CA6">
        <w:rPr>
          <w:u w:val="none"/>
          <w:lang w:val="fr-FR"/>
        </w:rPr>
        <w:tab/>
      </w:r>
      <w:r w:rsidRPr="00C211AB">
        <w:rPr>
          <w:lang w:val="fr-FR"/>
        </w:rPr>
        <w:t>Recommandations formulées par le Comité consultatif et décisions du Conseil</w:t>
      </w:r>
      <w:bookmarkEnd w:id="39"/>
    </w:p>
    <w:p w:rsidR="00C211AB" w:rsidRPr="00C211AB" w:rsidRDefault="002E00A9" w:rsidP="002E00A9">
      <w:pPr>
        <w:spacing w:after="120"/>
        <w:rPr>
          <w:rFonts w:cs="Arial"/>
          <w:sz w:val="18"/>
          <w:szCs w:val="18"/>
          <w:lang w:val="fr-FR"/>
        </w:rPr>
      </w:pPr>
      <w:r w:rsidRPr="00C211AB">
        <w:rPr>
          <w:rFonts w:cs="Arial"/>
          <w:sz w:val="18"/>
          <w:szCs w:val="18"/>
          <w:lang w:val="fr-FR"/>
        </w:rPr>
        <w:t>Le Conseil a pris des décisions, sur la base des recommandations formulées par le Comité consultatif, c</w:t>
      </w:r>
      <w:r w:rsidR="00204B9C" w:rsidRPr="00C211AB">
        <w:rPr>
          <w:rFonts w:cs="Arial"/>
          <w:sz w:val="18"/>
          <w:szCs w:val="18"/>
          <w:lang w:val="fr-FR"/>
        </w:rPr>
        <w:t>oncernant les éléments suivants</w:t>
      </w:r>
      <w:r w:rsidR="0051193A">
        <w:rPr>
          <w:rFonts w:cs="Arial"/>
          <w:sz w:val="18"/>
          <w:szCs w:val="18"/>
          <w:lang w:val="fr-FR"/>
        </w:rPr>
        <w:t> :</w:t>
      </w:r>
    </w:p>
    <w:p w:rsidR="00C211AB" w:rsidRPr="00C211AB" w:rsidRDefault="007E0CA8" w:rsidP="003850EA">
      <w:pPr>
        <w:pStyle w:val="ListParagraph"/>
        <w:numPr>
          <w:ilvl w:val="0"/>
          <w:numId w:val="25"/>
        </w:numPr>
        <w:tabs>
          <w:tab w:val="clear" w:pos="926"/>
          <w:tab w:val="num" w:pos="-206"/>
        </w:tabs>
        <w:spacing w:after="60"/>
        <w:ind w:left="1134" w:hanging="567"/>
        <w:contextualSpacing w:val="0"/>
        <w:rPr>
          <w:rFonts w:cs="Arial"/>
          <w:sz w:val="18"/>
          <w:szCs w:val="18"/>
          <w:lang w:val="fr-FR"/>
        </w:rPr>
      </w:pPr>
      <w:bookmarkStart w:id="40" w:name="_Toc395864977"/>
      <w:r w:rsidRPr="00C211AB">
        <w:rPr>
          <w:rFonts w:cs="Arial"/>
          <w:sz w:val="18"/>
          <w:szCs w:val="18"/>
          <w:lang w:val="fr-FR"/>
        </w:rPr>
        <w:t>ouvrir un compte bancaire de l</w:t>
      </w:r>
      <w:r w:rsidR="0051193A">
        <w:rPr>
          <w:rFonts w:cs="Arial"/>
          <w:sz w:val="18"/>
          <w:szCs w:val="18"/>
          <w:lang w:val="fr-FR"/>
        </w:rPr>
        <w:t>’</w:t>
      </w:r>
      <w:r w:rsidRPr="00C211AB">
        <w:rPr>
          <w:rFonts w:cs="Arial"/>
          <w:sz w:val="18"/>
          <w:szCs w:val="18"/>
          <w:lang w:val="fr-FR"/>
        </w:rPr>
        <w:t>UPOV distinct pour y placer les fonds destinés à financer les obligations au titre de l</w:t>
      </w:r>
      <w:r w:rsidR="0051193A">
        <w:rPr>
          <w:rFonts w:cs="Arial"/>
          <w:sz w:val="18"/>
          <w:szCs w:val="18"/>
          <w:lang w:val="fr-FR"/>
        </w:rPr>
        <w:t>’</w:t>
      </w:r>
      <w:r w:rsidRPr="00C211AB">
        <w:rPr>
          <w:rFonts w:cs="Arial"/>
          <w:sz w:val="18"/>
          <w:szCs w:val="18"/>
          <w:lang w:val="fr-FR"/>
        </w:rPr>
        <w:t>assurance maladie après la cessation de service (AMCS);  de transférer sur ce compte, à partir de l</w:t>
      </w:r>
      <w:r w:rsidR="0051193A">
        <w:rPr>
          <w:rFonts w:cs="Arial"/>
          <w:sz w:val="18"/>
          <w:szCs w:val="18"/>
          <w:lang w:val="fr-FR"/>
        </w:rPr>
        <w:t>’</w:t>
      </w:r>
      <w:r w:rsidRPr="00C211AB">
        <w:rPr>
          <w:rFonts w:cs="Arial"/>
          <w:sz w:val="18"/>
          <w:szCs w:val="18"/>
          <w:lang w:val="fr-FR"/>
        </w:rPr>
        <w:t xml:space="preserve">exercice </w:t>
      </w:r>
      <w:r w:rsidR="0051193A" w:rsidRPr="00C211AB">
        <w:rPr>
          <w:rFonts w:cs="Arial"/>
          <w:sz w:val="18"/>
          <w:szCs w:val="18"/>
          <w:lang w:val="fr-FR"/>
        </w:rPr>
        <w:t>biennal</w:t>
      </w:r>
      <w:r w:rsidR="0051193A">
        <w:rPr>
          <w:rFonts w:cs="Arial"/>
          <w:sz w:val="18"/>
          <w:szCs w:val="18"/>
          <w:lang w:val="fr-FR"/>
        </w:rPr>
        <w:t> </w:t>
      </w:r>
      <w:r w:rsidR="0051193A" w:rsidRPr="00C211AB">
        <w:rPr>
          <w:rFonts w:cs="Arial"/>
          <w:sz w:val="18"/>
          <w:szCs w:val="18"/>
          <w:lang w:val="fr-FR"/>
        </w:rPr>
        <w:t>2016</w:t>
      </w:r>
      <w:r w:rsidR="001178A4">
        <w:rPr>
          <w:rFonts w:cs="Arial"/>
          <w:sz w:val="18"/>
          <w:szCs w:val="18"/>
          <w:lang w:val="fr-FR"/>
        </w:rPr>
        <w:noBreakHyphen/>
      </w:r>
      <w:r w:rsidRPr="00C211AB">
        <w:rPr>
          <w:rFonts w:cs="Arial"/>
          <w:sz w:val="18"/>
          <w:szCs w:val="18"/>
          <w:lang w:val="fr-FR"/>
        </w:rPr>
        <w:t>2017, la somme des provisions pour ces obligations à la fin de l</w:t>
      </w:r>
      <w:r w:rsidR="0051193A">
        <w:rPr>
          <w:rFonts w:cs="Arial"/>
          <w:sz w:val="18"/>
          <w:szCs w:val="18"/>
          <w:lang w:val="fr-FR"/>
        </w:rPr>
        <w:t>’</w:t>
      </w:r>
      <w:r w:rsidRPr="00C211AB">
        <w:rPr>
          <w:rFonts w:cs="Arial"/>
          <w:sz w:val="18"/>
          <w:szCs w:val="18"/>
          <w:lang w:val="fr-FR"/>
        </w:rPr>
        <w:t xml:space="preserve">exercice </w:t>
      </w:r>
      <w:r w:rsidR="0051193A" w:rsidRPr="00C211AB">
        <w:rPr>
          <w:rFonts w:cs="Arial"/>
          <w:sz w:val="18"/>
          <w:szCs w:val="18"/>
          <w:lang w:val="fr-FR"/>
        </w:rPr>
        <w:t>biennal</w:t>
      </w:r>
      <w:r w:rsidR="0051193A">
        <w:rPr>
          <w:rFonts w:cs="Arial"/>
          <w:sz w:val="18"/>
          <w:szCs w:val="18"/>
          <w:lang w:val="fr-FR"/>
        </w:rPr>
        <w:t> </w:t>
      </w:r>
      <w:r w:rsidR="0051193A" w:rsidRPr="00C211AB">
        <w:rPr>
          <w:rFonts w:cs="Arial"/>
          <w:sz w:val="18"/>
          <w:szCs w:val="18"/>
          <w:lang w:val="fr-FR"/>
        </w:rPr>
        <w:t>2014</w:t>
      </w:r>
      <w:r w:rsidR="001178A4">
        <w:rPr>
          <w:rFonts w:cs="Arial"/>
          <w:sz w:val="18"/>
          <w:szCs w:val="18"/>
          <w:lang w:val="fr-FR"/>
        </w:rPr>
        <w:noBreakHyphen/>
      </w:r>
      <w:r w:rsidRPr="00C211AB">
        <w:rPr>
          <w:rFonts w:cs="Arial"/>
          <w:sz w:val="18"/>
          <w:szCs w:val="18"/>
          <w:lang w:val="fr-FR"/>
        </w:rPr>
        <w:t>2015 et le solde du prélèvement de 6% après déduction des paiements dus pour l</w:t>
      </w:r>
      <w:r w:rsidR="0051193A">
        <w:rPr>
          <w:rFonts w:cs="Arial"/>
          <w:sz w:val="18"/>
          <w:szCs w:val="18"/>
          <w:lang w:val="fr-FR"/>
        </w:rPr>
        <w:t>’</w:t>
      </w:r>
      <w:r w:rsidRPr="00C211AB">
        <w:rPr>
          <w:rFonts w:cs="Arial"/>
          <w:sz w:val="18"/>
          <w:szCs w:val="18"/>
          <w:lang w:val="fr-FR"/>
        </w:rPr>
        <w:t>exercice biennal, le cas échéant;  et de suivre pour ce compte la même politique en matière de placements que celle appliquée par l</w:t>
      </w:r>
      <w:r w:rsidR="0051193A">
        <w:rPr>
          <w:rFonts w:cs="Arial"/>
          <w:sz w:val="18"/>
          <w:szCs w:val="18"/>
          <w:lang w:val="fr-FR"/>
        </w:rPr>
        <w:t>’</w:t>
      </w:r>
      <w:r w:rsidRPr="00C211AB">
        <w:rPr>
          <w:rFonts w:cs="Arial"/>
          <w:sz w:val="18"/>
          <w:szCs w:val="18"/>
          <w:lang w:val="fr-FR"/>
        </w:rPr>
        <w:t>OMPI concernant le compte destiné à financer les engagements au titre de l</w:t>
      </w:r>
      <w:r w:rsidR="0051193A">
        <w:rPr>
          <w:rFonts w:cs="Arial"/>
          <w:sz w:val="18"/>
          <w:szCs w:val="18"/>
          <w:lang w:val="fr-FR"/>
        </w:rPr>
        <w:t>’</w:t>
      </w:r>
      <w:r w:rsidRPr="00C211AB">
        <w:rPr>
          <w:rFonts w:cs="Arial"/>
          <w:sz w:val="18"/>
          <w:szCs w:val="18"/>
          <w:lang w:val="fr-FR"/>
        </w:rPr>
        <w:t>AMCS;</w:t>
      </w:r>
    </w:p>
    <w:p w:rsidR="00C211AB" w:rsidRPr="00C211AB" w:rsidRDefault="007E0CA8" w:rsidP="003850EA">
      <w:pPr>
        <w:pStyle w:val="ListParagraph"/>
        <w:numPr>
          <w:ilvl w:val="0"/>
          <w:numId w:val="25"/>
        </w:numPr>
        <w:tabs>
          <w:tab w:val="clear" w:pos="926"/>
          <w:tab w:val="num" w:pos="-206"/>
        </w:tabs>
        <w:spacing w:after="60"/>
        <w:ind w:left="1134" w:hanging="567"/>
        <w:contextualSpacing w:val="0"/>
        <w:rPr>
          <w:snapToGrid w:val="0"/>
          <w:sz w:val="18"/>
          <w:szCs w:val="18"/>
          <w:lang w:val="fr-FR"/>
        </w:rPr>
      </w:pPr>
      <w:r w:rsidRPr="00C211AB">
        <w:rPr>
          <w:snapToGrid w:val="0"/>
          <w:sz w:val="18"/>
          <w:szCs w:val="18"/>
          <w:lang w:val="fr-FR"/>
        </w:rPr>
        <w:t>maintenir le montant dépassant 15% des recettes totales pour l</w:t>
      </w:r>
      <w:r w:rsidR="0051193A">
        <w:rPr>
          <w:snapToGrid w:val="0"/>
          <w:sz w:val="18"/>
          <w:szCs w:val="18"/>
          <w:lang w:val="fr-FR"/>
        </w:rPr>
        <w:t>’</w:t>
      </w:r>
      <w:r w:rsidRPr="00C211AB">
        <w:rPr>
          <w:snapToGrid w:val="0"/>
          <w:sz w:val="18"/>
          <w:szCs w:val="18"/>
          <w:lang w:val="fr-FR"/>
        </w:rPr>
        <w:t xml:space="preserve">exercice </w:t>
      </w:r>
      <w:r w:rsidR="0051193A" w:rsidRPr="00C211AB">
        <w:rPr>
          <w:snapToGrid w:val="0"/>
          <w:sz w:val="18"/>
          <w:szCs w:val="18"/>
          <w:lang w:val="fr-FR"/>
        </w:rPr>
        <w:t>biennal</w:t>
      </w:r>
      <w:r w:rsidR="0051193A">
        <w:rPr>
          <w:snapToGrid w:val="0"/>
          <w:sz w:val="18"/>
          <w:szCs w:val="18"/>
          <w:lang w:val="fr-FR"/>
        </w:rPr>
        <w:t> </w:t>
      </w:r>
      <w:r w:rsidR="0051193A" w:rsidRPr="00C211AB">
        <w:rPr>
          <w:snapToGrid w:val="0"/>
          <w:sz w:val="18"/>
          <w:szCs w:val="18"/>
          <w:lang w:val="fr-FR"/>
        </w:rPr>
        <w:t>2014</w:t>
      </w:r>
      <w:r w:rsidR="001178A4">
        <w:rPr>
          <w:snapToGrid w:val="0"/>
          <w:sz w:val="18"/>
          <w:szCs w:val="18"/>
          <w:lang w:val="fr-FR"/>
        </w:rPr>
        <w:noBreakHyphen/>
      </w:r>
      <w:r w:rsidRPr="00C211AB">
        <w:rPr>
          <w:snapToGrid w:val="0"/>
          <w:sz w:val="18"/>
          <w:szCs w:val="18"/>
          <w:lang w:val="fr-FR"/>
        </w:rPr>
        <w:t>2015 (31</w:t>
      </w:r>
      <w:r w:rsidR="001A6CC4">
        <w:rPr>
          <w:snapToGrid w:val="0"/>
          <w:sz w:val="18"/>
          <w:szCs w:val="18"/>
          <w:lang w:val="fr-FR"/>
        </w:rPr>
        <w:t> </w:t>
      </w:r>
      <w:r w:rsidRPr="00C211AB">
        <w:rPr>
          <w:snapToGrid w:val="0"/>
          <w:sz w:val="18"/>
          <w:szCs w:val="18"/>
          <w:lang w:val="fr-FR"/>
        </w:rPr>
        <w:t>86</w:t>
      </w:r>
      <w:r w:rsidR="0051193A" w:rsidRPr="00C211AB">
        <w:rPr>
          <w:snapToGrid w:val="0"/>
          <w:sz w:val="18"/>
          <w:szCs w:val="18"/>
          <w:lang w:val="fr-FR"/>
        </w:rPr>
        <w:t>0</w:t>
      </w:r>
      <w:r w:rsidR="0051193A">
        <w:rPr>
          <w:snapToGrid w:val="0"/>
          <w:sz w:val="18"/>
          <w:szCs w:val="18"/>
          <w:lang w:val="fr-FR"/>
        </w:rPr>
        <w:t> </w:t>
      </w:r>
      <w:r w:rsidR="0051193A" w:rsidRPr="00C211AB">
        <w:rPr>
          <w:snapToGrid w:val="0"/>
          <w:sz w:val="18"/>
          <w:szCs w:val="18"/>
          <w:lang w:val="fr-FR"/>
        </w:rPr>
        <w:t>franc</w:t>
      </w:r>
      <w:r w:rsidRPr="00C211AB">
        <w:rPr>
          <w:snapToGrid w:val="0"/>
          <w:sz w:val="18"/>
          <w:szCs w:val="18"/>
          <w:lang w:val="fr-FR"/>
        </w:rPr>
        <w:t>s suisses) au fonds de réserve;</w:t>
      </w:r>
    </w:p>
    <w:p w:rsidR="00C211AB" w:rsidRPr="00C211AB" w:rsidRDefault="007E0CA8" w:rsidP="003850EA">
      <w:pPr>
        <w:pStyle w:val="ListParagraph"/>
        <w:numPr>
          <w:ilvl w:val="0"/>
          <w:numId w:val="25"/>
        </w:numPr>
        <w:tabs>
          <w:tab w:val="clear" w:pos="926"/>
        </w:tabs>
        <w:spacing w:after="60"/>
        <w:ind w:left="1134" w:hanging="567"/>
        <w:contextualSpacing w:val="0"/>
        <w:rPr>
          <w:rFonts w:cs="Arial"/>
          <w:sz w:val="18"/>
          <w:szCs w:val="18"/>
          <w:lang w:val="fr-FR"/>
        </w:rPr>
      </w:pPr>
      <w:r w:rsidRPr="00C211AB">
        <w:rPr>
          <w:rFonts w:cs="Arial"/>
          <w:sz w:val="18"/>
          <w:szCs w:val="18"/>
          <w:lang w:val="fr-FR"/>
        </w:rPr>
        <w:t xml:space="preserve">organiser une seule série de sessions à partir </w:t>
      </w:r>
      <w:r w:rsidR="0051193A" w:rsidRPr="00C211AB">
        <w:rPr>
          <w:rFonts w:cs="Arial"/>
          <w:sz w:val="18"/>
          <w:szCs w:val="18"/>
          <w:lang w:val="fr-FR"/>
        </w:rPr>
        <w:t>de</w:t>
      </w:r>
      <w:r w:rsidR="0051193A">
        <w:rPr>
          <w:rFonts w:cs="Arial"/>
          <w:sz w:val="18"/>
          <w:szCs w:val="18"/>
          <w:lang w:val="fr-FR"/>
        </w:rPr>
        <w:t> </w:t>
      </w:r>
      <w:r w:rsidR="0051193A" w:rsidRPr="00C211AB">
        <w:rPr>
          <w:rFonts w:cs="Arial"/>
          <w:sz w:val="18"/>
          <w:szCs w:val="18"/>
          <w:lang w:val="fr-FR"/>
        </w:rPr>
        <w:t>2018</w:t>
      </w:r>
      <w:r w:rsidRPr="00C211AB">
        <w:rPr>
          <w:rFonts w:cs="Arial"/>
          <w:sz w:val="18"/>
          <w:szCs w:val="18"/>
          <w:lang w:val="fr-FR"/>
        </w:rPr>
        <w:t xml:space="preserve"> et adopter les propositions formulées par le</w:t>
      </w:r>
      <w:r w:rsidR="0051193A">
        <w:rPr>
          <w:rFonts w:cs="Arial"/>
          <w:sz w:val="18"/>
          <w:szCs w:val="18"/>
          <w:lang w:val="fr-FR"/>
        </w:rPr>
        <w:t> TC</w:t>
      </w:r>
      <w:r w:rsidRPr="00C211AB">
        <w:rPr>
          <w:rFonts w:cs="Arial"/>
          <w:sz w:val="18"/>
          <w:szCs w:val="18"/>
          <w:lang w:val="fr-FR"/>
        </w:rPr>
        <w:t>, à sa cinquante</w:t>
      </w:r>
      <w:r w:rsidR="001178A4">
        <w:rPr>
          <w:rFonts w:cs="Arial"/>
          <w:sz w:val="18"/>
          <w:szCs w:val="18"/>
          <w:lang w:val="fr-FR"/>
        </w:rPr>
        <w:noBreakHyphen/>
      </w:r>
      <w:r w:rsidRPr="00C211AB">
        <w:rPr>
          <w:rFonts w:cs="Arial"/>
          <w:sz w:val="18"/>
          <w:szCs w:val="18"/>
          <w:lang w:val="fr-FR"/>
        </w:rPr>
        <w:t>trois</w:t>
      </w:r>
      <w:r w:rsidR="0051193A">
        <w:rPr>
          <w:rFonts w:cs="Arial"/>
          <w:sz w:val="18"/>
          <w:szCs w:val="18"/>
          <w:lang w:val="fr-FR"/>
        </w:rPr>
        <w:t>ième session</w:t>
      </w:r>
      <w:r w:rsidRPr="00C211AB">
        <w:rPr>
          <w:rFonts w:cs="Arial"/>
          <w:sz w:val="18"/>
          <w:szCs w:val="18"/>
          <w:lang w:val="fr-FR"/>
        </w:rPr>
        <w:t>, concernant les mesures de précaution;</w:t>
      </w:r>
    </w:p>
    <w:p w:rsidR="00C211AB" w:rsidRPr="00C211AB" w:rsidRDefault="001075BB"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rendre un avis positif sur</w:t>
      </w:r>
    </w:p>
    <w:p w:rsidR="00C211AB" w:rsidRPr="00C211AB" w:rsidRDefault="007E0CA8" w:rsidP="003850EA">
      <w:pPr>
        <w:pStyle w:val="ListParagraph"/>
        <w:numPr>
          <w:ilvl w:val="0"/>
          <w:numId w:val="34"/>
        </w:numPr>
        <w:tabs>
          <w:tab w:val="num" w:pos="360"/>
        </w:tabs>
        <w:spacing w:after="60"/>
        <w:ind w:left="1134" w:hanging="567"/>
        <w:rPr>
          <w:rFonts w:cs="Arial"/>
          <w:sz w:val="18"/>
          <w:szCs w:val="18"/>
          <w:lang w:val="fr-FR"/>
        </w:rPr>
      </w:pPr>
      <w:r w:rsidRPr="00C211AB">
        <w:rPr>
          <w:rFonts w:cs="Arial"/>
          <w:sz w:val="18"/>
          <w:szCs w:val="18"/>
          <w:lang w:val="fr-FR"/>
        </w:rPr>
        <w:t>la loi sur la protection des obtentions végétales du Brunéi Darussalam;</w:t>
      </w:r>
    </w:p>
    <w:p w:rsidR="00C211AB" w:rsidRPr="00C211AB" w:rsidRDefault="007E0CA8" w:rsidP="003850EA">
      <w:pPr>
        <w:pStyle w:val="ListParagraph"/>
        <w:numPr>
          <w:ilvl w:val="0"/>
          <w:numId w:val="34"/>
        </w:numPr>
        <w:tabs>
          <w:tab w:val="num" w:pos="360"/>
        </w:tabs>
        <w:spacing w:after="60"/>
        <w:ind w:left="1134" w:hanging="567"/>
        <w:rPr>
          <w:rFonts w:cs="Arial"/>
          <w:sz w:val="18"/>
          <w:szCs w:val="18"/>
          <w:lang w:val="fr-FR"/>
        </w:rPr>
      </w:pPr>
      <w:r w:rsidRPr="00C211AB">
        <w:rPr>
          <w:rFonts w:cs="Arial"/>
          <w:sz w:val="18"/>
          <w:szCs w:val="18"/>
          <w:lang w:val="fr-FR"/>
        </w:rPr>
        <w:t xml:space="preserve">le </w:t>
      </w:r>
      <w:r w:rsidR="00290995">
        <w:rPr>
          <w:rFonts w:cs="Arial"/>
          <w:sz w:val="18"/>
          <w:szCs w:val="18"/>
          <w:lang w:val="fr-FR"/>
        </w:rPr>
        <w:t>“</w:t>
      </w:r>
      <w:r w:rsidRPr="00C211AB">
        <w:rPr>
          <w:rFonts w:cs="Arial"/>
          <w:sz w:val="18"/>
          <w:szCs w:val="18"/>
          <w:lang w:val="fr-FR"/>
        </w:rPr>
        <w:t>projet de loi sur la protection des obtentions végétales</w:t>
      </w:r>
      <w:r w:rsidR="00290995">
        <w:rPr>
          <w:rFonts w:cs="Arial"/>
          <w:sz w:val="18"/>
          <w:szCs w:val="18"/>
          <w:lang w:val="fr-FR"/>
        </w:rPr>
        <w:t>”</w:t>
      </w:r>
      <w:r w:rsidRPr="00C211AB">
        <w:rPr>
          <w:rFonts w:cs="Arial"/>
          <w:sz w:val="18"/>
          <w:szCs w:val="18"/>
          <w:lang w:val="fr-FR"/>
        </w:rPr>
        <w:t xml:space="preserve"> du Guatemala;</w:t>
      </w:r>
    </w:p>
    <w:p w:rsidR="00C211AB" w:rsidRPr="00C211AB" w:rsidRDefault="007E0CA8" w:rsidP="003850EA">
      <w:pPr>
        <w:pStyle w:val="ListParagraph"/>
        <w:numPr>
          <w:ilvl w:val="0"/>
          <w:numId w:val="34"/>
        </w:numPr>
        <w:tabs>
          <w:tab w:val="num" w:pos="360"/>
        </w:tabs>
        <w:spacing w:after="60"/>
        <w:ind w:left="1134" w:hanging="567"/>
        <w:contextualSpacing w:val="0"/>
        <w:rPr>
          <w:rFonts w:cs="Arial"/>
          <w:sz w:val="18"/>
          <w:szCs w:val="18"/>
          <w:lang w:val="fr-FR"/>
        </w:rPr>
      </w:pPr>
      <w:r w:rsidRPr="00C211AB">
        <w:rPr>
          <w:rFonts w:cs="Arial"/>
          <w:sz w:val="18"/>
          <w:szCs w:val="18"/>
          <w:lang w:val="fr-FR"/>
        </w:rPr>
        <w:t xml:space="preserve">le </w:t>
      </w:r>
      <w:r w:rsidR="00290995">
        <w:rPr>
          <w:rFonts w:cs="Arial"/>
          <w:sz w:val="18"/>
          <w:szCs w:val="18"/>
          <w:lang w:val="fr-FR"/>
        </w:rPr>
        <w:t>“</w:t>
      </w:r>
      <w:r w:rsidRPr="00C211AB">
        <w:rPr>
          <w:rFonts w:cs="Arial"/>
          <w:sz w:val="18"/>
          <w:szCs w:val="18"/>
          <w:lang w:val="fr-FR"/>
        </w:rPr>
        <w:t>projet de loi sur la protection des obtentions végétales</w:t>
      </w:r>
      <w:r w:rsidR="00290995">
        <w:rPr>
          <w:rFonts w:cs="Arial"/>
          <w:sz w:val="18"/>
          <w:szCs w:val="18"/>
          <w:lang w:val="fr-FR"/>
        </w:rPr>
        <w:t>”</w:t>
      </w:r>
      <w:r w:rsidRPr="00C211AB">
        <w:rPr>
          <w:rFonts w:cs="Arial"/>
          <w:sz w:val="18"/>
          <w:szCs w:val="18"/>
          <w:lang w:val="fr-FR"/>
        </w:rPr>
        <w:t xml:space="preserve"> du Myanmar;</w:t>
      </w:r>
    </w:p>
    <w:p w:rsidR="00C211AB" w:rsidRPr="00C211AB" w:rsidRDefault="007E0CA8"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lance</w:t>
      </w:r>
      <w:r w:rsidR="00C0261C" w:rsidRPr="00C211AB">
        <w:rPr>
          <w:rFonts w:cs="Arial"/>
          <w:sz w:val="18"/>
          <w:szCs w:val="18"/>
          <w:lang w:val="fr-FR"/>
        </w:rPr>
        <w:t>r</w:t>
      </w:r>
      <w:r w:rsidRPr="00C211AB">
        <w:rPr>
          <w:rFonts w:cs="Arial"/>
          <w:sz w:val="18"/>
          <w:szCs w:val="18"/>
          <w:lang w:val="fr-FR"/>
        </w:rPr>
        <w:t xml:space="preserve"> en </w:t>
      </w:r>
      <w:r w:rsidR="0051193A" w:rsidRPr="00C211AB">
        <w:rPr>
          <w:rFonts w:cs="Arial"/>
          <w:sz w:val="18"/>
          <w:szCs w:val="18"/>
          <w:lang w:val="fr-FR"/>
        </w:rPr>
        <w:t>janvier</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 xml:space="preserve">17 </w:t>
      </w:r>
      <w:r w:rsidR="000F6E61">
        <w:rPr>
          <w:rFonts w:cs="Arial"/>
          <w:sz w:val="18"/>
          <w:szCs w:val="18"/>
          <w:lang w:val="fr-FR"/>
        </w:rPr>
        <w:t>le</w:t>
      </w:r>
      <w:r w:rsidRPr="00C211AB">
        <w:rPr>
          <w:rFonts w:cs="Arial"/>
          <w:sz w:val="18"/>
          <w:szCs w:val="18"/>
          <w:lang w:val="fr-FR"/>
        </w:rPr>
        <w:t xml:space="preserve"> formulaire de demande électronique pour le rosier, le soja, la laitue, les variétés fruitières de pommier et la pomme de terre;</w:t>
      </w:r>
    </w:p>
    <w:p w:rsidR="00C211AB" w:rsidRPr="00C211AB" w:rsidRDefault="001075BB"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appr</w:t>
      </w:r>
      <w:r w:rsidR="00C0261C" w:rsidRPr="00C211AB">
        <w:rPr>
          <w:rFonts w:cs="Arial"/>
          <w:sz w:val="18"/>
          <w:szCs w:val="18"/>
          <w:lang w:val="fr-FR"/>
        </w:rPr>
        <w:t>ouver</w:t>
      </w:r>
      <w:r w:rsidRPr="00C211AB">
        <w:rPr>
          <w:rFonts w:cs="Arial"/>
          <w:sz w:val="18"/>
          <w:szCs w:val="18"/>
          <w:lang w:val="fr-FR"/>
        </w:rPr>
        <w:t xml:space="preserve"> le nom </w:t>
      </w:r>
      <w:r w:rsidR="00290995">
        <w:rPr>
          <w:rFonts w:cs="Arial"/>
          <w:sz w:val="18"/>
          <w:szCs w:val="18"/>
          <w:lang w:val="fr-FR"/>
        </w:rPr>
        <w:t>“</w:t>
      </w:r>
      <w:r w:rsidRPr="00C211AB">
        <w:rPr>
          <w:rFonts w:cs="Arial"/>
          <w:sz w:val="18"/>
          <w:szCs w:val="18"/>
          <w:lang w:val="fr-FR"/>
        </w:rPr>
        <w:t>PRISMA</w:t>
      </w:r>
      <w:r w:rsidR="00290995">
        <w:rPr>
          <w:rFonts w:cs="Arial"/>
          <w:sz w:val="18"/>
          <w:szCs w:val="18"/>
          <w:lang w:val="fr-FR"/>
        </w:rPr>
        <w:t>”</w:t>
      </w:r>
      <w:r w:rsidRPr="00C211AB">
        <w:rPr>
          <w:rFonts w:cs="Arial"/>
          <w:sz w:val="18"/>
          <w:szCs w:val="18"/>
          <w:lang w:val="fr-FR"/>
        </w:rPr>
        <w:t xml:space="preserve"> et le logo pour le formulaire de demande électronique (EAF);</w:t>
      </w:r>
    </w:p>
    <w:p w:rsidR="00C211AB" w:rsidRPr="00C211AB" w:rsidRDefault="001075BB"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approuv</w:t>
      </w:r>
      <w:r w:rsidR="00C0261C" w:rsidRPr="00C211AB">
        <w:rPr>
          <w:rFonts w:cs="Arial"/>
          <w:sz w:val="18"/>
          <w:szCs w:val="18"/>
          <w:lang w:val="fr-FR"/>
        </w:rPr>
        <w:t>er</w:t>
      </w:r>
      <w:r w:rsidRPr="00C211AB">
        <w:rPr>
          <w:rFonts w:cs="Arial"/>
          <w:sz w:val="18"/>
          <w:szCs w:val="18"/>
          <w:lang w:val="fr-FR"/>
        </w:rPr>
        <w:t xml:space="preserve"> le montant de 15</w:t>
      </w:r>
      <w:r w:rsidR="0051193A" w:rsidRPr="00C211AB">
        <w:rPr>
          <w:rFonts w:cs="Arial"/>
          <w:sz w:val="18"/>
          <w:szCs w:val="18"/>
          <w:lang w:val="fr-FR"/>
        </w:rPr>
        <w:t>0</w:t>
      </w:r>
      <w:r w:rsidR="0051193A">
        <w:rPr>
          <w:rFonts w:cs="Arial"/>
          <w:sz w:val="18"/>
          <w:szCs w:val="18"/>
          <w:lang w:val="fr-FR"/>
        </w:rPr>
        <w:t> </w:t>
      </w:r>
      <w:r w:rsidR="0051193A" w:rsidRPr="00C211AB">
        <w:rPr>
          <w:rFonts w:cs="Arial"/>
          <w:sz w:val="18"/>
          <w:szCs w:val="18"/>
          <w:lang w:val="fr-FR"/>
        </w:rPr>
        <w:t>franc</w:t>
      </w:r>
      <w:r w:rsidRPr="00C211AB">
        <w:rPr>
          <w:rFonts w:cs="Arial"/>
          <w:sz w:val="18"/>
          <w:szCs w:val="18"/>
          <w:lang w:val="fr-FR"/>
        </w:rPr>
        <w:t>s suisses prélevé par l</w:t>
      </w:r>
      <w:r w:rsidR="0051193A">
        <w:rPr>
          <w:rFonts w:cs="Arial"/>
          <w:sz w:val="18"/>
          <w:szCs w:val="18"/>
          <w:lang w:val="fr-FR"/>
        </w:rPr>
        <w:t>’</w:t>
      </w:r>
      <w:r w:rsidRPr="00C211AB">
        <w:rPr>
          <w:rFonts w:cs="Arial"/>
          <w:sz w:val="18"/>
          <w:szCs w:val="18"/>
          <w:lang w:val="fr-FR"/>
        </w:rPr>
        <w:t>UPOV pour chaque demande électronique pour l</w:t>
      </w:r>
      <w:r w:rsidR="0051193A">
        <w:rPr>
          <w:rFonts w:cs="Arial"/>
          <w:sz w:val="18"/>
          <w:szCs w:val="18"/>
          <w:lang w:val="fr-FR"/>
        </w:rPr>
        <w:t>’</w:t>
      </w:r>
      <w:r w:rsidRPr="00C211AB">
        <w:rPr>
          <w:rFonts w:cs="Arial"/>
          <w:sz w:val="18"/>
          <w:szCs w:val="18"/>
          <w:lang w:val="fr-FR"/>
        </w:rPr>
        <w:t>exerc</w:t>
      </w:r>
      <w:r w:rsidR="00C0261C" w:rsidRPr="00C211AB">
        <w:rPr>
          <w:rFonts w:cs="Arial"/>
          <w:sz w:val="18"/>
          <w:szCs w:val="18"/>
          <w:lang w:val="fr-FR"/>
        </w:rPr>
        <w:t xml:space="preserve">ice </w:t>
      </w:r>
      <w:r w:rsidR="0051193A" w:rsidRPr="00C211AB">
        <w:rPr>
          <w:rFonts w:cs="Arial"/>
          <w:sz w:val="18"/>
          <w:szCs w:val="18"/>
          <w:lang w:val="fr-FR"/>
        </w:rPr>
        <w:t>biennal</w:t>
      </w:r>
      <w:r w:rsidR="0051193A">
        <w:rPr>
          <w:rFonts w:cs="Arial"/>
          <w:sz w:val="18"/>
          <w:szCs w:val="18"/>
          <w:lang w:val="fr-FR"/>
        </w:rPr>
        <w:t> </w:t>
      </w:r>
      <w:r w:rsidR="0051193A" w:rsidRPr="00C211AB">
        <w:rPr>
          <w:rFonts w:cs="Arial"/>
          <w:sz w:val="18"/>
          <w:szCs w:val="18"/>
          <w:lang w:val="fr-FR"/>
        </w:rPr>
        <w:t>2018</w:t>
      </w:r>
      <w:r w:rsidR="001178A4">
        <w:rPr>
          <w:rFonts w:cs="Arial"/>
          <w:sz w:val="18"/>
          <w:szCs w:val="18"/>
          <w:lang w:val="fr-FR"/>
        </w:rPr>
        <w:noBreakHyphen/>
      </w:r>
      <w:r w:rsidR="00C0261C" w:rsidRPr="00C211AB">
        <w:rPr>
          <w:rFonts w:cs="Arial"/>
          <w:sz w:val="18"/>
          <w:szCs w:val="18"/>
          <w:lang w:val="fr-FR"/>
        </w:rPr>
        <w:t>2019, étan</w:t>
      </w:r>
      <w:r w:rsidRPr="00C211AB">
        <w:rPr>
          <w:rFonts w:cs="Arial"/>
          <w:sz w:val="18"/>
          <w:szCs w:val="18"/>
          <w:lang w:val="fr-FR"/>
        </w:rPr>
        <w:t xml:space="preserve">t </w:t>
      </w:r>
      <w:r w:rsidR="00C0261C" w:rsidRPr="00C211AB">
        <w:rPr>
          <w:rFonts w:cs="Arial"/>
          <w:sz w:val="18"/>
          <w:szCs w:val="18"/>
          <w:lang w:val="fr-FR"/>
        </w:rPr>
        <w:t xml:space="preserve">entendu </w:t>
      </w:r>
      <w:r w:rsidRPr="00C211AB">
        <w:rPr>
          <w:rFonts w:cs="Arial"/>
          <w:sz w:val="18"/>
          <w:szCs w:val="18"/>
          <w:lang w:val="fr-FR"/>
        </w:rPr>
        <w:t>que le formulaire de demande électronique soit mis gratuitement à disposition pendant une période de lancement si les dépenses relatives au formulaire inscrites au budget sont couvertes par des moyens autres que les dépense</w:t>
      </w:r>
      <w:r w:rsidR="007E6332">
        <w:rPr>
          <w:rFonts w:cs="Arial"/>
          <w:sz w:val="18"/>
          <w:szCs w:val="18"/>
          <w:lang w:val="fr-FR"/>
        </w:rPr>
        <w:t>s inscrites au budget ordinaire;</w:t>
      </w:r>
    </w:p>
    <w:p w:rsidR="00C211AB" w:rsidRPr="00C211AB" w:rsidRDefault="00C0261C"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approuver</w:t>
      </w:r>
      <w:r w:rsidR="001075BB" w:rsidRPr="00C211AB">
        <w:rPr>
          <w:rFonts w:cs="Arial"/>
          <w:sz w:val="18"/>
          <w:szCs w:val="18"/>
          <w:lang w:val="fr-FR"/>
        </w:rPr>
        <w:t xml:space="preserve"> le projet d</w:t>
      </w:r>
      <w:r w:rsidR="0051193A">
        <w:rPr>
          <w:rFonts w:cs="Arial"/>
          <w:sz w:val="18"/>
          <w:szCs w:val="18"/>
          <w:lang w:val="fr-FR"/>
        </w:rPr>
        <w:t>’</w:t>
      </w:r>
      <w:r w:rsidR="001075BB" w:rsidRPr="00C211AB">
        <w:rPr>
          <w:rFonts w:cs="Arial"/>
          <w:sz w:val="18"/>
          <w:szCs w:val="18"/>
          <w:lang w:val="fr-FR"/>
        </w:rPr>
        <w:t>une rubrique contenant des questions fréquemment posées (FAQ) sur l</w:t>
      </w:r>
      <w:r w:rsidR="0051193A">
        <w:rPr>
          <w:rFonts w:cs="Arial"/>
          <w:sz w:val="18"/>
          <w:szCs w:val="18"/>
          <w:lang w:val="fr-FR"/>
        </w:rPr>
        <w:t>’</w:t>
      </w:r>
      <w:r w:rsidR="001075BB" w:rsidRPr="00C211AB">
        <w:rPr>
          <w:rFonts w:cs="Arial"/>
          <w:sz w:val="18"/>
          <w:szCs w:val="18"/>
          <w:lang w:val="fr-FR"/>
        </w:rPr>
        <w:t>intérêt que présente le système de protection des obtentions végétales de l</w:t>
      </w:r>
      <w:r w:rsidR="0051193A">
        <w:rPr>
          <w:rFonts w:cs="Arial"/>
          <w:sz w:val="18"/>
          <w:szCs w:val="18"/>
          <w:lang w:val="fr-FR"/>
        </w:rPr>
        <w:t>’</w:t>
      </w:r>
      <w:r w:rsidR="001075BB" w:rsidRPr="00C211AB">
        <w:rPr>
          <w:rFonts w:cs="Arial"/>
          <w:sz w:val="18"/>
          <w:szCs w:val="18"/>
          <w:lang w:val="fr-FR"/>
        </w:rPr>
        <w:t xml:space="preserve">UPOV au regard des objectifs de développement durable des </w:t>
      </w:r>
      <w:r w:rsidR="0051193A">
        <w:rPr>
          <w:rFonts w:cs="Arial"/>
          <w:sz w:val="18"/>
          <w:szCs w:val="18"/>
          <w:lang w:val="fr-FR"/>
        </w:rPr>
        <w:t>Nations Unies</w:t>
      </w:r>
      <w:r w:rsidR="001075BB" w:rsidRPr="00C211AB">
        <w:rPr>
          <w:rFonts w:cs="Arial"/>
          <w:sz w:val="18"/>
          <w:szCs w:val="18"/>
          <w:lang w:val="fr-FR"/>
        </w:rPr>
        <w:t xml:space="preserve"> et a recommandé l</w:t>
      </w:r>
      <w:r w:rsidR="0051193A">
        <w:rPr>
          <w:rFonts w:cs="Arial"/>
          <w:sz w:val="18"/>
          <w:szCs w:val="18"/>
          <w:lang w:val="fr-FR"/>
        </w:rPr>
        <w:t>’</w:t>
      </w:r>
      <w:r w:rsidR="001075BB" w:rsidRPr="00C211AB">
        <w:rPr>
          <w:rFonts w:cs="Arial"/>
          <w:sz w:val="18"/>
          <w:szCs w:val="18"/>
          <w:lang w:val="fr-FR"/>
        </w:rPr>
        <w:t>approbation du projet par le Conseil à sa cinquante</w:t>
      </w:r>
      <w:r w:rsidR="0051193A">
        <w:rPr>
          <w:rFonts w:cs="Arial"/>
          <w:sz w:val="18"/>
          <w:szCs w:val="18"/>
          <w:lang w:val="fr-FR"/>
        </w:rPr>
        <w:t> et unième session</w:t>
      </w:r>
      <w:r w:rsidR="001075BB" w:rsidRPr="00C211AB">
        <w:rPr>
          <w:rFonts w:cs="Arial"/>
          <w:sz w:val="18"/>
          <w:szCs w:val="18"/>
          <w:lang w:val="fr-FR"/>
        </w:rPr>
        <w:t>;  le Conseil était également convenu que le Bureau de l</w:t>
      </w:r>
      <w:r w:rsidR="0051193A">
        <w:rPr>
          <w:rFonts w:cs="Arial"/>
          <w:sz w:val="18"/>
          <w:szCs w:val="18"/>
          <w:lang w:val="fr-FR"/>
        </w:rPr>
        <w:t>’</w:t>
      </w:r>
      <w:r w:rsidR="001075BB" w:rsidRPr="00C211AB">
        <w:rPr>
          <w:rFonts w:cs="Arial"/>
          <w:sz w:val="18"/>
          <w:szCs w:val="18"/>
          <w:lang w:val="fr-FR"/>
        </w:rPr>
        <w:t>Union demande l</w:t>
      </w:r>
      <w:r w:rsidR="0051193A">
        <w:rPr>
          <w:rFonts w:cs="Arial"/>
          <w:sz w:val="18"/>
          <w:szCs w:val="18"/>
          <w:lang w:val="fr-FR"/>
        </w:rPr>
        <w:t>’</w:t>
      </w:r>
      <w:r w:rsidR="001075BB" w:rsidRPr="00C211AB">
        <w:rPr>
          <w:rFonts w:cs="Arial"/>
          <w:sz w:val="18"/>
          <w:szCs w:val="18"/>
          <w:lang w:val="fr-FR"/>
        </w:rPr>
        <w:t>aide d</w:t>
      </w:r>
      <w:r w:rsidR="0051193A">
        <w:rPr>
          <w:rFonts w:cs="Arial"/>
          <w:sz w:val="18"/>
          <w:szCs w:val="18"/>
          <w:lang w:val="fr-FR"/>
        </w:rPr>
        <w:t>’</w:t>
      </w:r>
      <w:r w:rsidR="001075BB" w:rsidRPr="00C211AB">
        <w:rPr>
          <w:rFonts w:cs="Arial"/>
          <w:sz w:val="18"/>
          <w:szCs w:val="18"/>
          <w:lang w:val="fr-FR"/>
        </w:rPr>
        <w:t>un expert en communication pour rédiger un nouveau projet pour examen à sa quatre</w:t>
      </w:r>
      <w:r w:rsidR="001178A4">
        <w:rPr>
          <w:rFonts w:cs="Arial"/>
          <w:sz w:val="18"/>
          <w:szCs w:val="18"/>
          <w:lang w:val="fr-FR"/>
        </w:rPr>
        <w:noBreakHyphen/>
      </w:r>
      <w:r w:rsidR="001075BB" w:rsidRPr="00C211AB">
        <w:rPr>
          <w:rFonts w:cs="Arial"/>
          <w:sz w:val="18"/>
          <w:szCs w:val="18"/>
          <w:lang w:val="fr-FR"/>
        </w:rPr>
        <w:t>vingt</w:t>
      </w:r>
      <w:r w:rsidR="001178A4">
        <w:rPr>
          <w:rFonts w:cs="Arial"/>
          <w:sz w:val="18"/>
          <w:szCs w:val="18"/>
          <w:lang w:val="fr-FR"/>
        </w:rPr>
        <w:noBreakHyphen/>
      </w:r>
      <w:r w:rsidR="001075BB" w:rsidRPr="00C211AB">
        <w:rPr>
          <w:rFonts w:cs="Arial"/>
          <w:sz w:val="18"/>
          <w:szCs w:val="18"/>
          <w:lang w:val="fr-FR"/>
        </w:rPr>
        <w:t>quinz</w:t>
      </w:r>
      <w:r w:rsidR="0051193A">
        <w:rPr>
          <w:rFonts w:cs="Arial"/>
          <w:sz w:val="18"/>
          <w:szCs w:val="18"/>
          <w:lang w:val="fr-FR"/>
        </w:rPr>
        <w:t>ième session</w:t>
      </w:r>
      <w:r w:rsidR="001075BB" w:rsidRPr="00C211AB">
        <w:rPr>
          <w:rFonts w:cs="Arial"/>
          <w:sz w:val="18"/>
          <w:szCs w:val="18"/>
          <w:lang w:val="fr-FR"/>
        </w:rPr>
        <w:t>;</w:t>
      </w:r>
    </w:p>
    <w:p w:rsidR="00C211AB" w:rsidRPr="00C211AB" w:rsidRDefault="00204B9C" w:rsidP="003850EA">
      <w:pPr>
        <w:pStyle w:val="ListParagraph"/>
        <w:numPr>
          <w:ilvl w:val="0"/>
          <w:numId w:val="25"/>
        </w:numPr>
        <w:tabs>
          <w:tab w:val="clear" w:pos="926"/>
          <w:tab w:val="num" w:pos="-206"/>
        </w:tabs>
        <w:spacing w:after="60"/>
        <w:ind w:left="1134" w:hanging="567"/>
        <w:contextualSpacing w:val="0"/>
        <w:rPr>
          <w:sz w:val="18"/>
          <w:szCs w:val="18"/>
          <w:lang w:val="fr-FR"/>
        </w:rPr>
      </w:pPr>
      <w:r w:rsidRPr="00C211AB">
        <w:rPr>
          <w:sz w:val="18"/>
          <w:szCs w:val="18"/>
          <w:lang w:val="fr-FR"/>
        </w:rPr>
        <w:t>adopter une liste des questions fréquemment posées concernant la diffusion d</w:t>
      </w:r>
      <w:r w:rsidR="0051193A">
        <w:rPr>
          <w:sz w:val="18"/>
          <w:szCs w:val="18"/>
          <w:lang w:val="fr-FR"/>
        </w:rPr>
        <w:t>’</w:t>
      </w:r>
      <w:r w:rsidRPr="00C211AB">
        <w:rPr>
          <w:sz w:val="18"/>
          <w:szCs w:val="18"/>
          <w:lang w:val="fr-FR"/>
        </w:rPr>
        <w:t>informations à un large public (</w:t>
      </w:r>
      <w:r w:rsidR="00290995">
        <w:rPr>
          <w:sz w:val="18"/>
          <w:szCs w:val="18"/>
          <w:lang w:val="fr-FR"/>
        </w:rPr>
        <w:t>“</w:t>
      </w:r>
      <w:r w:rsidRPr="00C211AB">
        <w:rPr>
          <w:sz w:val="18"/>
          <w:szCs w:val="18"/>
          <w:lang w:val="fr-FR"/>
        </w:rPr>
        <w:t>questions fréquemment posées sur les techniques moléculaires</w:t>
      </w:r>
      <w:r w:rsidR="00290995">
        <w:rPr>
          <w:sz w:val="18"/>
          <w:szCs w:val="18"/>
          <w:lang w:val="fr-FR"/>
        </w:rPr>
        <w:t>”</w:t>
      </w:r>
      <w:r w:rsidRPr="00C211AB">
        <w:rPr>
          <w:sz w:val="18"/>
          <w:szCs w:val="18"/>
          <w:lang w:val="fr-FR"/>
        </w:rPr>
        <w:t xml:space="preserve">), </w:t>
      </w:r>
      <w:r w:rsidR="0051193A">
        <w:rPr>
          <w:sz w:val="18"/>
          <w:szCs w:val="18"/>
          <w:lang w:val="fr-FR"/>
        </w:rPr>
        <w:t>y compris</w:t>
      </w:r>
      <w:r w:rsidRPr="00C211AB">
        <w:rPr>
          <w:sz w:val="18"/>
          <w:szCs w:val="18"/>
          <w:lang w:val="fr-FR"/>
        </w:rPr>
        <w:t xml:space="preserve"> le grand public;</w:t>
      </w:r>
    </w:p>
    <w:p w:rsidR="0051193A" w:rsidRDefault="00204B9C" w:rsidP="003850EA">
      <w:pPr>
        <w:pStyle w:val="ListParagraph"/>
        <w:numPr>
          <w:ilvl w:val="0"/>
          <w:numId w:val="25"/>
        </w:numPr>
        <w:tabs>
          <w:tab w:val="clear" w:pos="926"/>
          <w:tab w:val="num" w:pos="-206"/>
        </w:tabs>
        <w:spacing w:after="60"/>
        <w:ind w:left="1134" w:hanging="567"/>
        <w:contextualSpacing w:val="0"/>
        <w:rPr>
          <w:sz w:val="18"/>
          <w:szCs w:val="18"/>
          <w:lang w:val="fr-FR"/>
        </w:rPr>
      </w:pPr>
      <w:r w:rsidRPr="00C211AB">
        <w:rPr>
          <w:sz w:val="18"/>
          <w:szCs w:val="18"/>
          <w:lang w:val="fr-FR"/>
        </w:rPr>
        <w:t>introduire le nouveau logo de l</w:t>
      </w:r>
      <w:r w:rsidR="0051193A">
        <w:rPr>
          <w:sz w:val="18"/>
          <w:szCs w:val="18"/>
          <w:lang w:val="fr-FR"/>
        </w:rPr>
        <w:t>’</w:t>
      </w:r>
      <w:r w:rsidRPr="00C211AB">
        <w:rPr>
          <w:sz w:val="18"/>
          <w:szCs w:val="18"/>
          <w:lang w:val="fr-FR"/>
        </w:rPr>
        <w:t>UPOV sur le site</w:t>
      </w:r>
      <w:r w:rsidR="001A6CC4">
        <w:rPr>
          <w:sz w:val="18"/>
          <w:szCs w:val="18"/>
          <w:lang w:val="fr-FR"/>
        </w:rPr>
        <w:t> </w:t>
      </w:r>
      <w:r w:rsidRPr="00C211AB">
        <w:rPr>
          <w:sz w:val="18"/>
          <w:szCs w:val="18"/>
          <w:lang w:val="fr-FR"/>
        </w:rPr>
        <w:t>Web de l</w:t>
      </w:r>
      <w:r w:rsidR="0051193A">
        <w:rPr>
          <w:sz w:val="18"/>
          <w:szCs w:val="18"/>
          <w:lang w:val="fr-FR"/>
        </w:rPr>
        <w:t>’</w:t>
      </w:r>
      <w:r w:rsidRPr="00C211AB">
        <w:rPr>
          <w:sz w:val="18"/>
          <w:szCs w:val="18"/>
          <w:lang w:val="fr-FR"/>
        </w:rPr>
        <w:t>UPOV, parallèlement à l</w:t>
      </w:r>
      <w:r w:rsidR="0051193A">
        <w:rPr>
          <w:sz w:val="18"/>
          <w:szCs w:val="18"/>
          <w:lang w:val="fr-FR"/>
        </w:rPr>
        <w:t>’</w:t>
      </w:r>
      <w:r w:rsidRPr="00C211AB">
        <w:rPr>
          <w:sz w:val="18"/>
          <w:szCs w:val="18"/>
          <w:lang w:val="fr-FR"/>
        </w:rPr>
        <w:t>adoption des rubriques du site</w:t>
      </w:r>
      <w:r w:rsidR="001A6CC4">
        <w:rPr>
          <w:sz w:val="18"/>
          <w:szCs w:val="18"/>
          <w:lang w:val="fr-FR"/>
        </w:rPr>
        <w:t> </w:t>
      </w:r>
      <w:r w:rsidRPr="00C211AB">
        <w:rPr>
          <w:sz w:val="18"/>
          <w:szCs w:val="18"/>
          <w:lang w:val="fr-FR"/>
        </w:rPr>
        <w:t>Web de l</w:t>
      </w:r>
      <w:r w:rsidR="0051193A">
        <w:rPr>
          <w:sz w:val="18"/>
          <w:szCs w:val="18"/>
          <w:lang w:val="fr-FR"/>
        </w:rPr>
        <w:t>’</w:t>
      </w:r>
      <w:r w:rsidRPr="00C211AB">
        <w:rPr>
          <w:sz w:val="18"/>
          <w:szCs w:val="18"/>
          <w:lang w:val="fr-FR"/>
        </w:rPr>
        <w:t>UPOV à l</w:t>
      </w:r>
      <w:r w:rsidR="0051193A">
        <w:rPr>
          <w:sz w:val="18"/>
          <w:szCs w:val="18"/>
          <w:lang w:val="fr-FR"/>
        </w:rPr>
        <w:t>’</w:t>
      </w:r>
      <w:r w:rsidRPr="00C211AB">
        <w:rPr>
          <w:sz w:val="18"/>
          <w:szCs w:val="18"/>
          <w:lang w:val="fr-FR"/>
        </w:rPr>
        <w:t xml:space="preserve">intention des parties prenantes et au lancement de la chaîne </w:t>
      </w:r>
      <w:r w:rsidR="00440DA2" w:rsidRPr="00C211AB">
        <w:rPr>
          <w:sz w:val="18"/>
          <w:szCs w:val="18"/>
          <w:lang w:val="fr-FR"/>
        </w:rPr>
        <w:t>YouTube</w:t>
      </w:r>
      <w:r w:rsidRPr="00C211AB">
        <w:rPr>
          <w:sz w:val="18"/>
          <w:szCs w:val="18"/>
          <w:lang w:val="fr-FR"/>
        </w:rPr>
        <w:t xml:space="preserve"> de l</w:t>
      </w:r>
      <w:r w:rsidR="0051193A">
        <w:rPr>
          <w:sz w:val="18"/>
          <w:szCs w:val="18"/>
          <w:lang w:val="fr-FR"/>
        </w:rPr>
        <w:t>’</w:t>
      </w:r>
      <w:r w:rsidRPr="00C211AB">
        <w:rPr>
          <w:sz w:val="18"/>
          <w:szCs w:val="18"/>
          <w:lang w:val="fr-FR"/>
        </w:rPr>
        <w:t xml:space="preserve">UPOV, le </w:t>
      </w:r>
      <w:r w:rsidR="0051193A" w:rsidRPr="00C211AB">
        <w:rPr>
          <w:sz w:val="18"/>
          <w:szCs w:val="18"/>
          <w:lang w:val="fr-FR"/>
        </w:rPr>
        <w:t>8</w:t>
      </w:r>
      <w:r w:rsidR="0051193A">
        <w:rPr>
          <w:sz w:val="18"/>
          <w:szCs w:val="18"/>
          <w:lang w:val="fr-FR"/>
        </w:rPr>
        <w:t> </w:t>
      </w:r>
      <w:r w:rsidR="0051193A" w:rsidRPr="00C211AB">
        <w:rPr>
          <w:sz w:val="18"/>
          <w:szCs w:val="18"/>
          <w:lang w:val="fr-FR"/>
        </w:rPr>
        <w:t>novembre</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C0261C"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convenir</w:t>
      </w:r>
      <w:r w:rsidR="001075BB" w:rsidRPr="00C211AB">
        <w:rPr>
          <w:rFonts w:cs="Arial"/>
          <w:sz w:val="18"/>
          <w:szCs w:val="18"/>
          <w:lang w:val="fr-FR"/>
        </w:rPr>
        <w:t xml:space="preserve"> que les propositions visant à accroître l</w:t>
      </w:r>
      <w:r w:rsidR="0051193A">
        <w:rPr>
          <w:rFonts w:cs="Arial"/>
          <w:sz w:val="18"/>
          <w:szCs w:val="18"/>
          <w:lang w:val="fr-FR"/>
        </w:rPr>
        <w:t>’</w:t>
      </w:r>
      <w:r w:rsidR="001075BB" w:rsidRPr="00C211AB">
        <w:rPr>
          <w:rFonts w:cs="Arial"/>
          <w:sz w:val="18"/>
          <w:szCs w:val="18"/>
          <w:lang w:val="fr-FR"/>
        </w:rPr>
        <w:t>utilisation de réseaux sociaux par l</w:t>
      </w:r>
      <w:r w:rsidR="0051193A">
        <w:rPr>
          <w:rFonts w:cs="Arial"/>
          <w:sz w:val="18"/>
          <w:szCs w:val="18"/>
          <w:lang w:val="fr-FR"/>
        </w:rPr>
        <w:t>’</w:t>
      </w:r>
      <w:r w:rsidR="001075BB" w:rsidRPr="00C211AB">
        <w:rPr>
          <w:rFonts w:cs="Arial"/>
          <w:sz w:val="18"/>
          <w:szCs w:val="18"/>
          <w:lang w:val="fr-FR"/>
        </w:rPr>
        <w:t xml:space="preserve">UPOV, </w:t>
      </w:r>
      <w:r w:rsidR="0051193A">
        <w:rPr>
          <w:rFonts w:cs="Arial"/>
          <w:sz w:val="18"/>
          <w:szCs w:val="18"/>
          <w:lang w:val="fr-FR"/>
        </w:rPr>
        <w:t>y compris</w:t>
      </w:r>
      <w:r w:rsidR="001075BB" w:rsidRPr="00C211AB">
        <w:rPr>
          <w:rFonts w:cs="Arial"/>
          <w:sz w:val="18"/>
          <w:szCs w:val="18"/>
          <w:lang w:val="fr-FR"/>
        </w:rPr>
        <w:t xml:space="preserve"> un calendrier conforme à la stratégie d</w:t>
      </w:r>
      <w:r w:rsidR="0051193A">
        <w:rPr>
          <w:rFonts w:cs="Arial"/>
          <w:sz w:val="18"/>
          <w:szCs w:val="18"/>
          <w:lang w:val="fr-FR"/>
        </w:rPr>
        <w:t>’</w:t>
      </w:r>
      <w:r w:rsidR="001075BB" w:rsidRPr="00C211AB">
        <w:rPr>
          <w:rFonts w:cs="Arial"/>
          <w:sz w:val="18"/>
          <w:szCs w:val="18"/>
          <w:lang w:val="fr-FR"/>
        </w:rPr>
        <w:t>allocation des ressources, devraient être présentées pour examen à sa quatre</w:t>
      </w:r>
      <w:r w:rsidR="001178A4">
        <w:rPr>
          <w:rFonts w:cs="Arial"/>
          <w:sz w:val="18"/>
          <w:szCs w:val="18"/>
          <w:lang w:val="fr-FR"/>
        </w:rPr>
        <w:noBreakHyphen/>
      </w:r>
      <w:r w:rsidR="001075BB" w:rsidRPr="00C211AB">
        <w:rPr>
          <w:rFonts w:cs="Arial"/>
          <w:sz w:val="18"/>
          <w:szCs w:val="18"/>
          <w:lang w:val="fr-FR"/>
        </w:rPr>
        <w:t>vingt</w:t>
      </w:r>
      <w:r w:rsidR="001178A4">
        <w:rPr>
          <w:rFonts w:cs="Arial"/>
          <w:sz w:val="18"/>
          <w:szCs w:val="18"/>
          <w:lang w:val="fr-FR"/>
        </w:rPr>
        <w:noBreakHyphen/>
      </w:r>
      <w:r w:rsidR="001075BB" w:rsidRPr="00C211AB">
        <w:rPr>
          <w:rFonts w:cs="Arial"/>
          <w:sz w:val="18"/>
          <w:szCs w:val="18"/>
          <w:lang w:val="fr-FR"/>
        </w:rPr>
        <w:t>quinz</w:t>
      </w:r>
      <w:r w:rsidR="0051193A">
        <w:rPr>
          <w:rFonts w:cs="Arial"/>
          <w:sz w:val="18"/>
          <w:szCs w:val="18"/>
          <w:lang w:val="fr-FR"/>
        </w:rPr>
        <w:t>ième session</w:t>
      </w:r>
      <w:r w:rsidR="005374B2">
        <w:rPr>
          <w:rFonts w:cs="Arial"/>
          <w:sz w:val="18"/>
          <w:szCs w:val="18"/>
          <w:lang w:val="fr-FR"/>
        </w:rPr>
        <w:t>;</w:t>
      </w:r>
    </w:p>
    <w:p w:rsidR="00C211AB" w:rsidRPr="00C211AB" w:rsidRDefault="00C0261C"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 xml:space="preserve">approuver le projet de programme du </w:t>
      </w:r>
      <w:r w:rsidR="00290995">
        <w:rPr>
          <w:rFonts w:cs="Arial"/>
          <w:sz w:val="18"/>
          <w:szCs w:val="18"/>
          <w:lang w:val="fr-FR"/>
        </w:rPr>
        <w:t>“</w:t>
      </w:r>
      <w:r w:rsidRPr="00C211AB">
        <w:rPr>
          <w:rFonts w:cs="Arial"/>
          <w:sz w:val="18"/>
          <w:szCs w:val="18"/>
          <w:lang w:val="fr-FR"/>
        </w:rPr>
        <w:t xml:space="preserve">Séminaire sur le matériel de reproduction ou de multiplication végétative et le produit de la récolte dans le contexte de la </w:t>
      </w:r>
      <w:r w:rsidR="0051193A">
        <w:rPr>
          <w:rFonts w:cs="Arial"/>
          <w:sz w:val="18"/>
          <w:szCs w:val="18"/>
          <w:lang w:val="fr-FR"/>
        </w:rPr>
        <w:t>Convention UPOV</w:t>
      </w:r>
      <w:r w:rsidR="00290995">
        <w:rPr>
          <w:rFonts w:cs="Arial"/>
          <w:sz w:val="18"/>
          <w:szCs w:val="18"/>
          <w:lang w:val="fr-FR"/>
        </w:rPr>
        <w:t>”</w:t>
      </w:r>
      <w:r w:rsidRPr="00C211AB">
        <w:rPr>
          <w:rFonts w:cs="Arial"/>
          <w:sz w:val="18"/>
          <w:szCs w:val="18"/>
          <w:lang w:val="fr-FR"/>
        </w:rPr>
        <w:t xml:space="preserve"> qui se tiendrait à Genève le 2</w:t>
      </w:r>
      <w:r w:rsidR="0051193A" w:rsidRPr="00C211AB">
        <w:rPr>
          <w:rFonts w:cs="Arial"/>
          <w:sz w:val="18"/>
          <w:szCs w:val="18"/>
          <w:lang w:val="fr-FR"/>
        </w:rPr>
        <w:t>4</w:t>
      </w:r>
      <w:r w:rsidR="0051193A">
        <w:rPr>
          <w:rFonts w:cs="Arial"/>
          <w:sz w:val="18"/>
          <w:szCs w:val="18"/>
          <w:lang w:val="fr-FR"/>
        </w:rPr>
        <w:t> </w:t>
      </w:r>
      <w:r w:rsidR="0051193A" w:rsidRPr="00C211AB">
        <w:rPr>
          <w:rFonts w:cs="Arial"/>
          <w:sz w:val="18"/>
          <w:szCs w:val="18"/>
          <w:lang w:val="fr-FR"/>
        </w:rPr>
        <w:t>octobre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C0261C" w:rsidP="003850EA">
      <w:pPr>
        <w:pStyle w:val="ListParagraph"/>
        <w:numPr>
          <w:ilvl w:val="0"/>
          <w:numId w:val="25"/>
        </w:numPr>
        <w:tabs>
          <w:tab w:val="clear" w:pos="926"/>
          <w:tab w:val="num" w:pos="-206"/>
        </w:tabs>
        <w:spacing w:after="60"/>
        <w:ind w:left="1134" w:hanging="567"/>
        <w:contextualSpacing w:val="0"/>
        <w:rPr>
          <w:rFonts w:cs="Arial"/>
          <w:sz w:val="18"/>
          <w:szCs w:val="18"/>
          <w:lang w:val="fr-FR"/>
        </w:rPr>
      </w:pPr>
      <w:r w:rsidRPr="00C211AB">
        <w:rPr>
          <w:rFonts w:cs="Arial"/>
          <w:sz w:val="18"/>
          <w:szCs w:val="18"/>
          <w:lang w:val="fr-FR"/>
        </w:rPr>
        <w:lastRenderedPageBreak/>
        <w:t xml:space="preserve">organiser un </w:t>
      </w:r>
      <w:r w:rsidR="00290995">
        <w:rPr>
          <w:rFonts w:cs="Arial"/>
          <w:sz w:val="18"/>
          <w:szCs w:val="18"/>
          <w:lang w:val="fr-FR"/>
        </w:rPr>
        <w:t>“</w:t>
      </w:r>
      <w:r w:rsidRPr="00C211AB">
        <w:rPr>
          <w:rFonts w:cs="Arial"/>
          <w:sz w:val="18"/>
          <w:szCs w:val="18"/>
          <w:lang w:val="fr-FR"/>
        </w:rPr>
        <w:t>Colloque sur les éventuels domaines d</w:t>
      </w:r>
      <w:r w:rsidR="0051193A">
        <w:rPr>
          <w:rFonts w:cs="Arial"/>
          <w:sz w:val="18"/>
          <w:szCs w:val="18"/>
          <w:lang w:val="fr-FR"/>
        </w:rPr>
        <w:t>’</w:t>
      </w:r>
      <w:r w:rsidRPr="00C211AB">
        <w:rPr>
          <w:rFonts w:cs="Arial"/>
          <w:sz w:val="18"/>
          <w:szCs w:val="18"/>
          <w:lang w:val="fr-FR"/>
        </w:rPr>
        <w:t>interaction entre le Traité international sur les ressources phytogénétiques pour l</w:t>
      </w:r>
      <w:r w:rsidR="0051193A">
        <w:rPr>
          <w:rFonts w:cs="Arial"/>
          <w:sz w:val="18"/>
          <w:szCs w:val="18"/>
          <w:lang w:val="fr-FR"/>
        </w:rPr>
        <w:t>’</w:t>
      </w:r>
      <w:r w:rsidRPr="00C211AB">
        <w:rPr>
          <w:rFonts w:cs="Arial"/>
          <w:sz w:val="18"/>
          <w:szCs w:val="18"/>
          <w:lang w:val="fr-FR"/>
        </w:rPr>
        <w:t>alimentation et l</w:t>
      </w:r>
      <w:r w:rsidR="0051193A">
        <w:rPr>
          <w:rFonts w:cs="Arial"/>
          <w:sz w:val="18"/>
          <w:szCs w:val="18"/>
          <w:lang w:val="fr-FR"/>
        </w:rPr>
        <w:t>’</w:t>
      </w:r>
      <w:r w:rsidRPr="00C211AB">
        <w:rPr>
          <w:rFonts w:cs="Arial"/>
          <w:sz w:val="18"/>
          <w:szCs w:val="18"/>
          <w:lang w:val="fr-FR"/>
        </w:rPr>
        <w:t>agriculture (Traité international) et la Convention internationale pour la protection des obtentions végétales (</w:t>
      </w:r>
      <w:r w:rsidR="0051193A">
        <w:rPr>
          <w:rFonts w:cs="Arial"/>
          <w:sz w:val="18"/>
          <w:szCs w:val="18"/>
          <w:lang w:val="fr-FR"/>
        </w:rPr>
        <w:t>Convention UPOV</w:t>
      </w:r>
      <w:r w:rsidRPr="00C211AB">
        <w:rPr>
          <w:rFonts w:cs="Arial"/>
          <w:sz w:val="18"/>
          <w:szCs w:val="18"/>
          <w:lang w:val="fr-FR"/>
        </w:rPr>
        <w:t>)</w:t>
      </w:r>
      <w:r w:rsidR="00290995">
        <w:rPr>
          <w:rFonts w:cs="Arial"/>
          <w:sz w:val="18"/>
          <w:szCs w:val="18"/>
          <w:lang w:val="fr-FR"/>
        </w:rPr>
        <w:t>”</w:t>
      </w:r>
      <w:r w:rsidRPr="00C211AB">
        <w:rPr>
          <w:rFonts w:cs="Arial"/>
          <w:sz w:val="18"/>
          <w:szCs w:val="18"/>
          <w:lang w:val="fr-FR"/>
        </w:rPr>
        <w:t>, qui se tiendrait au siège de l</w:t>
      </w:r>
      <w:r w:rsidR="0051193A">
        <w:rPr>
          <w:rFonts w:cs="Arial"/>
          <w:sz w:val="18"/>
          <w:szCs w:val="18"/>
          <w:lang w:val="fr-FR"/>
        </w:rPr>
        <w:t>’</w:t>
      </w:r>
      <w:r w:rsidRPr="00C211AB">
        <w:rPr>
          <w:rFonts w:cs="Arial"/>
          <w:sz w:val="18"/>
          <w:szCs w:val="18"/>
          <w:lang w:val="fr-FR"/>
        </w:rPr>
        <w:t>UPOV à Genève le 2</w:t>
      </w:r>
      <w:r w:rsidR="0051193A" w:rsidRPr="00C211AB">
        <w:rPr>
          <w:rFonts w:cs="Arial"/>
          <w:sz w:val="18"/>
          <w:szCs w:val="18"/>
          <w:lang w:val="fr-FR"/>
        </w:rPr>
        <w:t>6</w:t>
      </w:r>
      <w:r w:rsidR="0051193A">
        <w:rPr>
          <w:rFonts w:cs="Arial"/>
          <w:sz w:val="18"/>
          <w:szCs w:val="18"/>
          <w:lang w:val="fr-FR"/>
        </w:rPr>
        <w:t> </w:t>
      </w:r>
      <w:r w:rsidR="0051193A" w:rsidRPr="00C211AB">
        <w:rPr>
          <w:rFonts w:cs="Arial"/>
          <w:sz w:val="18"/>
          <w:szCs w:val="18"/>
          <w:lang w:val="fr-FR"/>
        </w:rPr>
        <w:t>octobre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C0261C"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convenir</w:t>
      </w:r>
      <w:r w:rsidR="001075BB" w:rsidRPr="00C211AB">
        <w:rPr>
          <w:rFonts w:cs="Arial"/>
          <w:sz w:val="18"/>
          <w:szCs w:val="18"/>
          <w:lang w:val="fr-FR"/>
        </w:rPr>
        <w:t xml:space="preserve"> des domaines d</w:t>
      </w:r>
      <w:r w:rsidR="0051193A">
        <w:rPr>
          <w:rFonts w:cs="Arial"/>
          <w:sz w:val="18"/>
          <w:szCs w:val="18"/>
          <w:lang w:val="fr-FR"/>
        </w:rPr>
        <w:t>’</w:t>
      </w:r>
      <w:r w:rsidR="001075BB" w:rsidRPr="00C211AB">
        <w:rPr>
          <w:rFonts w:cs="Arial"/>
          <w:sz w:val="18"/>
          <w:szCs w:val="18"/>
          <w:lang w:val="fr-FR"/>
        </w:rPr>
        <w:t>interactions pertinents ci</w:t>
      </w:r>
      <w:r w:rsidR="001178A4">
        <w:rPr>
          <w:rFonts w:cs="Arial"/>
          <w:sz w:val="18"/>
          <w:szCs w:val="18"/>
          <w:lang w:val="fr-FR"/>
        </w:rPr>
        <w:noBreakHyphen/>
      </w:r>
      <w:r w:rsidR="001075BB" w:rsidRPr="00C211AB">
        <w:rPr>
          <w:rFonts w:cs="Arial"/>
          <w:sz w:val="18"/>
          <w:szCs w:val="18"/>
          <w:lang w:val="fr-FR"/>
        </w:rPr>
        <w:t>après avec le Traité international sur les ressources phytogénétiques pour l</w:t>
      </w:r>
      <w:r w:rsidR="0051193A">
        <w:rPr>
          <w:rFonts w:cs="Arial"/>
          <w:sz w:val="18"/>
          <w:szCs w:val="18"/>
          <w:lang w:val="fr-FR"/>
        </w:rPr>
        <w:t>’</w:t>
      </w:r>
      <w:r w:rsidR="001075BB" w:rsidRPr="00C211AB">
        <w:rPr>
          <w:rFonts w:cs="Arial"/>
          <w:sz w:val="18"/>
          <w:szCs w:val="18"/>
          <w:lang w:val="fr-FR"/>
        </w:rPr>
        <w:t>alimentation et l</w:t>
      </w:r>
      <w:r w:rsidR="0051193A">
        <w:rPr>
          <w:rFonts w:cs="Arial"/>
          <w:sz w:val="18"/>
          <w:szCs w:val="18"/>
          <w:lang w:val="fr-FR"/>
        </w:rPr>
        <w:t>’</w:t>
      </w:r>
      <w:r w:rsidR="001075BB" w:rsidRPr="00C211AB">
        <w:rPr>
          <w:rFonts w:cs="Arial"/>
          <w:sz w:val="18"/>
          <w:szCs w:val="18"/>
          <w:lang w:val="fr-FR"/>
        </w:rPr>
        <w:t>agriculture (Traité international)</w:t>
      </w:r>
      <w:r w:rsidR="0051193A">
        <w:rPr>
          <w:rFonts w:cs="Arial"/>
          <w:sz w:val="18"/>
          <w:szCs w:val="18"/>
          <w:lang w:val="fr-FR"/>
        </w:rPr>
        <w:t> :</w:t>
      </w:r>
    </w:p>
    <w:p w:rsidR="00C211AB" w:rsidRPr="00C211AB" w:rsidRDefault="001075BB" w:rsidP="003850EA">
      <w:pPr>
        <w:spacing w:after="60"/>
        <w:ind w:left="1134" w:hanging="567"/>
        <w:rPr>
          <w:rFonts w:cs="Arial"/>
          <w:sz w:val="18"/>
          <w:szCs w:val="18"/>
          <w:lang w:val="fr-FR"/>
        </w:rPr>
      </w:pPr>
      <w:r w:rsidRPr="00C211AB">
        <w:rPr>
          <w:rFonts w:cs="Arial"/>
          <w:sz w:val="18"/>
          <w:szCs w:val="18"/>
          <w:lang w:val="fr-FR"/>
        </w:rPr>
        <w:t>i)</w:t>
      </w:r>
      <w:r w:rsidRPr="00C211AB">
        <w:rPr>
          <w:rFonts w:cs="Arial"/>
          <w:sz w:val="18"/>
          <w:szCs w:val="18"/>
          <w:lang w:val="fr-FR"/>
        </w:rPr>
        <w:tab/>
        <w:t xml:space="preserve">examen de la rubrique contenant des questions fréquemment posées (FAQ) sur les interactions entre la </w:t>
      </w:r>
      <w:r w:rsidR="0051193A">
        <w:rPr>
          <w:rFonts w:cs="Arial"/>
          <w:sz w:val="18"/>
          <w:szCs w:val="18"/>
          <w:lang w:val="fr-FR"/>
        </w:rPr>
        <w:t>Convention UPOV</w:t>
      </w:r>
      <w:r w:rsidRPr="00C211AB">
        <w:rPr>
          <w:rFonts w:cs="Arial"/>
          <w:sz w:val="18"/>
          <w:szCs w:val="18"/>
          <w:lang w:val="fr-FR"/>
        </w:rPr>
        <w:t xml:space="preserve"> et le Traité international;  et</w:t>
      </w:r>
    </w:p>
    <w:p w:rsidR="00C211AB" w:rsidRPr="00C211AB" w:rsidRDefault="001075BB" w:rsidP="003850EA">
      <w:pPr>
        <w:spacing w:after="60"/>
        <w:ind w:left="1134" w:hanging="567"/>
        <w:rPr>
          <w:rFonts w:cs="Arial"/>
          <w:sz w:val="18"/>
          <w:szCs w:val="18"/>
          <w:lang w:val="fr-FR"/>
        </w:rPr>
      </w:pPr>
      <w:r w:rsidRPr="00C211AB">
        <w:rPr>
          <w:rFonts w:cs="Arial"/>
          <w:sz w:val="18"/>
          <w:szCs w:val="18"/>
          <w:lang w:val="fr-FR"/>
        </w:rPr>
        <w:t>ii)</w:t>
      </w:r>
      <w:r w:rsidRPr="00C211AB">
        <w:rPr>
          <w:rFonts w:cs="Arial"/>
          <w:sz w:val="18"/>
          <w:szCs w:val="18"/>
          <w:lang w:val="fr-FR"/>
        </w:rPr>
        <w:tab/>
        <w:t>échange de données d</w:t>
      </w:r>
      <w:r w:rsidR="0051193A">
        <w:rPr>
          <w:rFonts w:cs="Arial"/>
          <w:sz w:val="18"/>
          <w:szCs w:val="18"/>
          <w:lang w:val="fr-FR"/>
        </w:rPr>
        <w:t>’</w:t>
      </w:r>
      <w:r w:rsidRPr="00C211AB">
        <w:rPr>
          <w:rFonts w:cs="Arial"/>
          <w:sz w:val="18"/>
          <w:szCs w:val="18"/>
          <w:lang w:val="fr-FR"/>
        </w:rPr>
        <w:t>expérience et d</w:t>
      </w:r>
      <w:r w:rsidR="0051193A">
        <w:rPr>
          <w:rFonts w:cs="Arial"/>
          <w:sz w:val="18"/>
          <w:szCs w:val="18"/>
          <w:lang w:val="fr-FR"/>
        </w:rPr>
        <w:t>’</w:t>
      </w:r>
      <w:r w:rsidRPr="00C211AB">
        <w:rPr>
          <w:rFonts w:cs="Arial"/>
          <w:sz w:val="18"/>
          <w:szCs w:val="18"/>
          <w:lang w:val="fr-FR"/>
        </w:rPr>
        <w:t xml:space="preserve">informations concernant la mise en œuvre de la </w:t>
      </w:r>
      <w:r w:rsidR="0051193A">
        <w:rPr>
          <w:rFonts w:cs="Arial"/>
          <w:sz w:val="18"/>
          <w:szCs w:val="18"/>
          <w:lang w:val="fr-FR"/>
        </w:rPr>
        <w:t>Convention UPOV</w:t>
      </w:r>
      <w:r w:rsidRPr="00C211AB">
        <w:rPr>
          <w:rFonts w:cs="Arial"/>
          <w:sz w:val="18"/>
          <w:szCs w:val="18"/>
          <w:lang w:val="fr-FR"/>
        </w:rPr>
        <w:t xml:space="preserve"> et du Traité international, avec la participation des parties prenantes.</w:t>
      </w:r>
    </w:p>
    <w:p w:rsidR="00C211AB" w:rsidRPr="00C211AB" w:rsidRDefault="001075BB" w:rsidP="003850EA">
      <w:pPr>
        <w:spacing w:after="60"/>
        <w:ind w:left="1134" w:hanging="567"/>
        <w:rPr>
          <w:rFonts w:cs="Arial"/>
          <w:sz w:val="18"/>
          <w:szCs w:val="18"/>
          <w:lang w:val="fr-FR"/>
        </w:rPr>
      </w:pPr>
      <w:r w:rsidRPr="00C211AB">
        <w:rPr>
          <w:rFonts w:cs="Arial"/>
          <w:sz w:val="18"/>
          <w:szCs w:val="18"/>
          <w:lang w:val="fr-FR"/>
        </w:rPr>
        <w:t>Par la suite, le Comité consultatif envisagerait d</w:t>
      </w:r>
      <w:r w:rsidR="0051193A">
        <w:rPr>
          <w:rFonts w:cs="Arial"/>
          <w:sz w:val="18"/>
          <w:szCs w:val="18"/>
          <w:lang w:val="fr-FR"/>
        </w:rPr>
        <w:t>’</w:t>
      </w:r>
      <w:r w:rsidRPr="00C211AB">
        <w:rPr>
          <w:rFonts w:cs="Arial"/>
          <w:sz w:val="18"/>
          <w:szCs w:val="18"/>
          <w:lang w:val="fr-FR"/>
        </w:rPr>
        <w:t xml:space="preserve">examiner la révision des orientations contenues dans les </w:t>
      </w:r>
      <w:r w:rsidR="0051193A">
        <w:rPr>
          <w:rFonts w:cs="Arial"/>
          <w:sz w:val="18"/>
          <w:szCs w:val="18"/>
          <w:lang w:val="fr-FR"/>
        </w:rPr>
        <w:t>‘</w:t>
      </w:r>
      <w:r w:rsidRPr="00C211AB">
        <w:rPr>
          <w:rFonts w:cs="Arial"/>
          <w:sz w:val="18"/>
          <w:szCs w:val="18"/>
          <w:lang w:val="fr-FR"/>
        </w:rPr>
        <w:t>Notes explicatives sur les exceptions au droit d</w:t>
      </w:r>
      <w:r w:rsidR="0051193A">
        <w:rPr>
          <w:rFonts w:cs="Arial"/>
          <w:sz w:val="18"/>
          <w:szCs w:val="18"/>
          <w:lang w:val="fr-FR"/>
        </w:rPr>
        <w:t>’</w:t>
      </w:r>
      <w:r w:rsidRPr="00C211AB">
        <w:rPr>
          <w:rFonts w:cs="Arial"/>
          <w:sz w:val="18"/>
          <w:szCs w:val="18"/>
          <w:lang w:val="fr-FR"/>
        </w:rPr>
        <w:t>obtenteur selon l</w:t>
      </w:r>
      <w:r w:rsidR="0051193A">
        <w:rPr>
          <w:rFonts w:cs="Arial"/>
          <w:sz w:val="18"/>
          <w:szCs w:val="18"/>
          <w:lang w:val="fr-FR"/>
        </w:rPr>
        <w:t>’</w:t>
      </w:r>
      <w:r w:rsidRPr="00C211AB">
        <w:rPr>
          <w:rFonts w:cs="Arial"/>
          <w:sz w:val="18"/>
          <w:szCs w:val="18"/>
          <w:lang w:val="fr-FR"/>
        </w:rPr>
        <w:t xml:space="preserve">Acte </w:t>
      </w:r>
      <w:r w:rsidR="0051193A" w:rsidRPr="00C211AB">
        <w:rPr>
          <w:rFonts w:cs="Arial"/>
          <w:sz w:val="18"/>
          <w:szCs w:val="18"/>
          <w:lang w:val="fr-FR"/>
        </w:rPr>
        <w:t>de</w:t>
      </w:r>
      <w:r w:rsidR="0051193A">
        <w:rPr>
          <w:rFonts w:cs="Arial"/>
          <w:sz w:val="18"/>
          <w:szCs w:val="18"/>
          <w:lang w:val="fr-FR"/>
        </w:rPr>
        <w:t> </w:t>
      </w:r>
      <w:r w:rsidR="0051193A" w:rsidRPr="00C211AB">
        <w:rPr>
          <w:rFonts w:cs="Arial"/>
          <w:sz w:val="18"/>
          <w:szCs w:val="18"/>
          <w:lang w:val="fr-FR"/>
        </w:rPr>
        <w:t>1991</w:t>
      </w:r>
      <w:r w:rsidRPr="00C211AB">
        <w:rPr>
          <w:rFonts w:cs="Arial"/>
          <w:sz w:val="18"/>
          <w:szCs w:val="18"/>
          <w:lang w:val="fr-FR"/>
        </w:rPr>
        <w:t xml:space="preserve"> de la </w:t>
      </w:r>
      <w:r w:rsidR="0051193A">
        <w:rPr>
          <w:rFonts w:cs="Arial"/>
          <w:sz w:val="18"/>
          <w:szCs w:val="18"/>
          <w:lang w:val="fr-FR"/>
        </w:rPr>
        <w:t>Convention UPOV’</w:t>
      </w:r>
      <w:r w:rsidRPr="00C211AB">
        <w:rPr>
          <w:rFonts w:cs="Arial"/>
          <w:sz w:val="18"/>
          <w:szCs w:val="18"/>
          <w:lang w:val="fr-FR"/>
        </w:rPr>
        <w:t xml:space="preserve"> (document UPOV/EXN/EXC/1);</w:t>
      </w:r>
    </w:p>
    <w:p w:rsidR="00C211AB" w:rsidRPr="00C211AB" w:rsidRDefault="001075BB" w:rsidP="003850EA">
      <w:pPr>
        <w:spacing w:after="60"/>
        <w:ind w:left="1134" w:hanging="567"/>
        <w:rPr>
          <w:rFonts w:cs="Arial"/>
          <w:sz w:val="18"/>
          <w:szCs w:val="18"/>
          <w:lang w:val="fr-FR"/>
        </w:rPr>
      </w:pPr>
      <w:r w:rsidRPr="00C211AB">
        <w:rPr>
          <w:rFonts w:cs="Arial"/>
          <w:sz w:val="18"/>
          <w:szCs w:val="18"/>
          <w:lang w:val="fr-FR"/>
        </w:rPr>
        <w:t>Le Conseil est également convenu de rendre compte de la décision ci</w:t>
      </w:r>
      <w:r w:rsidR="001178A4">
        <w:rPr>
          <w:rFonts w:cs="Arial"/>
          <w:sz w:val="18"/>
          <w:szCs w:val="18"/>
          <w:lang w:val="fr-FR"/>
        </w:rPr>
        <w:noBreakHyphen/>
      </w:r>
      <w:r w:rsidRPr="00C211AB">
        <w:rPr>
          <w:rFonts w:cs="Arial"/>
          <w:sz w:val="18"/>
          <w:szCs w:val="18"/>
          <w:lang w:val="fr-FR"/>
        </w:rPr>
        <w:t>dessus à la sept</w:t>
      </w:r>
      <w:r w:rsidR="0051193A">
        <w:rPr>
          <w:rFonts w:cs="Arial"/>
          <w:sz w:val="18"/>
          <w:szCs w:val="18"/>
          <w:lang w:val="fr-FR"/>
        </w:rPr>
        <w:t>ième session</w:t>
      </w:r>
      <w:r w:rsidRPr="00C211AB">
        <w:rPr>
          <w:rFonts w:cs="Arial"/>
          <w:sz w:val="18"/>
          <w:szCs w:val="18"/>
          <w:lang w:val="fr-FR"/>
        </w:rPr>
        <w:t xml:space="preserve"> de l</w:t>
      </w:r>
      <w:r w:rsidR="0051193A">
        <w:rPr>
          <w:rFonts w:cs="Arial"/>
          <w:sz w:val="18"/>
          <w:szCs w:val="18"/>
          <w:lang w:val="fr-FR"/>
        </w:rPr>
        <w:t>’</w:t>
      </w:r>
      <w:r w:rsidRPr="00C211AB">
        <w:rPr>
          <w:rFonts w:cs="Arial"/>
          <w:sz w:val="18"/>
          <w:szCs w:val="18"/>
          <w:lang w:val="fr-FR"/>
        </w:rPr>
        <w:t>Organe directeur du Traité international sur les ressources phytogénétiques pour l</w:t>
      </w:r>
      <w:r w:rsidR="0051193A">
        <w:rPr>
          <w:rFonts w:cs="Arial"/>
          <w:sz w:val="18"/>
          <w:szCs w:val="18"/>
          <w:lang w:val="fr-FR"/>
        </w:rPr>
        <w:t>’</w:t>
      </w:r>
      <w:r w:rsidRPr="00C211AB">
        <w:rPr>
          <w:rFonts w:cs="Arial"/>
          <w:sz w:val="18"/>
          <w:szCs w:val="18"/>
          <w:lang w:val="fr-FR"/>
        </w:rPr>
        <w:t>alimentation et l</w:t>
      </w:r>
      <w:r w:rsidR="0051193A">
        <w:rPr>
          <w:rFonts w:cs="Arial"/>
          <w:sz w:val="18"/>
          <w:szCs w:val="18"/>
          <w:lang w:val="fr-FR"/>
        </w:rPr>
        <w:t>’</w:t>
      </w:r>
      <w:r w:rsidRPr="00C211AB">
        <w:rPr>
          <w:rFonts w:cs="Arial"/>
          <w:sz w:val="18"/>
          <w:szCs w:val="18"/>
          <w:lang w:val="fr-FR"/>
        </w:rPr>
        <w:t>agriculture, qui se tiendra à Kigali (Rwanda), du 3</w:t>
      </w:r>
      <w:r w:rsidR="0051193A" w:rsidRPr="00C211AB">
        <w:rPr>
          <w:rFonts w:cs="Arial"/>
          <w:sz w:val="18"/>
          <w:szCs w:val="18"/>
          <w:lang w:val="fr-FR"/>
        </w:rPr>
        <w:t>0</w:t>
      </w:r>
      <w:r w:rsidR="0051193A">
        <w:rPr>
          <w:rFonts w:cs="Arial"/>
          <w:sz w:val="18"/>
          <w:szCs w:val="18"/>
          <w:lang w:val="fr-FR"/>
        </w:rPr>
        <w:t> </w:t>
      </w:r>
      <w:r w:rsidR="0051193A" w:rsidRPr="00C211AB">
        <w:rPr>
          <w:rFonts w:cs="Arial"/>
          <w:sz w:val="18"/>
          <w:szCs w:val="18"/>
          <w:lang w:val="fr-FR"/>
        </w:rPr>
        <w:t>octobre</w:t>
      </w:r>
      <w:r w:rsidRPr="00C211AB">
        <w:rPr>
          <w:rFonts w:cs="Arial"/>
          <w:sz w:val="18"/>
          <w:szCs w:val="18"/>
          <w:lang w:val="fr-FR"/>
        </w:rPr>
        <w:t xml:space="preserve"> au </w:t>
      </w:r>
      <w:r w:rsidR="0051193A" w:rsidRPr="00C211AB">
        <w:rPr>
          <w:rFonts w:cs="Arial"/>
          <w:sz w:val="18"/>
          <w:szCs w:val="18"/>
          <w:lang w:val="fr-FR"/>
        </w:rPr>
        <w:t>3</w:t>
      </w:r>
      <w:r w:rsidR="0051193A">
        <w:rPr>
          <w:rFonts w:cs="Arial"/>
          <w:sz w:val="18"/>
          <w:szCs w:val="18"/>
          <w:lang w:val="fr-FR"/>
        </w:rPr>
        <w:t>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C0261C" w:rsidP="003850EA">
      <w:pPr>
        <w:pStyle w:val="ListParagraph"/>
        <w:numPr>
          <w:ilvl w:val="0"/>
          <w:numId w:val="25"/>
        </w:numPr>
        <w:tabs>
          <w:tab w:val="clear" w:pos="926"/>
          <w:tab w:val="num" w:pos="360"/>
        </w:tabs>
        <w:spacing w:after="60"/>
        <w:ind w:left="1134" w:hanging="567"/>
        <w:contextualSpacing w:val="0"/>
        <w:rPr>
          <w:rFonts w:cs="Arial"/>
          <w:sz w:val="18"/>
          <w:szCs w:val="18"/>
          <w:lang w:val="fr-FR"/>
        </w:rPr>
      </w:pPr>
      <w:r w:rsidRPr="00C211AB">
        <w:rPr>
          <w:rFonts w:cs="Arial"/>
          <w:sz w:val="18"/>
          <w:szCs w:val="18"/>
          <w:lang w:val="fr-FR"/>
        </w:rPr>
        <w:t>approuver le programme relatif à l</w:t>
      </w:r>
      <w:r w:rsidR="0051193A">
        <w:rPr>
          <w:rFonts w:cs="Arial"/>
          <w:sz w:val="18"/>
          <w:szCs w:val="18"/>
          <w:lang w:val="fr-FR"/>
        </w:rPr>
        <w:t>’</w:t>
      </w:r>
      <w:r w:rsidRPr="00C211AB">
        <w:rPr>
          <w:rFonts w:cs="Arial"/>
          <w:sz w:val="18"/>
          <w:szCs w:val="18"/>
          <w:lang w:val="fr-FR"/>
        </w:rPr>
        <w:t>utilisation du russe à l</w:t>
      </w:r>
      <w:r w:rsidR="0051193A">
        <w:rPr>
          <w:rFonts w:cs="Arial"/>
          <w:sz w:val="18"/>
          <w:szCs w:val="18"/>
          <w:lang w:val="fr-FR"/>
        </w:rPr>
        <w:t>’</w:t>
      </w:r>
      <w:r w:rsidRPr="00C211AB">
        <w:rPr>
          <w:rFonts w:cs="Arial"/>
          <w:sz w:val="18"/>
          <w:szCs w:val="18"/>
          <w:lang w:val="fr-FR"/>
        </w:rPr>
        <w:t>UPOV ainsi que l</w:t>
      </w:r>
      <w:r w:rsidR="0051193A">
        <w:rPr>
          <w:rFonts w:cs="Arial"/>
          <w:sz w:val="18"/>
          <w:szCs w:val="18"/>
          <w:lang w:val="fr-FR"/>
        </w:rPr>
        <w:t>’</w:t>
      </w:r>
      <w:r w:rsidRPr="00C211AB">
        <w:rPr>
          <w:rFonts w:cs="Arial"/>
          <w:sz w:val="18"/>
          <w:szCs w:val="18"/>
          <w:lang w:val="fr-FR"/>
        </w:rPr>
        <w:t>allocation des ressources proposées;</w:t>
      </w:r>
    </w:p>
    <w:p w:rsidR="00C211AB" w:rsidRPr="00C211AB" w:rsidRDefault="00C0261C" w:rsidP="003850EA">
      <w:pPr>
        <w:pStyle w:val="ListParagraph"/>
        <w:numPr>
          <w:ilvl w:val="0"/>
          <w:numId w:val="25"/>
        </w:numPr>
        <w:tabs>
          <w:tab w:val="clear" w:pos="926"/>
        </w:tabs>
        <w:spacing w:after="60"/>
        <w:ind w:left="1134" w:hanging="567"/>
        <w:contextualSpacing w:val="0"/>
        <w:rPr>
          <w:rFonts w:cs="Arial"/>
          <w:sz w:val="18"/>
          <w:szCs w:val="18"/>
          <w:lang w:val="fr-FR"/>
        </w:rPr>
      </w:pPr>
      <w:r w:rsidRPr="00C211AB">
        <w:rPr>
          <w:rFonts w:cs="Arial"/>
          <w:sz w:val="18"/>
          <w:szCs w:val="18"/>
          <w:lang w:val="fr-FR"/>
        </w:rPr>
        <w:t>quatre communiqués de presse</w:t>
      </w:r>
    </w:p>
    <w:p w:rsidR="00C211AB" w:rsidRPr="00C211AB" w:rsidRDefault="001075BB" w:rsidP="003850EA">
      <w:pPr>
        <w:pStyle w:val="ListParagraph"/>
        <w:numPr>
          <w:ilvl w:val="0"/>
          <w:numId w:val="25"/>
        </w:numPr>
        <w:tabs>
          <w:tab w:val="clear" w:pos="926"/>
        </w:tabs>
        <w:spacing w:after="60"/>
        <w:ind w:left="1134" w:hanging="567"/>
        <w:contextualSpacing w:val="0"/>
        <w:rPr>
          <w:rFonts w:cs="Arial"/>
          <w:sz w:val="18"/>
          <w:szCs w:val="18"/>
          <w:lang w:val="fr-FR"/>
        </w:rPr>
      </w:pPr>
      <w:r w:rsidRPr="00C211AB">
        <w:rPr>
          <w:rFonts w:cs="Arial"/>
          <w:sz w:val="18"/>
          <w:szCs w:val="18"/>
          <w:lang w:val="fr-FR"/>
        </w:rPr>
        <w:t>le projet de programme et budget de l</w:t>
      </w:r>
      <w:r w:rsidR="0051193A">
        <w:rPr>
          <w:rFonts w:cs="Arial"/>
          <w:sz w:val="18"/>
          <w:szCs w:val="18"/>
          <w:lang w:val="fr-FR"/>
        </w:rPr>
        <w:t>’</w:t>
      </w:r>
      <w:r w:rsidRPr="00C211AB">
        <w:rPr>
          <w:rFonts w:cs="Arial"/>
          <w:sz w:val="18"/>
          <w:szCs w:val="18"/>
          <w:lang w:val="fr-FR"/>
        </w:rPr>
        <w:t>Union pour l</w:t>
      </w:r>
      <w:r w:rsidR="0051193A">
        <w:rPr>
          <w:rFonts w:cs="Arial"/>
          <w:sz w:val="18"/>
          <w:szCs w:val="18"/>
          <w:lang w:val="fr-FR"/>
        </w:rPr>
        <w:t>’</w:t>
      </w:r>
      <w:r w:rsidRPr="00C211AB">
        <w:rPr>
          <w:rFonts w:cs="Arial"/>
          <w:sz w:val="18"/>
          <w:szCs w:val="18"/>
          <w:lang w:val="fr-FR"/>
        </w:rPr>
        <w:t xml:space="preserve">exercice </w:t>
      </w:r>
      <w:r w:rsidR="0051193A" w:rsidRPr="00C211AB">
        <w:rPr>
          <w:rFonts w:cs="Arial"/>
          <w:sz w:val="18"/>
          <w:szCs w:val="18"/>
          <w:lang w:val="fr-FR"/>
        </w:rPr>
        <w:t>biennal</w:t>
      </w:r>
      <w:r w:rsidR="0051193A">
        <w:rPr>
          <w:rFonts w:cs="Arial"/>
          <w:sz w:val="18"/>
          <w:szCs w:val="18"/>
          <w:lang w:val="fr-FR"/>
        </w:rPr>
        <w:t> </w:t>
      </w:r>
      <w:r w:rsidR="0051193A" w:rsidRPr="00C211AB">
        <w:rPr>
          <w:rFonts w:cs="Arial"/>
          <w:sz w:val="18"/>
          <w:szCs w:val="18"/>
          <w:lang w:val="fr-FR"/>
        </w:rPr>
        <w:t>2018</w:t>
      </w:r>
      <w:r w:rsidR="001178A4">
        <w:rPr>
          <w:rFonts w:cs="Arial"/>
          <w:sz w:val="18"/>
          <w:szCs w:val="18"/>
          <w:lang w:val="fr-FR"/>
        </w:rPr>
        <w:noBreakHyphen/>
      </w:r>
      <w:r w:rsidRPr="00C211AB">
        <w:rPr>
          <w:rFonts w:cs="Arial"/>
          <w:sz w:val="18"/>
          <w:szCs w:val="18"/>
          <w:lang w:val="fr-FR"/>
        </w:rPr>
        <w:t>2019;</w:t>
      </w:r>
    </w:p>
    <w:p w:rsidR="00C211AB" w:rsidRPr="00C211AB" w:rsidRDefault="001075BB" w:rsidP="003850EA">
      <w:pPr>
        <w:pStyle w:val="ListParagraph"/>
        <w:numPr>
          <w:ilvl w:val="0"/>
          <w:numId w:val="25"/>
        </w:numPr>
        <w:tabs>
          <w:tab w:val="clear" w:pos="926"/>
        </w:tabs>
        <w:spacing w:after="60"/>
        <w:ind w:left="1134" w:hanging="567"/>
        <w:contextualSpacing w:val="0"/>
        <w:rPr>
          <w:rFonts w:cs="Arial"/>
          <w:sz w:val="18"/>
          <w:szCs w:val="18"/>
          <w:lang w:val="fr-FR"/>
        </w:rPr>
      </w:pPr>
      <w:r w:rsidRPr="00C211AB">
        <w:rPr>
          <w:rFonts w:cs="Arial"/>
          <w:sz w:val="18"/>
          <w:szCs w:val="18"/>
          <w:lang w:val="fr-FR"/>
        </w:rPr>
        <w:t>l</w:t>
      </w:r>
      <w:r w:rsidR="0051193A">
        <w:rPr>
          <w:rFonts w:cs="Arial"/>
          <w:sz w:val="18"/>
          <w:szCs w:val="18"/>
          <w:lang w:val="fr-FR"/>
        </w:rPr>
        <w:t>’</w:t>
      </w:r>
      <w:r w:rsidRPr="00C211AB">
        <w:rPr>
          <w:rFonts w:cs="Arial"/>
          <w:sz w:val="18"/>
          <w:szCs w:val="18"/>
          <w:lang w:val="fr-FR"/>
        </w:rPr>
        <w:t>adoption de matériels d</w:t>
      </w:r>
      <w:r w:rsidR="0051193A">
        <w:rPr>
          <w:rFonts w:cs="Arial"/>
          <w:sz w:val="18"/>
          <w:szCs w:val="18"/>
          <w:lang w:val="fr-FR"/>
        </w:rPr>
        <w:t>’</w:t>
      </w:r>
      <w:r w:rsidRPr="00C211AB">
        <w:rPr>
          <w:rFonts w:cs="Arial"/>
          <w:sz w:val="18"/>
          <w:szCs w:val="18"/>
          <w:lang w:val="fr-FR"/>
        </w:rPr>
        <w:t>information (il est rendu compte de l</w:t>
      </w:r>
      <w:r w:rsidR="0051193A">
        <w:rPr>
          <w:rFonts w:cs="Arial"/>
          <w:sz w:val="18"/>
          <w:szCs w:val="18"/>
          <w:lang w:val="fr-FR"/>
        </w:rPr>
        <w:t>’</w:t>
      </w:r>
      <w:r w:rsidRPr="00C211AB">
        <w:rPr>
          <w:rFonts w:cs="Arial"/>
          <w:sz w:val="18"/>
          <w:szCs w:val="18"/>
          <w:lang w:val="fr-FR"/>
        </w:rPr>
        <w:t>adoption des matériels d</w:t>
      </w:r>
      <w:r w:rsidR="0051193A">
        <w:rPr>
          <w:rFonts w:cs="Arial"/>
          <w:sz w:val="18"/>
          <w:szCs w:val="18"/>
          <w:lang w:val="fr-FR"/>
        </w:rPr>
        <w:t>’</w:t>
      </w:r>
      <w:r w:rsidRPr="00C211AB">
        <w:rPr>
          <w:rFonts w:cs="Arial"/>
          <w:sz w:val="18"/>
          <w:szCs w:val="18"/>
          <w:lang w:val="fr-FR"/>
        </w:rPr>
        <w:t>information par le Conseil dans le sous</w:t>
      </w:r>
      <w:r w:rsidR="001178A4">
        <w:rPr>
          <w:rFonts w:cs="Arial"/>
          <w:sz w:val="18"/>
          <w:szCs w:val="18"/>
          <w:lang w:val="fr-FR"/>
        </w:rPr>
        <w:noBreakHyphen/>
      </w:r>
      <w:r w:rsidRPr="00C211AB">
        <w:rPr>
          <w:rFonts w:cs="Arial"/>
          <w:sz w:val="18"/>
          <w:szCs w:val="18"/>
          <w:lang w:val="fr-FR"/>
        </w:rPr>
        <w:t>programme UV.2);</w:t>
      </w:r>
    </w:p>
    <w:p w:rsidR="00C211AB" w:rsidRPr="00C211AB" w:rsidRDefault="00C211AB" w:rsidP="00DA3F9F">
      <w:pPr>
        <w:rPr>
          <w:lang w:val="fr-FR"/>
        </w:rPr>
      </w:pPr>
    </w:p>
    <w:p w:rsidR="00C211AB" w:rsidRPr="00C211AB" w:rsidRDefault="00C211AB" w:rsidP="00DA3F9F">
      <w:pPr>
        <w:rPr>
          <w:lang w:val="fr-FR"/>
        </w:rPr>
      </w:pPr>
    </w:p>
    <w:p w:rsidR="00C211AB" w:rsidRPr="00C211AB" w:rsidRDefault="001075BB" w:rsidP="001075BB">
      <w:pPr>
        <w:pStyle w:val="Heading8"/>
        <w:rPr>
          <w:lang w:val="fr-FR"/>
        </w:rPr>
      </w:pPr>
      <w:bookmarkStart w:id="41" w:name="_Toc528351604"/>
      <w:bookmarkEnd w:id="40"/>
      <w:r w:rsidRPr="00DE5CA6">
        <w:rPr>
          <w:u w:val="none"/>
          <w:lang w:val="fr-FR"/>
        </w:rPr>
        <w:t>b)</w:t>
      </w:r>
      <w:r w:rsidRPr="00DE5CA6">
        <w:rPr>
          <w:u w:val="none"/>
          <w:lang w:val="fr-FR"/>
        </w:rPr>
        <w:tab/>
      </w:r>
      <w:r w:rsidRPr="00C211AB">
        <w:rPr>
          <w:lang w:val="fr-FR"/>
        </w:rPr>
        <w:t>Autres décisions du Conseil</w:t>
      </w:r>
      <w:bookmarkEnd w:id="41"/>
    </w:p>
    <w:p w:rsidR="00C211AB" w:rsidRPr="00C211AB" w:rsidRDefault="00CE538B" w:rsidP="00CE538B">
      <w:pPr>
        <w:spacing w:after="120"/>
        <w:rPr>
          <w:rFonts w:cs="Arial"/>
          <w:sz w:val="18"/>
          <w:szCs w:val="18"/>
          <w:lang w:val="fr-FR"/>
        </w:rPr>
      </w:pPr>
      <w:r w:rsidRPr="00C211AB">
        <w:rPr>
          <w:rFonts w:cs="Arial"/>
          <w:sz w:val="18"/>
          <w:szCs w:val="18"/>
          <w:lang w:val="fr-FR"/>
        </w:rPr>
        <w:t>Le Conseil a également pris des décisions concernant les éléments suivants</w:t>
      </w:r>
      <w:r w:rsidR="0051193A">
        <w:rPr>
          <w:rFonts w:cs="Arial"/>
          <w:sz w:val="18"/>
          <w:szCs w:val="18"/>
          <w:lang w:val="fr-FR"/>
        </w:rPr>
        <w:t> :</w:t>
      </w:r>
    </w:p>
    <w:p w:rsidR="00C211AB" w:rsidRPr="00C211AB" w:rsidRDefault="00CE538B" w:rsidP="003850EA">
      <w:pPr>
        <w:pStyle w:val="ListParagraph"/>
        <w:numPr>
          <w:ilvl w:val="0"/>
          <w:numId w:val="25"/>
        </w:numPr>
        <w:tabs>
          <w:tab w:val="clear" w:pos="926"/>
        </w:tabs>
        <w:spacing w:after="60"/>
        <w:ind w:left="1134" w:hanging="567"/>
        <w:contextualSpacing w:val="0"/>
        <w:rPr>
          <w:rFonts w:cs="Arial"/>
          <w:sz w:val="18"/>
          <w:szCs w:val="18"/>
          <w:lang w:val="fr-FR"/>
        </w:rPr>
      </w:pPr>
      <w:bookmarkStart w:id="42" w:name="_Toc395864978"/>
      <w:r w:rsidRPr="00C211AB">
        <w:rPr>
          <w:rFonts w:cs="Arial"/>
          <w:sz w:val="18"/>
          <w:szCs w:val="18"/>
          <w:lang w:val="fr-FR"/>
        </w:rPr>
        <w:t>les programmes de travail du Comité administratif et juridique (CAJ), du Comité technique (TC), des groupes de travail techniques et du Groupe de travail sur les techniques biochimiques et moléculaires, notamment les profils d</w:t>
      </w:r>
      <w:r w:rsidR="0051193A">
        <w:rPr>
          <w:rFonts w:cs="Arial"/>
          <w:sz w:val="18"/>
          <w:szCs w:val="18"/>
          <w:lang w:val="fr-FR"/>
        </w:rPr>
        <w:t>’</w:t>
      </w:r>
      <w:r w:rsidRPr="00C211AB">
        <w:rPr>
          <w:rFonts w:cs="Arial"/>
          <w:sz w:val="18"/>
          <w:szCs w:val="18"/>
          <w:lang w:val="fr-FR"/>
        </w:rPr>
        <w:t>ADN (BMT);</w:t>
      </w:r>
    </w:p>
    <w:p w:rsidR="00C211AB" w:rsidRPr="00C211AB" w:rsidRDefault="00CC6EC3" w:rsidP="003850EA">
      <w:pPr>
        <w:pStyle w:val="ListParagraph"/>
        <w:numPr>
          <w:ilvl w:val="0"/>
          <w:numId w:val="25"/>
        </w:numPr>
        <w:tabs>
          <w:tab w:val="clear" w:pos="926"/>
        </w:tabs>
        <w:spacing w:after="60"/>
        <w:ind w:left="1134" w:hanging="567"/>
        <w:contextualSpacing w:val="0"/>
        <w:rPr>
          <w:rFonts w:cs="Arial"/>
          <w:sz w:val="18"/>
          <w:szCs w:val="18"/>
          <w:lang w:val="fr-FR"/>
        </w:rPr>
      </w:pPr>
      <w:r>
        <w:rPr>
          <w:rFonts w:cs="Arial"/>
          <w:sz w:val="18"/>
          <w:szCs w:val="18"/>
          <w:lang w:val="fr-FR"/>
        </w:rPr>
        <w:t>l</w:t>
      </w:r>
      <w:r w:rsidR="0051193A">
        <w:rPr>
          <w:rFonts w:cs="Arial"/>
          <w:sz w:val="18"/>
          <w:szCs w:val="18"/>
          <w:lang w:val="fr-FR"/>
        </w:rPr>
        <w:t>’</w:t>
      </w:r>
      <w:r w:rsidR="00C0261C" w:rsidRPr="00C211AB">
        <w:rPr>
          <w:rFonts w:cs="Arial"/>
          <w:sz w:val="18"/>
          <w:szCs w:val="18"/>
          <w:lang w:val="fr-FR"/>
        </w:rPr>
        <w:t>élection des bureaux</w:t>
      </w:r>
      <w:r w:rsidR="0051193A">
        <w:rPr>
          <w:rFonts w:cs="Arial"/>
          <w:sz w:val="18"/>
          <w:szCs w:val="18"/>
          <w:lang w:val="fr-FR"/>
        </w:rPr>
        <w:t> :</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 du Conseil</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CAJ</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 du</w:t>
      </w:r>
      <w:r w:rsidR="0051193A">
        <w:rPr>
          <w:rFonts w:cs="Arial"/>
          <w:sz w:val="18"/>
          <w:szCs w:val="18"/>
          <w:lang w:val="fr-FR"/>
        </w:rPr>
        <w:t> TC</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TWA</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TWC</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TWF</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TWO</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TWV</w:t>
      </w:r>
    </w:p>
    <w:p w:rsidR="00C211AB" w:rsidRPr="00C211AB" w:rsidRDefault="00C0261C" w:rsidP="00C0261C">
      <w:pPr>
        <w:spacing w:after="60"/>
        <w:ind w:left="1232" w:hanging="306"/>
        <w:rPr>
          <w:rFonts w:cs="Arial"/>
          <w:sz w:val="18"/>
          <w:szCs w:val="18"/>
          <w:lang w:val="fr-FR"/>
        </w:rPr>
      </w:pPr>
      <w:r w:rsidRPr="00C211AB">
        <w:rPr>
          <w:rFonts w:cs="Arial"/>
          <w:sz w:val="18"/>
          <w:szCs w:val="18"/>
          <w:lang w:val="fr-FR"/>
        </w:rPr>
        <w:t>– président et vice</w:t>
      </w:r>
      <w:r w:rsidR="001178A4">
        <w:rPr>
          <w:rFonts w:cs="Arial"/>
          <w:sz w:val="18"/>
          <w:szCs w:val="18"/>
          <w:lang w:val="fr-FR"/>
        </w:rPr>
        <w:noBreakHyphen/>
      </w:r>
      <w:r w:rsidRPr="00C211AB">
        <w:rPr>
          <w:rFonts w:cs="Arial"/>
          <w:sz w:val="18"/>
          <w:szCs w:val="18"/>
          <w:lang w:val="fr-FR"/>
        </w:rPr>
        <w:t>président</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BMT</w:t>
      </w:r>
    </w:p>
    <w:p w:rsidR="00C211AB" w:rsidRPr="00C211AB" w:rsidRDefault="00D01AE7" w:rsidP="00CE538B">
      <w:pPr>
        <w:pStyle w:val="ListParagraph"/>
        <w:numPr>
          <w:ilvl w:val="0"/>
          <w:numId w:val="25"/>
        </w:numPr>
        <w:tabs>
          <w:tab w:val="clear" w:pos="926"/>
        </w:tabs>
        <w:spacing w:after="60"/>
        <w:ind w:left="709" w:hanging="283"/>
        <w:contextualSpacing w:val="0"/>
        <w:rPr>
          <w:rFonts w:cs="Arial"/>
          <w:sz w:val="18"/>
          <w:szCs w:val="18"/>
          <w:lang w:val="fr-FR"/>
        </w:rPr>
      </w:pPr>
      <w:r>
        <w:rPr>
          <w:rFonts w:cs="Arial"/>
          <w:sz w:val="18"/>
          <w:szCs w:val="18"/>
          <w:lang w:val="fr-FR"/>
        </w:rPr>
        <w:t>la prolongation du mandat du S</w:t>
      </w:r>
      <w:r w:rsidR="00CE538B" w:rsidRPr="00C211AB">
        <w:rPr>
          <w:rFonts w:cs="Arial"/>
          <w:sz w:val="18"/>
          <w:szCs w:val="18"/>
          <w:lang w:val="fr-FR"/>
        </w:rPr>
        <w:t>e</w:t>
      </w:r>
      <w:r w:rsidR="00572CD2">
        <w:rPr>
          <w:rFonts w:cs="Arial"/>
          <w:sz w:val="18"/>
          <w:szCs w:val="18"/>
          <w:lang w:val="fr-FR"/>
        </w:rPr>
        <w:t>crétaire général adjoint du</w:t>
      </w:r>
      <w:r w:rsidR="0051193A">
        <w:rPr>
          <w:rFonts w:cs="Arial"/>
          <w:sz w:val="18"/>
          <w:szCs w:val="18"/>
          <w:lang w:val="fr-FR"/>
        </w:rPr>
        <w:t xml:space="preserve"> 1</w:t>
      </w:r>
      <w:r w:rsidR="0051193A" w:rsidRPr="0051193A">
        <w:rPr>
          <w:rFonts w:cs="Arial"/>
          <w:sz w:val="18"/>
          <w:szCs w:val="18"/>
          <w:vertAlign w:val="superscript"/>
          <w:lang w:val="fr-FR"/>
        </w:rPr>
        <w:t>er</w:t>
      </w:r>
      <w:r w:rsidR="0051193A">
        <w:rPr>
          <w:rFonts w:cs="Arial"/>
          <w:sz w:val="18"/>
          <w:szCs w:val="18"/>
          <w:lang w:val="fr-FR"/>
        </w:rPr>
        <w:t> </w:t>
      </w:r>
      <w:r w:rsidR="0051193A" w:rsidRPr="00C211AB">
        <w:rPr>
          <w:rFonts w:cs="Arial"/>
          <w:sz w:val="18"/>
          <w:szCs w:val="18"/>
          <w:lang w:val="fr-FR"/>
        </w:rPr>
        <w:t>décembre</w:t>
      </w:r>
      <w:r w:rsidR="0051193A">
        <w:rPr>
          <w:rFonts w:cs="Arial"/>
          <w:sz w:val="18"/>
          <w:szCs w:val="18"/>
          <w:lang w:val="fr-FR"/>
        </w:rPr>
        <w:t> </w:t>
      </w:r>
      <w:r w:rsidR="0051193A" w:rsidRPr="00C211AB">
        <w:rPr>
          <w:rFonts w:cs="Arial"/>
          <w:sz w:val="18"/>
          <w:szCs w:val="18"/>
          <w:lang w:val="fr-FR"/>
        </w:rPr>
        <w:t>20</w:t>
      </w:r>
      <w:r w:rsidR="00CE538B" w:rsidRPr="00C211AB">
        <w:rPr>
          <w:rFonts w:cs="Arial"/>
          <w:sz w:val="18"/>
          <w:szCs w:val="18"/>
          <w:lang w:val="fr-FR"/>
        </w:rPr>
        <w:t>18 au 3</w:t>
      </w:r>
      <w:r w:rsidR="0051193A" w:rsidRPr="00C211AB">
        <w:rPr>
          <w:rFonts w:cs="Arial"/>
          <w:sz w:val="18"/>
          <w:szCs w:val="18"/>
          <w:lang w:val="fr-FR"/>
        </w:rPr>
        <w:t>0</w:t>
      </w:r>
      <w:r w:rsidR="0051193A">
        <w:rPr>
          <w:rFonts w:cs="Arial"/>
          <w:sz w:val="18"/>
          <w:szCs w:val="18"/>
          <w:lang w:val="fr-FR"/>
        </w:rPr>
        <w:t>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00CE538B" w:rsidRPr="00C211AB">
        <w:rPr>
          <w:rFonts w:cs="Arial"/>
          <w:sz w:val="18"/>
          <w:szCs w:val="18"/>
          <w:lang w:val="fr-FR"/>
        </w:rPr>
        <w:t>21;</w:t>
      </w:r>
    </w:p>
    <w:p w:rsidR="00C211AB" w:rsidRPr="00C211AB" w:rsidRDefault="00C0261C" w:rsidP="00C0261C">
      <w:pPr>
        <w:pStyle w:val="ListParagraph"/>
        <w:numPr>
          <w:ilvl w:val="0"/>
          <w:numId w:val="25"/>
        </w:numPr>
        <w:tabs>
          <w:tab w:val="clear" w:pos="926"/>
          <w:tab w:val="num" w:pos="-206"/>
        </w:tabs>
        <w:spacing w:after="60"/>
        <w:ind w:left="709" w:hanging="283"/>
        <w:contextualSpacing w:val="0"/>
        <w:rPr>
          <w:snapToGrid w:val="0"/>
          <w:sz w:val="18"/>
          <w:szCs w:val="18"/>
          <w:lang w:val="fr-FR"/>
        </w:rPr>
      </w:pPr>
      <w:r w:rsidRPr="00C211AB">
        <w:rPr>
          <w:snapToGrid w:val="0"/>
          <w:sz w:val="18"/>
          <w:szCs w:val="18"/>
          <w:lang w:val="fr-FR"/>
        </w:rPr>
        <w:t>avec l</w:t>
      </w:r>
      <w:r w:rsidR="0051193A">
        <w:rPr>
          <w:snapToGrid w:val="0"/>
          <w:sz w:val="18"/>
          <w:szCs w:val="18"/>
          <w:lang w:val="fr-FR"/>
        </w:rPr>
        <w:t>’</w:t>
      </w:r>
      <w:r w:rsidRPr="00C211AB">
        <w:rPr>
          <w:snapToGrid w:val="0"/>
          <w:sz w:val="18"/>
          <w:szCs w:val="18"/>
          <w:lang w:val="fr-FR"/>
        </w:rPr>
        <w:t>accord du Directeur général de l</w:t>
      </w:r>
      <w:r w:rsidR="0051193A">
        <w:rPr>
          <w:snapToGrid w:val="0"/>
          <w:sz w:val="18"/>
          <w:szCs w:val="18"/>
          <w:lang w:val="fr-FR"/>
        </w:rPr>
        <w:t>’</w:t>
      </w:r>
      <w:r w:rsidRPr="00C211AB">
        <w:rPr>
          <w:snapToGrid w:val="0"/>
          <w:sz w:val="18"/>
          <w:szCs w:val="18"/>
          <w:lang w:val="fr-FR"/>
        </w:rPr>
        <w:t>OMPI (voir l</w:t>
      </w:r>
      <w:r w:rsidR="0051193A">
        <w:rPr>
          <w:snapToGrid w:val="0"/>
          <w:sz w:val="18"/>
          <w:szCs w:val="18"/>
          <w:lang w:val="fr-FR"/>
        </w:rPr>
        <w:t>’</w:t>
      </w:r>
      <w:r w:rsidRPr="00C211AB">
        <w:rPr>
          <w:snapToGrid w:val="0"/>
          <w:sz w:val="18"/>
          <w:szCs w:val="18"/>
          <w:lang w:val="fr-FR"/>
        </w:rPr>
        <w:t>article 8.1) de l</w:t>
      </w:r>
      <w:r w:rsidR="0051193A">
        <w:rPr>
          <w:snapToGrid w:val="0"/>
          <w:sz w:val="18"/>
          <w:szCs w:val="18"/>
          <w:lang w:val="fr-FR"/>
        </w:rPr>
        <w:t>’</w:t>
      </w:r>
      <w:r w:rsidRPr="00C211AB">
        <w:rPr>
          <w:snapToGrid w:val="0"/>
          <w:sz w:val="18"/>
          <w:szCs w:val="18"/>
          <w:lang w:val="fr-FR"/>
        </w:rPr>
        <w:t>Accord OMPI/UPOV), faire une exception à l</w:t>
      </w:r>
      <w:r w:rsidR="0051193A">
        <w:rPr>
          <w:snapToGrid w:val="0"/>
          <w:sz w:val="18"/>
          <w:szCs w:val="18"/>
          <w:lang w:val="fr-FR"/>
        </w:rPr>
        <w:t>’</w:t>
      </w:r>
      <w:r w:rsidR="0051193A" w:rsidRPr="00C211AB">
        <w:rPr>
          <w:snapToGrid w:val="0"/>
          <w:sz w:val="18"/>
          <w:szCs w:val="18"/>
          <w:lang w:val="fr-FR"/>
        </w:rPr>
        <w:t>article</w:t>
      </w:r>
      <w:r w:rsidR="0051193A">
        <w:rPr>
          <w:snapToGrid w:val="0"/>
          <w:sz w:val="18"/>
          <w:szCs w:val="18"/>
          <w:lang w:val="fr-FR"/>
        </w:rPr>
        <w:t> </w:t>
      </w:r>
      <w:r w:rsidR="0051193A" w:rsidRPr="00C211AB">
        <w:rPr>
          <w:snapToGrid w:val="0"/>
          <w:sz w:val="18"/>
          <w:szCs w:val="18"/>
          <w:lang w:val="fr-FR"/>
        </w:rPr>
        <w:t>4</w:t>
      </w:r>
      <w:r w:rsidRPr="00C211AB">
        <w:rPr>
          <w:snapToGrid w:val="0"/>
          <w:sz w:val="18"/>
          <w:szCs w:val="18"/>
          <w:lang w:val="fr-FR"/>
        </w:rPr>
        <w:t>.16.a) du Statut du personnel en faveur de Mme</w:t>
      </w:r>
      <w:r w:rsidR="001A6CC4">
        <w:rPr>
          <w:snapToGrid w:val="0"/>
          <w:sz w:val="18"/>
          <w:szCs w:val="18"/>
          <w:lang w:val="fr-FR"/>
        </w:rPr>
        <w:t> </w:t>
      </w:r>
      <w:r w:rsidRPr="00C211AB">
        <w:rPr>
          <w:snapToGrid w:val="0"/>
          <w:sz w:val="18"/>
          <w:szCs w:val="18"/>
          <w:lang w:val="fr-FR"/>
        </w:rPr>
        <w:t>Hend Madhour, en vue d</w:t>
      </w:r>
      <w:r w:rsidR="0051193A">
        <w:rPr>
          <w:snapToGrid w:val="0"/>
          <w:sz w:val="18"/>
          <w:szCs w:val="18"/>
          <w:lang w:val="fr-FR"/>
        </w:rPr>
        <w:t>’</w:t>
      </w:r>
      <w:r w:rsidRPr="00C211AB">
        <w:rPr>
          <w:snapToGrid w:val="0"/>
          <w:sz w:val="18"/>
          <w:szCs w:val="18"/>
          <w:lang w:val="fr-FR"/>
        </w:rPr>
        <w:t>autoriser une prolongation maximale de deux</w:t>
      </w:r>
      <w:r w:rsidR="001A6CC4">
        <w:rPr>
          <w:snapToGrid w:val="0"/>
          <w:sz w:val="18"/>
          <w:szCs w:val="18"/>
          <w:lang w:val="fr-FR"/>
        </w:rPr>
        <w:t> </w:t>
      </w:r>
      <w:r w:rsidRPr="00C211AB">
        <w:rPr>
          <w:snapToGrid w:val="0"/>
          <w:sz w:val="18"/>
          <w:szCs w:val="18"/>
          <w:lang w:val="fr-FR"/>
        </w:rPr>
        <w:t>ans de son engagement temporaire pour lui permettre de continuer d</w:t>
      </w:r>
      <w:r w:rsidR="0051193A">
        <w:rPr>
          <w:snapToGrid w:val="0"/>
          <w:sz w:val="18"/>
          <w:szCs w:val="18"/>
          <w:lang w:val="fr-FR"/>
        </w:rPr>
        <w:t>’</w:t>
      </w:r>
      <w:r w:rsidRPr="00C211AB">
        <w:rPr>
          <w:snapToGrid w:val="0"/>
          <w:sz w:val="18"/>
          <w:szCs w:val="18"/>
          <w:lang w:val="fr-FR"/>
        </w:rPr>
        <w:t>exercer ses fonctions en rapport avec le projet de formulaire de demande électronique.</w:t>
      </w:r>
    </w:p>
    <w:p w:rsidR="00C211AB" w:rsidRPr="00C211AB" w:rsidRDefault="00C211AB" w:rsidP="005D309A">
      <w:pPr>
        <w:jc w:val="left"/>
        <w:rPr>
          <w:lang w:val="fr-FR"/>
        </w:rPr>
      </w:pPr>
    </w:p>
    <w:p w:rsidR="00C211AB" w:rsidRPr="00C211AB" w:rsidRDefault="00C211AB" w:rsidP="005D309A">
      <w:pPr>
        <w:jc w:val="left"/>
        <w:rPr>
          <w:lang w:val="fr-FR"/>
        </w:rPr>
      </w:pPr>
    </w:p>
    <w:p w:rsidR="00C211AB" w:rsidRPr="00C211AB" w:rsidRDefault="00CE538B" w:rsidP="00CE538B">
      <w:pPr>
        <w:pStyle w:val="Heading8"/>
        <w:keepNext/>
        <w:keepLines/>
        <w:widowControl w:val="0"/>
        <w:rPr>
          <w:lang w:val="fr-FR"/>
        </w:rPr>
      </w:pPr>
      <w:bookmarkStart w:id="43" w:name="_Toc528351605"/>
      <w:bookmarkEnd w:id="42"/>
      <w:r w:rsidRPr="00DE5CA6">
        <w:rPr>
          <w:u w:val="none"/>
          <w:lang w:val="fr-FR"/>
        </w:rPr>
        <w:t>c)</w:t>
      </w:r>
      <w:r w:rsidRPr="00DE5CA6">
        <w:rPr>
          <w:u w:val="none"/>
          <w:lang w:val="fr-FR"/>
        </w:rPr>
        <w:tab/>
      </w:r>
      <w:r w:rsidRPr="00C211AB">
        <w:rPr>
          <w:lang w:val="fr-FR"/>
        </w:rPr>
        <w:t>Autres travaux du Comité consultatif</w:t>
      </w:r>
      <w:bookmarkEnd w:id="43"/>
    </w:p>
    <w:p w:rsidR="00C211AB" w:rsidRPr="00C211AB" w:rsidRDefault="00CE538B" w:rsidP="00CE538B">
      <w:pPr>
        <w:keepNext/>
        <w:keepLines/>
        <w:widowControl w:val="0"/>
        <w:spacing w:after="60"/>
        <w:rPr>
          <w:rFonts w:cs="Arial"/>
          <w:sz w:val="18"/>
          <w:szCs w:val="18"/>
          <w:lang w:val="fr-FR"/>
        </w:rPr>
      </w:pPr>
      <w:r w:rsidRPr="00C211AB">
        <w:rPr>
          <w:rFonts w:cs="Arial"/>
          <w:sz w:val="18"/>
          <w:szCs w:val="18"/>
          <w:lang w:val="fr-FR"/>
        </w:rPr>
        <w:t>Le Comité consultatif</w:t>
      </w:r>
    </w:p>
    <w:p w:rsidR="00C211AB" w:rsidRPr="00C211AB" w:rsidRDefault="00CE538B" w:rsidP="003850EA">
      <w:pPr>
        <w:pStyle w:val="ListParagraph"/>
        <w:numPr>
          <w:ilvl w:val="0"/>
          <w:numId w:val="25"/>
        </w:numPr>
        <w:tabs>
          <w:tab w:val="clear" w:pos="926"/>
        </w:tabs>
        <w:spacing w:after="60"/>
        <w:ind w:left="1134" w:hanging="567"/>
        <w:contextualSpacing w:val="0"/>
        <w:rPr>
          <w:rFonts w:cs="Arial"/>
          <w:sz w:val="18"/>
          <w:szCs w:val="18"/>
          <w:lang w:val="fr-FR"/>
        </w:rPr>
      </w:pPr>
      <w:r w:rsidRPr="00C211AB">
        <w:rPr>
          <w:rFonts w:cs="Arial"/>
          <w:sz w:val="18"/>
          <w:szCs w:val="18"/>
          <w:lang w:val="fr-FR"/>
        </w:rPr>
        <w:t>a adopté le projet de mandat concernant un groupe de travail (ISC WG) chargé d</w:t>
      </w:r>
      <w:r w:rsidR="0051193A">
        <w:rPr>
          <w:rFonts w:cs="Arial"/>
          <w:sz w:val="18"/>
          <w:szCs w:val="18"/>
          <w:lang w:val="fr-FR"/>
        </w:rPr>
        <w:t>’</w:t>
      </w:r>
      <w:r w:rsidRPr="00C211AB">
        <w:rPr>
          <w:rFonts w:cs="Arial"/>
          <w:sz w:val="18"/>
          <w:szCs w:val="18"/>
          <w:lang w:val="fr-FR"/>
        </w:rPr>
        <w:t>examiner les questions relatives à un éventuel système international de coopération</w:t>
      </w:r>
      <w:r w:rsidR="00646E27">
        <w:rPr>
          <w:rFonts w:cs="Arial"/>
          <w:sz w:val="18"/>
          <w:szCs w:val="18"/>
          <w:lang w:val="fr-FR"/>
        </w:rPr>
        <w:t>;</w:t>
      </w:r>
    </w:p>
    <w:p w:rsidR="00C211AB" w:rsidRPr="00C211AB" w:rsidRDefault="00CE538B" w:rsidP="003850EA">
      <w:pPr>
        <w:pStyle w:val="ListParagraph"/>
        <w:numPr>
          <w:ilvl w:val="0"/>
          <w:numId w:val="25"/>
        </w:numPr>
        <w:tabs>
          <w:tab w:val="clear" w:pos="926"/>
        </w:tabs>
        <w:spacing w:after="60"/>
        <w:ind w:left="1134" w:hanging="567"/>
        <w:contextualSpacing w:val="0"/>
        <w:rPr>
          <w:rFonts w:cs="Arial"/>
          <w:sz w:val="18"/>
          <w:szCs w:val="18"/>
          <w:lang w:val="fr-FR"/>
        </w:rPr>
      </w:pPr>
      <w:r w:rsidRPr="00C211AB">
        <w:rPr>
          <w:rFonts w:cs="Arial"/>
          <w:sz w:val="18"/>
          <w:szCs w:val="18"/>
          <w:lang w:val="fr-FR"/>
        </w:rPr>
        <w:t>en réponse aux recommandations formulées dans le rapport d</w:t>
      </w:r>
      <w:r w:rsidR="0051193A">
        <w:rPr>
          <w:rFonts w:cs="Arial"/>
          <w:sz w:val="18"/>
          <w:szCs w:val="18"/>
          <w:lang w:val="fr-FR"/>
        </w:rPr>
        <w:t>’</w:t>
      </w:r>
      <w:r w:rsidRPr="00C211AB">
        <w:rPr>
          <w:rFonts w:cs="Arial"/>
          <w:sz w:val="18"/>
          <w:szCs w:val="18"/>
          <w:lang w:val="fr-FR"/>
        </w:rPr>
        <w:t>évaluation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DSI</w:t>
      </w:r>
      <w:r w:rsidRPr="00C211AB">
        <w:rPr>
          <w:rFonts w:cs="Arial"/>
          <w:sz w:val="18"/>
          <w:szCs w:val="18"/>
          <w:lang w:val="fr-FR"/>
        </w:rPr>
        <w:t>, a approuvé la proposition faite par le Bureau de l</w:t>
      </w:r>
      <w:r w:rsidR="0051193A">
        <w:rPr>
          <w:rFonts w:cs="Arial"/>
          <w:sz w:val="18"/>
          <w:szCs w:val="18"/>
          <w:lang w:val="fr-FR"/>
        </w:rPr>
        <w:t>’</w:t>
      </w:r>
      <w:r w:rsidRPr="00C211AB">
        <w:rPr>
          <w:rFonts w:cs="Arial"/>
          <w:sz w:val="18"/>
          <w:szCs w:val="18"/>
          <w:lang w:val="fr-FR"/>
        </w:rPr>
        <w:t>Union d</w:t>
      </w:r>
      <w:r w:rsidR="0051193A">
        <w:rPr>
          <w:rFonts w:cs="Arial"/>
          <w:sz w:val="18"/>
          <w:szCs w:val="18"/>
          <w:lang w:val="fr-FR"/>
        </w:rPr>
        <w:t>’</w:t>
      </w:r>
      <w:r w:rsidRPr="00C211AB">
        <w:rPr>
          <w:rFonts w:cs="Arial"/>
          <w:sz w:val="18"/>
          <w:szCs w:val="18"/>
          <w:lang w:val="fr-FR"/>
        </w:rPr>
        <w:t>élaborer un plan d</w:t>
      </w:r>
      <w:r w:rsidR="0051193A">
        <w:rPr>
          <w:rFonts w:cs="Arial"/>
          <w:sz w:val="18"/>
          <w:szCs w:val="18"/>
          <w:lang w:val="fr-FR"/>
        </w:rPr>
        <w:t>’</w:t>
      </w:r>
      <w:r w:rsidRPr="00C211AB">
        <w:rPr>
          <w:rFonts w:cs="Arial"/>
          <w:sz w:val="18"/>
          <w:szCs w:val="18"/>
          <w:lang w:val="fr-FR"/>
        </w:rPr>
        <w:t>action stratégique, qui sera présenté au Comité consultatif en octobre/</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646E27" w:rsidP="003850EA">
      <w:pPr>
        <w:pStyle w:val="ListParagraph"/>
        <w:numPr>
          <w:ilvl w:val="0"/>
          <w:numId w:val="25"/>
        </w:numPr>
        <w:tabs>
          <w:tab w:val="clear" w:pos="926"/>
        </w:tabs>
        <w:spacing w:after="60"/>
        <w:ind w:left="1134" w:hanging="567"/>
        <w:contextualSpacing w:val="0"/>
        <w:rPr>
          <w:sz w:val="18"/>
          <w:szCs w:val="18"/>
          <w:lang w:val="fr-FR"/>
        </w:rPr>
      </w:pPr>
      <w:r>
        <w:rPr>
          <w:sz w:val="18"/>
          <w:szCs w:val="18"/>
          <w:lang w:val="fr-FR"/>
        </w:rPr>
        <w:t>est</w:t>
      </w:r>
      <w:r w:rsidR="00CE538B" w:rsidRPr="00C211AB">
        <w:rPr>
          <w:sz w:val="18"/>
          <w:szCs w:val="18"/>
          <w:lang w:val="fr-FR"/>
        </w:rPr>
        <w:t xml:space="preserve"> convenu de faire figurer régulièrement le point </w:t>
      </w:r>
      <w:r w:rsidR="00290995">
        <w:rPr>
          <w:sz w:val="18"/>
          <w:szCs w:val="18"/>
          <w:lang w:val="fr-FR"/>
        </w:rPr>
        <w:t>“</w:t>
      </w:r>
      <w:r w:rsidR="00CE538B" w:rsidRPr="00C211AB">
        <w:rPr>
          <w:sz w:val="18"/>
          <w:szCs w:val="18"/>
          <w:lang w:val="fr-FR"/>
        </w:rPr>
        <w:t>Supervision interne et Organe consultatif indépendant de surveillance (OCIS) de l</w:t>
      </w:r>
      <w:r w:rsidR="0051193A">
        <w:rPr>
          <w:sz w:val="18"/>
          <w:szCs w:val="18"/>
          <w:lang w:val="fr-FR"/>
        </w:rPr>
        <w:t>’</w:t>
      </w:r>
      <w:r w:rsidR="00CE538B" w:rsidRPr="00C211AB">
        <w:rPr>
          <w:sz w:val="18"/>
          <w:szCs w:val="18"/>
          <w:lang w:val="fr-FR"/>
        </w:rPr>
        <w:t>OMPI</w:t>
      </w:r>
      <w:r w:rsidR="00290995">
        <w:rPr>
          <w:sz w:val="18"/>
          <w:szCs w:val="18"/>
          <w:lang w:val="fr-FR"/>
        </w:rPr>
        <w:t>”</w:t>
      </w:r>
      <w:r w:rsidR="00CE538B" w:rsidRPr="00C211AB">
        <w:rPr>
          <w:sz w:val="18"/>
          <w:szCs w:val="18"/>
          <w:lang w:val="fr-FR"/>
        </w:rPr>
        <w:t xml:space="preserve"> à l</w:t>
      </w:r>
      <w:r w:rsidR="0051193A">
        <w:rPr>
          <w:sz w:val="18"/>
          <w:szCs w:val="18"/>
          <w:lang w:val="fr-FR"/>
        </w:rPr>
        <w:t>’</w:t>
      </w:r>
      <w:r w:rsidR="00CE538B" w:rsidRPr="00C211AB">
        <w:rPr>
          <w:sz w:val="18"/>
          <w:szCs w:val="18"/>
          <w:lang w:val="fr-FR"/>
        </w:rPr>
        <w:t>ordre du jour de ses sessions d</w:t>
      </w:r>
      <w:r w:rsidR="0051193A">
        <w:rPr>
          <w:sz w:val="18"/>
          <w:szCs w:val="18"/>
          <w:lang w:val="fr-FR"/>
        </w:rPr>
        <w:t>’</w:t>
      </w:r>
      <w:r w:rsidR="00CE538B" w:rsidRPr="00C211AB">
        <w:rPr>
          <w:sz w:val="18"/>
          <w:szCs w:val="18"/>
          <w:lang w:val="fr-FR"/>
        </w:rPr>
        <w:t>octobre ou novembre;</w:t>
      </w:r>
    </w:p>
    <w:p w:rsidR="00C211AB" w:rsidRPr="00C211AB" w:rsidRDefault="00CE538B" w:rsidP="003850EA">
      <w:pPr>
        <w:pStyle w:val="ListParagraph"/>
        <w:numPr>
          <w:ilvl w:val="0"/>
          <w:numId w:val="25"/>
        </w:numPr>
        <w:tabs>
          <w:tab w:val="clear" w:pos="926"/>
        </w:tabs>
        <w:spacing w:after="60"/>
        <w:ind w:left="1134" w:hanging="567"/>
        <w:contextualSpacing w:val="0"/>
        <w:rPr>
          <w:sz w:val="18"/>
          <w:szCs w:val="18"/>
          <w:lang w:val="fr-FR"/>
        </w:rPr>
      </w:pPr>
      <w:r w:rsidRPr="00C211AB">
        <w:rPr>
          <w:sz w:val="18"/>
          <w:szCs w:val="18"/>
          <w:lang w:val="fr-FR"/>
        </w:rPr>
        <w:t>a approuvé un plan de développement stratégique visant à diversifier les sources de revenus de l</w:t>
      </w:r>
      <w:r w:rsidR="0051193A">
        <w:rPr>
          <w:sz w:val="18"/>
          <w:szCs w:val="18"/>
          <w:lang w:val="fr-FR"/>
        </w:rPr>
        <w:t>’</w:t>
      </w:r>
      <w:r w:rsidRPr="00C211AB">
        <w:rPr>
          <w:sz w:val="18"/>
          <w:szCs w:val="18"/>
          <w:lang w:val="fr-FR"/>
        </w:rPr>
        <w:t>UPOV afin d</w:t>
      </w:r>
      <w:r w:rsidR="0051193A">
        <w:rPr>
          <w:sz w:val="18"/>
          <w:szCs w:val="18"/>
          <w:lang w:val="fr-FR"/>
        </w:rPr>
        <w:t>’</w:t>
      </w:r>
      <w:r w:rsidRPr="00C211AB">
        <w:rPr>
          <w:sz w:val="18"/>
          <w:szCs w:val="18"/>
          <w:lang w:val="fr-FR"/>
        </w:rPr>
        <w:t>assurer et de renforcer la viabilité des activités et services existants;</w:t>
      </w:r>
    </w:p>
    <w:p w:rsidR="00C211AB" w:rsidRPr="00C211AB" w:rsidRDefault="00CE538B" w:rsidP="003850EA">
      <w:pPr>
        <w:pStyle w:val="ListParagraph"/>
        <w:numPr>
          <w:ilvl w:val="0"/>
          <w:numId w:val="25"/>
        </w:numPr>
        <w:tabs>
          <w:tab w:val="clear" w:pos="926"/>
        </w:tabs>
        <w:spacing w:after="60"/>
        <w:ind w:left="1134" w:hanging="567"/>
        <w:contextualSpacing w:val="0"/>
        <w:rPr>
          <w:sz w:val="18"/>
          <w:szCs w:val="18"/>
          <w:lang w:val="fr-FR"/>
        </w:rPr>
      </w:pPr>
      <w:r w:rsidRPr="00C211AB">
        <w:rPr>
          <w:sz w:val="18"/>
          <w:szCs w:val="18"/>
          <w:lang w:val="fr-FR"/>
        </w:rPr>
        <w:lastRenderedPageBreak/>
        <w:t>a décidé d</w:t>
      </w:r>
      <w:r w:rsidR="0051193A">
        <w:rPr>
          <w:sz w:val="18"/>
          <w:szCs w:val="18"/>
          <w:lang w:val="fr-FR"/>
        </w:rPr>
        <w:t>’</w:t>
      </w:r>
      <w:r w:rsidRPr="00C211AB">
        <w:rPr>
          <w:sz w:val="18"/>
          <w:szCs w:val="18"/>
          <w:lang w:val="fr-FR"/>
        </w:rPr>
        <w:t>étendre le statut d</w:t>
      </w:r>
      <w:r w:rsidR="0051193A">
        <w:rPr>
          <w:sz w:val="18"/>
          <w:szCs w:val="18"/>
          <w:lang w:val="fr-FR"/>
        </w:rPr>
        <w:t>’</w:t>
      </w:r>
      <w:r w:rsidRPr="00C211AB">
        <w:rPr>
          <w:sz w:val="18"/>
          <w:szCs w:val="18"/>
          <w:lang w:val="fr-FR"/>
        </w:rPr>
        <w:t>observateur de la Commission internationale de nomenclature des plantes cultivées (ICNCP) auprès</w:t>
      </w:r>
      <w:r w:rsidR="0051193A" w:rsidRPr="00C211AB">
        <w:rPr>
          <w:sz w:val="18"/>
          <w:szCs w:val="18"/>
          <w:lang w:val="fr-FR"/>
        </w:rPr>
        <w:t xml:space="preserve"> du</w:t>
      </w:r>
      <w:r w:rsidR="0051193A">
        <w:rPr>
          <w:sz w:val="18"/>
          <w:szCs w:val="18"/>
          <w:lang w:val="fr-FR"/>
        </w:rPr>
        <w:t> </w:t>
      </w:r>
      <w:r w:rsidR="0051193A" w:rsidRPr="00C211AB">
        <w:rPr>
          <w:sz w:val="18"/>
          <w:szCs w:val="18"/>
          <w:lang w:val="fr-FR"/>
        </w:rPr>
        <w:t>CAJ</w:t>
      </w:r>
      <w:r w:rsidRPr="00C211AB">
        <w:rPr>
          <w:sz w:val="18"/>
          <w:szCs w:val="18"/>
          <w:lang w:val="fr-FR"/>
        </w:rPr>
        <w:t xml:space="preserve"> et du</w:t>
      </w:r>
      <w:r w:rsidR="0051193A">
        <w:rPr>
          <w:sz w:val="18"/>
          <w:szCs w:val="18"/>
          <w:lang w:val="fr-FR"/>
        </w:rPr>
        <w:t> TC</w:t>
      </w:r>
      <w:r w:rsidRPr="00C211AB">
        <w:rPr>
          <w:sz w:val="18"/>
          <w:szCs w:val="18"/>
          <w:lang w:val="fr-FR"/>
        </w:rPr>
        <w:t>.</w:t>
      </w:r>
    </w:p>
    <w:p w:rsidR="00C211AB" w:rsidRPr="00C211AB" w:rsidRDefault="00C211AB" w:rsidP="005D309A">
      <w:pPr>
        <w:widowControl w:val="0"/>
        <w:jc w:val="left"/>
        <w:rPr>
          <w:sz w:val="18"/>
          <w:szCs w:val="18"/>
          <w:lang w:val="fr-FR"/>
        </w:rPr>
      </w:pPr>
    </w:p>
    <w:p w:rsidR="00C211AB" w:rsidRPr="00C211AB" w:rsidRDefault="00C211AB" w:rsidP="005D309A">
      <w:pPr>
        <w:widowControl w:val="0"/>
        <w:jc w:val="left"/>
        <w:rPr>
          <w:sz w:val="18"/>
          <w:szCs w:val="18"/>
          <w:lang w:val="fr-FR"/>
        </w:rPr>
      </w:pPr>
    </w:p>
    <w:p w:rsidR="00C211AB" w:rsidRPr="00C211AB" w:rsidRDefault="00CE538B" w:rsidP="00CE538B">
      <w:pPr>
        <w:pStyle w:val="Heading8"/>
        <w:rPr>
          <w:lang w:val="fr-FR"/>
        </w:rPr>
      </w:pPr>
      <w:bookmarkStart w:id="44" w:name="_Toc528351606"/>
      <w:r w:rsidRPr="00DE5CA6">
        <w:rPr>
          <w:u w:val="none"/>
          <w:lang w:val="fr-FR"/>
        </w:rPr>
        <w:t>d)</w:t>
      </w:r>
      <w:r w:rsidRPr="00DE5CA6">
        <w:rPr>
          <w:u w:val="none"/>
          <w:lang w:val="fr-FR"/>
        </w:rPr>
        <w:tab/>
      </w:r>
      <w:r w:rsidRPr="00C211AB">
        <w:rPr>
          <w:lang w:val="fr-FR"/>
        </w:rPr>
        <w:t>Adoption des documents et notes d</w:t>
      </w:r>
      <w:r w:rsidR="0051193A">
        <w:rPr>
          <w:lang w:val="fr-FR"/>
        </w:rPr>
        <w:t>’</w:t>
      </w:r>
      <w:r w:rsidRPr="00C211AB">
        <w:rPr>
          <w:lang w:val="fr-FR"/>
        </w:rPr>
        <w:t>information par le Conseil</w:t>
      </w:r>
      <w:bookmarkEnd w:id="44"/>
    </w:p>
    <w:p w:rsidR="00C211AB" w:rsidRPr="00C211AB" w:rsidRDefault="00CE538B" w:rsidP="00CE538B">
      <w:pPr>
        <w:keepNext/>
        <w:rPr>
          <w:rFonts w:cs="Arial"/>
          <w:sz w:val="18"/>
          <w:szCs w:val="18"/>
          <w:lang w:val="fr-FR"/>
        </w:rPr>
      </w:pPr>
      <w:r w:rsidRPr="00C211AB">
        <w:rPr>
          <w:rFonts w:cs="Arial"/>
          <w:sz w:val="18"/>
          <w:szCs w:val="18"/>
          <w:lang w:val="fr-FR"/>
        </w:rPr>
        <w:t>Il est rendu compte de l</w:t>
      </w:r>
      <w:r w:rsidR="0051193A">
        <w:rPr>
          <w:rFonts w:cs="Arial"/>
          <w:sz w:val="18"/>
          <w:szCs w:val="18"/>
          <w:lang w:val="fr-FR"/>
        </w:rPr>
        <w:t>’</w:t>
      </w:r>
      <w:r w:rsidRPr="00C211AB">
        <w:rPr>
          <w:rFonts w:cs="Arial"/>
          <w:sz w:val="18"/>
          <w:szCs w:val="18"/>
          <w:lang w:val="fr-FR"/>
        </w:rPr>
        <w:t>adoption des matériels d</w:t>
      </w:r>
      <w:r w:rsidR="0051193A">
        <w:rPr>
          <w:rFonts w:cs="Arial"/>
          <w:sz w:val="18"/>
          <w:szCs w:val="18"/>
          <w:lang w:val="fr-FR"/>
        </w:rPr>
        <w:t>’</w:t>
      </w:r>
      <w:r w:rsidRPr="00C211AB">
        <w:rPr>
          <w:rFonts w:cs="Arial"/>
          <w:sz w:val="18"/>
          <w:szCs w:val="18"/>
          <w:lang w:val="fr-FR"/>
        </w:rPr>
        <w:t>information par le Conseil dans le sous</w:t>
      </w:r>
      <w:r w:rsidR="001178A4">
        <w:rPr>
          <w:rFonts w:cs="Arial"/>
          <w:sz w:val="18"/>
          <w:szCs w:val="18"/>
          <w:lang w:val="fr-FR"/>
        </w:rPr>
        <w:noBreakHyphen/>
      </w:r>
      <w:r w:rsidRPr="00C211AB">
        <w:rPr>
          <w:rFonts w:cs="Arial"/>
          <w:sz w:val="18"/>
          <w:szCs w:val="18"/>
          <w:lang w:val="fr-FR"/>
        </w:rPr>
        <w:t>programme</w:t>
      </w:r>
      <w:r w:rsidR="00DB77DA">
        <w:rPr>
          <w:rFonts w:cs="Arial"/>
          <w:sz w:val="18"/>
          <w:szCs w:val="18"/>
          <w:lang w:val="fr-FR"/>
        </w:rPr>
        <w:t> </w:t>
      </w:r>
      <w:r w:rsidRPr="00C211AB">
        <w:rPr>
          <w:rFonts w:cs="Arial"/>
          <w:sz w:val="18"/>
          <w:szCs w:val="18"/>
          <w:lang w:val="fr-FR"/>
        </w:rPr>
        <w:t>UV.2</w:t>
      </w:r>
    </w:p>
    <w:p w:rsidR="00C211AB" w:rsidRPr="00C211AB" w:rsidRDefault="005D309A" w:rsidP="00861330">
      <w:pPr>
        <w:pStyle w:val="Heading4"/>
        <w:rPr>
          <w:lang w:val="fr-FR"/>
        </w:rPr>
      </w:pPr>
      <w:r w:rsidRPr="00C211AB">
        <w:rPr>
          <w:lang w:val="fr-FR"/>
        </w:rPr>
        <w:br w:type="page"/>
      </w:r>
      <w:bookmarkStart w:id="45" w:name="_Toc528351607"/>
      <w:bookmarkEnd w:id="6"/>
      <w:bookmarkEnd w:id="7"/>
      <w:r w:rsidR="00CE538B" w:rsidRPr="00C211AB">
        <w:rPr>
          <w:lang w:val="fr-FR"/>
        </w:rPr>
        <w:lastRenderedPageBreak/>
        <w:t>2.2</w:t>
      </w:r>
      <w:r w:rsidR="00CE538B" w:rsidRPr="00C211AB">
        <w:rPr>
          <w:lang w:val="fr-FR"/>
        </w:rPr>
        <w:tab/>
        <w:t>Sous</w:t>
      </w:r>
      <w:r w:rsidR="001178A4">
        <w:rPr>
          <w:lang w:val="fr-FR"/>
        </w:rPr>
        <w:noBreakHyphen/>
      </w:r>
      <w:r w:rsidR="00CE538B" w:rsidRPr="00C211AB">
        <w:rPr>
          <w:lang w:val="fr-FR"/>
        </w:rPr>
        <w:t>programme</w:t>
      </w:r>
      <w:r w:rsidR="00DB77DA">
        <w:rPr>
          <w:lang w:val="fr-FR"/>
        </w:rPr>
        <w:t> </w:t>
      </w:r>
      <w:r w:rsidR="00CE538B" w:rsidRPr="00C211AB">
        <w:rPr>
          <w:lang w:val="fr-FR"/>
        </w:rPr>
        <w:t>UV.2</w:t>
      </w:r>
      <w:r w:rsidR="0051193A">
        <w:rPr>
          <w:lang w:val="fr-FR"/>
        </w:rPr>
        <w:t> :</w:t>
      </w:r>
      <w:r w:rsidR="00CE538B" w:rsidRPr="00C211AB">
        <w:rPr>
          <w:lang w:val="fr-FR"/>
        </w:rPr>
        <w:t xml:space="preserve"> Services fournis à l</w:t>
      </w:r>
      <w:r w:rsidR="0051193A">
        <w:rPr>
          <w:lang w:val="fr-FR"/>
        </w:rPr>
        <w:t>’</w:t>
      </w:r>
      <w:r w:rsidR="00CE538B" w:rsidRPr="00C211AB">
        <w:rPr>
          <w:lang w:val="fr-FR"/>
        </w:rPr>
        <w:t>Union en vue d</w:t>
      </w:r>
      <w:r w:rsidR="0051193A">
        <w:rPr>
          <w:lang w:val="fr-FR"/>
        </w:rPr>
        <w:t>’</w:t>
      </w:r>
      <w:r w:rsidR="00CE538B" w:rsidRPr="00C211AB">
        <w:rPr>
          <w:lang w:val="fr-FR"/>
        </w:rPr>
        <w:t>augmenter l</w:t>
      </w:r>
      <w:r w:rsidR="0051193A">
        <w:rPr>
          <w:lang w:val="fr-FR"/>
        </w:rPr>
        <w:t>’</w:t>
      </w:r>
      <w:r w:rsidR="00CE538B" w:rsidRPr="00C211AB">
        <w:rPr>
          <w:lang w:val="fr-FR"/>
        </w:rPr>
        <w:t>efficacité du système de l</w:t>
      </w:r>
      <w:r w:rsidR="0051193A">
        <w:rPr>
          <w:lang w:val="fr-FR"/>
        </w:rPr>
        <w:t>’</w:t>
      </w:r>
      <w:r w:rsidR="00CE538B" w:rsidRPr="00C211AB">
        <w:rPr>
          <w:lang w:val="fr-FR"/>
        </w:rPr>
        <w:t>UPOV</w:t>
      </w:r>
      <w:bookmarkEnd w:id="45"/>
    </w:p>
    <w:p w:rsidR="00C211AB" w:rsidRPr="00C211AB" w:rsidRDefault="00C211AB" w:rsidP="005D309A">
      <w:pPr>
        <w:rPr>
          <w:sz w:val="18"/>
          <w:szCs w:val="18"/>
          <w:lang w:val="fr-FR"/>
        </w:rPr>
      </w:pPr>
    </w:p>
    <w:p w:rsidR="00C211AB" w:rsidRPr="00C211AB" w:rsidRDefault="00CE538B" w:rsidP="00CE538B">
      <w:pPr>
        <w:tabs>
          <w:tab w:val="left" w:pos="2410"/>
          <w:tab w:val="left" w:pos="4536"/>
          <w:tab w:val="left" w:pos="9072"/>
        </w:tabs>
        <w:rPr>
          <w:sz w:val="18"/>
          <w:szCs w:val="18"/>
          <w:lang w:val="fr-FR"/>
        </w:rPr>
      </w:pPr>
      <w:r w:rsidRPr="00C211AB">
        <w:rPr>
          <w:sz w:val="18"/>
          <w:szCs w:val="18"/>
          <w:lang w:val="fr-FR"/>
        </w:rPr>
        <w:t>Ce sous</w:t>
      </w:r>
      <w:r w:rsidR="001178A4">
        <w:rPr>
          <w:sz w:val="18"/>
          <w:szCs w:val="18"/>
          <w:lang w:val="fr-FR"/>
        </w:rPr>
        <w:noBreakHyphen/>
      </w:r>
      <w:r w:rsidRPr="00C211AB">
        <w:rPr>
          <w:sz w:val="18"/>
          <w:szCs w:val="18"/>
          <w:lang w:val="fr-FR"/>
        </w:rPr>
        <w:t>programme a trait à la fourniture d</w:t>
      </w:r>
      <w:r w:rsidR="0051193A">
        <w:rPr>
          <w:sz w:val="18"/>
          <w:szCs w:val="18"/>
          <w:lang w:val="fr-FR"/>
        </w:rPr>
        <w:t>’</w:t>
      </w:r>
      <w:r w:rsidRPr="00C211AB">
        <w:rPr>
          <w:sz w:val="18"/>
          <w:szCs w:val="18"/>
          <w:lang w:val="fr-FR"/>
        </w:rPr>
        <w:t>orientations, d</w:t>
      </w:r>
      <w:r w:rsidR="0051193A">
        <w:rPr>
          <w:sz w:val="18"/>
          <w:szCs w:val="18"/>
          <w:lang w:val="fr-FR"/>
        </w:rPr>
        <w:t>’</w:t>
      </w:r>
      <w:r w:rsidRPr="00C211AB">
        <w:rPr>
          <w:sz w:val="18"/>
          <w:szCs w:val="18"/>
          <w:lang w:val="fr-FR"/>
        </w:rPr>
        <w:t>informations et de ressources au sujet du fonctionnement du système de l</w:t>
      </w:r>
      <w:r w:rsidR="0051193A">
        <w:rPr>
          <w:sz w:val="18"/>
          <w:szCs w:val="18"/>
          <w:lang w:val="fr-FR"/>
        </w:rPr>
        <w:t>’</w:t>
      </w:r>
      <w:r w:rsidRPr="00C211AB">
        <w:rPr>
          <w:sz w:val="18"/>
          <w:szCs w:val="18"/>
          <w:lang w:val="fr-FR"/>
        </w:rPr>
        <w:t>UPOV pour la protection des obtentions végétales, à l</w:t>
      </w:r>
      <w:r w:rsidR="0051193A">
        <w:rPr>
          <w:sz w:val="18"/>
          <w:szCs w:val="18"/>
          <w:lang w:val="fr-FR"/>
        </w:rPr>
        <w:t>’</w:t>
      </w:r>
      <w:r w:rsidRPr="00C211AB">
        <w:rPr>
          <w:sz w:val="18"/>
          <w:szCs w:val="18"/>
          <w:lang w:val="fr-FR"/>
        </w:rPr>
        <w:t>aide à la coopération entre membres de l</w:t>
      </w:r>
      <w:r w:rsidR="0051193A">
        <w:rPr>
          <w:sz w:val="18"/>
          <w:szCs w:val="18"/>
          <w:lang w:val="fr-FR"/>
        </w:rPr>
        <w:t>’</w:t>
      </w:r>
      <w:r w:rsidRPr="00C211AB">
        <w:rPr>
          <w:sz w:val="18"/>
          <w:szCs w:val="18"/>
          <w:lang w:val="fr-FR"/>
        </w:rPr>
        <w:t>Union, aux activités des organes compétents de l</w:t>
      </w:r>
      <w:r w:rsidR="0051193A">
        <w:rPr>
          <w:sz w:val="18"/>
          <w:szCs w:val="18"/>
          <w:lang w:val="fr-FR"/>
        </w:rPr>
        <w:t>’</w:t>
      </w:r>
      <w:r w:rsidRPr="00C211AB">
        <w:rPr>
          <w:sz w:val="18"/>
          <w:szCs w:val="18"/>
          <w:lang w:val="fr-FR"/>
        </w:rPr>
        <w:t>UPOV et aux mesures visant à faciliter le dépôt de demandes de protection d</w:t>
      </w:r>
      <w:r w:rsidR="0051193A">
        <w:rPr>
          <w:sz w:val="18"/>
          <w:szCs w:val="18"/>
          <w:lang w:val="fr-FR"/>
        </w:rPr>
        <w:t>’</w:t>
      </w:r>
      <w:r w:rsidRPr="00C211AB">
        <w:rPr>
          <w:sz w:val="18"/>
          <w:szCs w:val="18"/>
          <w:lang w:val="fr-FR"/>
        </w:rPr>
        <w:t>obtentions végétales.</w:t>
      </w:r>
    </w:p>
    <w:p w:rsidR="00C211AB" w:rsidRPr="00C211AB" w:rsidRDefault="00C211AB" w:rsidP="005D309A">
      <w:pPr>
        <w:tabs>
          <w:tab w:val="left" w:pos="2410"/>
          <w:tab w:val="left" w:pos="4536"/>
          <w:tab w:val="left" w:pos="9072"/>
        </w:tabs>
        <w:rPr>
          <w:sz w:val="18"/>
          <w:szCs w:val="18"/>
          <w:lang w:val="fr-FR"/>
        </w:rPr>
      </w:pPr>
    </w:p>
    <w:p w:rsidR="0051193A" w:rsidRDefault="00C638E9" w:rsidP="001B15CF">
      <w:pPr>
        <w:tabs>
          <w:tab w:val="left" w:pos="2410"/>
          <w:tab w:val="left" w:pos="4536"/>
          <w:tab w:val="left" w:pos="9072"/>
        </w:tabs>
        <w:rPr>
          <w:sz w:val="18"/>
          <w:szCs w:val="18"/>
          <w:lang w:val="fr-FR"/>
        </w:rPr>
      </w:pPr>
      <w:r w:rsidRPr="00C211AB">
        <w:rPr>
          <w:sz w:val="18"/>
          <w:szCs w:val="18"/>
          <w:lang w:val="fr-FR"/>
        </w:rPr>
        <w:t>Un événement majeur au cours de l</w:t>
      </w:r>
      <w:r w:rsidR="0051193A">
        <w:rPr>
          <w:sz w:val="18"/>
          <w:szCs w:val="18"/>
          <w:lang w:val="fr-FR"/>
        </w:rPr>
        <w:t>’</w:t>
      </w:r>
      <w:r w:rsidRPr="00C211AB">
        <w:rPr>
          <w:sz w:val="18"/>
          <w:szCs w:val="18"/>
          <w:lang w:val="fr-FR"/>
        </w:rPr>
        <w:t xml:space="preserve">exercice </w:t>
      </w:r>
      <w:r w:rsidR="0051193A" w:rsidRPr="00C211AB">
        <w:rPr>
          <w:sz w:val="18"/>
          <w:szCs w:val="18"/>
          <w:lang w:val="fr-FR"/>
        </w:rPr>
        <w:t>biennal</w:t>
      </w:r>
      <w:r w:rsidR="0051193A">
        <w:rPr>
          <w:sz w:val="18"/>
          <w:szCs w:val="18"/>
          <w:lang w:val="fr-FR"/>
        </w:rPr>
        <w:t> </w:t>
      </w:r>
      <w:r w:rsidR="0051193A" w:rsidRPr="00C211AB">
        <w:rPr>
          <w:sz w:val="18"/>
          <w:szCs w:val="18"/>
          <w:lang w:val="fr-FR"/>
        </w:rPr>
        <w:t>2016</w:t>
      </w:r>
      <w:r w:rsidR="001178A4">
        <w:rPr>
          <w:sz w:val="18"/>
          <w:szCs w:val="18"/>
          <w:lang w:val="fr-FR"/>
        </w:rPr>
        <w:noBreakHyphen/>
      </w:r>
      <w:r w:rsidRPr="00C211AB">
        <w:rPr>
          <w:sz w:val="18"/>
          <w:szCs w:val="18"/>
          <w:lang w:val="fr-FR"/>
        </w:rPr>
        <w:t>2017 a été le lancement du Formulaire de demande électronique, désormais appelé Outil de demande de droit d</w:t>
      </w:r>
      <w:r w:rsidR="0051193A">
        <w:rPr>
          <w:sz w:val="18"/>
          <w:szCs w:val="18"/>
          <w:lang w:val="fr-FR"/>
        </w:rPr>
        <w:t>’</w:t>
      </w:r>
      <w:r w:rsidRPr="00C211AB">
        <w:rPr>
          <w:sz w:val="18"/>
          <w:szCs w:val="18"/>
          <w:lang w:val="fr-FR"/>
        </w:rPr>
        <w:t>obtenteur de UPOV PRI</w:t>
      </w:r>
      <w:r w:rsidR="00113AB9" w:rsidRPr="00C211AB">
        <w:rPr>
          <w:sz w:val="18"/>
          <w:szCs w:val="18"/>
          <w:lang w:val="fr-FR"/>
        </w:rPr>
        <w:t>SMA</w:t>
      </w:r>
      <w:r w:rsidR="00113AB9">
        <w:rPr>
          <w:sz w:val="18"/>
          <w:szCs w:val="18"/>
          <w:lang w:val="fr-FR"/>
        </w:rPr>
        <w:t xml:space="preserve">.  </w:t>
      </w:r>
      <w:r w:rsidR="00113AB9" w:rsidRPr="00C211AB">
        <w:rPr>
          <w:sz w:val="18"/>
          <w:szCs w:val="18"/>
          <w:lang w:val="fr-FR"/>
        </w:rPr>
        <w:t>De</w:t>
      </w:r>
      <w:r w:rsidR="0051193A" w:rsidRPr="00C211AB">
        <w:rPr>
          <w:sz w:val="18"/>
          <w:szCs w:val="18"/>
          <w:lang w:val="fr-FR"/>
        </w:rPr>
        <w:t>puis</w:t>
      </w:r>
      <w:r w:rsidR="0051193A">
        <w:rPr>
          <w:sz w:val="18"/>
          <w:szCs w:val="18"/>
          <w:lang w:val="fr-FR"/>
        </w:rPr>
        <w:t> </w:t>
      </w:r>
      <w:r w:rsidR="0051193A" w:rsidRPr="00C211AB">
        <w:rPr>
          <w:sz w:val="18"/>
          <w:szCs w:val="18"/>
          <w:lang w:val="fr-FR"/>
        </w:rPr>
        <w:t>2016</w:t>
      </w:r>
      <w:r w:rsidRPr="00C211AB">
        <w:rPr>
          <w:sz w:val="18"/>
          <w:szCs w:val="18"/>
          <w:lang w:val="fr-FR"/>
        </w:rPr>
        <w:t>, le modèle de principes directeurs d</w:t>
      </w:r>
      <w:r w:rsidR="0051193A">
        <w:rPr>
          <w:sz w:val="18"/>
          <w:szCs w:val="18"/>
          <w:lang w:val="fr-FR"/>
        </w:rPr>
        <w:t>’</w:t>
      </w:r>
      <w:r w:rsidRPr="00C211AB">
        <w:rPr>
          <w:sz w:val="18"/>
          <w:szCs w:val="18"/>
          <w:lang w:val="fr-FR"/>
        </w:rPr>
        <w:t>examen fondé sur le Web est utilisé pour l</w:t>
      </w:r>
      <w:r w:rsidR="0051193A">
        <w:rPr>
          <w:sz w:val="18"/>
          <w:szCs w:val="18"/>
          <w:lang w:val="fr-FR"/>
        </w:rPr>
        <w:t>’</w:t>
      </w:r>
      <w:r w:rsidR="00672728">
        <w:rPr>
          <w:sz w:val="18"/>
          <w:szCs w:val="18"/>
          <w:lang w:val="fr-FR"/>
        </w:rPr>
        <w:t>élaboration des projets de p</w:t>
      </w:r>
      <w:r w:rsidRPr="00C211AB">
        <w:rPr>
          <w:sz w:val="18"/>
          <w:szCs w:val="18"/>
          <w:lang w:val="fr-FR"/>
        </w:rPr>
        <w:t>rincipes directeurs d</w:t>
      </w:r>
      <w:r w:rsidR="0051193A">
        <w:rPr>
          <w:sz w:val="18"/>
          <w:szCs w:val="18"/>
          <w:lang w:val="fr-FR"/>
        </w:rPr>
        <w:t>’</w:t>
      </w:r>
      <w:r w:rsidRPr="00C211AB">
        <w:rPr>
          <w:sz w:val="18"/>
          <w:szCs w:val="18"/>
          <w:lang w:val="fr-FR"/>
        </w:rPr>
        <w:t>examen pour toutes les sessions des groupes de travail techniqu</w:t>
      </w:r>
      <w:r w:rsidR="00113AB9" w:rsidRPr="00C211AB">
        <w:rPr>
          <w:sz w:val="18"/>
          <w:szCs w:val="18"/>
          <w:lang w:val="fr-FR"/>
        </w:rPr>
        <w:t>es</w:t>
      </w:r>
      <w:r w:rsidR="00113AB9">
        <w:rPr>
          <w:sz w:val="18"/>
          <w:szCs w:val="18"/>
          <w:lang w:val="fr-FR"/>
        </w:rPr>
        <w:t xml:space="preserve">.  </w:t>
      </w:r>
      <w:r w:rsidR="00113AB9" w:rsidRPr="00C211AB">
        <w:rPr>
          <w:sz w:val="18"/>
          <w:szCs w:val="18"/>
          <w:lang w:val="fr-FR"/>
        </w:rPr>
        <w:t>Le</w:t>
      </w:r>
      <w:r w:rsidRPr="00C211AB">
        <w:rPr>
          <w:sz w:val="18"/>
          <w:szCs w:val="18"/>
          <w:lang w:val="fr-FR"/>
        </w:rPr>
        <w:t xml:space="preserve"> Modèle de principes directeurs d</w:t>
      </w:r>
      <w:r w:rsidR="0051193A">
        <w:rPr>
          <w:sz w:val="18"/>
          <w:szCs w:val="18"/>
          <w:lang w:val="fr-FR"/>
        </w:rPr>
        <w:t>’</w:t>
      </w:r>
      <w:r w:rsidRPr="00C211AB">
        <w:rPr>
          <w:sz w:val="18"/>
          <w:szCs w:val="18"/>
          <w:lang w:val="fr-FR"/>
        </w:rPr>
        <w:t>examen a également favorisé l</w:t>
      </w:r>
      <w:r w:rsidR="0051193A">
        <w:rPr>
          <w:sz w:val="18"/>
          <w:szCs w:val="18"/>
          <w:lang w:val="fr-FR"/>
        </w:rPr>
        <w:t>’</w:t>
      </w:r>
      <w:r w:rsidRPr="00C211AB">
        <w:rPr>
          <w:sz w:val="18"/>
          <w:szCs w:val="18"/>
          <w:lang w:val="fr-FR"/>
        </w:rPr>
        <w:t>expansion rapide de la couverture d</w:t>
      </w:r>
      <w:r w:rsidR="0051193A">
        <w:rPr>
          <w:sz w:val="18"/>
          <w:szCs w:val="18"/>
          <w:lang w:val="fr-FR"/>
        </w:rPr>
        <w:t>’</w:t>
      </w:r>
      <w:r w:rsidRPr="00C211AB">
        <w:rPr>
          <w:sz w:val="18"/>
          <w:szCs w:val="18"/>
          <w:lang w:val="fr-FR"/>
        </w:rPr>
        <w:t>UPOV PRISMA à toutes les plantes et espèces végétales pour lesquelles les membres de l</w:t>
      </w:r>
      <w:r w:rsidR="0051193A">
        <w:rPr>
          <w:sz w:val="18"/>
          <w:szCs w:val="18"/>
          <w:lang w:val="fr-FR"/>
        </w:rPr>
        <w:t>’</w:t>
      </w:r>
      <w:r w:rsidRPr="00C211AB">
        <w:rPr>
          <w:sz w:val="18"/>
          <w:szCs w:val="18"/>
          <w:lang w:val="fr-FR"/>
        </w:rPr>
        <w:t>Union utilisent le modèle comme modèle de base pour les questionnaires techniques de leurs formulaires de deman</w:t>
      </w:r>
      <w:r w:rsidR="00113AB9" w:rsidRPr="00C211AB">
        <w:rPr>
          <w:sz w:val="18"/>
          <w:szCs w:val="18"/>
          <w:lang w:val="fr-FR"/>
        </w:rPr>
        <w:t>de</w:t>
      </w:r>
      <w:r w:rsidR="00113AB9">
        <w:rPr>
          <w:sz w:val="18"/>
          <w:szCs w:val="18"/>
          <w:lang w:val="fr-FR"/>
        </w:rPr>
        <w:t xml:space="preserve">.  </w:t>
      </w:r>
      <w:r w:rsidR="00113AB9" w:rsidRPr="00C211AB">
        <w:rPr>
          <w:sz w:val="18"/>
          <w:szCs w:val="18"/>
          <w:lang w:val="fr-FR"/>
        </w:rPr>
        <w:t>L</w:t>
      </w:r>
      <w:r w:rsidR="00113AB9">
        <w:rPr>
          <w:sz w:val="18"/>
          <w:szCs w:val="18"/>
          <w:lang w:val="fr-FR"/>
        </w:rPr>
        <w:t>’</w:t>
      </w:r>
      <w:r w:rsidR="00113AB9" w:rsidRPr="00C211AB">
        <w:rPr>
          <w:sz w:val="18"/>
          <w:szCs w:val="18"/>
          <w:lang w:val="fr-FR"/>
        </w:rPr>
        <w:t>i</w:t>
      </w:r>
      <w:r w:rsidR="00CE538B" w:rsidRPr="00C211AB">
        <w:rPr>
          <w:sz w:val="18"/>
          <w:szCs w:val="18"/>
          <w:lang w:val="fr-FR"/>
        </w:rPr>
        <w:t>ntroduction d</w:t>
      </w:r>
      <w:r w:rsidR="0051193A">
        <w:rPr>
          <w:sz w:val="18"/>
          <w:szCs w:val="18"/>
          <w:lang w:val="fr-FR"/>
        </w:rPr>
        <w:t>’</w:t>
      </w:r>
      <w:r w:rsidR="00CE538B" w:rsidRPr="00C211AB">
        <w:rPr>
          <w:sz w:val="18"/>
          <w:szCs w:val="18"/>
          <w:lang w:val="fr-FR"/>
        </w:rPr>
        <w:t>UPOV PRISMA met en lumière l</w:t>
      </w:r>
      <w:r w:rsidR="0051193A">
        <w:rPr>
          <w:sz w:val="18"/>
          <w:szCs w:val="18"/>
          <w:lang w:val="fr-FR"/>
        </w:rPr>
        <w:t>’</w:t>
      </w:r>
      <w:r w:rsidR="00CE538B" w:rsidRPr="00C211AB">
        <w:rPr>
          <w:sz w:val="18"/>
          <w:szCs w:val="18"/>
          <w:lang w:val="fr-FR"/>
        </w:rPr>
        <w:t>importance croissante et permanente que revêtent les principes directeurs de l</w:t>
      </w:r>
      <w:r w:rsidR="0051193A">
        <w:rPr>
          <w:sz w:val="18"/>
          <w:szCs w:val="18"/>
          <w:lang w:val="fr-FR"/>
        </w:rPr>
        <w:t>’</w:t>
      </w:r>
      <w:r w:rsidR="00CE538B" w:rsidRPr="00C211AB">
        <w:rPr>
          <w:sz w:val="18"/>
          <w:szCs w:val="18"/>
          <w:lang w:val="fr-FR"/>
        </w:rPr>
        <w:t>UPOV pour l</w:t>
      </w:r>
      <w:r w:rsidR="0051193A">
        <w:rPr>
          <w:sz w:val="18"/>
          <w:szCs w:val="18"/>
          <w:lang w:val="fr-FR"/>
        </w:rPr>
        <w:t>’</w:t>
      </w:r>
      <w:r w:rsidR="00CE538B" w:rsidRPr="00C211AB">
        <w:rPr>
          <w:sz w:val="18"/>
          <w:szCs w:val="18"/>
          <w:lang w:val="fr-FR"/>
        </w:rPr>
        <w:t>examen</w:t>
      </w:r>
      <w:r w:rsidR="001A6CC4">
        <w:rPr>
          <w:sz w:val="18"/>
          <w:szCs w:val="18"/>
          <w:lang w:val="fr-FR"/>
        </w:rPr>
        <w:t> </w:t>
      </w:r>
      <w:r w:rsidR="00113AB9" w:rsidRPr="00C211AB">
        <w:rPr>
          <w:sz w:val="18"/>
          <w:szCs w:val="18"/>
          <w:lang w:val="fr-FR"/>
        </w:rPr>
        <w:t>DHS</w:t>
      </w:r>
      <w:r w:rsidR="00113AB9">
        <w:rPr>
          <w:sz w:val="18"/>
          <w:szCs w:val="18"/>
          <w:lang w:val="fr-FR"/>
        </w:rPr>
        <w:t xml:space="preserve">.  </w:t>
      </w:r>
      <w:r w:rsidR="00113AB9" w:rsidRPr="00C211AB">
        <w:rPr>
          <w:sz w:val="18"/>
          <w:szCs w:val="18"/>
          <w:lang w:val="fr-FR"/>
        </w:rPr>
        <w:t>En</w:t>
      </w:r>
      <w:r w:rsidR="0051193A">
        <w:rPr>
          <w:sz w:val="18"/>
          <w:szCs w:val="18"/>
          <w:lang w:val="fr-FR"/>
        </w:rPr>
        <w:t> </w:t>
      </w:r>
      <w:r w:rsidR="0051193A" w:rsidRPr="00C211AB">
        <w:rPr>
          <w:sz w:val="18"/>
          <w:szCs w:val="18"/>
          <w:lang w:val="fr-FR"/>
        </w:rPr>
        <w:t>2017</w:t>
      </w:r>
      <w:r w:rsidR="001B15CF" w:rsidRPr="00C211AB">
        <w:rPr>
          <w:sz w:val="18"/>
          <w:szCs w:val="18"/>
          <w:lang w:val="fr-FR"/>
        </w:rPr>
        <w:t>, les 321</w:t>
      </w:r>
      <w:r w:rsidR="00DB77DA">
        <w:rPr>
          <w:sz w:val="18"/>
          <w:szCs w:val="18"/>
          <w:lang w:val="fr-FR"/>
        </w:rPr>
        <w:t> </w:t>
      </w:r>
      <w:r w:rsidR="001B15CF" w:rsidRPr="00C211AB">
        <w:rPr>
          <w:sz w:val="18"/>
          <w:szCs w:val="18"/>
          <w:lang w:val="fr-FR"/>
        </w:rPr>
        <w:t>principes directeurs d</w:t>
      </w:r>
      <w:r w:rsidR="0051193A">
        <w:rPr>
          <w:sz w:val="18"/>
          <w:szCs w:val="18"/>
          <w:lang w:val="fr-FR"/>
        </w:rPr>
        <w:t>’</w:t>
      </w:r>
      <w:r w:rsidR="001B15CF" w:rsidRPr="00C211AB">
        <w:rPr>
          <w:sz w:val="18"/>
          <w:szCs w:val="18"/>
          <w:lang w:val="fr-FR"/>
        </w:rPr>
        <w:t>examen adoptés ont couvert 94% des entrées relatives aux droits d</w:t>
      </w:r>
      <w:r w:rsidR="0051193A">
        <w:rPr>
          <w:sz w:val="18"/>
          <w:szCs w:val="18"/>
          <w:lang w:val="fr-FR"/>
        </w:rPr>
        <w:t>’</w:t>
      </w:r>
      <w:r w:rsidR="001B15CF" w:rsidRPr="00C211AB">
        <w:rPr>
          <w:sz w:val="18"/>
          <w:szCs w:val="18"/>
          <w:lang w:val="fr-FR"/>
        </w:rPr>
        <w:t>obtenteur dans la Base de données sur les variétés végétal</w:t>
      </w:r>
      <w:r w:rsidR="00113AB9" w:rsidRPr="00C211AB">
        <w:rPr>
          <w:sz w:val="18"/>
          <w:szCs w:val="18"/>
          <w:lang w:val="fr-FR"/>
        </w:rPr>
        <w:t>es</w:t>
      </w:r>
      <w:r w:rsidR="00113AB9">
        <w:rPr>
          <w:sz w:val="18"/>
          <w:szCs w:val="18"/>
          <w:lang w:val="fr-FR"/>
        </w:rPr>
        <w:t xml:space="preserve">.  </w:t>
      </w:r>
      <w:r w:rsidR="00113AB9" w:rsidRPr="00C211AB">
        <w:rPr>
          <w:sz w:val="18"/>
          <w:szCs w:val="18"/>
          <w:lang w:val="fr-FR"/>
        </w:rPr>
        <w:t>L</w:t>
      </w:r>
      <w:r w:rsidR="00113AB9">
        <w:rPr>
          <w:sz w:val="18"/>
          <w:szCs w:val="18"/>
          <w:lang w:val="fr-FR"/>
        </w:rPr>
        <w:t>’</w:t>
      </w:r>
      <w:r w:rsidR="00113AB9" w:rsidRPr="00C211AB">
        <w:rPr>
          <w:sz w:val="18"/>
          <w:szCs w:val="18"/>
          <w:lang w:val="fr-FR"/>
        </w:rPr>
        <w:t>i</w:t>
      </w:r>
      <w:r w:rsidR="006D603C" w:rsidRPr="00C211AB">
        <w:rPr>
          <w:sz w:val="18"/>
          <w:szCs w:val="18"/>
          <w:lang w:val="fr-FR"/>
        </w:rPr>
        <w:t>ntégration des informations relatives à UPOV PRISMA, au modèle de principes directeurs d</w:t>
      </w:r>
      <w:r w:rsidR="0051193A">
        <w:rPr>
          <w:sz w:val="18"/>
          <w:szCs w:val="18"/>
          <w:lang w:val="fr-FR"/>
        </w:rPr>
        <w:t>’</w:t>
      </w:r>
      <w:r w:rsidR="006D603C" w:rsidRPr="00C211AB">
        <w:rPr>
          <w:sz w:val="18"/>
          <w:szCs w:val="18"/>
          <w:lang w:val="fr-FR"/>
        </w:rPr>
        <w:t>examen, à la base de données GENIE et à la base de données PLUTO deviendra un moyen essentiel de fournir des services plus efficaces et rationne</w:t>
      </w:r>
      <w:r w:rsidR="00113AB9" w:rsidRPr="00C211AB">
        <w:rPr>
          <w:sz w:val="18"/>
          <w:szCs w:val="18"/>
          <w:lang w:val="fr-FR"/>
        </w:rPr>
        <w:t>ls</w:t>
      </w:r>
      <w:r w:rsidR="00113AB9">
        <w:rPr>
          <w:sz w:val="18"/>
          <w:szCs w:val="18"/>
          <w:lang w:val="fr-FR"/>
        </w:rPr>
        <w:t xml:space="preserve">.  </w:t>
      </w:r>
      <w:r w:rsidR="00113AB9" w:rsidRPr="00C211AB">
        <w:rPr>
          <w:sz w:val="18"/>
          <w:szCs w:val="18"/>
          <w:lang w:val="fr-FR"/>
        </w:rPr>
        <w:t>L</w:t>
      </w:r>
      <w:r w:rsidR="00113AB9">
        <w:rPr>
          <w:sz w:val="18"/>
          <w:szCs w:val="18"/>
          <w:lang w:val="fr-FR"/>
        </w:rPr>
        <w:t>’</w:t>
      </w:r>
      <w:r w:rsidR="00113AB9" w:rsidRPr="00C211AB">
        <w:rPr>
          <w:sz w:val="18"/>
          <w:szCs w:val="18"/>
          <w:lang w:val="fr-FR"/>
        </w:rPr>
        <w:t>a</w:t>
      </w:r>
      <w:r w:rsidR="00CE538B" w:rsidRPr="00C211AB">
        <w:rPr>
          <w:sz w:val="18"/>
          <w:szCs w:val="18"/>
          <w:lang w:val="fr-FR"/>
        </w:rPr>
        <w:t>doption d</w:t>
      </w:r>
      <w:r w:rsidR="0051193A">
        <w:rPr>
          <w:sz w:val="18"/>
          <w:szCs w:val="18"/>
          <w:lang w:val="fr-FR"/>
        </w:rPr>
        <w:t>’</w:t>
      </w:r>
      <w:r w:rsidR="00CE538B" w:rsidRPr="00C211AB">
        <w:rPr>
          <w:sz w:val="18"/>
          <w:szCs w:val="18"/>
          <w:lang w:val="fr-FR"/>
        </w:rPr>
        <w:t>une version révisée des notes explicatives sur les variétés essentiellement dérivées et l</w:t>
      </w:r>
      <w:r w:rsidR="0051193A">
        <w:rPr>
          <w:sz w:val="18"/>
          <w:szCs w:val="18"/>
          <w:lang w:val="fr-FR"/>
        </w:rPr>
        <w:t>’</w:t>
      </w:r>
      <w:r w:rsidR="00CE538B" w:rsidRPr="00C211AB">
        <w:rPr>
          <w:sz w:val="18"/>
          <w:szCs w:val="18"/>
          <w:lang w:val="fr-FR"/>
        </w:rPr>
        <w:t>adoption de nouvelles notes explicatives sur le matériel de reproduction ou de multiplication ont constitué une étape importante pour une meilleure compréhension de ces mesures.</w:t>
      </w:r>
    </w:p>
    <w:p w:rsidR="00C211AB" w:rsidRPr="00C211AB" w:rsidRDefault="00C211AB" w:rsidP="005D309A">
      <w:pPr>
        <w:tabs>
          <w:tab w:val="left" w:pos="2410"/>
          <w:tab w:val="left" w:pos="4536"/>
          <w:tab w:val="left" w:pos="9072"/>
        </w:tabs>
        <w:rPr>
          <w:sz w:val="16"/>
          <w:szCs w:val="18"/>
          <w:lang w:val="fr-FR"/>
        </w:rPr>
      </w:pPr>
    </w:p>
    <w:p w:rsidR="005D309A" w:rsidRPr="00C211AB" w:rsidRDefault="005D309A" w:rsidP="005D309A">
      <w:pPr>
        <w:tabs>
          <w:tab w:val="left" w:pos="2410"/>
          <w:tab w:val="left" w:pos="4536"/>
          <w:tab w:val="left" w:pos="9072"/>
        </w:tabs>
        <w:rPr>
          <w:sz w:val="16"/>
          <w:szCs w:val="18"/>
          <w:lang w:val="fr-FR"/>
        </w:rPr>
      </w:pPr>
    </w:p>
    <w:tbl>
      <w:tblPr>
        <w:tblW w:w="9889" w:type="dxa"/>
        <w:tblLayout w:type="fixed"/>
        <w:tblLook w:val="0000" w:firstRow="0" w:lastRow="0" w:firstColumn="0" w:lastColumn="0" w:noHBand="0" w:noVBand="0"/>
      </w:tblPr>
      <w:tblGrid>
        <w:gridCol w:w="1951"/>
        <w:gridCol w:w="7938"/>
      </w:tblGrid>
      <w:tr w:rsidR="005D309A" w:rsidRPr="00C211AB" w:rsidTr="00F87962">
        <w:tc>
          <w:tcPr>
            <w:tcW w:w="1951" w:type="dxa"/>
          </w:tcPr>
          <w:p w:rsidR="005D309A" w:rsidRPr="00C211AB" w:rsidRDefault="00CE538B" w:rsidP="00CE538B">
            <w:pPr>
              <w:pStyle w:val="Heading5"/>
              <w:rPr>
                <w:lang w:val="fr-FR"/>
              </w:rPr>
            </w:pPr>
            <w:bookmarkStart w:id="46" w:name="_Toc528351608"/>
            <w:r w:rsidRPr="00C211AB">
              <w:rPr>
                <w:lang w:val="fr-FR"/>
              </w:rPr>
              <w:t>Objectifs</w:t>
            </w:r>
            <w:bookmarkEnd w:id="46"/>
          </w:p>
        </w:tc>
        <w:tc>
          <w:tcPr>
            <w:tcW w:w="7938" w:type="dxa"/>
            <w:vAlign w:val="center"/>
          </w:tcPr>
          <w:p w:rsidR="00C211AB" w:rsidRPr="00EF32EC" w:rsidRDefault="00CE538B" w:rsidP="00CE538B">
            <w:pPr>
              <w:keepNext/>
              <w:keepLines/>
              <w:widowControl w:val="0"/>
              <w:numPr>
                <w:ilvl w:val="0"/>
                <w:numId w:val="1"/>
              </w:numPr>
              <w:jc w:val="left"/>
              <w:rPr>
                <w:sz w:val="18"/>
                <w:szCs w:val="18"/>
                <w:lang w:val="fr-FR"/>
              </w:rPr>
            </w:pPr>
            <w:r w:rsidRPr="00EF32EC">
              <w:rPr>
                <w:sz w:val="18"/>
                <w:szCs w:val="18"/>
                <w:lang w:val="fr-FR"/>
              </w:rPr>
              <w:t>Maintenir et améliorer l</w:t>
            </w:r>
            <w:r w:rsidR="0051193A">
              <w:rPr>
                <w:sz w:val="18"/>
                <w:szCs w:val="18"/>
                <w:lang w:val="fr-FR"/>
              </w:rPr>
              <w:t>’</w:t>
            </w:r>
            <w:r w:rsidRPr="00EF32EC">
              <w:rPr>
                <w:sz w:val="18"/>
                <w:szCs w:val="18"/>
                <w:lang w:val="fr-FR"/>
              </w:rPr>
              <w:t>efficacité du système de l</w:t>
            </w:r>
            <w:r w:rsidR="0051193A">
              <w:rPr>
                <w:sz w:val="18"/>
                <w:szCs w:val="18"/>
                <w:lang w:val="fr-FR"/>
              </w:rPr>
              <w:t>’</w:t>
            </w:r>
            <w:r w:rsidRPr="00EF32EC">
              <w:rPr>
                <w:sz w:val="18"/>
                <w:szCs w:val="18"/>
                <w:lang w:val="fr-FR"/>
              </w:rPr>
              <w:t>UPOV.</w:t>
            </w:r>
          </w:p>
          <w:p w:rsidR="005D309A" w:rsidRPr="00C211AB" w:rsidRDefault="00CE538B" w:rsidP="00CE538B">
            <w:pPr>
              <w:keepNext/>
              <w:keepLines/>
              <w:widowControl w:val="0"/>
              <w:numPr>
                <w:ilvl w:val="0"/>
                <w:numId w:val="1"/>
              </w:numPr>
              <w:jc w:val="left"/>
              <w:rPr>
                <w:b/>
                <w:sz w:val="18"/>
                <w:szCs w:val="18"/>
                <w:lang w:val="fr-FR"/>
              </w:rPr>
            </w:pPr>
            <w:r w:rsidRPr="00EF32EC">
              <w:rPr>
                <w:sz w:val="18"/>
                <w:szCs w:val="18"/>
                <w:lang w:val="fr-FR"/>
              </w:rPr>
              <w:t xml:space="preserve">Jeter et développer les bases juridiques, administratives et techniques de la coopération internationale en matière de protection des obtentions végétales selon la </w:t>
            </w:r>
            <w:r w:rsidR="0051193A">
              <w:rPr>
                <w:sz w:val="18"/>
                <w:szCs w:val="18"/>
                <w:lang w:val="fr-FR"/>
              </w:rPr>
              <w:t>Convention UPOV</w:t>
            </w:r>
          </w:p>
        </w:tc>
      </w:tr>
    </w:tbl>
    <w:p w:rsidR="00C211AB" w:rsidRPr="00C211AB" w:rsidRDefault="00C211AB" w:rsidP="005D309A">
      <w:pPr>
        <w:tabs>
          <w:tab w:val="left" w:pos="2410"/>
          <w:tab w:val="left" w:pos="4536"/>
          <w:tab w:val="left" w:pos="9072"/>
        </w:tabs>
        <w:rPr>
          <w:sz w:val="16"/>
          <w:szCs w:val="18"/>
          <w:lang w:val="fr-FR"/>
        </w:rPr>
      </w:pPr>
    </w:p>
    <w:p w:rsidR="00C211AB" w:rsidRPr="00C211AB" w:rsidRDefault="00C211AB" w:rsidP="005D309A">
      <w:pPr>
        <w:tabs>
          <w:tab w:val="left" w:pos="2410"/>
          <w:tab w:val="left" w:pos="4536"/>
          <w:tab w:val="left" w:pos="9072"/>
        </w:tabs>
        <w:rPr>
          <w:sz w:val="16"/>
          <w:szCs w:val="18"/>
          <w:lang w:val="fr-FR"/>
        </w:rPr>
      </w:pPr>
    </w:p>
    <w:p w:rsidR="00C211AB" w:rsidRPr="00C211AB" w:rsidRDefault="00CE538B" w:rsidP="00CE538B">
      <w:pPr>
        <w:pStyle w:val="Heading5"/>
        <w:rPr>
          <w:lang w:val="fr-FR"/>
        </w:rPr>
      </w:pPr>
      <w:bookmarkStart w:id="47" w:name="_Toc528351609"/>
      <w:r w:rsidRPr="00C211AB">
        <w:rPr>
          <w:lang w:val="fr-FR"/>
        </w:rPr>
        <w:t>Résultats obtenus</w:t>
      </w:r>
      <w:r w:rsidR="0051193A">
        <w:rPr>
          <w:lang w:val="fr-FR"/>
        </w:rPr>
        <w:t> :</w:t>
      </w:r>
      <w:r w:rsidRPr="00C211AB">
        <w:rPr>
          <w:lang w:val="fr-FR"/>
        </w:rPr>
        <w:t xml:space="preserve"> Indicateurs d</w:t>
      </w:r>
      <w:r w:rsidR="0051193A">
        <w:rPr>
          <w:lang w:val="fr-FR"/>
        </w:rPr>
        <w:t>’</w:t>
      </w:r>
      <w:r w:rsidRPr="00C211AB">
        <w:rPr>
          <w:lang w:val="fr-FR"/>
        </w:rPr>
        <w:t>exécution</w:t>
      </w:r>
      <w:bookmarkEnd w:id="47"/>
    </w:p>
    <w:p w:rsidR="00C211AB" w:rsidRPr="00C211AB" w:rsidRDefault="00C211AB" w:rsidP="005D309A">
      <w:pPr>
        <w:tabs>
          <w:tab w:val="left" w:pos="2410"/>
          <w:tab w:val="left" w:pos="4536"/>
          <w:tab w:val="left" w:pos="9072"/>
        </w:tabs>
        <w:rPr>
          <w:sz w:val="18"/>
          <w:szCs w:val="18"/>
          <w:lang w:val="fr-FR"/>
        </w:rPr>
      </w:pPr>
    </w:p>
    <w:p w:rsidR="00C211AB" w:rsidRPr="00C211AB" w:rsidRDefault="00CE538B" w:rsidP="00865496">
      <w:pPr>
        <w:pStyle w:val="Heading6"/>
      </w:pPr>
      <w:bookmarkStart w:id="48" w:name="_Toc528351610"/>
      <w:r w:rsidRPr="00C211AB">
        <w:t>1.</w:t>
      </w:r>
      <w:r w:rsidRPr="00C211AB">
        <w:tab/>
        <w:t>Participation des membres de l</w:t>
      </w:r>
      <w:r w:rsidR="0051193A">
        <w:t>’</w:t>
      </w:r>
      <w:r w:rsidRPr="00C211AB">
        <w:t>Union et des observateurs aux travaux des différents organes de l</w:t>
      </w:r>
      <w:r w:rsidR="0051193A">
        <w:t>’</w:t>
      </w:r>
      <w:r w:rsidRPr="00C211AB">
        <w:t>UPOV</w:t>
      </w:r>
      <w:bookmarkEnd w:id="48"/>
    </w:p>
    <w:p w:rsidR="00C211AB" w:rsidRPr="00C211AB" w:rsidRDefault="00C211AB" w:rsidP="00FD40C2">
      <w:pPr>
        <w:rPr>
          <w:lang w:val="fr-FR"/>
        </w:rPr>
      </w:pPr>
    </w:p>
    <w:p w:rsidR="00C211AB" w:rsidRPr="00C211AB" w:rsidRDefault="00CE538B" w:rsidP="00DE5CA6">
      <w:pPr>
        <w:pStyle w:val="Heading8"/>
        <w:rPr>
          <w:lang w:val="fr-FR"/>
        </w:rPr>
      </w:pPr>
      <w:bookmarkStart w:id="49" w:name="_Toc528351611"/>
      <w:r w:rsidRPr="00DE5CA6">
        <w:rPr>
          <w:u w:val="none"/>
          <w:lang w:val="fr-FR"/>
        </w:rPr>
        <w:t>a)</w:t>
      </w:r>
      <w:r w:rsidRPr="00DE5CA6">
        <w:rPr>
          <w:u w:val="none"/>
          <w:lang w:val="fr-FR"/>
        </w:rPr>
        <w:tab/>
      </w:r>
      <w:r w:rsidRPr="00C211AB">
        <w:rPr>
          <w:lang w:val="fr-FR"/>
        </w:rPr>
        <w:t>Participation aux travaux du Comité administratif et juridique</w:t>
      </w:r>
      <w:bookmarkEnd w:id="49"/>
    </w:p>
    <w:p w:rsidR="00C211AB" w:rsidRPr="00C211AB" w:rsidRDefault="00BE2BA4" w:rsidP="00DE5CA6">
      <w:pPr>
        <w:ind w:firstLine="567"/>
        <w:rPr>
          <w:sz w:val="18"/>
          <w:lang w:val="fr-FR"/>
        </w:rPr>
      </w:pPr>
      <w:r>
        <w:rPr>
          <w:sz w:val="18"/>
          <w:lang w:val="fr-FR"/>
        </w:rPr>
        <w:t>(v</w:t>
      </w:r>
      <w:r w:rsidR="00CE538B" w:rsidRPr="00C211AB">
        <w:rPr>
          <w:sz w:val="18"/>
          <w:lang w:val="fr-FR"/>
        </w:rPr>
        <w:t xml:space="preserve">oir </w:t>
      </w:r>
      <w:r>
        <w:rPr>
          <w:sz w:val="18"/>
          <w:lang w:val="fr-FR"/>
        </w:rPr>
        <w:t>la figure</w:t>
      </w:r>
      <w:r w:rsidR="001A6CC4">
        <w:rPr>
          <w:sz w:val="18"/>
          <w:lang w:val="fr-FR"/>
        </w:rPr>
        <w:t> </w:t>
      </w:r>
      <w:r>
        <w:rPr>
          <w:sz w:val="18"/>
          <w:lang w:val="fr-FR"/>
        </w:rPr>
        <w:t>12)</w:t>
      </w:r>
    </w:p>
    <w:p w:rsidR="00C211AB" w:rsidRPr="00C211AB" w:rsidRDefault="00C211AB" w:rsidP="00FD40C2">
      <w:pPr>
        <w:rPr>
          <w:sz w:val="18"/>
          <w:szCs w:val="18"/>
          <w:lang w:val="fr-FR"/>
        </w:rPr>
      </w:pPr>
    </w:p>
    <w:p w:rsidR="00C211AB" w:rsidRPr="00C211AB" w:rsidRDefault="00FD40C2" w:rsidP="00CE538B">
      <w:pPr>
        <w:pStyle w:val="Caption"/>
        <w:rPr>
          <w:lang w:val="fr-FR"/>
        </w:rPr>
      </w:pPr>
      <w:bookmarkStart w:id="50" w:name="_Toc528351612"/>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12</w:t>
      </w:r>
      <w:r w:rsidR="000367F1" w:rsidRPr="00C211AB">
        <w:rPr>
          <w:lang w:val="fr-FR"/>
        </w:rPr>
        <w:fldChar w:fldCharType="end"/>
      </w:r>
      <w:r w:rsidRPr="00C211AB">
        <w:rPr>
          <w:lang w:val="fr-FR"/>
        </w:rPr>
        <w:t xml:space="preserve">.  </w:t>
      </w:r>
      <w:r w:rsidR="00CE538B" w:rsidRPr="00C211AB">
        <w:rPr>
          <w:lang w:val="fr-FR"/>
        </w:rPr>
        <w:t>Nombre d</w:t>
      </w:r>
      <w:r w:rsidR="0051193A">
        <w:rPr>
          <w:lang w:val="fr-FR"/>
        </w:rPr>
        <w:t>’</w:t>
      </w:r>
      <w:r w:rsidR="00CE538B" w:rsidRPr="00C211AB">
        <w:rPr>
          <w:lang w:val="fr-FR"/>
        </w:rPr>
        <w:t>États/organisations membres ou observateurs participant</w:t>
      </w:r>
      <w:r w:rsidR="0051193A" w:rsidRPr="00C211AB">
        <w:rPr>
          <w:lang w:val="fr-FR"/>
        </w:rPr>
        <w:t xml:space="preserve"> au</w:t>
      </w:r>
      <w:r w:rsidR="0051193A">
        <w:rPr>
          <w:lang w:val="fr-FR"/>
        </w:rPr>
        <w:t> </w:t>
      </w:r>
      <w:r w:rsidR="0051193A" w:rsidRPr="00C211AB">
        <w:rPr>
          <w:lang w:val="fr-FR"/>
        </w:rPr>
        <w:t>CAJ</w:t>
      </w:r>
      <w:bookmarkEnd w:id="50"/>
    </w:p>
    <w:p w:rsidR="00C211AB" w:rsidRPr="00C211AB" w:rsidRDefault="001D0637" w:rsidP="00FD40C2">
      <w:pPr>
        <w:jc w:val="center"/>
        <w:rPr>
          <w:b/>
          <w:bCs/>
          <w:sz w:val="18"/>
          <w:szCs w:val="22"/>
          <w:lang w:val="fr-FR"/>
        </w:rPr>
      </w:pPr>
      <w:r w:rsidRPr="001D0637">
        <w:rPr>
          <w:noProof/>
        </w:rPr>
        <w:drawing>
          <wp:inline distT="0" distB="0" distL="0" distR="0">
            <wp:extent cx="4607560" cy="342011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7560" cy="3420110"/>
                    </a:xfrm>
                    <a:prstGeom prst="rect">
                      <a:avLst/>
                    </a:prstGeom>
                    <a:noFill/>
                    <a:ln>
                      <a:noFill/>
                    </a:ln>
                  </pic:spPr>
                </pic:pic>
              </a:graphicData>
            </a:graphic>
          </wp:inline>
        </w:drawing>
      </w:r>
    </w:p>
    <w:p w:rsidR="00C211AB" w:rsidRPr="00C211AB" w:rsidRDefault="00C211AB" w:rsidP="00FD40C2">
      <w:pPr>
        <w:widowControl w:val="0"/>
        <w:rPr>
          <w:b/>
          <w:bCs/>
          <w:sz w:val="18"/>
          <w:szCs w:val="22"/>
          <w:lang w:val="fr-FR"/>
        </w:rPr>
      </w:pPr>
    </w:p>
    <w:p w:rsidR="00C211AB" w:rsidRPr="00C211AB" w:rsidRDefault="00C211AB" w:rsidP="00FD40C2">
      <w:pPr>
        <w:rPr>
          <w:lang w:val="fr-FR"/>
        </w:rPr>
      </w:pPr>
    </w:p>
    <w:p w:rsidR="00C211AB" w:rsidRPr="00C211AB" w:rsidRDefault="00FD40C2">
      <w:pPr>
        <w:jc w:val="left"/>
        <w:rPr>
          <w:rFonts w:eastAsiaTheme="minorEastAsia"/>
          <w:iCs/>
          <w:sz w:val="18"/>
          <w:szCs w:val="24"/>
          <w:u w:val="single"/>
          <w:lang w:val="fr-FR"/>
        </w:rPr>
      </w:pPr>
      <w:r w:rsidRPr="00C211AB">
        <w:rPr>
          <w:lang w:val="fr-FR"/>
        </w:rPr>
        <w:br w:type="page"/>
      </w:r>
    </w:p>
    <w:p w:rsidR="00C211AB" w:rsidRPr="00C211AB" w:rsidRDefault="00CE538B" w:rsidP="00CE538B">
      <w:pPr>
        <w:pStyle w:val="Heading8"/>
        <w:keepNext/>
        <w:widowControl w:val="0"/>
        <w:rPr>
          <w:lang w:val="fr-FR"/>
        </w:rPr>
      </w:pPr>
      <w:bookmarkStart w:id="51" w:name="_Toc528351613"/>
      <w:r w:rsidRPr="00DE5CA6">
        <w:rPr>
          <w:u w:val="none"/>
          <w:lang w:val="fr-FR"/>
        </w:rPr>
        <w:lastRenderedPageBreak/>
        <w:t>b)</w:t>
      </w:r>
      <w:r w:rsidRPr="00C211AB">
        <w:rPr>
          <w:u w:val="none"/>
          <w:lang w:val="fr-FR"/>
        </w:rPr>
        <w:tab/>
      </w:r>
      <w:r w:rsidRPr="00C211AB">
        <w:rPr>
          <w:lang w:val="fr-FR"/>
        </w:rPr>
        <w:t>Participation aux travaux du Comité technique</w:t>
      </w:r>
      <w:bookmarkEnd w:id="51"/>
    </w:p>
    <w:p w:rsidR="00C211AB" w:rsidRPr="00C211AB" w:rsidRDefault="00D6362A" w:rsidP="00CE538B">
      <w:pPr>
        <w:keepNext/>
        <w:widowControl w:val="0"/>
        <w:rPr>
          <w:sz w:val="18"/>
          <w:lang w:val="fr-FR"/>
        </w:rPr>
      </w:pPr>
      <w:r>
        <w:rPr>
          <w:sz w:val="18"/>
          <w:lang w:val="fr-FR"/>
        </w:rPr>
        <w:t>(v</w:t>
      </w:r>
      <w:r w:rsidR="00CE538B" w:rsidRPr="00C211AB">
        <w:rPr>
          <w:sz w:val="18"/>
          <w:lang w:val="fr-FR"/>
        </w:rPr>
        <w:t xml:space="preserve">oir </w:t>
      </w:r>
      <w:r>
        <w:rPr>
          <w:sz w:val="18"/>
          <w:lang w:val="fr-FR"/>
        </w:rPr>
        <w:t xml:space="preserve">la </w:t>
      </w:r>
      <w:r w:rsidR="00CE538B" w:rsidRPr="00C211AB">
        <w:rPr>
          <w:sz w:val="18"/>
          <w:lang w:val="fr-FR"/>
        </w:rPr>
        <w:t>figure</w:t>
      </w:r>
      <w:r w:rsidR="001A6CC4">
        <w:rPr>
          <w:sz w:val="18"/>
          <w:lang w:val="fr-FR"/>
        </w:rPr>
        <w:t> </w:t>
      </w:r>
      <w:r w:rsidR="00CE538B" w:rsidRPr="00C211AB">
        <w:rPr>
          <w:sz w:val="18"/>
          <w:lang w:val="fr-FR"/>
        </w:rPr>
        <w:t>13</w:t>
      </w:r>
      <w:r>
        <w:rPr>
          <w:sz w:val="18"/>
          <w:lang w:val="fr-FR"/>
        </w:rPr>
        <w:t>)</w:t>
      </w:r>
    </w:p>
    <w:p w:rsidR="00C211AB" w:rsidRPr="00C211AB" w:rsidRDefault="00C211AB" w:rsidP="00AB366E">
      <w:pPr>
        <w:rPr>
          <w:lang w:val="fr-FR"/>
        </w:rPr>
      </w:pPr>
    </w:p>
    <w:p w:rsidR="00C211AB" w:rsidRPr="00C211AB" w:rsidRDefault="00FD40C2" w:rsidP="00CE538B">
      <w:pPr>
        <w:pStyle w:val="Caption"/>
        <w:rPr>
          <w:lang w:val="fr-FR"/>
        </w:rPr>
      </w:pPr>
      <w:bookmarkStart w:id="52" w:name="_Toc528351614"/>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13</w:t>
      </w:r>
      <w:r w:rsidR="000367F1" w:rsidRPr="00C211AB">
        <w:rPr>
          <w:lang w:val="fr-FR"/>
        </w:rPr>
        <w:fldChar w:fldCharType="end"/>
      </w:r>
      <w:r w:rsidRPr="00C211AB">
        <w:rPr>
          <w:lang w:val="fr-FR"/>
        </w:rPr>
        <w:t xml:space="preserve">.  </w:t>
      </w:r>
      <w:r w:rsidR="00CE538B" w:rsidRPr="00C211AB">
        <w:rPr>
          <w:lang w:val="fr-FR"/>
        </w:rPr>
        <w:t>Nombre d</w:t>
      </w:r>
      <w:r w:rsidR="0051193A">
        <w:rPr>
          <w:lang w:val="fr-FR"/>
        </w:rPr>
        <w:t>’</w:t>
      </w:r>
      <w:r w:rsidR="00CE538B" w:rsidRPr="00C211AB">
        <w:rPr>
          <w:lang w:val="fr-FR"/>
        </w:rPr>
        <w:t>États/organisations membres ou observateurs participant au</w:t>
      </w:r>
      <w:r w:rsidR="0051193A">
        <w:rPr>
          <w:lang w:val="fr-FR"/>
        </w:rPr>
        <w:t> TC</w:t>
      </w:r>
      <w:bookmarkEnd w:id="52"/>
    </w:p>
    <w:p w:rsidR="00C211AB" w:rsidRPr="00C211AB" w:rsidRDefault="001D0637" w:rsidP="00AB366E">
      <w:pPr>
        <w:jc w:val="center"/>
        <w:rPr>
          <w:b/>
          <w:bCs/>
          <w:sz w:val="18"/>
          <w:szCs w:val="22"/>
          <w:lang w:val="fr-FR"/>
        </w:rPr>
      </w:pPr>
      <w:r w:rsidRPr="001D0637">
        <w:rPr>
          <w:noProof/>
        </w:rPr>
        <w:drawing>
          <wp:inline distT="0" distB="0" distL="0" distR="0" wp14:anchorId="1747C438" wp14:editId="373F4B5F">
            <wp:extent cx="5391397" cy="3656972"/>
            <wp:effectExtent l="19050" t="19050" r="1905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5781" cy="3659946"/>
                    </a:xfrm>
                    <a:prstGeom prst="rect">
                      <a:avLst/>
                    </a:prstGeom>
                    <a:noFill/>
                    <a:ln>
                      <a:solidFill>
                        <a:schemeClr val="tx1"/>
                      </a:solidFill>
                    </a:ln>
                  </pic:spPr>
                </pic:pic>
              </a:graphicData>
            </a:graphic>
          </wp:inline>
        </w:drawing>
      </w:r>
    </w:p>
    <w:p w:rsidR="00C211AB" w:rsidRPr="00C211AB" w:rsidRDefault="00C211AB" w:rsidP="00FD40C2">
      <w:pPr>
        <w:jc w:val="left"/>
        <w:rPr>
          <w:iCs/>
          <w:sz w:val="18"/>
          <w:szCs w:val="24"/>
          <w:u w:val="single"/>
          <w:lang w:val="fr-FR"/>
        </w:rPr>
      </w:pPr>
    </w:p>
    <w:p w:rsidR="00C211AB" w:rsidRPr="00C211AB" w:rsidRDefault="00C211AB" w:rsidP="00FD40C2">
      <w:pPr>
        <w:jc w:val="left"/>
        <w:rPr>
          <w:iCs/>
          <w:sz w:val="18"/>
          <w:szCs w:val="24"/>
          <w:u w:val="single"/>
          <w:lang w:val="fr-FR"/>
        </w:rPr>
      </w:pPr>
    </w:p>
    <w:p w:rsidR="00C211AB" w:rsidRPr="00C211AB" w:rsidRDefault="00CE538B" w:rsidP="00CE538B">
      <w:pPr>
        <w:pStyle w:val="Heading8"/>
        <w:keepNext/>
        <w:rPr>
          <w:lang w:val="fr-FR"/>
        </w:rPr>
      </w:pPr>
      <w:bookmarkStart w:id="53" w:name="_Toc528351615"/>
      <w:r w:rsidRPr="00DE5CA6">
        <w:rPr>
          <w:u w:val="none"/>
          <w:lang w:val="fr-FR"/>
        </w:rPr>
        <w:t>c)</w:t>
      </w:r>
      <w:r w:rsidRPr="00DE5CA6">
        <w:rPr>
          <w:u w:val="none"/>
          <w:lang w:val="fr-FR"/>
        </w:rPr>
        <w:tab/>
      </w:r>
      <w:r w:rsidRPr="00C211AB">
        <w:rPr>
          <w:lang w:val="fr-FR"/>
        </w:rPr>
        <w:t>Participation aux sessions des groupes de travail techniques</w:t>
      </w:r>
      <w:bookmarkEnd w:id="53"/>
    </w:p>
    <w:p w:rsidR="00C211AB" w:rsidRPr="00C211AB" w:rsidRDefault="00CE538B" w:rsidP="00CE538B">
      <w:pPr>
        <w:rPr>
          <w:sz w:val="18"/>
          <w:lang w:val="fr-FR"/>
        </w:rPr>
      </w:pPr>
      <w:r w:rsidRPr="00C211AB">
        <w:rPr>
          <w:sz w:val="18"/>
          <w:lang w:val="fr-FR"/>
        </w:rPr>
        <w:t>Voir figure</w:t>
      </w:r>
      <w:r w:rsidR="001A6CC4">
        <w:rPr>
          <w:sz w:val="18"/>
          <w:lang w:val="fr-FR"/>
        </w:rPr>
        <w:t> </w:t>
      </w:r>
      <w:r w:rsidRPr="00C211AB">
        <w:rPr>
          <w:sz w:val="18"/>
          <w:lang w:val="fr-FR"/>
        </w:rPr>
        <w:t>14.</w:t>
      </w:r>
    </w:p>
    <w:p w:rsidR="00C211AB" w:rsidRPr="00C211AB" w:rsidRDefault="00C211AB" w:rsidP="00AB366E">
      <w:pPr>
        <w:rPr>
          <w:lang w:val="fr-FR"/>
        </w:rPr>
      </w:pPr>
    </w:p>
    <w:p w:rsidR="00C211AB" w:rsidRPr="00C211AB" w:rsidRDefault="00FD40C2" w:rsidP="00CE538B">
      <w:pPr>
        <w:pStyle w:val="Caption"/>
        <w:rPr>
          <w:lang w:val="fr-FR"/>
        </w:rPr>
      </w:pPr>
      <w:bookmarkStart w:id="54" w:name="_Toc528351616"/>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14</w:t>
      </w:r>
      <w:r w:rsidR="000367F1" w:rsidRPr="00C211AB">
        <w:rPr>
          <w:lang w:val="fr-FR"/>
        </w:rPr>
        <w:fldChar w:fldCharType="end"/>
      </w:r>
      <w:r w:rsidRPr="00C211AB">
        <w:rPr>
          <w:lang w:val="fr-FR"/>
        </w:rPr>
        <w:t xml:space="preserve">.  </w:t>
      </w:r>
      <w:r w:rsidR="00CE538B" w:rsidRPr="00C211AB">
        <w:rPr>
          <w:lang w:val="fr-FR"/>
        </w:rPr>
        <w:t>Nombre d</w:t>
      </w:r>
      <w:r w:rsidR="0051193A">
        <w:rPr>
          <w:lang w:val="fr-FR"/>
        </w:rPr>
        <w:t>’</w:t>
      </w:r>
      <w:r w:rsidR="00CE538B" w:rsidRPr="00C211AB">
        <w:rPr>
          <w:lang w:val="fr-FR"/>
        </w:rPr>
        <w:t>États/organisations membres ou observateurs participant aux groupes de travail techniques</w:t>
      </w:r>
      <w:bookmarkEnd w:id="54"/>
    </w:p>
    <w:p w:rsidR="00C211AB" w:rsidRPr="00C211AB" w:rsidRDefault="001D0637" w:rsidP="00AB366E">
      <w:pPr>
        <w:jc w:val="center"/>
        <w:rPr>
          <w:lang w:val="fr-FR"/>
        </w:rPr>
      </w:pPr>
      <w:r w:rsidRPr="001D0637">
        <w:rPr>
          <w:noProof/>
        </w:rPr>
        <w:drawing>
          <wp:inline distT="0" distB="0" distL="0" distR="0" wp14:anchorId="689A4347" wp14:editId="0113E665">
            <wp:extent cx="4999511" cy="3452548"/>
            <wp:effectExtent l="19050" t="19050" r="10795"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3576" cy="3455355"/>
                    </a:xfrm>
                    <a:prstGeom prst="rect">
                      <a:avLst/>
                    </a:prstGeom>
                    <a:noFill/>
                    <a:ln>
                      <a:solidFill>
                        <a:schemeClr val="tx1"/>
                      </a:solidFill>
                    </a:ln>
                  </pic:spPr>
                </pic:pic>
              </a:graphicData>
            </a:graphic>
          </wp:inline>
        </w:drawing>
      </w:r>
    </w:p>
    <w:p w:rsidR="00C211AB" w:rsidRPr="00C211AB" w:rsidRDefault="00C211AB" w:rsidP="00FD40C2">
      <w:pPr>
        <w:spacing w:line="360" w:lineRule="auto"/>
        <w:jc w:val="center"/>
        <w:rPr>
          <w:lang w:val="fr-FR"/>
        </w:rPr>
      </w:pPr>
    </w:p>
    <w:p w:rsidR="00C211AB" w:rsidRPr="00C211AB" w:rsidRDefault="00C211AB" w:rsidP="00FD40C2">
      <w:pPr>
        <w:rPr>
          <w:lang w:val="fr-FR"/>
        </w:rPr>
      </w:pPr>
    </w:p>
    <w:p w:rsidR="00C211AB" w:rsidRPr="00C211AB" w:rsidRDefault="00C211AB" w:rsidP="00FD40C2">
      <w:pPr>
        <w:rPr>
          <w:lang w:val="fr-FR"/>
        </w:rPr>
      </w:pPr>
    </w:p>
    <w:p w:rsidR="00C211AB" w:rsidRPr="00C211AB" w:rsidRDefault="00C211AB" w:rsidP="00FD40C2">
      <w:pPr>
        <w:jc w:val="left"/>
        <w:rPr>
          <w:b/>
          <w:bCs/>
          <w:sz w:val="18"/>
          <w:szCs w:val="22"/>
          <w:lang w:val="fr-FR"/>
        </w:rPr>
      </w:pPr>
    </w:p>
    <w:p w:rsidR="00C211AB" w:rsidRPr="00C211AB" w:rsidRDefault="00CE538B" w:rsidP="00CE538B">
      <w:pPr>
        <w:pStyle w:val="Heading8"/>
        <w:keepNext/>
        <w:keepLines/>
        <w:widowControl w:val="0"/>
        <w:rPr>
          <w:lang w:val="fr-FR"/>
        </w:rPr>
      </w:pPr>
      <w:bookmarkStart w:id="55" w:name="_Toc528351617"/>
      <w:r w:rsidRPr="00DE5CA6">
        <w:rPr>
          <w:u w:val="none"/>
          <w:lang w:val="fr-FR"/>
        </w:rPr>
        <w:t>d)</w:t>
      </w:r>
      <w:r w:rsidRPr="00DE5CA6">
        <w:rPr>
          <w:u w:val="none"/>
          <w:lang w:val="fr-FR"/>
        </w:rPr>
        <w:tab/>
      </w:r>
      <w:r w:rsidRPr="00C211AB">
        <w:rPr>
          <w:lang w:val="fr-FR"/>
        </w:rPr>
        <w:t>Participation aux ateliers préparatoires des sessions des groupes de travail techniques</w:t>
      </w:r>
      <w:bookmarkEnd w:id="55"/>
    </w:p>
    <w:p w:rsidR="00C211AB" w:rsidRPr="00E21D52" w:rsidRDefault="00E21D52" w:rsidP="00CE538B">
      <w:pPr>
        <w:keepNext/>
        <w:keepLines/>
        <w:widowControl w:val="0"/>
        <w:jc w:val="left"/>
        <w:rPr>
          <w:bCs/>
          <w:sz w:val="18"/>
          <w:szCs w:val="18"/>
          <w:lang w:val="fr-FR"/>
        </w:rPr>
      </w:pPr>
      <w:r>
        <w:rPr>
          <w:bCs/>
          <w:sz w:val="18"/>
          <w:szCs w:val="18"/>
          <w:lang w:val="fr-FR"/>
        </w:rPr>
        <w:t>(v</w:t>
      </w:r>
      <w:r w:rsidR="00CE538B" w:rsidRPr="00E21D52">
        <w:rPr>
          <w:bCs/>
          <w:sz w:val="18"/>
          <w:szCs w:val="18"/>
          <w:lang w:val="fr-FR"/>
        </w:rPr>
        <w:t xml:space="preserve">oir </w:t>
      </w:r>
      <w:r>
        <w:rPr>
          <w:bCs/>
          <w:sz w:val="18"/>
          <w:szCs w:val="18"/>
          <w:lang w:val="fr-FR"/>
        </w:rPr>
        <w:t xml:space="preserve">la </w:t>
      </w:r>
      <w:r w:rsidR="00CE538B" w:rsidRPr="00E21D52">
        <w:rPr>
          <w:bCs/>
          <w:sz w:val="18"/>
          <w:szCs w:val="18"/>
          <w:lang w:val="fr-FR"/>
        </w:rPr>
        <w:t>figure</w:t>
      </w:r>
      <w:r w:rsidR="001A6CC4">
        <w:rPr>
          <w:bCs/>
          <w:sz w:val="18"/>
          <w:szCs w:val="18"/>
          <w:lang w:val="fr-FR"/>
        </w:rPr>
        <w:t> </w:t>
      </w:r>
      <w:r w:rsidR="00CE538B" w:rsidRPr="00E21D52">
        <w:rPr>
          <w:bCs/>
          <w:sz w:val="18"/>
          <w:szCs w:val="18"/>
          <w:lang w:val="fr-FR"/>
        </w:rPr>
        <w:t>15</w:t>
      </w:r>
      <w:r>
        <w:rPr>
          <w:bCs/>
          <w:sz w:val="18"/>
          <w:szCs w:val="18"/>
          <w:lang w:val="fr-FR"/>
        </w:rPr>
        <w:t>)</w:t>
      </w:r>
    </w:p>
    <w:p w:rsidR="00C211AB" w:rsidRPr="00C211AB" w:rsidRDefault="00FD40C2" w:rsidP="00FD40C2">
      <w:pPr>
        <w:pStyle w:val="Heading9"/>
        <w:rPr>
          <w:lang w:val="fr-FR"/>
        </w:rPr>
      </w:pPr>
      <w:bookmarkStart w:id="56" w:name="_Toc528351618"/>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15</w:t>
      </w:r>
      <w:bookmarkEnd w:id="56"/>
      <w:r w:rsidR="000367F1" w:rsidRPr="00C211AB">
        <w:rPr>
          <w:lang w:val="fr-FR"/>
        </w:rPr>
        <w:fldChar w:fldCharType="end"/>
      </w:r>
    </w:p>
    <w:p w:rsidR="00C211AB" w:rsidRPr="00E21D52" w:rsidRDefault="00CE538B" w:rsidP="00CE538B">
      <w:pPr>
        <w:pStyle w:val="Heading9"/>
        <w:rPr>
          <w:lang w:val="fr-FR"/>
        </w:rPr>
      </w:pPr>
      <w:bookmarkStart w:id="57" w:name="_Toc528351619"/>
      <w:r w:rsidRPr="00E21D52">
        <w:rPr>
          <w:lang w:val="fr-FR"/>
        </w:rPr>
        <w:t>i)</w:t>
      </w:r>
      <w:r w:rsidR="00E21D52" w:rsidRPr="00E21D52">
        <w:rPr>
          <w:lang w:val="fr-FR"/>
        </w:rPr>
        <w:t xml:space="preserve"> </w:t>
      </w:r>
      <w:r w:rsidR="00DE5CA6">
        <w:rPr>
          <w:lang w:val="fr-FR"/>
        </w:rPr>
        <w:tab/>
      </w:r>
      <w:r w:rsidRPr="00E21D52">
        <w:rPr>
          <w:lang w:val="fr-FR"/>
        </w:rPr>
        <w:t>Nombre de participants aux ateliers préparatoires</w:t>
      </w:r>
      <w:r w:rsidR="0051193A">
        <w:rPr>
          <w:lang w:val="fr-FR"/>
        </w:rPr>
        <w:t> :</w:t>
      </w:r>
      <w:r w:rsidRPr="00E21D52">
        <w:rPr>
          <w:lang w:val="fr-FR"/>
        </w:rPr>
        <w:t xml:space="preserve"> membres et observateurs</w:t>
      </w:r>
      <w:bookmarkEnd w:id="57"/>
    </w:p>
    <w:p w:rsidR="00C211AB" w:rsidRPr="00C211AB" w:rsidRDefault="001D0637" w:rsidP="00FD40C2">
      <w:pPr>
        <w:spacing w:line="360" w:lineRule="auto"/>
        <w:jc w:val="center"/>
        <w:rPr>
          <w:lang w:val="fr-FR"/>
        </w:rPr>
      </w:pPr>
      <w:r w:rsidRPr="001D0637">
        <w:rPr>
          <w:noProof/>
        </w:rPr>
        <w:drawing>
          <wp:inline distT="0" distB="0" distL="0" distR="0">
            <wp:extent cx="5054963" cy="3431969"/>
            <wp:effectExtent l="19050" t="19050" r="12700" b="1651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8413" cy="3434311"/>
                    </a:xfrm>
                    <a:prstGeom prst="rect">
                      <a:avLst/>
                    </a:prstGeom>
                    <a:noFill/>
                    <a:ln>
                      <a:solidFill>
                        <a:schemeClr val="tx1"/>
                      </a:solidFill>
                    </a:ln>
                  </pic:spPr>
                </pic:pic>
              </a:graphicData>
            </a:graphic>
          </wp:inline>
        </w:drawing>
      </w:r>
    </w:p>
    <w:p w:rsidR="00C211AB" w:rsidRPr="00C211AB" w:rsidRDefault="00C211AB" w:rsidP="00FD40C2">
      <w:pPr>
        <w:jc w:val="center"/>
        <w:rPr>
          <w:lang w:val="fr-FR"/>
        </w:rPr>
      </w:pPr>
    </w:p>
    <w:p w:rsidR="00C211AB" w:rsidRPr="00C211AB" w:rsidRDefault="00C211AB" w:rsidP="00FD40C2">
      <w:pPr>
        <w:jc w:val="center"/>
        <w:rPr>
          <w:lang w:val="fr-FR"/>
        </w:rPr>
      </w:pPr>
    </w:p>
    <w:p w:rsidR="00C211AB" w:rsidRPr="00A24F23" w:rsidRDefault="00CE538B" w:rsidP="00CE538B">
      <w:pPr>
        <w:pStyle w:val="Heading9"/>
        <w:rPr>
          <w:lang w:val="fr-FR"/>
        </w:rPr>
      </w:pPr>
      <w:bookmarkStart w:id="58" w:name="_Toc528351620"/>
      <w:r w:rsidRPr="00A24F23">
        <w:rPr>
          <w:lang w:val="fr-FR"/>
        </w:rPr>
        <w:t>ii)</w:t>
      </w:r>
      <w:r w:rsidR="00A24F23" w:rsidRPr="00A24F23">
        <w:rPr>
          <w:lang w:val="fr-FR"/>
        </w:rPr>
        <w:t xml:space="preserve"> </w:t>
      </w:r>
      <w:r w:rsidR="00DE5CA6">
        <w:rPr>
          <w:lang w:val="fr-FR"/>
        </w:rPr>
        <w:tab/>
      </w:r>
      <w:r w:rsidRPr="00A24F23">
        <w:rPr>
          <w:lang w:val="fr-FR"/>
        </w:rPr>
        <w:t>Nombre de participants aux ateliers préparatoires par groupe de travail technique</w:t>
      </w:r>
      <w:bookmarkEnd w:id="58"/>
    </w:p>
    <w:p w:rsidR="00C211AB" w:rsidRPr="00C211AB" w:rsidRDefault="001D0637" w:rsidP="00FD40C2">
      <w:pPr>
        <w:spacing w:line="360" w:lineRule="auto"/>
        <w:jc w:val="center"/>
        <w:rPr>
          <w:b/>
          <w:bCs/>
          <w:sz w:val="18"/>
          <w:szCs w:val="22"/>
          <w:lang w:val="fr-FR"/>
        </w:rPr>
      </w:pPr>
      <w:r w:rsidRPr="001D0637">
        <w:rPr>
          <w:noProof/>
        </w:rPr>
        <w:drawing>
          <wp:inline distT="0" distB="0" distL="0" distR="0">
            <wp:extent cx="5213350" cy="3515360"/>
            <wp:effectExtent l="19050" t="19050" r="25400" b="279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3350" cy="3515360"/>
                    </a:xfrm>
                    <a:prstGeom prst="rect">
                      <a:avLst/>
                    </a:prstGeom>
                    <a:noFill/>
                    <a:ln>
                      <a:solidFill>
                        <a:schemeClr val="tx1"/>
                      </a:solidFill>
                    </a:ln>
                  </pic:spPr>
                </pic:pic>
              </a:graphicData>
            </a:graphic>
          </wp:inline>
        </w:drawing>
      </w:r>
    </w:p>
    <w:p w:rsidR="00C211AB" w:rsidRPr="00C211AB" w:rsidRDefault="00C211AB" w:rsidP="00FD40C2">
      <w:pPr>
        <w:jc w:val="left"/>
        <w:rPr>
          <w:sz w:val="18"/>
          <w:szCs w:val="18"/>
          <w:lang w:val="fr-FR"/>
        </w:rPr>
      </w:pPr>
    </w:p>
    <w:p w:rsidR="00C211AB" w:rsidRPr="00C211AB" w:rsidRDefault="00CE538B" w:rsidP="00865496">
      <w:pPr>
        <w:pStyle w:val="Heading6"/>
      </w:pPr>
      <w:bookmarkStart w:id="59" w:name="_Toc528351621"/>
      <w:r w:rsidRPr="00C211AB">
        <w:lastRenderedPageBreak/>
        <w:t>2.</w:t>
      </w:r>
      <w:r w:rsidRPr="00C211AB">
        <w:tab/>
        <w:t xml:space="preserve">Orientations au sujet de la </w:t>
      </w:r>
      <w:r w:rsidR="0051193A">
        <w:t>Convention UPOV</w:t>
      </w:r>
      <w:r w:rsidRPr="00C211AB">
        <w:t xml:space="preserve"> et sa mise en œuvre et informations sur son application</w:t>
      </w:r>
      <w:bookmarkEnd w:id="59"/>
    </w:p>
    <w:p w:rsidR="00C211AB" w:rsidRPr="00C211AB" w:rsidRDefault="00C211AB" w:rsidP="005D309A">
      <w:pPr>
        <w:rPr>
          <w:lang w:val="fr-FR"/>
        </w:rPr>
      </w:pPr>
    </w:p>
    <w:p w:rsidR="00C211AB" w:rsidRPr="00C211AB" w:rsidRDefault="00CE538B" w:rsidP="00CE538B">
      <w:pPr>
        <w:pStyle w:val="Heading8"/>
        <w:rPr>
          <w:lang w:val="fr-FR"/>
        </w:rPr>
      </w:pPr>
      <w:bookmarkStart w:id="60" w:name="_Toc528351622"/>
      <w:r w:rsidRPr="00DE5CA6">
        <w:rPr>
          <w:u w:val="none"/>
          <w:lang w:val="fr-FR"/>
        </w:rPr>
        <w:t>a)</w:t>
      </w:r>
      <w:r w:rsidRPr="00DE5CA6">
        <w:rPr>
          <w:u w:val="none"/>
          <w:lang w:val="fr-FR"/>
        </w:rPr>
        <w:tab/>
      </w:r>
      <w:r w:rsidRPr="00C211AB">
        <w:rPr>
          <w:lang w:val="fr-FR"/>
        </w:rPr>
        <w:t>Adoption de matériels d</w:t>
      </w:r>
      <w:r w:rsidR="0051193A">
        <w:rPr>
          <w:lang w:val="fr-FR"/>
        </w:rPr>
        <w:t>’</w:t>
      </w:r>
      <w:r w:rsidRPr="00C211AB">
        <w:rPr>
          <w:lang w:val="fr-FR"/>
        </w:rPr>
        <w:t xml:space="preserve">information nouveaux ou révisés concernant la </w:t>
      </w:r>
      <w:r w:rsidR="0051193A">
        <w:rPr>
          <w:lang w:val="fr-FR"/>
        </w:rPr>
        <w:t>Convention UPOV</w:t>
      </w:r>
      <w:bookmarkEnd w:id="60"/>
    </w:p>
    <w:p w:rsidR="0051193A" w:rsidRDefault="00CE538B" w:rsidP="00CE538B">
      <w:pPr>
        <w:keepNext/>
        <w:keepLines/>
        <w:spacing w:after="120"/>
        <w:ind w:right="176"/>
        <w:jc w:val="left"/>
        <w:rPr>
          <w:sz w:val="18"/>
          <w:lang w:val="fr-FR"/>
        </w:rPr>
      </w:pPr>
      <w:r w:rsidRPr="00C211AB">
        <w:rPr>
          <w:sz w:val="18"/>
          <w:lang w:val="fr-FR"/>
        </w:rPr>
        <w:t>Le Conseil a adopté</w:t>
      </w:r>
    </w:p>
    <w:p w:rsidR="00C211AB" w:rsidRPr="00C211AB" w:rsidRDefault="006D5E35" w:rsidP="00CE538B">
      <w:pPr>
        <w:tabs>
          <w:tab w:val="num" w:pos="2160"/>
        </w:tabs>
        <w:spacing w:before="120" w:after="60"/>
        <w:ind w:left="1950" w:hanging="1593"/>
        <w:jc w:val="left"/>
        <w:rPr>
          <w:sz w:val="18"/>
          <w:szCs w:val="18"/>
          <w:lang w:val="fr-FR"/>
        </w:rPr>
      </w:pPr>
      <w:r>
        <w:rPr>
          <w:sz w:val="18"/>
          <w:szCs w:val="18"/>
          <w:lang w:val="fr-FR"/>
        </w:rPr>
        <w:t>– huit</w:t>
      </w:r>
      <w:r w:rsidR="001A6CC4">
        <w:rPr>
          <w:sz w:val="18"/>
          <w:szCs w:val="18"/>
          <w:lang w:val="fr-FR"/>
        </w:rPr>
        <w:t> </w:t>
      </w:r>
      <w:r w:rsidR="00CE538B" w:rsidRPr="00C211AB">
        <w:rPr>
          <w:sz w:val="18"/>
          <w:szCs w:val="18"/>
          <w:lang w:val="fr-FR"/>
        </w:rPr>
        <w:t>révisions de documents d</w:t>
      </w:r>
      <w:r w:rsidR="0051193A">
        <w:rPr>
          <w:sz w:val="18"/>
          <w:szCs w:val="18"/>
          <w:lang w:val="fr-FR"/>
        </w:rPr>
        <w:t>’</w:t>
      </w:r>
      <w:r w:rsidR="00CE538B" w:rsidRPr="00C211AB">
        <w:rPr>
          <w:sz w:val="18"/>
          <w:szCs w:val="18"/>
          <w:lang w:val="fr-FR"/>
        </w:rPr>
        <w:t>information adoptés précédemment</w:t>
      </w:r>
    </w:p>
    <w:p w:rsidR="00C211AB" w:rsidRPr="00C211AB" w:rsidRDefault="00CE538B" w:rsidP="00CE538B">
      <w:pPr>
        <w:spacing w:after="60"/>
        <w:ind w:left="2410" w:hanging="1701"/>
        <w:jc w:val="left"/>
        <w:rPr>
          <w:sz w:val="18"/>
          <w:szCs w:val="18"/>
          <w:lang w:val="fr-FR"/>
        </w:rPr>
      </w:pPr>
      <w:r w:rsidRPr="00C211AB">
        <w:rPr>
          <w:sz w:val="18"/>
          <w:szCs w:val="18"/>
          <w:lang w:val="fr-FR"/>
        </w:rPr>
        <w:t>UPOV/INF/6/5</w:t>
      </w:r>
      <w:r w:rsidRPr="00C211AB">
        <w:rPr>
          <w:sz w:val="18"/>
          <w:szCs w:val="18"/>
          <w:lang w:val="fr-FR"/>
        </w:rPr>
        <w:tab/>
        <w:t>Orientations en vue de la rédaction de lois fondées sur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xml:space="preserve">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UPOV/INF/16/6</w:t>
      </w:r>
      <w:r w:rsidRPr="00C211AB">
        <w:rPr>
          <w:sz w:val="18"/>
          <w:szCs w:val="18"/>
          <w:lang w:val="fr-FR"/>
        </w:rPr>
        <w:tab/>
        <w:t>Logiciels échangeables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UPOV/INF/16/7</w:t>
      </w:r>
      <w:r w:rsidRPr="00C211AB">
        <w:rPr>
          <w:sz w:val="18"/>
          <w:szCs w:val="18"/>
          <w:lang w:val="fr-FR"/>
        </w:rPr>
        <w:tab/>
        <w:t>Logiciels échangeables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UPOV/INF/22/3</w:t>
      </w:r>
      <w:r w:rsidRPr="00C211AB">
        <w:rPr>
          <w:sz w:val="18"/>
          <w:szCs w:val="18"/>
          <w:lang w:val="fr-FR"/>
        </w:rPr>
        <w:tab/>
        <w:t>Logiciels et équipements utilisés par les membres de l</w:t>
      </w:r>
      <w:r w:rsidR="0051193A">
        <w:rPr>
          <w:sz w:val="18"/>
          <w:szCs w:val="18"/>
          <w:lang w:val="fr-FR"/>
        </w:rPr>
        <w:t>’</w:t>
      </w:r>
      <w:r w:rsidRPr="00C211AB">
        <w:rPr>
          <w:sz w:val="18"/>
          <w:szCs w:val="18"/>
          <w:lang w:val="fr-FR"/>
        </w:rPr>
        <w:t>Union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UPOV/INF/22/4</w:t>
      </w:r>
      <w:r w:rsidRPr="00C211AB">
        <w:rPr>
          <w:sz w:val="18"/>
          <w:szCs w:val="18"/>
          <w:lang w:val="fr-FR"/>
        </w:rPr>
        <w:tab/>
        <w:t>Logiciels et équipements utilisés par les membres de l</w:t>
      </w:r>
      <w:r w:rsidR="0051193A">
        <w:rPr>
          <w:sz w:val="18"/>
          <w:szCs w:val="18"/>
          <w:lang w:val="fr-FR"/>
        </w:rPr>
        <w:t>’</w:t>
      </w:r>
      <w:r w:rsidRPr="00C211AB">
        <w:rPr>
          <w:sz w:val="18"/>
          <w:szCs w:val="18"/>
          <w:lang w:val="fr-FR"/>
        </w:rPr>
        <w:t>Union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w:t>
      </w:r>
      <w:r w:rsidR="001178A4">
        <w:rPr>
          <w:sz w:val="18"/>
          <w:szCs w:val="18"/>
          <w:lang w:val="fr-FR"/>
        </w:rPr>
        <w:noBreakHyphen/>
      </w:r>
      <w:r w:rsidRPr="00C211AB">
        <w:rPr>
          <w:sz w:val="18"/>
          <w:szCs w:val="18"/>
          <w:lang w:val="fr-FR"/>
        </w:rPr>
        <w:t>EXN/9</w:t>
      </w:r>
      <w:r w:rsidRPr="00C211AB">
        <w:rPr>
          <w:sz w:val="18"/>
          <w:szCs w:val="18"/>
          <w:lang w:val="fr-FR"/>
        </w:rPr>
        <w:tab/>
        <w:t>Liste de documents UPOV/INF</w:t>
      </w:r>
      <w:r w:rsidR="001178A4">
        <w:rPr>
          <w:sz w:val="18"/>
          <w:szCs w:val="18"/>
          <w:lang w:val="fr-FR"/>
        </w:rPr>
        <w:noBreakHyphen/>
      </w:r>
      <w:r w:rsidRPr="00C211AB">
        <w:rPr>
          <w:sz w:val="18"/>
          <w:szCs w:val="18"/>
          <w:lang w:val="fr-FR"/>
        </w:rPr>
        <w:t>EXN et date de la version la plus récente de ces documents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w:t>
      </w:r>
      <w:r w:rsidR="001178A4">
        <w:rPr>
          <w:sz w:val="18"/>
          <w:szCs w:val="18"/>
          <w:lang w:val="fr-FR"/>
        </w:rPr>
        <w:noBreakHyphen/>
      </w:r>
      <w:r w:rsidRPr="00C211AB">
        <w:rPr>
          <w:sz w:val="18"/>
          <w:szCs w:val="18"/>
          <w:lang w:val="fr-FR"/>
        </w:rPr>
        <w:t>EXN/10</w:t>
      </w:r>
      <w:r w:rsidRPr="00C211AB">
        <w:rPr>
          <w:sz w:val="18"/>
          <w:szCs w:val="18"/>
          <w:lang w:val="fr-FR"/>
        </w:rPr>
        <w:tab/>
        <w:t>Liste de documents UPOV/INF</w:t>
      </w:r>
      <w:r w:rsidR="001178A4">
        <w:rPr>
          <w:sz w:val="18"/>
          <w:szCs w:val="18"/>
          <w:lang w:val="fr-FR"/>
        </w:rPr>
        <w:noBreakHyphen/>
      </w:r>
      <w:r w:rsidRPr="00C211AB">
        <w:rPr>
          <w:sz w:val="18"/>
          <w:szCs w:val="18"/>
          <w:lang w:val="fr-FR"/>
        </w:rPr>
        <w:t>EXN et date de la version la plus récente de ces documents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w:t>
      </w:r>
      <w:r w:rsidR="001178A4">
        <w:rPr>
          <w:sz w:val="18"/>
          <w:szCs w:val="18"/>
          <w:lang w:val="fr-FR"/>
        </w:rPr>
        <w:noBreakHyphen/>
      </w:r>
      <w:r w:rsidRPr="00C211AB">
        <w:rPr>
          <w:sz w:val="18"/>
          <w:szCs w:val="18"/>
          <w:lang w:val="fr-FR"/>
        </w:rPr>
        <w:t>EXN/11</w:t>
      </w:r>
      <w:r w:rsidR="006D5E35">
        <w:rPr>
          <w:sz w:val="18"/>
          <w:szCs w:val="18"/>
          <w:lang w:val="fr-FR"/>
        </w:rPr>
        <w:tab/>
      </w:r>
      <w:r w:rsidRPr="00C211AB">
        <w:rPr>
          <w:sz w:val="18"/>
          <w:szCs w:val="18"/>
          <w:lang w:val="fr-FR"/>
        </w:rPr>
        <w:t>Liste de documents UPOV/INF</w:t>
      </w:r>
      <w:r w:rsidR="001178A4">
        <w:rPr>
          <w:sz w:val="18"/>
          <w:szCs w:val="18"/>
          <w:lang w:val="fr-FR"/>
        </w:rPr>
        <w:noBreakHyphen/>
      </w:r>
      <w:r w:rsidRPr="00C211AB">
        <w:rPr>
          <w:sz w:val="18"/>
          <w:szCs w:val="18"/>
          <w:lang w:val="fr-FR"/>
        </w:rPr>
        <w:t>EXN et date de la version la plus récente de ces documents (révision)</w:t>
      </w:r>
    </w:p>
    <w:p w:rsidR="0051193A" w:rsidRDefault="00DB77DA" w:rsidP="005D309A">
      <w:pPr>
        <w:tabs>
          <w:tab w:val="num" w:pos="2160"/>
        </w:tabs>
        <w:spacing w:before="120" w:after="60"/>
        <w:ind w:left="1950" w:hanging="1593"/>
        <w:jc w:val="left"/>
        <w:rPr>
          <w:sz w:val="18"/>
          <w:szCs w:val="18"/>
          <w:lang w:val="fr-FR"/>
        </w:rPr>
      </w:pPr>
      <w:r>
        <w:rPr>
          <w:sz w:val="18"/>
          <w:szCs w:val="18"/>
          <w:lang w:val="fr-FR"/>
        </w:rPr>
        <w:t>–</w:t>
      </w:r>
      <w:r w:rsidR="005D309A" w:rsidRPr="00C211AB">
        <w:rPr>
          <w:sz w:val="18"/>
          <w:szCs w:val="18"/>
          <w:lang w:val="fr-FR"/>
        </w:rPr>
        <w:t xml:space="preserve"> </w:t>
      </w:r>
      <w:r w:rsidR="001B15CF" w:rsidRPr="00C211AB">
        <w:rPr>
          <w:sz w:val="18"/>
          <w:szCs w:val="18"/>
          <w:lang w:val="fr-FR"/>
        </w:rPr>
        <w:t>Une nouvelle note explicative</w:t>
      </w:r>
    </w:p>
    <w:p w:rsidR="00C211AB" w:rsidRPr="00C211AB" w:rsidRDefault="00CE538B" w:rsidP="00CE538B">
      <w:pPr>
        <w:spacing w:after="60"/>
        <w:ind w:left="2410" w:hanging="1701"/>
        <w:jc w:val="left"/>
        <w:rPr>
          <w:sz w:val="18"/>
          <w:szCs w:val="18"/>
          <w:lang w:val="fr-FR"/>
        </w:rPr>
      </w:pPr>
      <w:r w:rsidRPr="00C211AB">
        <w:rPr>
          <w:sz w:val="18"/>
          <w:szCs w:val="18"/>
          <w:lang w:val="fr-FR"/>
        </w:rPr>
        <w:t>UPOV/EXN/PPM/1</w:t>
      </w:r>
      <w:r w:rsidRPr="00C211AB">
        <w:rPr>
          <w:sz w:val="18"/>
          <w:szCs w:val="18"/>
          <w:lang w:val="fr-FR"/>
        </w:rPr>
        <w:tab/>
        <w:t xml:space="preserve">Notes explicatives sur le matériel de reproduction ou de multiplication selon la </w:t>
      </w:r>
      <w:r w:rsidR="0051193A">
        <w:rPr>
          <w:sz w:val="18"/>
          <w:szCs w:val="18"/>
          <w:lang w:val="fr-FR"/>
        </w:rPr>
        <w:t>Convention UPOV</w:t>
      </w:r>
    </w:p>
    <w:p w:rsidR="00C211AB" w:rsidRPr="00C211AB" w:rsidRDefault="00DB77DA" w:rsidP="00CE538B">
      <w:pPr>
        <w:tabs>
          <w:tab w:val="num" w:pos="2160"/>
        </w:tabs>
        <w:spacing w:before="120" w:after="60"/>
        <w:ind w:left="1950" w:hanging="1593"/>
        <w:jc w:val="left"/>
        <w:rPr>
          <w:sz w:val="18"/>
          <w:szCs w:val="18"/>
          <w:lang w:val="fr-FR"/>
        </w:rPr>
      </w:pPr>
      <w:r>
        <w:rPr>
          <w:sz w:val="18"/>
          <w:szCs w:val="18"/>
          <w:lang w:val="fr-FR"/>
        </w:rPr>
        <w:t>–</w:t>
      </w:r>
      <w:r w:rsidR="00E85D90" w:rsidRPr="00E85D90">
        <w:rPr>
          <w:sz w:val="18"/>
          <w:szCs w:val="18"/>
          <w:lang w:val="fr-FR"/>
        </w:rPr>
        <w:t xml:space="preserve"> Une </w:t>
      </w:r>
      <w:r w:rsidR="00E85D90">
        <w:rPr>
          <w:sz w:val="18"/>
          <w:szCs w:val="18"/>
          <w:lang w:val="fr-FR"/>
        </w:rPr>
        <w:t xml:space="preserve">révision </w:t>
      </w:r>
      <w:r w:rsidR="002B265E">
        <w:rPr>
          <w:sz w:val="18"/>
          <w:szCs w:val="18"/>
          <w:lang w:val="fr-FR"/>
        </w:rPr>
        <w:t>de</w:t>
      </w:r>
      <w:r w:rsidR="00E85D90" w:rsidRPr="00E85D90">
        <w:rPr>
          <w:sz w:val="18"/>
          <w:szCs w:val="18"/>
          <w:lang w:val="fr-FR"/>
        </w:rPr>
        <w:t xml:space="preserve"> note</w:t>
      </w:r>
      <w:r w:rsidR="002B265E">
        <w:rPr>
          <w:sz w:val="18"/>
          <w:szCs w:val="18"/>
          <w:lang w:val="fr-FR"/>
        </w:rPr>
        <w:t>s</w:t>
      </w:r>
      <w:r w:rsidR="00E85D90" w:rsidRPr="00E85D90">
        <w:rPr>
          <w:sz w:val="18"/>
          <w:szCs w:val="18"/>
          <w:lang w:val="fr-FR"/>
        </w:rPr>
        <w:t xml:space="preserve"> explicative</w:t>
      </w:r>
      <w:r w:rsidR="002B265E">
        <w:rPr>
          <w:sz w:val="18"/>
          <w:szCs w:val="18"/>
          <w:lang w:val="fr-FR"/>
        </w:rPr>
        <w:t>s</w:t>
      </w:r>
      <w:r w:rsidR="00E85D90" w:rsidRPr="00E85D90">
        <w:rPr>
          <w:sz w:val="18"/>
          <w:szCs w:val="18"/>
          <w:lang w:val="fr-FR"/>
        </w:rPr>
        <w:t xml:space="preserve"> </w:t>
      </w:r>
      <w:r w:rsidR="00E85D90">
        <w:rPr>
          <w:sz w:val="18"/>
          <w:szCs w:val="18"/>
          <w:lang w:val="fr-FR"/>
        </w:rPr>
        <w:t>adoptée</w:t>
      </w:r>
      <w:r w:rsidR="002B265E">
        <w:rPr>
          <w:sz w:val="18"/>
          <w:szCs w:val="18"/>
          <w:lang w:val="fr-FR"/>
        </w:rPr>
        <w:t>s</w:t>
      </w:r>
      <w:r w:rsidR="00E85D90">
        <w:rPr>
          <w:sz w:val="18"/>
          <w:szCs w:val="18"/>
          <w:lang w:val="fr-FR"/>
        </w:rPr>
        <w:t xml:space="preserve"> </w:t>
      </w:r>
      <w:r w:rsidR="00CE538B" w:rsidRPr="00C211AB">
        <w:rPr>
          <w:sz w:val="18"/>
          <w:szCs w:val="18"/>
          <w:lang w:val="fr-FR"/>
        </w:rPr>
        <w:t>précédemment</w:t>
      </w:r>
    </w:p>
    <w:p w:rsidR="00C211AB" w:rsidRPr="00C211AB" w:rsidRDefault="00CE538B" w:rsidP="00CE538B">
      <w:pPr>
        <w:spacing w:after="60"/>
        <w:ind w:left="2410" w:hanging="1701"/>
        <w:jc w:val="left"/>
        <w:rPr>
          <w:sz w:val="18"/>
          <w:szCs w:val="18"/>
          <w:lang w:val="fr-FR"/>
        </w:rPr>
      </w:pPr>
      <w:r w:rsidRPr="00C211AB">
        <w:rPr>
          <w:sz w:val="18"/>
          <w:szCs w:val="18"/>
          <w:lang w:val="fr-FR"/>
        </w:rPr>
        <w:t>UPOV/EXN/EDV/2</w:t>
      </w:r>
      <w:r w:rsidRPr="00C211AB">
        <w:rPr>
          <w:sz w:val="18"/>
          <w:szCs w:val="18"/>
          <w:lang w:val="fr-FR"/>
        </w:rPr>
        <w:tab/>
        <w:t>Notes explicatives sur les variétés essentiellement dérivées selon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xml:space="preserve"> (révision)</w:t>
      </w:r>
    </w:p>
    <w:p w:rsidR="00C211AB" w:rsidRPr="00C211AB" w:rsidRDefault="00C211AB" w:rsidP="005D309A">
      <w:pPr>
        <w:rPr>
          <w:lang w:val="fr-FR"/>
        </w:rPr>
      </w:pPr>
    </w:p>
    <w:p w:rsidR="0051193A" w:rsidRDefault="00B046F5" w:rsidP="00B046F5">
      <w:pPr>
        <w:keepNext/>
        <w:keepLines/>
        <w:spacing w:after="120"/>
        <w:ind w:right="176"/>
        <w:jc w:val="left"/>
        <w:rPr>
          <w:sz w:val="18"/>
          <w:lang w:val="fr-FR"/>
        </w:rPr>
      </w:pPr>
      <w:r w:rsidRPr="00C211AB">
        <w:rPr>
          <w:sz w:val="18"/>
          <w:lang w:val="fr-FR"/>
        </w:rPr>
        <w:t>Le CAJ et le</w:t>
      </w:r>
      <w:r w:rsidR="0051193A">
        <w:rPr>
          <w:sz w:val="18"/>
          <w:lang w:val="fr-FR"/>
        </w:rPr>
        <w:t> TC</w:t>
      </w:r>
      <w:r w:rsidRPr="00C211AB">
        <w:rPr>
          <w:sz w:val="18"/>
          <w:lang w:val="fr-FR"/>
        </w:rPr>
        <w:t>, selon le cas, ont examiné les projets de documents ci</w:t>
      </w:r>
      <w:r w:rsidR="001178A4">
        <w:rPr>
          <w:sz w:val="18"/>
          <w:lang w:val="fr-FR"/>
        </w:rPr>
        <w:noBreakHyphen/>
      </w:r>
      <w:r w:rsidRPr="00C211AB">
        <w:rPr>
          <w:sz w:val="18"/>
          <w:lang w:val="fr-FR"/>
        </w:rPr>
        <w:t>après</w:t>
      </w:r>
      <w:r w:rsidR="0051193A">
        <w:rPr>
          <w:sz w:val="18"/>
          <w:lang w:val="fr-FR"/>
        </w:rPr>
        <w:t> :</w:t>
      </w:r>
    </w:p>
    <w:p w:rsidR="00C211AB" w:rsidRPr="00C211AB" w:rsidRDefault="0017287C" w:rsidP="00CE538B">
      <w:pPr>
        <w:tabs>
          <w:tab w:val="num" w:pos="2160"/>
        </w:tabs>
        <w:spacing w:before="120" w:after="60"/>
        <w:ind w:left="1950" w:hanging="1593"/>
        <w:jc w:val="left"/>
        <w:rPr>
          <w:sz w:val="18"/>
          <w:szCs w:val="18"/>
          <w:lang w:val="fr-FR"/>
        </w:rPr>
      </w:pPr>
      <w:r>
        <w:rPr>
          <w:sz w:val="18"/>
          <w:szCs w:val="18"/>
          <w:lang w:val="fr-FR"/>
        </w:rPr>
        <w:t>– quatre</w:t>
      </w:r>
      <w:r w:rsidR="001A6CC4">
        <w:rPr>
          <w:sz w:val="18"/>
          <w:szCs w:val="18"/>
          <w:lang w:val="fr-FR"/>
        </w:rPr>
        <w:t> </w:t>
      </w:r>
      <w:r w:rsidR="00CE538B" w:rsidRPr="00C211AB">
        <w:rPr>
          <w:sz w:val="18"/>
          <w:szCs w:val="18"/>
          <w:lang w:val="fr-FR"/>
        </w:rPr>
        <w:t>révisions de documents d</w:t>
      </w:r>
      <w:r w:rsidR="0051193A">
        <w:rPr>
          <w:sz w:val="18"/>
          <w:szCs w:val="18"/>
          <w:lang w:val="fr-FR"/>
        </w:rPr>
        <w:t>’</w:t>
      </w:r>
      <w:r w:rsidR="00CE538B" w:rsidRPr="00C211AB">
        <w:rPr>
          <w:sz w:val="18"/>
          <w:szCs w:val="18"/>
          <w:lang w:val="fr-FR"/>
        </w:rPr>
        <w:t>information adoptés précédemment</w:t>
      </w:r>
    </w:p>
    <w:p w:rsidR="00C211AB" w:rsidRPr="00C211AB" w:rsidRDefault="00CE538B" w:rsidP="00CE538B">
      <w:pPr>
        <w:spacing w:after="60"/>
        <w:ind w:left="2410" w:hanging="1701"/>
        <w:jc w:val="left"/>
        <w:rPr>
          <w:sz w:val="18"/>
          <w:szCs w:val="18"/>
          <w:lang w:val="fr-FR"/>
        </w:rPr>
      </w:pPr>
      <w:r w:rsidRPr="00C211AB">
        <w:rPr>
          <w:sz w:val="18"/>
          <w:szCs w:val="18"/>
          <w:lang w:val="fr-FR"/>
        </w:rPr>
        <w:t>UPOV/INF/16/6</w:t>
      </w:r>
      <w:r w:rsidRPr="00C211AB">
        <w:rPr>
          <w:sz w:val="18"/>
          <w:szCs w:val="18"/>
          <w:lang w:val="fr-FR"/>
        </w:rPr>
        <w:tab/>
        <w:t>Logiciels échangeables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UPOV/INF/16/7</w:t>
      </w:r>
      <w:r w:rsidRPr="00C211AB">
        <w:rPr>
          <w:sz w:val="18"/>
          <w:szCs w:val="18"/>
          <w:lang w:val="fr-FR"/>
        </w:rPr>
        <w:tab/>
        <w:t>Logiciels échangeables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UPOV/INF/22/3</w:t>
      </w:r>
      <w:r w:rsidRPr="00C211AB">
        <w:rPr>
          <w:sz w:val="18"/>
          <w:szCs w:val="18"/>
          <w:lang w:val="fr-FR"/>
        </w:rPr>
        <w:tab/>
        <w:t>Logiciels et équipements utilisés par les membres de l</w:t>
      </w:r>
      <w:r w:rsidR="0051193A">
        <w:rPr>
          <w:sz w:val="18"/>
          <w:szCs w:val="18"/>
          <w:lang w:val="fr-FR"/>
        </w:rPr>
        <w:t>’</w:t>
      </w:r>
      <w:r w:rsidRPr="00C211AB">
        <w:rPr>
          <w:sz w:val="18"/>
          <w:szCs w:val="18"/>
          <w:lang w:val="fr-FR"/>
        </w:rPr>
        <w:t>Union (révision)</w:t>
      </w:r>
    </w:p>
    <w:p w:rsidR="00C211AB" w:rsidRPr="00C211AB" w:rsidRDefault="00CE538B" w:rsidP="00CE538B">
      <w:pPr>
        <w:spacing w:after="60"/>
        <w:ind w:left="2410" w:hanging="1701"/>
        <w:jc w:val="left"/>
        <w:rPr>
          <w:sz w:val="18"/>
          <w:szCs w:val="18"/>
          <w:lang w:val="fr-FR"/>
        </w:rPr>
      </w:pPr>
      <w:r w:rsidRPr="00C211AB">
        <w:rPr>
          <w:sz w:val="18"/>
          <w:szCs w:val="18"/>
          <w:lang w:val="fr-FR"/>
        </w:rPr>
        <w:t>UPOV/INF/22/4</w:t>
      </w:r>
      <w:r w:rsidRPr="00C211AB">
        <w:rPr>
          <w:sz w:val="18"/>
          <w:szCs w:val="18"/>
          <w:lang w:val="fr-FR"/>
        </w:rPr>
        <w:tab/>
        <w:t>Logiciels et équipements utilisés par les membres de l</w:t>
      </w:r>
      <w:r w:rsidR="0051193A">
        <w:rPr>
          <w:sz w:val="18"/>
          <w:szCs w:val="18"/>
          <w:lang w:val="fr-FR"/>
        </w:rPr>
        <w:t>’</w:t>
      </w:r>
      <w:r w:rsidRPr="00C211AB">
        <w:rPr>
          <w:sz w:val="18"/>
          <w:szCs w:val="18"/>
          <w:lang w:val="fr-FR"/>
        </w:rPr>
        <w:t>Union (révision)</w:t>
      </w:r>
    </w:p>
    <w:p w:rsidR="00C211AB" w:rsidRPr="00C211AB" w:rsidRDefault="00DB77DA" w:rsidP="00B046F5">
      <w:pPr>
        <w:tabs>
          <w:tab w:val="num" w:pos="2160"/>
        </w:tabs>
        <w:spacing w:before="120" w:after="60"/>
        <w:ind w:left="1950" w:hanging="1593"/>
        <w:jc w:val="left"/>
        <w:rPr>
          <w:sz w:val="18"/>
          <w:szCs w:val="18"/>
          <w:lang w:val="fr-FR"/>
        </w:rPr>
      </w:pPr>
      <w:r>
        <w:rPr>
          <w:sz w:val="18"/>
          <w:szCs w:val="18"/>
          <w:lang w:val="fr-FR"/>
        </w:rPr>
        <w:t>–</w:t>
      </w:r>
      <w:r w:rsidR="002B265E">
        <w:rPr>
          <w:sz w:val="18"/>
          <w:szCs w:val="18"/>
          <w:lang w:val="fr-FR"/>
        </w:rPr>
        <w:t xml:space="preserve"> u</w:t>
      </w:r>
      <w:r w:rsidR="00B046F5" w:rsidRPr="00C211AB">
        <w:rPr>
          <w:sz w:val="18"/>
          <w:szCs w:val="18"/>
          <w:lang w:val="fr-FR"/>
        </w:rPr>
        <w:t>ne nouvelle note explicative</w:t>
      </w:r>
    </w:p>
    <w:p w:rsidR="00C211AB" w:rsidRPr="00C211AB" w:rsidRDefault="00B046F5" w:rsidP="00B046F5">
      <w:pPr>
        <w:spacing w:after="60"/>
        <w:ind w:left="2410" w:hanging="1701"/>
        <w:jc w:val="left"/>
        <w:rPr>
          <w:sz w:val="18"/>
          <w:szCs w:val="18"/>
          <w:lang w:val="fr-FR"/>
        </w:rPr>
      </w:pPr>
      <w:r w:rsidRPr="00C211AB">
        <w:rPr>
          <w:sz w:val="18"/>
          <w:szCs w:val="18"/>
          <w:lang w:val="fr-FR"/>
        </w:rPr>
        <w:t xml:space="preserve">UPOV/EXN/PPM/1 Notes explicatives sur le matériel de reproduction ou de multiplication selon la </w:t>
      </w:r>
      <w:r w:rsidR="0051193A">
        <w:rPr>
          <w:sz w:val="18"/>
          <w:szCs w:val="18"/>
          <w:lang w:val="fr-FR"/>
        </w:rPr>
        <w:t>Convention UPOV</w:t>
      </w:r>
    </w:p>
    <w:p w:rsidR="00C211AB" w:rsidRPr="00C211AB" w:rsidRDefault="00DB77DA" w:rsidP="00CE538B">
      <w:pPr>
        <w:tabs>
          <w:tab w:val="num" w:pos="2160"/>
        </w:tabs>
        <w:spacing w:before="120" w:after="60"/>
        <w:ind w:left="1950" w:hanging="1593"/>
        <w:jc w:val="left"/>
        <w:rPr>
          <w:sz w:val="18"/>
          <w:szCs w:val="18"/>
          <w:lang w:val="fr-FR"/>
        </w:rPr>
      </w:pPr>
      <w:r>
        <w:rPr>
          <w:sz w:val="18"/>
          <w:szCs w:val="18"/>
          <w:lang w:val="fr-FR"/>
        </w:rPr>
        <w:t>–</w:t>
      </w:r>
      <w:r w:rsidR="00AF00BC">
        <w:rPr>
          <w:sz w:val="18"/>
          <w:szCs w:val="18"/>
          <w:lang w:val="fr-FR"/>
        </w:rPr>
        <w:t xml:space="preserve"> u</w:t>
      </w:r>
      <w:r w:rsidR="00AF00BC" w:rsidRPr="00C211AB">
        <w:rPr>
          <w:sz w:val="18"/>
          <w:szCs w:val="18"/>
          <w:lang w:val="fr-FR"/>
        </w:rPr>
        <w:t xml:space="preserve">ne </w:t>
      </w:r>
      <w:r w:rsidR="00CE538B" w:rsidRPr="00C211AB">
        <w:rPr>
          <w:sz w:val="18"/>
          <w:szCs w:val="18"/>
          <w:lang w:val="fr-FR"/>
        </w:rPr>
        <w:t>révision de notes explicatives adoptées précédemment</w:t>
      </w:r>
    </w:p>
    <w:p w:rsidR="00C211AB" w:rsidRPr="00C211AB" w:rsidRDefault="00CE538B" w:rsidP="00CE538B">
      <w:pPr>
        <w:spacing w:after="60"/>
        <w:ind w:left="2410" w:hanging="1701"/>
        <w:jc w:val="left"/>
        <w:rPr>
          <w:sz w:val="18"/>
          <w:szCs w:val="18"/>
          <w:lang w:val="fr-FR"/>
        </w:rPr>
      </w:pPr>
      <w:r w:rsidRPr="00C211AB">
        <w:rPr>
          <w:sz w:val="18"/>
          <w:szCs w:val="18"/>
          <w:lang w:val="fr-FR"/>
        </w:rPr>
        <w:t>UPOV/EXN/EDV/2</w:t>
      </w:r>
      <w:r w:rsidRPr="00C211AB">
        <w:rPr>
          <w:sz w:val="18"/>
          <w:szCs w:val="18"/>
          <w:lang w:val="fr-FR"/>
        </w:rPr>
        <w:tab/>
        <w:t>Notes explicatives sur les variétés essentiellement dérivées selon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xml:space="preserve"> (révision)</w:t>
      </w:r>
    </w:p>
    <w:p w:rsidR="00C211AB" w:rsidRPr="00C211AB" w:rsidRDefault="00DB77DA" w:rsidP="00B046F5">
      <w:pPr>
        <w:spacing w:before="120" w:after="60"/>
        <w:ind w:left="470" w:hanging="113"/>
        <w:jc w:val="left"/>
        <w:rPr>
          <w:sz w:val="18"/>
          <w:szCs w:val="18"/>
          <w:lang w:val="fr-FR"/>
        </w:rPr>
      </w:pPr>
      <w:r>
        <w:rPr>
          <w:sz w:val="18"/>
          <w:szCs w:val="18"/>
          <w:lang w:val="fr-FR"/>
        </w:rPr>
        <w:t>–</w:t>
      </w:r>
      <w:r w:rsidR="00B046F5" w:rsidRPr="00C211AB">
        <w:rPr>
          <w:sz w:val="18"/>
          <w:szCs w:val="18"/>
          <w:lang w:val="fr-FR"/>
        </w:rPr>
        <w:t xml:space="preserve"> pour les documents TGP, voir la </w:t>
      </w:r>
      <w:r w:rsidR="0051193A" w:rsidRPr="00C211AB">
        <w:rPr>
          <w:sz w:val="18"/>
          <w:szCs w:val="18"/>
          <w:lang w:val="fr-FR"/>
        </w:rPr>
        <w:t>section</w:t>
      </w:r>
      <w:r w:rsidR="0051193A">
        <w:rPr>
          <w:sz w:val="18"/>
          <w:szCs w:val="18"/>
          <w:lang w:val="fr-FR"/>
        </w:rPr>
        <w:t> </w:t>
      </w:r>
      <w:r w:rsidR="0051193A" w:rsidRPr="00C211AB">
        <w:rPr>
          <w:sz w:val="18"/>
          <w:szCs w:val="18"/>
          <w:lang w:val="fr-FR"/>
        </w:rPr>
        <w:t>2</w:t>
      </w:r>
      <w:r w:rsidR="00B046F5" w:rsidRPr="00C211AB">
        <w:rPr>
          <w:sz w:val="18"/>
          <w:szCs w:val="18"/>
          <w:lang w:val="fr-FR"/>
        </w:rPr>
        <w:t>.2</w:t>
      </w:r>
      <w:r>
        <w:rPr>
          <w:sz w:val="18"/>
          <w:szCs w:val="18"/>
          <w:lang w:val="fr-FR"/>
        </w:rPr>
        <w:t> </w:t>
      </w:r>
      <w:r w:rsidR="00290995">
        <w:rPr>
          <w:sz w:val="18"/>
          <w:szCs w:val="18"/>
          <w:lang w:val="fr-FR"/>
        </w:rPr>
        <w:t>“</w:t>
      </w:r>
      <w:r w:rsidR="00B046F5" w:rsidRPr="00C211AB">
        <w:rPr>
          <w:sz w:val="18"/>
          <w:szCs w:val="18"/>
          <w:lang w:val="fr-FR"/>
        </w:rPr>
        <w:t>Sous</w:t>
      </w:r>
      <w:r w:rsidR="001178A4">
        <w:rPr>
          <w:sz w:val="18"/>
          <w:szCs w:val="18"/>
          <w:lang w:val="fr-FR"/>
        </w:rPr>
        <w:noBreakHyphen/>
      </w:r>
      <w:r w:rsidR="00B046F5" w:rsidRPr="00C211AB">
        <w:rPr>
          <w:sz w:val="18"/>
          <w:szCs w:val="18"/>
          <w:lang w:val="fr-FR"/>
        </w:rPr>
        <w:t>programme UV.2</w:t>
      </w:r>
      <w:r w:rsidR="00290995">
        <w:rPr>
          <w:sz w:val="18"/>
          <w:szCs w:val="18"/>
          <w:lang w:val="fr-FR"/>
        </w:rPr>
        <w:t>”</w:t>
      </w:r>
      <w:r w:rsidR="00B046F5" w:rsidRPr="00C211AB">
        <w:rPr>
          <w:sz w:val="18"/>
          <w:szCs w:val="18"/>
          <w:lang w:val="fr-FR"/>
        </w:rPr>
        <w:t>, résultat escompté</w:t>
      </w:r>
      <w:r>
        <w:rPr>
          <w:sz w:val="18"/>
          <w:szCs w:val="18"/>
          <w:lang w:val="fr-FR"/>
        </w:rPr>
        <w:t> </w:t>
      </w:r>
      <w:r w:rsidR="00290995">
        <w:rPr>
          <w:sz w:val="18"/>
          <w:szCs w:val="18"/>
          <w:lang w:val="fr-FR"/>
        </w:rPr>
        <w:t>“</w:t>
      </w:r>
      <w:r w:rsidR="00B046F5" w:rsidRPr="00C211AB">
        <w:rPr>
          <w:sz w:val="18"/>
          <w:szCs w:val="18"/>
          <w:lang w:val="fr-FR"/>
        </w:rPr>
        <w:t xml:space="preserve">2. </w:t>
      </w:r>
      <w:r w:rsidR="001A6CC4">
        <w:rPr>
          <w:sz w:val="18"/>
          <w:szCs w:val="18"/>
          <w:lang w:val="fr-FR"/>
        </w:rPr>
        <w:t xml:space="preserve"> </w:t>
      </w:r>
      <w:r w:rsidR="00B046F5" w:rsidRPr="00C211AB">
        <w:rPr>
          <w:sz w:val="18"/>
          <w:szCs w:val="18"/>
          <w:lang w:val="fr-FR"/>
        </w:rPr>
        <w:t>Orientations au sujet de l</w:t>
      </w:r>
      <w:r w:rsidR="0051193A">
        <w:rPr>
          <w:sz w:val="18"/>
          <w:szCs w:val="18"/>
          <w:lang w:val="fr-FR"/>
        </w:rPr>
        <w:t>’</w:t>
      </w:r>
      <w:r w:rsidR="00B046F5" w:rsidRPr="00C211AB">
        <w:rPr>
          <w:sz w:val="18"/>
          <w:szCs w:val="18"/>
          <w:lang w:val="fr-FR"/>
        </w:rPr>
        <w:t>examen des variétés</w:t>
      </w:r>
      <w:r w:rsidR="00290995">
        <w:rPr>
          <w:sz w:val="18"/>
          <w:szCs w:val="18"/>
          <w:lang w:val="fr-FR"/>
        </w:rPr>
        <w:t>”</w:t>
      </w:r>
      <w:r w:rsidR="00B046F5" w:rsidRPr="00C211AB">
        <w:rPr>
          <w:sz w:val="18"/>
          <w:szCs w:val="18"/>
          <w:lang w:val="fr-FR"/>
        </w:rPr>
        <w:t xml:space="preserve"> et </w:t>
      </w:r>
      <w:r w:rsidR="00290995">
        <w:rPr>
          <w:sz w:val="18"/>
          <w:szCs w:val="18"/>
          <w:lang w:val="fr-FR"/>
        </w:rPr>
        <w:t>“</w:t>
      </w:r>
      <w:r w:rsidR="00B046F5" w:rsidRPr="00C211AB">
        <w:rPr>
          <w:sz w:val="18"/>
          <w:szCs w:val="18"/>
          <w:lang w:val="fr-FR"/>
        </w:rPr>
        <w:t>a) Adoption de documents TGP et de matériels d</w:t>
      </w:r>
      <w:r w:rsidR="0051193A">
        <w:rPr>
          <w:sz w:val="18"/>
          <w:szCs w:val="18"/>
          <w:lang w:val="fr-FR"/>
        </w:rPr>
        <w:t>’</w:t>
      </w:r>
      <w:r w:rsidR="00B046F5" w:rsidRPr="00C211AB">
        <w:rPr>
          <w:sz w:val="18"/>
          <w:szCs w:val="18"/>
          <w:lang w:val="fr-FR"/>
        </w:rPr>
        <w:t>information nouveaux ou révisés</w:t>
      </w:r>
      <w:r w:rsidR="00290995">
        <w:rPr>
          <w:sz w:val="18"/>
          <w:szCs w:val="18"/>
          <w:lang w:val="fr-FR"/>
        </w:rPr>
        <w:t>”</w:t>
      </w:r>
    </w:p>
    <w:p w:rsidR="00C211AB" w:rsidRPr="00C211AB" w:rsidRDefault="00C211AB" w:rsidP="00FD40C2">
      <w:pPr>
        <w:rPr>
          <w:lang w:val="fr-FR"/>
        </w:rPr>
      </w:pPr>
    </w:p>
    <w:p w:rsidR="00C211AB" w:rsidRPr="00C211AB" w:rsidRDefault="00C211AB" w:rsidP="00FD40C2">
      <w:pPr>
        <w:rPr>
          <w:lang w:val="fr-FR"/>
        </w:rPr>
      </w:pPr>
    </w:p>
    <w:p w:rsidR="00C211AB" w:rsidRPr="00C211AB" w:rsidRDefault="00CE538B" w:rsidP="00CE538B">
      <w:pPr>
        <w:pStyle w:val="Heading8"/>
        <w:rPr>
          <w:lang w:val="fr-FR"/>
        </w:rPr>
      </w:pPr>
      <w:bookmarkStart w:id="61" w:name="_Toc528351623"/>
      <w:r w:rsidRPr="00DE5CA6">
        <w:rPr>
          <w:u w:val="none"/>
          <w:lang w:val="fr-FR"/>
        </w:rPr>
        <w:t>b)</w:t>
      </w:r>
      <w:r w:rsidRPr="00DE5CA6">
        <w:rPr>
          <w:u w:val="none"/>
          <w:lang w:val="fr-FR"/>
        </w:rPr>
        <w:tab/>
      </w:r>
      <w:r w:rsidRPr="00C211AB">
        <w:rPr>
          <w:lang w:val="fr-FR"/>
        </w:rPr>
        <w:t>Publication de la Gazette et Newsletter de l</w:t>
      </w:r>
      <w:r w:rsidR="0051193A">
        <w:rPr>
          <w:lang w:val="fr-FR"/>
        </w:rPr>
        <w:t>’</w:t>
      </w:r>
      <w:r w:rsidRPr="00C211AB">
        <w:rPr>
          <w:lang w:val="fr-FR"/>
        </w:rPr>
        <w:t>UPOV</w:t>
      </w:r>
      <w:bookmarkEnd w:id="61"/>
    </w:p>
    <w:p w:rsidR="0051193A" w:rsidRDefault="00B046F5" w:rsidP="00B046F5">
      <w:pPr>
        <w:rPr>
          <w:sz w:val="18"/>
          <w:lang w:val="fr-FR"/>
        </w:rPr>
      </w:pPr>
      <w:r w:rsidRPr="00C211AB">
        <w:rPr>
          <w:sz w:val="18"/>
          <w:lang w:val="fr-FR"/>
        </w:rPr>
        <w:t>Il n</w:t>
      </w:r>
      <w:r w:rsidR="0051193A">
        <w:rPr>
          <w:sz w:val="18"/>
          <w:lang w:val="fr-FR"/>
        </w:rPr>
        <w:t>’</w:t>
      </w:r>
      <w:r w:rsidRPr="00C211AB">
        <w:rPr>
          <w:sz w:val="18"/>
          <w:lang w:val="fr-FR"/>
        </w:rPr>
        <w:t>y a eu aucun numéro de la publication n °</w:t>
      </w:r>
      <w:r w:rsidR="00DB77DA">
        <w:rPr>
          <w:sz w:val="18"/>
          <w:lang w:val="fr-FR"/>
        </w:rPr>
        <w:t> 4</w:t>
      </w:r>
      <w:r w:rsidRPr="00C211AB">
        <w:rPr>
          <w:sz w:val="18"/>
          <w:lang w:val="fr-FR"/>
        </w:rPr>
        <w:t>38 de l</w:t>
      </w:r>
      <w:r w:rsidR="0051193A">
        <w:rPr>
          <w:sz w:val="18"/>
          <w:lang w:val="fr-FR"/>
        </w:rPr>
        <w:t>’</w:t>
      </w:r>
      <w:r w:rsidRPr="00C211AB">
        <w:rPr>
          <w:sz w:val="18"/>
          <w:lang w:val="fr-FR"/>
        </w:rPr>
        <w:t xml:space="preserve">UPOV intitulée </w:t>
      </w:r>
      <w:r w:rsidR="00290995">
        <w:rPr>
          <w:sz w:val="18"/>
          <w:lang w:val="fr-FR"/>
        </w:rPr>
        <w:t>“</w:t>
      </w:r>
      <w:r w:rsidRPr="00C211AB">
        <w:rPr>
          <w:sz w:val="18"/>
          <w:lang w:val="fr-FR"/>
        </w:rPr>
        <w:t>Plant Variety Protection</w:t>
      </w:r>
      <w:r w:rsidR="00290995">
        <w:rPr>
          <w:sz w:val="18"/>
          <w:lang w:val="fr-FR"/>
        </w:rPr>
        <w:t>”</w:t>
      </w:r>
      <w:r w:rsidRPr="00C211AB">
        <w:rPr>
          <w:sz w:val="18"/>
          <w:lang w:val="fr-FR"/>
        </w:rPr>
        <w:t>, qui se compose de la Gazette et de la Newsletter de l</w:t>
      </w:r>
      <w:r w:rsidR="0051193A">
        <w:rPr>
          <w:sz w:val="18"/>
          <w:lang w:val="fr-FR"/>
        </w:rPr>
        <w:t>’</w:t>
      </w:r>
      <w:r w:rsidRPr="00C211AB">
        <w:rPr>
          <w:sz w:val="18"/>
          <w:lang w:val="fr-FR"/>
        </w:rPr>
        <w:t>UPOV durant l</w:t>
      </w:r>
      <w:r w:rsidR="0051193A">
        <w:rPr>
          <w:sz w:val="18"/>
          <w:lang w:val="fr-FR"/>
        </w:rPr>
        <w:t>’</w:t>
      </w:r>
      <w:r w:rsidRPr="00C211AB">
        <w:rPr>
          <w:sz w:val="18"/>
          <w:lang w:val="fr-FR"/>
        </w:rPr>
        <w:t xml:space="preserve">exercice </w:t>
      </w:r>
      <w:r w:rsidR="0051193A" w:rsidRPr="00C211AB">
        <w:rPr>
          <w:sz w:val="18"/>
          <w:lang w:val="fr-FR"/>
        </w:rPr>
        <w:t>biennal</w:t>
      </w:r>
      <w:r w:rsidR="0051193A">
        <w:rPr>
          <w:sz w:val="18"/>
          <w:lang w:val="fr-FR"/>
        </w:rPr>
        <w:t> </w:t>
      </w:r>
      <w:r w:rsidR="0051193A" w:rsidRPr="00C211AB">
        <w:rPr>
          <w:sz w:val="18"/>
          <w:lang w:val="fr-FR"/>
        </w:rPr>
        <w:t>2016</w:t>
      </w:r>
      <w:r w:rsidR="001178A4">
        <w:rPr>
          <w:sz w:val="18"/>
          <w:lang w:val="fr-FR"/>
        </w:rPr>
        <w:noBreakHyphen/>
      </w:r>
      <w:r w:rsidRPr="00C211AB">
        <w:rPr>
          <w:sz w:val="18"/>
          <w:lang w:val="fr-FR"/>
        </w:rPr>
        <w:t>2017.</w:t>
      </w:r>
    </w:p>
    <w:p w:rsidR="00C211AB" w:rsidRPr="00C211AB" w:rsidRDefault="00C211AB" w:rsidP="005D309A">
      <w:pPr>
        <w:rPr>
          <w:sz w:val="18"/>
          <w:szCs w:val="18"/>
          <w:lang w:val="fr-FR"/>
        </w:rPr>
      </w:pPr>
    </w:p>
    <w:p w:rsidR="00C211AB" w:rsidRPr="00C211AB" w:rsidRDefault="00C211AB" w:rsidP="005D309A">
      <w:pPr>
        <w:rPr>
          <w:sz w:val="18"/>
          <w:szCs w:val="18"/>
          <w:lang w:val="fr-FR"/>
        </w:rPr>
      </w:pPr>
    </w:p>
    <w:p w:rsidR="00C211AB" w:rsidRPr="00C211AB" w:rsidRDefault="00CE538B" w:rsidP="00CE538B">
      <w:pPr>
        <w:pStyle w:val="Heading8"/>
        <w:rPr>
          <w:szCs w:val="18"/>
          <w:lang w:val="fr-FR"/>
        </w:rPr>
      </w:pPr>
      <w:bookmarkStart w:id="62" w:name="_Toc528351624"/>
      <w:r w:rsidRPr="00DE5CA6">
        <w:rPr>
          <w:szCs w:val="18"/>
          <w:u w:val="none"/>
          <w:lang w:val="fr-FR"/>
        </w:rPr>
        <w:t>c)</w:t>
      </w:r>
      <w:r w:rsidRPr="00DE5CA6">
        <w:rPr>
          <w:szCs w:val="18"/>
          <w:u w:val="none"/>
          <w:lang w:val="fr-FR"/>
        </w:rPr>
        <w:tab/>
      </w:r>
      <w:r w:rsidRPr="00C211AB">
        <w:rPr>
          <w:szCs w:val="18"/>
          <w:lang w:val="fr-FR"/>
        </w:rPr>
        <w:t>Incorporation de la législation des membres de l</w:t>
      </w:r>
      <w:r w:rsidR="0051193A">
        <w:rPr>
          <w:szCs w:val="18"/>
          <w:lang w:val="fr-FR"/>
        </w:rPr>
        <w:t>’</w:t>
      </w:r>
      <w:r w:rsidRPr="00C211AB">
        <w:rPr>
          <w:szCs w:val="18"/>
          <w:lang w:val="fr-FR"/>
        </w:rPr>
        <w:t>Union dans la base de données UPOV Lex</w:t>
      </w:r>
      <w:bookmarkEnd w:id="62"/>
    </w:p>
    <w:p w:rsidR="00C211AB" w:rsidRPr="00C211AB" w:rsidRDefault="0037074C" w:rsidP="0037074C">
      <w:pPr>
        <w:pStyle w:val="ListParagraph"/>
        <w:keepNext/>
        <w:keepLines/>
        <w:numPr>
          <w:ilvl w:val="0"/>
          <w:numId w:val="29"/>
        </w:numPr>
        <w:ind w:right="176"/>
        <w:jc w:val="left"/>
        <w:rPr>
          <w:sz w:val="18"/>
          <w:szCs w:val="18"/>
          <w:lang w:val="fr-FR"/>
        </w:rPr>
      </w:pPr>
      <w:r w:rsidRPr="00C211AB">
        <w:rPr>
          <w:sz w:val="18"/>
          <w:szCs w:val="18"/>
          <w:lang w:val="fr-FR"/>
        </w:rPr>
        <w:t>Dix lois concernant les 10</w:t>
      </w:r>
      <w:r w:rsidR="00DB77DA">
        <w:rPr>
          <w:sz w:val="18"/>
          <w:szCs w:val="18"/>
          <w:lang w:val="fr-FR"/>
        </w:rPr>
        <w:t> </w:t>
      </w:r>
      <w:r w:rsidRPr="00C211AB">
        <w:rPr>
          <w:sz w:val="18"/>
          <w:szCs w:val="18"/>
          <w:lang w:val="fr-FR"/>
        </w:rPr>
        <w:t>membres de l</w:t>
      </w:r>
      <w:r w:rsidR="0051193A">
        <w:rPr>
          <w:sz w:val="18"/>
          <w:szCs w:val="18"/>
          <w:lang w:val="fr-FR"/>
        </w:rPr>
        <w:t>’</w:t>
      </w:r>
      <w:r w:rsidRPr="00C211AB">
        <w:rPr>
          <w:sz w:val="18"/>
          <w:szCs w:val="18"/>
          <w:lang w:val="fr-FR"/>
        </w:rPr>
        <w:t>Union ci</w:t>
      </w:r>
      <w:r w:rsidR="001178A4">
        <w:rPr>
          <w:sz w:val="18"/>
          <w:szCs w:val="18"/>
          <w:lang w:val="fr-FR"/>
        </w:rPr>
        <w:noBreakHyphen/>
      </w:r>
      <w:r w:rsidRPr="00C211AB">
        <w:rPr>
          <w:sz w:val="18"/>
          <w:szCs w:val="18"/>
          <w:lang w:val="fr-FR"/>
        </w:rPr>
        <w:t>après ont été incluses dans la Base de données UPOV</w:t>
      </w:r>
      <w:r w:rsidR="0051193A">
        <w:rPr>
          <w:sz w:val="18"/>
          <w:szCs w:val="18"/>
          <w:lang w:val="fr-FR"/>
        </w:rPr>
        <w:t> :</w:t>
      </w:r>
      <w:r w:rsidRPr="00C211AB">
        <w:rPr>
          <w:sz w:val="18"/>
          <w:szCs w:val="18"/>
          <w:lang w:val="fr-FR"/>
        </w:rPr>
        <w:t xml:space="preserve"> Bélarus, France (traduction anglaise), Kenya, Monténégro, Panama, Pérou, Pologne, République de </w:t>
      </w:r>
      <w:r w:rsidR="00440DA2" w:rsidRPr="00C211AB">
        <w:rPr>
          <w:sz w:val="18"/>
          <w:szCs w:val="18"/>
          <w:lang w:val="fr-FR"/>
        </w:rPr>
        <w:t>Corée</w:t>
      </w:r>
      <w:r w:rsidRPr="00C211AB">
        <w:rPr>
          <w:sz w:val="18"/>
          <w:szCs w:val="18"/>
          <w:lang w:val="fr-FR"/>
        </w:rPr>
        <w:t>, Viet</w:t>
      </w:r>
      <w:r w:rsidR="001A6CC4">
        <w:rPr>
          <w:sz w:val="18"/>
          <w:szCs w:val="18"/>
          <w:lang w:val="fr-FR"/>
        </w:rPr>
        <w:t> </w:t>
      </w:r>
      <w:r w:rsidRPr="00C211AB">
        <w:rPr>
          <w:sz w:val="18"/>
          <w:szCs w:val="18"/>
          <w:lang w:val="fr-FR"/>
        </w:rPr>
        <w:t>Nam</w:t>
      </w:r>
    </w:p>
    <w:p w:rsidR="00C211AB" w:rsidRPr="00C211AB" w:rsidRDefault="00C211AB" w:rsidP="005D309A">
      <w:pPr>
        <w:rPr>
          <w:lang w:val="fr-FR"/>
        </w:rPr>
      </w:pPr>
    </w:p>
    <w:p w:rsidR="005D309A" w:rsidRPr="00C211AB" w:rsidRDefault="00CE538B" w:rsidP="00D40BEF">
      <w:pPr>
        <w:pStyle w:val="Heading8"/>
        <w:keepNext/>
        <w:jc w:val="center"/>
        <w:rPr>
          <w:lang w:val="fr-FR"/>
        </w:rPr>
      </w:pPr>
      <w:bookmarkStart w:id="63" w:name="_Toc528351625"/>
      <w:r w:rsidRPr="00C211AB">
        <w:rPr>
          <w:lang w:val="fr-FR"/>
        </w:rPr>
        <w:lastRenderedPageBreak/>
        <w:t>Base de données UPOV Lex</w:t>
      </w:r>
      <w:r w:rsidR="0051193A">
        <w:rPr>
          <w:lang w:val="fr-FR"/>
        </w:rPr>
        <w:t> :</w:t>
      </w:r>
      <w:r w:rsidRPr="00C211AB">
        <w:rPr>
          <w:lang w:val="fr-FR"/>
        </w:rPr>
        <w:t xml:space="preserve"> consultations du site</w:t>
      </w:r>
      <w:r w:rsidR="001A6CC4">
        <w:rPr>
          <w:lang w:val="fr-FR"/>
        </w:rPr>
        <w:t> </w:t>
      </w:r>
      <w:r w:rsidRPr="00C211AB">
        <w:rPr>
          <w:lang w:val="fr-FR"/>
        </w:rPr>
        <w:t>Web de l</w:t>
      </w:r>
      <w:r w:rsidR="0051193A">
        <w:rPr>
          <w:lang w:val="fr-FR"/>
        </w:rPr>
        <w:t>’</w:t>
      </w:r>
      <w:r w:rsidRPr="00C211AB">
        <w:rPr>
          <w:lang w:val="fr-FR"/>
        </w:rPr>
        <w:t>UPOV</w:t>
      </w:r>
      <w:r w:rsidRPr="00C211AB">
        <w:rPr>
          <w:rStyle w:val="EndnoteReference"/>
          <w:lang w:val="fr-FR"/>
        </w:rPr>
        <w:endnoteReference w:id="2"/>
      </w:r>
      <w:r w:rsidRPr="00C211AB">
        <w:rPr>
          <w:lang w:val="fr-FR"/>
        </w:rPr>
        <w:t xml:space="preserve"> </w:t>
      </w:r>
      <w:r w:rsidR="0051193A" w:rsidRPr="00C211AB">
        <w:rPr>
          <w:lang w:val="fr-FR"/>
        </w:rPr>
        <w:t>en</w:t>
      </w:r>
      <w:r w:rsidR="0051193A">
        <w:rPr>
          <w:lang w:val="fr-FR"/>
        </w:rPr>
        <w:t> </w:t>
      </w:r>
      <w:r w:rsidR="0051193A" w:rsidRPr="00C211AB">
        <w:rPr>
          <w:lang w:val="fr-FR"/>
        </w:rPr>
        <w:t>2017</w:t>
      </w:r>
      <w:bookmarkEnd w:id="63"/>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C211AB" w:rsidTr="00F87962">
        <w:trPr>
          <w:trHeight w:val="143"/>
          <w:jc w:val="center"/>
        </w:trPr>
        <w:tc>
          <w:tcPr>
            <w:tcW w:w="1284" w:type="dxa"/>
          </w:tcPr>
          <w:p w:rsidR="005D309A" w:rsidRPr="00C211AB" w:rsidRDefault="0008746F" w:rsidP="00D40BEF">
            <w:pPr>
              <w:keepNext/>
              <w:autoSpaceDE w:val="0"/>
              <w:autoSpaceDN w:val="0"/>
              <w:adjustRightInd w:val="0"/>
              <w:jc w:val="left"/>
              <w:rPr>
                <w:rFonts w:cs="Arial"/>
                <w:sz w:val="18"/>
                <w:szCs w:val="22"/>
                <w:lang w:val="fr-FR"/>
              </w:rPr>
            </w:pPr>
            <w:r w:rsidRPr="00C211AB">
              <w:rPr>
                <w:rFonts w:cs="Arial"/>
                <w:bCs/>
                <w:sz w:val="18"/>
                <w:szCs w:val="22"/>
                <w:lang w:val="fr-FR"/>
              </w:rPr>
              <w:t>Langue</w:t>
            </w:r>
            <w:r w:rsidR="005D309A" w:rsidRPr="00C211AB">
              <w:rPr>
                <w:rFonts w:cs="Arial"/>
                <w:bCs/>
                <w:sz w:val="18"/>
                <w:szCs w:val="22"/>
                <w:lang w:val="fr-FR"/>
              </w:rPr>
              <w:t xml:space="preserve"> </w:t>
            </w:r>
          </w:p>
        </w:tc>
        <w:tc>
          <w:tcPr>
            <w:tcW w:w="1260" w:type="dxa"/>
          </w:tcPr>
          <w:p w:rsidR="005D309A" w:rsidRPr="00C211AB" w:rsidRDefault="0008746F" w:rsidP="00D40BEF">
            <w:pPr>
              <w:keepNext/>
              <w:autoSpaceDE w:val="0"/>
              <w:autoSpaceDN w:val="0"/>
              <w:adjustRightInd w:val="0"/>
              <w:jc w:val="left"/>
              <w:rPr>
                <w:rFonts w:cs="Arial"/>
                <w:sz w:val="18"/>
                <w:szCs w:val="22"/>
                <w:lang w:val="fr-FR"/>
              </w:rPr>
            </w:pPr>
            <w:r w:rsidRPr="00C211AB">
              <w:rPr>
                <w:rFonts w:cs="Arial"/>
                <w:bCs/>
                <w:sz w:val="18"/>
                <w:szCs w:val="22"/>
                <w:lang w:val="fr-FR"/>
              </w:rPr>
              <w:t>Pages consultées</w:t>
            </w:r>
            <w:r w:rsidR="005D309A" w:rsidRPr="00C211AB">
              <w:rPr>
                <w:rFonts w:cs="Arial"/>
                <w:bCs/>
                <w:sz w:val="18"/>
                <w:szCs w:val="22"/>
                <w:lang w:val="fr-FR"/>
              </w:rPr>
              <w:t xml:space="preserve"> </w:t>
            </w:r>
          </w:p>
        </w:tc>
        <w:tc>
          <w:tcPr>
            <w:tcW w:w="1710" w:type="dxa"/>
          </w:tcPr>
          <w:p w:rsidR="0051193A" w:rsidRDefault="0008746F" w:rsidP="00D40BEF">
            <w:pPr>
              <w:keepNext/>
              <w:autoSpaceDE w:val="0"/>
              <w:autoSpaceDN w:val="0"/>
              <w:adjustRightInd w:val="0"/>
              <w:jc w:val="left"/>
              <w:rPr>
                <w:rFonts w:cs="Arial"/>
                <w:bCs/>
                <w:sz w:val="18"/>
                <w:szCs w:val="22"/>
                <w:lang w:val="fr-FR"/>
              </w:rPr>
            </w:pPr>
            <w:r w:rsidRPr="00C211AB">
              <w:rPr>
                <w:rFonts w:cs="Arial"/>
                <w:bCs/>
                <w:sz w:val="18"/>
                <w:szCs w:val="22"/>
                <w:lang w:val="fr-FR"/>
              </w:rPr>
              <w:t>Consultations ponctuelles</w:t>
            </w:r>
          </w:p>
          <w:p w:rsidR="005D309A" w:rsidRPr="00D40BEF" w:rsidRDefault="005D309A" w:rsidP="00D40BEF">
            <w:pPr>
              <w:keepNext/>
              <w:autoSpaceDE w:val="0"/>
              <w:autoSpaceDN w:val="0"/>
              <w:adjustRightInd w:val="0"/>
              <w:jc w:val="left"/>
              <w:rPr>
                <w:rFonts w:cs="Arial"/>
                <w:sz w:val="6"/>
                <w:szCs w:val="22"/>
                <w:lang w:val="fr-FR"/>
              </w:rPr>
            </w:pPr>
          </w:p>
        </w:tc>
      </w:tr>
      <w:tr w:rsidR="005D309A" w:rsidRPr="00C211AB" w:rsidTr="00F87962">
        <w:trPr>
          <w:trHeight w:val="148"/>
          <w:jc w:val="center"/>
        </w:trPr>
        <w:tc>
          <w:tcPr>
            <w:tcW w:w="1284" w:type="dxa"/>
          </w:tcPr>
          <w:p w:rsidR="005D309A" w:rsidRPr="00C211AB" w:rsidRDefault="005D309A" w:rsidP="00D40BEF">
            <w:pPr>
              <w:keepNext/>
              <w:autoSpaceDE w:val="0"/>
              <w:autoSpaceDN w:val="0"/>
              <w:adjustRightInd w:val="0"/>
              <w:jc w:val="left"/>
              <w:rPr>
                <w:rFonts w:cs="Arial"/>
                <w:sz w:val="18"/>
                <w:szCs w:val="22"/>
                <w:lang w:val="fr-FR"/>
              </w:rPr>
            </w:pPr>
            <w:r w:rsidRPr="00C211AB">
              <w:rPr>
                <w:rFonts w:cs="Arial"/>
                <w:sz w:val="18"/>
                <w:szCs w:val="22"/>
                <w:lang w:val="fr-FR"/>
              </w:rPr>
              <w:t xml:space="preserve">English </w:t>
            </w:r>
          </w:p>
        </w:tc>
        <w:tc>
          <w:tcPr>
            <w:tcW w:w="1260" w:type="dxa"/>
          </w:tcPr>
          <w:p w:rsidR="005D309A" w:rsidRPr="00C211AB" w:rsidRDefault="0008746F" w:rsidP="00D40BEF">
            <w:pPr>
              <w:pStyle w:val="Default"/>
              <w:keepNext/>
              <w:ind w:right="166"/>
              <w:jc w:val="right"/>
              <w:rPr>
                <w:color w:val="auto"/>
                <w:sz w:val="18"/>
                <w:szCs w:val="18"/>
                <w:lang w:val="fr-FR"/>
              </w:rPr>
            </w:pPr>
            <w:r w:rsidRPr="00C211AB">
              <w:rPr>
                <w:color w:val="auto"/>
                <w:sz w:val="18"/>
                <w:szCs w:val="18"/>
                <w:lang w:val="fr-FR"/>
              </w:rPr>
              <w:t>56 661</w:t>
            </w:r>
          </w:p>
        </w:tc>
        <w:tc>
          <w:tcPr>
            <w:tcW w:w="1710" w:type="dxa"/>
          </w:tcPr>
          <w:p w:rsidR="005D309A" w:rsidRPr="00C211AB" w:rsidRDefault="0008746F" w:rsidP="00D40BEF">
            <w:pPr>
              <w:pStyle w:val="Default"/>
              <w:keepNext/>
              <w:ind w:right="175"/>
              <w:jc w:val="right"/>
              <w:rPr>
                <w:color w:val="auto"/>
                <w:sz w:val="18"/>
                <w:szCs w:val="18"/>
                <w:lang w:val="fr-FR"/>
              </w:rPr>
            </w:pPr>
            <w:r w:rsidRPr="00C211AB">
              <w:rPr>
                <w:color w:val="auto"/>
                <w:sz w:val="18"/>
                <w:szCs w:val="18"/>
                <w:lang w:val="fr-FR"/>
              </w:rPr>
              <w:t>40 492</w:t>
            </w:r>
          </w:p>
        </w:tc>
      </w:tr>
      <w:tr w:rsidR="005D309A" w:rsidRPr="00C211AB" w:rsidTr="00F87962">
        <w:trPr>
          <w:trHeight w:val="142"/>
          <w:jc w:val="center"/>
        </w:trPr>
        <w:tc>
          <w:tcPr>
            <w:tcW w:w="1284" w:type="dxa"/>
          </w:tcPr>
          <w:p w:rsidR="005D309A" w:rsidRPr="00C211AB" w:rsidRDefault="0008746F" w:rsidP="00D40BEF">
            <w:pPr>
              <w:keepNext/>
              <w:autoSpaceDE w:val="0"/>
              <w:autoSpaceDN w:val="0"/>
              <w:adjustRightInd w:val="0"/>
              <w:jc w:val="left"/>
              <w:rPr>
                <w:rFonts w:cs="Arial"/>
                <w:sz w:val="18"/>
                <w:szCs w:val="22"/>
                <w:lang w:val="fr-FR"/>
              </w:rPr>
            </w:pPr>
            <w:r w:rsidRPr="00C211AB">
              <w:rPr>
                <w:rFonts w:cs="Arial"/>
                <w:sz w:val="18"/>
                <w:szCs w:val="22"/>
                <w:lang w:val="fr-FR"/>
              </w:rPr>
              <w:t>Espagnol</w:t>
            </w:r>
            <w:r w:rsidR="005D309A" w:rsidRPr="00C211AB">
              <w:rPr>
                <w:rFonts w:cs="Arial"/>
                <w:sz w:val="18"/>
                <w:szCs w:val="22"/>
                <w:lang w:val="fr-FR"/>
              </w:rPr>
              <w:t xml:space="preserve"> </w:t>
            </w:r>
          </w:p>
        </w:tc>
        <w:tc>
          <w:tcPr>
            <w:tcW w:w="1260" w:type="dxa"/>
          </w:tcPr>
          <w:p w:rsidR="005D309A" w:rsidRPr="00C211AB" w:rsidRDefault="0008746F" w:rsidP="00D40BEF">
            <w:pPr>
              <w:pStyle w:val="Default"/>
              <w:keepNext/>
              <w:ind w:right="166"/>
              <w:jc w:val="right"/>
              <w:rPr>
                <w:color w:val="auto"/>
                <w:sz w:val="18"/>
                <w:szCs w:val="18"/>
                <w:lang w:val="fr-FR"/>
              </w:rPr>
            </w:pPr>
            <w:r w:rsidRPr="00C211AB">
              <w:rPr>
                <w:color w:val="auto"/>
                <w:sz w:val="18"/>
                <w:szCs w:val="18"/>
                <w:lang w:val="fr-FR"/>
              </w:rPr>
              <w:t>17 633</w:t>
            </w:r>
          </w:p>
        </w:tc>
        <w:tc>
          <w:tcPr>
            <w:tcW w:w="1710" w:type="dxa"/>
          </w:tcPr>
          <w:p w:rsidR="005D309A" w:rsidRPr="00C211AB" w:rsidRDefault="0008746F" w:rsidP="00D40BEF">
            <w:pPr>
              <w:pStyle w:val="Default"/>
              <w:keepNext/>
              <w:ind w:right="175"/>
              <w:jc w:val="right"/>
              <w:rPr>
                <w:color w:val="auto"/>
                <w:sz w:val="18"/>
                <w:szCs w:val="18"/>
                <w:lang w:val="fr-FR"/>
              </w:rPr>
            </w:pPr>
            <w:r w:rsidRPr="00C211AB">
              <w:rPr>
                <w:color w:val="auto"/>
                <w:sz w:val="18"/>
                <w:szCs w:val="18"/>
                <w:lang w:val="fr-FR"/>
              </w:rPr>
              <w:t>12 279</w:t>
            </w:r>
          </w:p>
        </w:tc>
      </w:tr>
      <w:tr w:rsidR="005D309A" w:rsidRPr="00C211AB" w:rsidTr="00961CA7">
        <w:trPr>
          <w:trHeight w:val="148"/>
          <w:jc w:val="center"/>
        </w:trPr>
        <w:tc>
          <w:tcPr>
            <w:tcW w:w="1284" w:type="dxa"/>
          </w:tcPr>
          <w:p w:rsidR="005D309A" w:rsidRPr="00C211AB" w:rsidRDefault="0008746F" w:rsidP="00D40BEF">
            <w:pPr>
              <w:keepNext/>
              <w:autoSpaceDE w:val="0"/>
              <w:autoSpaceDN w:val="0"/>
              <w:adjustRightInd w:val="0"/>
              <w:jc w:val="left"/>
              <w:rPr>
                <w:rFonts w:cs="Arial"/>
                <w:sz w:val="18"/>
                <w:szCs w:val="22"/>
                <w:lang w:val="fr-FR"/>
              </w:rPr>
            </w:pPr>
            <w:r w:rsidRPr="00C211AB">
              <w:rPr>
                <w:rFonts w:cs="Arial"/>
                <w:sz w:val="18"/>
                <w:szCs w:val="22"/>
                <w:lang w:val="fr-FR"/>
              </w:rPr>
              <w:t>Français</w:t>
            </w:r>
            <w:r w:rsidR="005D309A" w:rsidRPr="00C211AB">
              <w:rPr>
                <w:rFonts w:cs="Arial"/>
                <w:sz w:val="18"/>
                <w:szCs w:val="22"/>
                <w:lang w:val="fr-FR"/>
              </w:rPr>
              <w:t xml:space="preserve"> </w:t>
            </w:r>
          </w:p>
        </w:tc>
        <w:tc>
          <w:tcPr>
            <w:tcW w:w="1260" w:type="dxa"/>
            <w:tcBorders>
              <w:bottom w:val="dotted" w:sz="4" w:space="0" w:color="auto"/>
            </w:tcBorders>
          </w:tcPr>
          <w:p w:rsidR="005D309A" w:rsidRPr="00C211AB" w:rsidRDefault="0008746F" w:rsidP="00D40BEF">
            <w:pPr>
              <w:pStyle w:val="Default"/>
              <w:keepNext/>
              <w:ind w:right="166"/>
              <w:jc w:val="right"/>
              <w:rPr>
                <w:color w:val="auto"/>
                <w:sz w:val="18"/>
                <w:szCs w:val="18"/>
                <w:lang w:val="fr-FR"/>
              </w:rPr>
            </w:pPr>
            <w:r w:rsidRPr="00C211AB">
              <w:rPr>
                <w:color w:val="auto"/>
                <w:sz w:val="18"/>
                <w:szCs w:val="18"/>
                <w:lang w:val="fr-FR"/>
              </w:rPr>
              <w:t>6 331</w:t>
            </w:r>
          </w:p>
        </w:tc>
        <w:tc>
          <w:tcPr>
            <w:tcW w:w="1710" w:type="dxa"/>
            <w:tcBorders>
              <w:bottom w:val="dotted" w:sz="4" w:space="0" w:color="auto"/>
            </w:tcBorders>
          </w:tcPr>
          <w:p w:rsidR="005D309A" w:rsidRPr="00C211AB" w:rsidRDefault="0008746F" w:rsidP="00D40BEF">
            <w:pPr>
              <w:pStyle w:val="Default"/>
              <w:keepNext/>
              <w:ind w:right="175"/>
              <w:jc w:val="right"/>
              <w:rPr>
                <w:color w:val="auto"/>
                <w:sz w:val="18"/>
                <w:szCs w:val="18"/>
                <w:lang w:val="fr-FR"/>
              </w:rPr>
            </w:pPr>
            <w:r w:rsidRPr="00C211AB">
              <w:rPr>
                <w:color w:val="auto"/>
                <w:sz w:val="18"/>
                <w:szCs w:val="18"/>
                <w:lang w:val="fr-FR"/>
              </w:rPr>
              <w:t>4 563</w:t>
            </w:r>
          </w:p>
        </w:tc>
      </w:tr>
      <w:tr w:rsidR="005D309A" w:rsidRPr="00C211AB" w:rsidTr="00961CA7">
        <w:trPr>
          <w:trHeight w:val="142"/>
          <w:jc w:val="center"/>
        </w:trPr>
        <w:tc>
          <w:tcPr>
            <w:tcW w:w="1284" w:type="dxa"/>
          </w:tcPr>
          <w:p w:rsidR="005D309A" w:rsidRPr="00C211AB" w:rsidRDefault="0008746F" w:rsidP="00D40BEF">
            <w:pPr>
              <w:keepNext/>
              <w:autoSpaceDE w:val="0"/>
              <w:autoSpaceDN w:val="0"/>
              <w:adjustRightInd w:val="0"/>
              <w:jc w:val="left"/>
              <w:rPr>
                <w:rFonts w:cs="Arial"/>
                <w:sz w:val="18"/>
                <w:szCs w:val="22"/>
                <w:lang w:val="fr-FR"/>
              </w:rPr>
            </w:pPr>
            <w:r w:rsidRPr="00C211AB">
              <w:rPr>
                <w:rFonts w:cs="Arial"/>
                <w:sz w:val="18"/>
                <w:szCs w:val="22"/>
                <w:lang w:val="fr-FR"/>
              </w:rPr>
              <w:t>Allemand</w:t>
            </w:r>
            <w:r w:rsidR="005D309A" w:rsidRPr="00C211AB">
              <w:rPr>
                <w:rFonts w:cs="Arial"/>
                <w:sz w:val="18"/>
                <w:szCs w:val="22"/>
                <w:lang w:val="fr-FR"/>
              </w:rPr>
              <w:t xml:space="preserve"> </w:t>
            </w:r>
          </w:p>
        </w:tc>
        <w:tc>
          <w:tcPr>
            <w:tcW w:w="1260" w:type="dxa"/>
            <w:tcBorders>
              <w:bottom w:val="single" w:sz="4" w:space="0" w:color="auto"/>
            </w:tcBorders>
          </w:tcPr>
          <w:p w:rsidR="005D309A" w:rsidRPr="00C211AB" w:rsidRDefault="0008746F" w:rsidP="00D40BEF">
            <w:pPr>
              <w:pStyle w:val="Default"/>
              <w:keepNext/>
              <w:ind w:right="166"/>
              <w:jc w:val="right"/>
              <w:rPr>
                <w:color w:val="auto"/>
                <w:sz w:val="18"/>
                <w:szCs w:val="18"/>
                <w:lang w:val="fr-FR"/>
              </w:rPr>
            </w:pPr>
            <w:r w:rsidRPr="00C211AB">
              <w:rPr>
                <w:color w:val="auto"/>
                <w:sz w:val="18"/>
                <w:szCs w:val="18"/>
                <w:lang w:val="fr-FR"/>
              </w:rPr>
              <w:t>2 197</w:t>
            </w:r>
          </w:p>
        </w:tc>
        <w:tc>
          <w:tcPr>
            <w:tcW w:w="1710" w:type="dxa"/>
            <w:tcBorders>
              <w:bottom w:val="single" w:sz="4" w:space="0" w:color="auto"/>
            </w:tcBorders>
          </w:tcPr>
          <w:p w:rsidR="005D309A" w:rsidRPr="00C211AB" w:rsidRDefault="0008746F" w:rsidP="00D40BEF">
            <w:pPr>
              <w:pStyle w:val="Default"/>
              <w:keepNext/>
              <w:ind w:right="175"/>
              <w:jc w:val="right"/>
              <w:rPr>
                <w:color w:val="auto"/>
                <w:sz w:val="18"/>
                <w:szCs w:val="18"/>
                <w:lang w:val="fr-FR"/>
              </w:rPr>
            </w:pPr>
            <w:r w:rsidRPr="00C211AB">
              <w:rPr>
                <w:color w:val="auto"/>
                <w:sz w:val="18"/>
                <w:szCs w:val="18"/>
                <w:lang w:val="fr-FR"/>
              </w:rPr>
              <w:t>1 807</w:t>
            </w:r>
          </w:p>
        </w:tc>
      </w:tr>
      <w:tr w:rsidR="00961CA7" w:rsidRPr="00C211AB" w:rsidTr="00961CA7">
        <w:trPr>
          <w:trHeight w:val="142"/>
          <w:jc w:val="center"/>
        </w:trPr>
        <w:tc>
          <w:tcPr>
            <w:tcW w:w="1284" w:type="dxa"/>
          </w:tcPr>
          <w:p w:rsidR="00961CA7" w:rsidRPr="00C211AB" w:rsidRDefault="00961CA7" w:rsidP="00D40BEF">
            <w:pPr>
              <w:keepNext/>
              <w:autoSpaceDE w:val="0"/>
              <w:autoSpaceDN w:val="0"/>
              <w:adjustRightInd w:val="0"/>
              <w:jc w:val="right"/>
              <w:rPr>
                <w:rFonts w:cs="Arial"/>
                <w:sz w:val="18"/>
                <w:szCs w:val="22"/>
                <w:lang w:val="fr-FR"/>
              </w:rPr>
            </w:pPr>
            <w:r w:rsidRPr="00C211AB">
              <w:rPr>
                <w:rFonts w:cs="Arial"/>
                <w:sz w:val="18"/>
                <w:szCs w:val="22"/>
                <w:lang w:val="fr-FR"/>
              </w:rPr>
              <w:t>Total</w:t>
            </w:r>
            <w:r w:rsidR="001A6CC4">
              <w:rPr>
                <w:rFonts w:cs="Arial"/>
                <w:sz w:val="18"/>
                <w:szCs w:val="22"/>
                <w:lang w:val="fr-FR"/>
              </w:rPr>
              <w:t> </w:t>
            </w:r>
            <w:r w:rsidRPr="00C211AB">
              <w:rPr>
                <w:rFonts w:cs="Arial"/>
                <w:sz w:val="18"/>
                <w:szCs w:val="22"/>
                <w:lang w:val="fr-FR"/>
              </w:rPr>
              <w:t>:</w:t>
            </w:r>
          </w:p>
        </w:tc>
        <w:tc>
          <w:tcPr>
            <w:tcW w:w="1260" w:type="dxa"/>
            <w:tcBorders>
              <w:top w:val="single" w:sz="4" w:space="0" w:color="auto"/>
            </w:tcBorders>
          </w:tcPr>
          <w:p w:rsidR="00961CA7" w:rsidRPr="00C211AB" w:rsidRDefault="0008746F" w:rsidP="00D40BEF">
            <w:pPr>
              <w:pStyle w:val="Default"/>
              <w:keepNext/>
              <w:ind w:right="166"/>
              <w:jc w:val="right"/>
              <w:rPr>
                <w:color w:val="auto"/>
                <w:sz w:val="18"/>
                <w:szCs w:val="18"/>
                <w:lang w:val="fr-FR"/>
              </w:rPr>
            </w:pPr>
            <w:r w:rsidRPr="00C211AB">
              <w:rPr>
                <w:color w:val="auto"/>
                <w:sz w:val="18"/>
                <w:szCs w:val="18"/>
                <w:lang w:val="fr-FR"/>
              </w:rPr>
              <w:t>82 822</w:t>
            </w:r>
          </w:p>
        </w:tc>
        <w:tc>
          <w:tcPr>
            <w:tcW w:w="1710" w:type="dxa"/>
            <w:tcBorders>
              <w:top w:val="single" w:sz="4" w:space="0" w:color="auto"/>
            </w:tcBorders>
          </w:tcPr>
          <w:p w:rsidR="00961CA7" w:rsidRPr="00C211AB" w:rsidRDefault="0008746F" w:rsidP="00D40BEF">
            <w:pPr>
              <w:pStyle w:val="Default"/>
              <w:keepNext/>
              <w:ind w:right="175"/>
              <w:jc w:val="right"/>
              <w:rPr>
                <w:color w:val="auto"/>
                <w:sz w:val="18"/>
                <w:szCs w:val="18"/>
                <w:lang w:val="fr-FR"/>
              </w:rPr>
            </w:pPr>
            <w:r w:rsidRPr="00C211AB">
              <w:rPr>
                <w:color w:val="auto"/>
                <w:sz w:val="18"/>
                <w:szCs w:val="18"/>
                <w:lang w:val="fr-FR"/>
              </w:rPr>
              <w:t>59 141</w:t>
            </w:r>
          </w:p>
        </w:tc>
      </w:tr>
    </w:tbl>
    <w:p w:rsidR="00C211AB" w:rsidRPr="00D40BEF" w:rsidRDefault="00C211AB" w:rsidP="005D309A">
      <w:pPr>
        <w:keepNext/>
        <w:tabs>
          <w:tab w:val="left" w:pos="389"/>
        </w:tabs>
        <w:jc w:val="center"/>
        <w:rPr>
          <w:bCs/>
          <w:sz w:val="10"/>
          <w:szCs w:val="22"/>
          <w:lang w:val="fr-FR"/>
        </w:rPr>
      </w:pPr>
    </w:p>
    <w:p w:rsidR="00C211AB" w:rsidRPr="00C211AB" w:rsidRDefault="0008746F" w:rsidP="0008746F">
      <w:pPr>
        <w:keepNext/>
        <w:tabs>
          <w:tab w:val="left" w:pos="389"/>
        </w:tabs>
        <w:jc w:val="center"/>
        <w:rPr>
          <w:bCs/>
          <w:sz w:val="18"/>
          <w:szCs w:val="22"/>
          <w:lang w:val="fr-FR"/>
        </w:rPr>
      </w:pPr>
      <w:r w:rsidRPr="00C211AB">
        <w:rPr>
          <w:bCs/>
          <w:sz w:val="18"/>
          <w:szCs w:val="22"/>
          <w:lang w:val="fr-FR"/>
        </w:rPr>
        <w:t>Évolution des consultations</w:t>
      </w:r>
    </w:p>
    <w:p w:rsidR="005D309A" w:rsidRPr="00D40BEF" w:rsidRDefault="005D309A" w:rsidP="005D309A">
      <w:pPr>
        <w:keepNext/>
        <w:jc w:val="center"/>
        <w:rPr>
          <w:sz w:val="8"/>
          <w:szCs w:val="18"/>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C211AB" w:rsidTr="00F87962">
        <w:trPr>
          <w:trHeight w:val="143"/>
          <w:jc w:val="center"/>
        </w:trPr>
        <w:tc>
          <w:tcPr>
            <w:tcW w:w="1284" w:type="dxa"/>
          </w:tcPr>
          <w:p w:rsidR="005D309A" w:rsidRPr="00C211AB" w:rsidRDefault="0008746F" w:rsidP="0008746F">
            <w:pPr>
              <w:keepNext/>
              <w:autoSpaceDE w:val="0"/>
              <w:autoSpaceDN w:val="0"/>
              <w:adjustRightInd w:val="0"/>
              <w:jc w:val="left"/>
              <w:rPr>
                <w:rFonts w:cs="Arial"/>
                <w:sz w:val="18"/>
                <w:szCs w:val="22"/>
                <w:lang w:val="fr-FR"/>
              </w:rPr>
            </w:pPr>
            <w:r w:rsidRPr="00C211AB">
              <w:rPr>
                <w:rFonts w:cs="Arial"/>
                <w:bCs/>
                <w:sz w:val="18"/>
                <w:szCs w:val="22"/>
                <w:lang w:val="fr-FR"/>
              </w:rPr>
              <w:t>Année</w:t>
            </w:r>
            <w:r w:rsidR="005D309A" w:rsidRPr="00C211AB">
              <w:rPr>
                <w:rFonts w:cs="Arial"/>
                <w:bCs/>
                <w:sz w:val="18"/>
                <w:szCs w:val="22"/>
                <w:lang w:val="fr-FR"/>
              </w:rPr>
              <w:t xml:space="preserve"> </w:t>
            </w:r>
          </w:p>
        </w:tc>
        <w:tc>
          <w:tcPr>
            <w:tcW w:w="1260" w:type="dxa"/>
          </w:tcPr>
          <w:p w:rsidR="005D309A" w:rsidRPr="00C211AB" w:rsidRDefault="0008746F" w:rsidP="0008746F">
            <w:pPr>
              <w:keepNext/>
              <w:autoSpaceDE w:val="0"/>
              <w:autoSpaceDN w:val="0"/>
              <w:adjustRightInd w:val="0"/>
              <w:jc w:val="left"/>
              <w:rPr>
                <w:rFonts w:cs="Arial"/>
                <w:sz w:val="18"/>
                <w:szCs w:val="22"/>
                <w:lang w:val="fr-FR"/>
              </w:rPr>
            </w:pPr>
            <w:r w:rsidRPr="00C211AB">
              <w:rPr>
                <w:rFonts w:cs="Arial"/>
                <w:sz w:val="18"/>
                <w:szCs w:val="22"/>
                <w:lang w:val="fr-FR"/>
              </w:rPr>
              <w:t>Pages consultées</w:t>
            </w:r>
          </w:p>
        </w:tc>
        <w:tc>
          <w:tcPr>
            <w:tcW w:w="1710" w:type="dxa"/>
          </w:tcPr>
          <w:p w:rsidR="0051193A" w:rsidRDefault="0008746F" w:rsidP="0008746F">
            <w:pPr>
              <w:keepNext/>
              <w:autoSpaceDE w:val="0"/>
              <w:autoSpaceDN w:val="0"/>
              <w:adjustRightInd w:val="0"/>
              <w:jc w:val="left"/>
              <w:rPr>
                <w:rFonts w:cs="Arial"/>
                <w:bCs/>
                <w:sz w:val="18"/>
                <w:szCs w:val="22"/>
                <w:lang w:val="fr-FR"/>
              </w:rPr>
            </w:pPr>
            <w:r w:rsidRPr="00C211AB">
              <w:rPr>
                <w:rFonts w:cs="Arial"/>
                <w:bCs/>
                <w:sz w:val="18"/>
                <w:szCs w:val="22"/>
                <w:lang w:val="fr-FR"/>
              </w:rPr>
              <w:t>Consultations ponctuelles</w:t>
            </w:r>
          </w:p>
          <w:p w:rsidR="005D309A" w:rsidRPr="00D40BEF" w:rsidRDefault="005D309A" w:rsidP="00F87962">
            <w:pPr>
              <w:keepNext/>
              <w:autoSpaceDE w:val="0"/>
              <w:autoSpaceDN w:val="0"/>
              <w:adjustRightInd w:val="0"/>
              <w:jc w:val="left"/>
              <w:rPr>
                <w:rFonts w:cs="Arial"/>
                <w:sz w:val="6"/>
                <w:szCs w:val="22"/>
                <w:lang w:val="fr-FR"/>
              </w:rPr>
            </w:pP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2017</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82 861</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59 166</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2016</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85 374</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60 294</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2015</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80 460</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55 991</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2014</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88 305</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60 439</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 xml:space="preserve">2013 </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88 533</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61 230</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 xml:space="preserve">2012 </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91 245</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62 411</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 xml:space="preserve">2011 </w:t>
            </w:r>
          </w:p>
        </w:tc>
        <w:tc>
          <w:tcPr>
            <w:tcW w:w="1260" w:type="dxa"/>
          </w:tcPr>
          <w:p w:rsidR="005D309A" w:rsidRPr="00C211AB" w:rsidRDefault="0008746F" w:rsidP="0008746F">
            <w:pPr>
              <w:pStyle w:val="Default"/>
              <w:ind w:right="166"/>
              <w:jc w:val="right"/>
              <w:rPr>
                <w:color w:val="auto"/>
                <w:sz w:val="18"/>
                <w:szCs w:val="18"/>
                <w:lang w:val="fr-FR"/>
              </w:rPr>
            </w:pPr>
            <w:r w:rsidRPr="00C211AB">
              <w:rPr>
                <w:color w:val="auto"/>
                <w:sz w:val="18"/>
                <w:szCs w:val="18"/>
                <w:lang w:val="fr-FR"/>
              </w:rPr>
              <w:t>19 269</w:t>
            </w:r>
          </w:p>
        </w:tc>
        <w:tc>
          <w:tcPr>
            <w:tcW w:w="1710" w:type="dxa"/>
          </w:tcPr>
          <w:p w:rsidR="005D309A" w:rsidRPr="00C211AB" w:rsidRDefault="0008746F" w:rsidP="0008746F">
            <w:pPr>
              <w:pStyle w:val="Default"/>
              <w:ind w:right="175"/>
              <w:jc w:val="right"/>
              <w:rPr>
                <w:color w:val="auto"/>
                <w:sz w:val="18"/>
                <w:szCs w:val="18"/>
                <w:lang w:val="fr-FR"/>
              </w:rPr>
            </w:pPr>
            <w:r w:rsidRPr="00C211AB">
              <w:rPr>
                <w:color w:val="auto"/>
                <w:sz w:val="18"/>
                <w:szCs w:val="18"/>
                <w:lang w:val="fr-FR"/>
              </w:rPr>
              <w:t>12 575</w:t>
            </w:r>
          </w:p>
        </w:tc>
      </w:tr>
    </w:tbl>
    <w:p w:rsidR="00C211AB" w:rsidRPr="00D40BEF" w:rsidRDefault="00C211AB" w:rsidP="005D309A">
      <w:pPr>
        <w:rPr>
          <w:sz w:val="14"/>
          <w:lang w:val="fr-FR"/>
        </w:rPr>
      </w:pPr>
    </w:p>
    <w:p w:rsidR="00C211AB" w:rsidRPr="00D40BEF" w:rsidRDefault="00C211AB" w:rsidP="005D309A">
      <w:pPr>
        <w:rPr>
          <w:sz w:val="14"/>
          <w:lang w:val="fr-FR"/>
        </w:rPr>
      </w:pPr>
    </w:p>
    <w:p w:rsidR="00C211AB" w:rsidRPr="00C211AB" w:rsidRDefault="0008746F" w:rsidP="0008746F">
      <w:pPr>
        <w:pStyle w:val="Heading8"/>
        <w:keepNext/>
        <w:keepLines/>
        <w:widowControl w:val="0"/>
        <w:rPr>
          <w:szCs w:val="18"/>
          <w:lang w:val="fr-FR"/>
        </w:rPr>
      </w:pPr>
      <w:bookmarkStart w:id="64" w:name="_Toc528351626"/>
      <w:r w:rsidRPr="00DE5CA6">
        <w:rPr>
          <w:szCs w:val="18"/>
          <w:u w:val="none"/>
          <w:lang w:val="fr-FR"/>
        </w:rPr>
        <w:t>d)</w:t>
      </w:r>
      <w:r w:rsidR="00D72208" w:rsidRPr="00DE5CA6">
        <w:rPr>
          <w:szCs w:val="18"/>
          <w:u w:val="none"/>
          <w:lang w:val="fr-FR"/>
        </w:rPr>
        <w:t xml:space="preserve"> </w:t>
      </w:r>
      <w:r w:rsidR="00DE5CA6" w:rsidRPr="00DE5CA6">
        <w:rPr>
          <w:szCs w:val="18"/>
          <w:u w:val="none"/>
          <w:lang w:val="fr-FR"/>
        </w:rPr>
        <w:tab/>
      </w:r>
      <w:r w:rsidRPr="00C211AB">
        <w:rPr>
          <w:szCs w:val="18"/>
          <w:lang w:val="fr-FR"/>
        </w:rPr>
        <w:t>mise à disposition de documents et de matériels de l</w:t>
      </w:r>
      <w:r w:rsidR="0051193A">
        <w:rPr>
          <w:szCs w:val="18"/>
          <w:lang w:val="fr-FR"/>
        </w:rPr>
        <w:t>’</w:t>
      </w:r>
      <w:r w:rsidRPr="00C211AB">
        <w:rPr>
          <w:szCs w:val="18"/>
          <w:lang w:val="fr-FR"/>
        </w:rPr>
        <w:t xml:space="preserve">UPOV dans des langues autres que les langues </w:t>
      </w:r>
      <w:r w:rsidR="00EF13FE">
        <w:rPr>
          <w:szCs w:val="18"/>
          <w:lang w:val="fr-FR"/>
        </w:rPr>
        <w:t xml:space="preserve">de travail </w:t>
      </w:r>
      <w:r w:rsidRPr="00C211AB">
        <w:rPr>
          <w:szCs w:val="18"/>
          <w:lang w:val="fr-FR"/>
        </w:rPr>
        <w:t>de l</w:t>
      </w:r>
      <w:r w:rsidR="0051193A">
        <w:rPr>
          <w:szCs w:val="18"/>
          <w:lang w:val="fr-FR"/>
        </w:rPr>
        <w:t>’</w:t>
      </w:r>
      <w:r w:rsidRPr="00C211AB">
        <w:rPr>
          <w:szCs w:val="18"/>
          <w:lang w:val="fr-FR"/>
        </w:rPr>
        <w:t>UPOV (français, anglais, allemand et espagnol).</w:t>
      </w:r>
      <w:bookmarkEnd w:id="64"/>
    </w:p>
    <w:p w:rsidR="0051193A" w:rsidRDefault="0008746F" w:rsidP="003850EA">
      <w:pPr>
        <w:pStyle w:val="ListParagraph"/>
        <w:numPr>
          <w:ilvl w:val="0"/>
          <w:numId w:val="30"/>
        </w:numPr>
        <w:ind w:left="1134" w:hanging="567"/>
        <w:jc w:val="left"/>
        <w:rPr>
          <w:sz w:val="18"/>
          <w:szCs w:val="18"/>
          <w:lang w:val="fr-FR"/>
        </w:rPr>
      </w:pPr>
      <w:r w:rsidRPr="00C211AB">
        <w:rPr>
          <w:sz w:val="18"/>
          <w:szCs w:val="18"/>
          <w:lang w:val="fr-FR"/>
        </w:rPr>
        <w:t>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xml:space="preserve"> et le document</w:t>
      </w:r>
      <w:r w:rsidR="00DB77DA">
        <w:rPr>
          <w:sz w:val="18"/>
          <w:szCs w:val="18"/>
          <w:lang w:val="fr-FR"/>
        </w:rPr>
        <w:t> </w:t>
      </w:r>
      <w:r w:rsidRPr="00C211AB">
        <w:rPr>
          <w:sz w:val="18"/>
          <w:szCs w:val="18"/>
          <w:lang w:val="fr-FR"/>
        </w:rPr>
        <w:t xml:space="preserve">UPOV/INF/6 </w:t>
      </w:r>
      <w:r w:rsidR="00290995">
        <w:rPr>
          <w:sz w:val="18"/>
          <w:szCs w:val="18"/>
          <w:lang w:val="fr-FR"/>
        </w:rPr>
        <w:t>“</w:t>
      </w:r>
      <w:r w:rsidRPr="00C211AB">
        <w:rPr>
          <w:sz w:val="18"/>
          <w:szCs w:val="18"/>
          <w:lang w:val="fr-FR"/>
        </w:rPr>
        <w:t>Orientations en vue de la rédaction de lois fondées sur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00290995">
        <w:rPr>
          <w:sz w:val="18"/>
          <w:szCs w:val="18"/>
          <w:lang w:val="fr-FR"/>
        </w:rPr>
        <w:t>”</w:t>
      </w:r>
      <w:r w:rsidRPr="00C211AB">
        <w:rPr>
          <w:sz w:val="18"/>
          <w:szCs w:val="18"/>
          <w:lang w:val="fr-FR"/>
        </w:rPr>
        <w:t xml:space="preserve"> ont été traduits en khmer et publié sur le site</w:t>
      </w:r>
      <w:r w:rsidR="001A6CC4">
        <w:rPr>
          <w:sz w:val="18"/>
          <w:szCs w:val="18"/>
          <w:lang w:val="fr-FR"/>
        </w:rPr>
        <w:t> </w:t>
      </w:r>
      <w:r w:rsidRPr="00C211AB">
        <w:rPr>
          <w:sz w:val="18"/>
          <w:szCs w:val="18"/>
          <w:lang w:val="fr-FR"/>
        </w:rPr>
        <w:t>Web de l</w:t>
      </w:r>
      <w:r w:rsidR="0051193A">
        <w:rPr>
          <w:sz w:val="18"/>
          <w:szCs w:val="18"/>
          <w:lang w:val="fr-FR"/>
        </w:rPr>
        <w:t>’</w:t>
      </w:r>
      <w:r w:rsidRPr="00C211AB">
        <w:rPr>
          <w:sz w:val="18"/>
          <w:szCs w:val="18"/>
          <w:lang w:val="fr-FR"/>
        </w:rPr>
        <w:t>UPOV.</w:t>
      </w:r>
    </w:p>
    <w:p w:rsidR="0051193A" w:rsidRDefault="007A5D7A" w:rsidP="003850EA">
      <w:pPr>
        <w:pStyle w:val="ListParagraph"/>
        <w:numPr>
          <w:ilvl w:val="0"/>
          <w:numId w:val="30"/>
        </w:numPr>
        <w:ind w:left="1134" w:hanging="567"/>
        <w:jc w:val="left"/>
        <w:rPr>
          <w:sz w:val="18"/>
          <w:szCs w:val="18"/>
          <w:lang w:val="fr-FR"/>
        </w:rPr>
      </w:pPr>
      <w:r w:rsidRPr="00C211AB">
        <w:rPr>
          <w:sz w:val="18"/>
          <w:szCs w:val="18"/>
          <w:lang w:val="fr-FR"/>
        </w:rPr>
        <w:t>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xml:space="preserve"> a été traduit en vietnamien et publié sur le site</w:t>
      </w:r>
      <w:r w:rsidR="001A6CC4">
        <w:rPr>
          <w:sz w:val="18"/>
          <w:szCs w:val="18"/>
          <w:lang w:val="fr-FR"/>
        </w:rPr>
        <w:t> </w:t>
      </w:r>
      <w:r w:rsidRPr="00C211AB">
        <w:rPr>
          <w:sz w:val="18"/>
          <w:szCs w:val="18"/>
          <w:lang w:val="fr-FR"/>
        </w:rPr>
        <w:t>Web de l</w:t>
      </w:r>
      <w:r w:rsidR="0051193A">
        <w:rPr>
          <w:sz w:val="18"/>
          <w:szCs w:val="18"/>
          <w:lang w:val="fr-FR"/>
        </w:rPr>
        <w:t>’</w:t>
      </w:r>
      <w:r w:rsidRPr="00C211AB">
        <w:rPr>
          <w:sz w:val="18"/>
          <w:szCs w:val="18"/>
          <w:lang w:val="fr-FR"/>
        </w:rPr>
        <w:t>UPOV.</w:t>
      </w:r>
    </w:p>
    <w:p w:rsidR="00C211AB" w:rsidRPr="00C211AB" w:rsidRDefault="00C211AB" w:rsidP="003850EA">
      <w:pPr>
        <w:ind w:left="1134" w:hanging="567"/>
        <w:jc w:val="left"/>
        <w:rPr>
          <w:sz w:val="18"/>
          <w:szCs w:val="18"/>
          <w:lang w:val="fr-FR"/>
        </w:rPr>
      </w:pPr>
    </w:p>
    <w:p w:rsidR="00C211AB" w:rsidRPr="00C211AB" w:rsidRDefault="007A5D7A" w:rsidP="007A5D7A">
      <w:pPr>
        <w:ind w:left="360"/>
        <w:jc w:val="left"/>
        <w:rPr>
          <w:sz w:val="18"/>
          <w:szCs w:val="18"/>
          <w:lang w:val="fr-FR"/>
        </w:rPr>
      </w:pPr>
      <w:r w:rsidRPr="00C211AB">
        <w:rPr>
          <w:sz w:val="18"/>
          <w:szCs w:val="18"/>
          <w:lang w:val="fr-FR"/>
        </w:rPr>
        <w:t xml:space="preserve">(voir </w:t>
      </w:r>
      <w:hyperlink r:id="rId33" w:history="1">
        <w:r w:rsidRPr="00D72208">
          <w:rPr>
            <w:rStyle w:val="Hyperlink"/>
            <w:sz w:val="18"/>
            <w:szCs w:val="18"/>
            <w:lang w:val="fr-FR"/>
          </w:rPr>
          <w:t>http://www.upov.int/about/fr/languages.html</w:t>
        </w:r>
      </w:hyperlink>
      <w:r w:rsidRPr="00C211AB">
        <w:rPr>
          <w:sz w:val="18"/>
          <w:szCs w:val="18"/>
          <w:lang w:val="fr-FR"/>
        </w:rPr>
        <w:t>)</w:t>
      </w:r>
    </w:p>
    <w:p w:rsidR="00C211AB" w:rsidRPr="00D40BEF" w:rsidRDefault="00C211AB" w:rsidP="00A70B7E">
      <w:pPr>
        <w:jc w:val="left"/>
        <w:rPr>
          <w:sz w:val="12"/>
          <w:szCs w:val="18"/>
          <w:lang w:val="fr-FR"/>
        </w:rPr>
      </w:pPr>
    </w:p>
    <w:p w:rsidR="00C211AB" w:rsidRPr="00D40BEF" w:rsidRDefault="00C211AB">
      <w:pPr>
        <w:jc w:val="left"/>
        <w:rPr>
          <w:rFonts w:eastAsiaTheme="minorEastAsia"/>
          <w:bCs/>
          <w:caps/>
          <w:sz w:val="12"/>
          <w:szCs w:val="22"/>
          <w:lang w:val="fr-FR"/>
        </w:rPr>
      </w:pPr>
    </w:p>
    <w:p w:rsidR="00C211AB" w:rsidRPr="00C211AB" w:rsidRDefault="0008746F" w:rsidP="00865496">
      <w:pPr>
        <w:pStyle w:val="Heading6"/>
      </w:pPr>
      <w:bookmarkStart w:id="65" w:name="_Toc528351627"/>
      <w:r w:rsidRPr="00C211AB">
        <w:t>3.</w:t>
      </w:r>
      <w:r w:rsidRPr="00C211AB">
        <w:tab/>
        <w:t>Orientations au sujet de l</w:t>
      </w:r>
      <w:r w:rsidR="0051193A">
        <w:t>’</w:t>
      </w:r>
      <w:r w:rsidRPr="00C211AB">
        <w:t>examen des variétés</w:t>
      </w:r>
      <w:bookmarkEnd w:id="65"/>
    </w:p>
    <w:p w:rsidR="00C211AB" w:rsidRPr="00D40BEF" w:rsidRDefault="00C211AB" w:rsidP="005D309A">
      <w:pPr>
        <w:keepNext/>
        <w:rPr>
          <w:sz w:val="14"/>
          <w:lang w:val="fr-FR"/>
        </w:rPr>
      </w:pPr>
    </w:p>
    <w:p w:rsidR="00C211AB" w:rsidRPr="00C211AB" w:rsidRDefault="0008746F" w:rsidP="0008746F">
      <w:pPr>
        <w:pStyle w:val="Heading8"/>
        <w:keepNext/>
        <w:rPr>
          <w:lang w:val="fr-FR"/>
        </w:rPr>
      </w:pPr>
      <w:bookmarkStart w:id="66" w:name="_Toc528351628"/>
      <w:r w:rsidRPr="00DE5CA6">
        <w:rPr>
          <w:u w:val="none"/>
          <w:lang w:val="fr-FR"/>
        </w:rPr>
        <w:t>a)</w:t>
      </w:r>
      <w:r w:rsidRPr="00DE5CA6">
        <w:rPr>
          <w:u w:val="none"/>
          <w:lang w:val="fr-FR"/>
        </w:rPr>
        <w:tab/>
      </w:r>
      <w:r w:rsidRPr="00C211AB">
        <w:rPr>
          <w:lang w:val="fr-FR"/>
        </w:rPr>
        <w:t>Adoption de documents TGP et de matériels d</w:t>
      </w:r>
      <w:r w:rsidR="0051193A">
        <w:rPr>
          <w:lang w:val="fr-FR"/>
        </w:rPr>
        <w:t>’</w:t>
      </w:r>
      <w:r w:rsidRPr="00C211AB">
        <w:rPr>
          <w:lang w:val="fr-FR"/>
        </w:rPr>
        <w:t>information nouveaux ou révisés</w:t>
      </w:r>
      <w:bookmarkEnd w:id="66"/>
    </w:p>
    <w:p w:rsidR="00C211AB" w:rsidRPr="00EE6E87" w:rsidRDefault="0008746F" w:rsidP="0008746F">
      <w:pPr>
        <w:rPr>
          <w:sz w:val="18"/>
          <w:szCs w:val="18"/>
          <w:lang w:val="fr-FR"/>
        </w:rPr>
      </w:pPr>
      <w:r w:rsidRPr="00EE6E87">
        <w:rPr>
          <w:sz w:val="18"/>
          <w:szCs w:val="18"/>
          <w:lang w:val="fr-FR"/>
        </w:rPr>
        <w:t>Documents TGP adoptés et publiés sur le site Web de l</w:t>
      </w:r>
      <w:r w:rsidR="0051193A">
        <w:rPr>
          <w:sz w:val="18"/>
          <w:szCs w:val="18"/>
          <w:lang w:val="fr-FR"/>
        </w:rPr>
        <w:t>’</w:t>
      </w:r>
      <w:r w:rsidRPr="00EE6E87">
        <w:rPr>
          <w:sz w:val="18"/>
          <w:szCs w:val="18"/>
          <w:lang w:val="fr-FR"/>
        </w:rPr>
        <w:t>UPOV</w:t>
      </w:r>
      <w:r w:rsidR="0051193A">
        <w:rPr>
          <w:sz w:val="18"/>
          <w:szCs w:val="18"/>
          <w:lang w:val="fr-FR"/>
        </w:rPr>
        <w:t> :</w:t>
      </w:r>
    </w:p>
    <w:p w:rsidR="00C211AB" w:rsidRPr="00EE6E87" w:rsidRDefault="00EE6E87" w:rsidP="0008746F">
      <w:pPr>
        <w:tabs>
          <w:tab w:val="num" w:pos="2160"/>
        </w:tabs>
        <w:spacing w:before="120" w:after="60"/>
        <w:ind w:left="1950" w:hanging="1593"/>
        <w:jc w:val="left"/>
        <w:rPr>
          <w:sz w:val="18"/>
          <w:szCs w:val="18"/>
          <w:lang w:val="fr-FR"/>
        </w:rPr>
      </w:pPr>
      <w:r>
        <w:rPr>
          <w:sz w:val="18"/>
          <w:szCs w:val="18"/>
          <w:lang w:val="fr-FR"/>
        </w:rPr>
        <w:t>– trois</w:t>
      </w:r>
      <w:r w:rsidR="001A6CC4">
        <w:rPr>
          <w:sz w:val="18"/>
          <w:szCs w:val="18"/>
          <w:lang w:val="fr-FR"/>
        </w:rPr>
        <w:t> </w:t>
      </w:r>
      <w:r w:rsidR="0008746F" w:rsidRPr="00EE6E87">
        <w:rPr>
          <w:sz w:val="18"/>
          <w:szCs w:val="18"/>
          <w:lang w:val="fr-FR"/>
        </w:rPr>
        <w:t>révisions de documents TGP adoptés précédemment</w:t>
      </w:r>
    </w:p>
    <w:p w:rsidR="00C211AB" w:rsidRPr="00C211AB" w:rsidRDefault="0008746F" w:rsidP="0008746F">
      <w:pPr>
        <w:spacing w:after="60"/>
        <w:ind w:left="2410" w:hanging="1701"/>
        <w:jc w:val="left"/>
        <w:rPr>
          <w:sz w:val="18"/>
          <w:szCs w:val="18"/>
          <w:lang w:val="fr-FR"/>
        </w:rPr>
      </w:pPr>
      <w:r w:rsidRPr="00C211AB">
        <w:rPr>
          <w:sz w:val="18"/>
          <w:szCs w:val="18"/>
          <w:lang w:val="fr-FR"/>
        </w:rPr>
        <w:t>TGP/7/5</w:t>
      </w:r>
      <w:r w:rsidRPr="00C211AB">
        <w:rPr>
          <w:sz w:val="18"/>
          <w:szCs w:val="18"/>
          <w:lang w:val="fr-FR"/>
        </w:rPr>
        <w:tab/>
        <w:t>Élaboration des principes directeurs d</w:t>
      </w:r>
      <w:r w:rsidR="0051193A">
        <w:rPr>
          <w:sz w:val="18"/>
          <w:szCs w:val="18"/>
          <w:lang w:val="fr-FR"/>
        </w:rPr>
        <w:t>’</w:t>
      </w:r>
      <w:r w:rsidRPr="00C211AB">
        <w:rPr>
          <w:sz w:val="18"/>
          <w:szCs w:val="18"/>
          <w:lang w:val="fr-FR"/>
        </w:rPr>
        <w:t>examen (révision)</w:t>
      </w:r>
    </w:p>
    <w:p w:rsidR="00C211AB" w:rsidRPr="00C211AB" w:rsidRDefault="005F023E" w:rsidP="0008746F">
      <w:pPr>
        <w:spacing w:after="60"/>
        <w:ind w:left="2410" w:hanging="1701"/>
        <w:jc w:val="left"/>
        <w:rPr>
          <w:sz w:val="18"/>
          <w:szCs w:val="18"/>
          <w:lang w:val="fr-FR"/>
        </w:rPr>
      </w:pPr>
      <w:r>
        <w:rPr>
          <w:sz w:val="18"/>
          <w:szCs w:val="18"/>
          <w:lang w:val="fr-FR"/>
        </w:rPr>
        <w:t>TGP/8/3</w:t>
      </w:r>
      <w:r>
        <w:rPr>
          <w:sz w:val="18"/>
          <w:szCs w:val="18"/>
          <w:lang w:val="fr-FR"/>
        </w:rPr>
        <w:tab/>
      </w:r>
      <w:r w:rsidR="00290995">
        <w:rPr>
          <w:sz w:val="18"/>
          <w:szCs w:val="18"/>
          <w:lang w:val="fr-FR"/>
        </w:rPr>
        <w:t>“</w:t>
      </w:r>
      <w:r w:rsidR="0008746F" w:rsidRPr="00C211AB">
        <w:rPr>
          <w:sz w:val="18"/>
          <w:szCs w:val="18"/>
          <w:lang w:val="fr-FR"/>
        </w:rPr>
        <w:t>Protocole d</w:t>
      </w:r>
      <w:r w:rsidR="0051193A">
        <w:rPr>
          <w:sz w:val="18"/>
          <w:szCs w:val="18"/>
          <w:lang w:val="fr-FR"/>
        </w:rPr>
        <w:t>’</w:t>
      </w:r>
      <w:r w:rsidR="0008746F" w:rsidRPr="00C211AB">
        <w:rPr>
          <w:sz w:val="18"/>
          <w:szCs w:val="18"/>
          <w:lang w:val="fr-FR"/>
        </w:rPr>
        <w:t>essai et techniques utilisés dans l</w:t>
      </w:r>
      <w:r w:rsidR="0051193A">
        <w:rPr>
          <w:sz w:val="18"/>
          <w:szCs w:val="18"/>
          <w:lang w:val="fr-FR"/>
        </w:rPr>
        <w:t>’</w:t>
      </w:r>
      <w:r w:rsidR="0008746F" w:rsidRPr="00C211AB">
        <w:rPr>
          <w:sz w:val="18"/>
          <w:szCs w:val="18"/>
          <w:lang w:val="fr-FR"/>
        </w:rPr>
        <w:t>examen de la distinction, de l</w:t>
      </w:r>
      <w:r w:rsidR="0051193A">
        <w:rPr>
          <w:sz w:val="18"/>
          <w:szCs w:val="18"/>
          <w:lang w:val="fr-FR"/>
        </w:rPr>
        <w:t>’</w:t>
      </w:r>
      <w:r w:rsidR="0008746F" w:rsidRPr="00C211AB">
        <w:rPr>
          <w:sz w:val="18"/>
          <w:szCs w:val="18"/>
          <w:lang w:val="fr-FR"/>
        </w:rPr>
        <w:t>homogénéité et de la stabilité</w:t>
      </w:r>
      <w:r w:rsidR="00290995">
        <w:rPr>
          <w:sz w:val="18"/>
          <w:szCs w:val="18"/>
          <w:lang w:val="fr-FR"/>
        </w:rPr>
        <w:t>”</w:t>
      </w:r>
      <w:r w:rsidR="0008746F" w:rsidRPr="00C211AB">
        <w:rPr>
          <w:sz w:val="18"/>
          <w:szCs w:val="18"/>
          <w:lang w:val="fr-FR"/>
        </w:rPr>
        <w:t xml:space="preserve"> (révision)</w:t>
      </w:r>
    </w:p>
    <w:p w:rsidR="0051193A" w:rsidRDefault="0008746F" w:rsidP="0008746F">
      <w:pPr>
        <w:spacing w:after="60"/>
        <w:ind w:left="2410" w:hanging="1701"/>
        <w:jc w:val="left"/>
        <w:rPr>
          <w:sz w:val="18"/>
          <w:szCs w:val="18"/>
          <w:lang w:val="fr-FR"/>
        </w:rPr>
      </w:pPr>
      <w:r w:rsidRPr="00C211AB">
        <w:rPr>
          <w:sz w:val="18"/>
          <w:szCs w:val="18"/>
          <w:lang w:val="fr-FR"/>
        </w:rPr>
        <w:t>TGP/0/9</w:t>
      </w:r>
      <w:r w:rsidRPr="00C211AB">
        <w:rPr>
          <w:sz w:val="18"/>
          <w:szCs w:val="18"/>
          <w:lang w:val="fr-FR"/>
        </w:rPr>
        <w:tab/>
        <w:t>Liste des documents TGP et date de la version la plus récente de ces documents (révision)</w:t>
      </w:r>
    </w:p>
    <w:p w:rsidR="00C211AB" w:rsidRPr="00EE6E87" w:rsidRDefault="0008746F" w:rsidP="0008746F">
      <w:pPr>
        <w:keepNext/>
        <w:keepLines/>
        <w:numPr>
          <w:ilvl w:val="0"/>
          <w:numId w:val="2"/>
        </w:numPr>
        <w:spacing w:before="120" w:after="120"/>
        <w:ind w:left="357" w:right="176" w:hanging="357"/>
        <w:jc w:val="left"/>
        <w:rPr>
          <w:sz w:val="18"/>
          <w:szCs w:val="18"/>
          <w:lang w:val="fr-FR"/>
        </w:rPr>
      </w:pPr>
      <w:r w:rsidRPr="00EE6E87">
        <w:rPr>
          <w:sz w:val="18"/>
          <w:szCs w:val="18"/>
          <w:lang w:val="fr-FR"/>
        </w:rPr>
        <w:t>Projets de documents TGP dont l</w:t>
      </w:r>
      <w:r w:rsidR="0051193A">
        <w:rPr>
          <w:sz w:val="18"/>
          <w:szCs w:val="18"/>
          <w:lang w:val="fr-FR"/>
        </w:rPr>
        <w:t>’</w:t>
      </w:r>
      <w:r w:rsidRPr="00EE6E87">
        <w:rPr>
          <w:sz w:val="18"/>
          <w:szCs w:val="18"/>
          <w:lang w:val="fr-FR"/>
        </w:rPr>
        <w:t>établissement a progressé</w:t>
      </w:r>
      <w:r w:rsidR="0051193A" w:rsidRPr="00EE6E87">
        <w:rPr>
          <w:sz w:val="18"/>
          <w:szCs w:val="18"/>
          <w:lang w:val="fr-FR"/>
        </w:rPr>
        <w:t xml:space="preserve"> au</w:t>
      </w:r>
      <w:r w:rsidR="0051193A">
        <w:rPr>
          <w:sz w:val="18"/>
          <w:szCs w:val="18"/>
          <w:lang w:val="fr-FR"/>
        </w:rPr>
        <w:t> </w:t>
      </w:r>
      <w:r w:rsidR="0051193A" w:rsidRPr="00EE6E87">
        <w:rPr>
          <w:sz w:val="18"/>
          <w:szCs w:val="18"/>
          <w:lang w:val="fr-FR"/>
        </w:rPr>
        <w:t>CAJ</w:t>
      </w:r>
      <w:r w:rsidRPr="00EE6E87">
        <w:rPr>
          <w:sz w:val="18"/>
          <w:szCs w:val="18"/>
          <w:lang w:val="fr-FR"/>
        </w:rPr>
        <w:t>, au</w:t>
      </w:r>
      <w:r w:rsidR="0051193A">
        <w:rPr>
          <w:sz w:val="18"/>
          <w:szCs w:val="18"/>
          <w:lang w:val="fr-FR"/>
        </w:rPr>
        <w:t> TC</w:t>
      </w:r>
      <w:r w:rsidRPr="00EE6E87">
        <w:rPr>
          <w:sz w:val="18"/>
          <w:szCs w:val="18"/>
          <w:lang w:val="fr-FR"/>
        </w:rPr>
        <w:t xml:space="preserve"> ou dans les groupes de travail techniques</w:t>
      </w:r>
    </w:p>
    <w:p w:rsidR="00C211AB" w:rsidRPr="00C211AB" w:rsidRDefault="00EE6E87" w:rsidP="0008746F">
      <w:pPr>
        <w:tabs>
          <w:tab w:val="num" w:pos="2160"/>
        </w:tabs>
        <w:spacing w:before="120" w:after="60"/>
        <w:ind w:left="1950" w:hanging="1593"/>
        <w:jc w:val="left"/>
        <w:rPr>
          <w:sz w:val="18"/>
          <w:szCs w:val="18"/>
          <w:lang w:val="fr-FR"/>
        </w:rPr>
      </w:pPr>
      <w:r>
        <w:rPr>
          <w:sz w:val="18"/>
          <w:szCs w:val="18"/>
          <w:lang w:val="fr-FR"/>
        </w:rPr>
        <w:t xml:space="preserve">– </w:t>
      </w:r>
      <w:r w:rsidR="0008746F" w:rsidRPr="00C211AB">
        <w:rPr>
          <w:sz w:val="18"/>
          <w:szCs w:val="18"/>
          <w:lang w:val="fr-FR"/>
        </w:rPr>
        <w:t>quatre</w:t>
      </w:r>
      <w:r w:rsidR="001A6CC4">
        <w:rPr>
          <w:sz w:val="18"/>
          <w:szCs w:val="18"/>
          <w:lang w:val="fr-FR"/>
        </w:rPr>
        <w:t> </w:t>
      </w:r>
      <w:r w:rsidR="0008746F" w:rsidRPr="00C211AB">
        <w:rPr>
          <w:sz w:val="18"/>
          <w:szCs w:val="18"/>
          <w:lang w:val="fr-FR"/>
        </w:rPr>
        <w:t>révisions de documents d</w:t>
      </w:r>
      <w:r w:rsidR="0051193A">
        <w:rPr>
          <w:sz w:val="18"/>
          <w:szCs w:val="18"/>
          <w:lang w:val="fr-FR"/>
        </w:rPr>
        <w:t>’</w:t>
      </w:r>
      <w:r w:rsidR="0008746F" w:rsidRPr="00C211AB">
        <w:rPr>
          <w:sz w:val="18"/>
          <w:szCs w:val="18"/>
          <w:lang w:val="fr-FR"/>
        </w:rPr>
        <w:t>information adoptés précédemment</w:t>
      </w:r>
    </w:p>
    <w:p w:rsidR="00C211AB" w:rsidRPr="00C211AB" w:rsidRDefault="0008746F" w:rsidP="0008746F">
      <w:pPr>
        <w:spacing w:after="60"/>
        <w:ind w:left="2410" w:hanging="1701"/>
        <w:jc w:val="left"/>
        <w:rPr>
          <w:sz w:val="18"/>
          <w:szCs w:val="18"/>
          <w:lang w:val="fr-FR"/>
        </w:rPr>
      </w:pPr>
      <w:r w:rsidRPr="00C211AB">
        <w:rPr>
          <w:sz w:val="18"/>
          <w:szCs w:val="18"/>
          <w:lang w:val="fr-FR"/>
        </w:rPr>
        <w:t>TGP/7</w:t>
      </w:r>
      <w:r w:rsidRPr="00C211AB">
        <w:rPr>
          <w:sz w:val="18"/>
          <w:szCs w:val="18"/>
          <w:lang w:val="fr-FR"/>
        </w:rPr>
        <w:tab/>
        <w:t>Élaboration des principes directeurs d</w:t>
      </w:r>
      <w:r w:rsidR="0051193A">
        <w:rPr>
          <w:sz w:val="18"/>
          <w:szCs w:val="18"/>
          <w:lang w:val="fr-FR"/>
        </w:rPr>
        <w:t>’</w:t>
      </w:r>
      <w:r w:rsidRPr="00C211AB">
        <w:rPr>
          <w:sz w:val="18"/>
          <w:szCs w:val="18"/>
          <w:lang w:val="fr-FR"/>
        </w:rPr>
        <w:t>examen (révision)</w:t>
      </w:r>
    </w:p>
    <w:p w:rsidR="00C211AB" w:rsidRPr="00C211AB" w:rsidRDefault="0008746F" w:rsidP="0008746F">
      <w:pPr>
        <w:spacing w:after="60"/>
        <w:ind w:left="2410" w:hanging="1701"/>
        <w:jc w:val="left"/>
        <w:rPr>
          <w:sz w:val="18"/>
          <w:szCs w:val="18"/>
          <w:lang w:val="fr-FR"/>
        </w:rPr>
      </w:pPr>
      <w:r w:rsidRPr="00C211AB">
        <w:rPr>
          <w:sz w:val="18"/>
          <w:szCs w:val="18"/>
          <w:lang w:val="fr-FR"/>
        </w:rPr>
        <w:t>TGP/8</w:t>
      </w:r>
      <w:r w:rsidRPr="00C211AB">
        <w:rPr>
          <w:sz w:val="18"/>
          <w:szCs w:val="18"/>
          <w:lang w:val="fr-FR"/>
        </w:rPr>
        <w:tab/>
        <w:t>Protocole d</w:t>
      </w:r>
      <w:r w:rsidR="0051193A">
        <w:rPr>
          <w:sz w:val="18"/>
          <w:szCs w:val="18"/>
          <w:lang w:val="fr-FR"/>
        </w:rPr>
        <w:t>’</w:t>
      </w:r>
      <w:r w:rsidRPr="00C211AB">
        <w:rPr>
          <w:sz w:val="18"/>
          <w:szCs w:val="18"/>
          <w:lang w:val="fr-FR"/>
        </w:rPr>
        <w:t>essai et techniques utilisés dans l</w:t>
      </w:r>
      <w:r w:rsidR="0051193A">
        <w:rPr>
          <w:sz w:val="18"/>
          <w:szCs w:val="18"/>
          <w:lang w:val="fr-FR"/>
        </w:rPr>
        <w:t>’</w:t>
      </w:r>
      <w:r w:rsidRPr="00C211AB">
        <w:rPr>
          <w:sz w:val="18"/>
          <w:szCs w:val="18"/>
          <w:lang w:val="fr-FR"/>
        </w:rPr>
        <w:t>examen de la distinction, de l</w:t>
      </w:r>
      <w:r w:rsidR="0051193A">
        <w:rPr>
          <w:sz w:val="18"/>
          <w:szCs w:val="18"/>
          <w:lang w:val="fr-FR"/>
        </w:rPr>
        <w:t>’</w:t>
      </w:r>
      <w:r w:rsidRPr="00C211AB">
        <w:rPr>
          <w:sz w:val="18"/>
          <w:szCs w:val="18"/>
          <w:lang w:val="fr-FR"/>
        </w:rPr>
        <w:t>homogénéité et de la stabilité (révision)</w:t>
      </w:r>
    </w:p>
    <w:p w:rsidR="00C211AB" w:rsidRPr="00C211AB" w:rsidRDefault="0008746F" w:rsidP="0008746F">
      <w:pPr>
        <w:spacing w:after="60"/>
        <w:ind w:left="2410" w:hanging="1701"/>
        <w:jc w:val="left"/>
        <w:rPr>
          <w:sz w:val="18"/>
          <w:szCs w:val="18"/>
          <w:lang w:val="fr-FR"/>
        </w:rPr>
      </w:pPr>
      <w:r w:rsidRPr="00C211AB">
        <w:rPr>
          <w:sz w:val="18"/>
          <w:szCs w:val="18"/>
          <w:lang w:val="fr-FR"/>
        </w:rPr>
        <w:t>TGP/10</w:t>
      </w:r>
      <w:r w:rsidRPr="00C211AB">
        <w:rPr>
          <w:sz w:val="18"/>
          <w:szCs w:val="18"/>
          <w:lang w:val="fr-FR"/>
        </w:rPr>
        <w:tab/>
        <w:t>Examen de l</w:t>
      </w:r>
      <w:r w:rsidR="0051193A">
        <w:rPr>
          <w:sz w:val="18"/>
          <w:szCs w:val="18"/>
          <w:lang w:val="fr-FR"/>
        </w:rPr>
        <w:t>’</w:t>
      </w:r>
      <w:r w:rsidRPr="00C211AB">
        <w:rPr>
          <w:sz w:val="18"/>
          <w:szCs w:val="18"/>
          <w:lang w:val="fr-FR"/>
        </w:rPr>
        <w:t>homogénéité (révision)</w:t>
      </w:r>
    </w:p>
    <w:p w:rsidR="0051193A" w:rsidRDefault="0008746F" w:rsidP="0008746F">
      <w:pPr>
        <w:spacing w:after="60"/>
        <w:ind w:left="2410" w:hanging="1701"/>
        <w:jc w:val="left"/>
        <w:rPr>
          <w:sz w:val="18"/>
          <w:szCs w:val="18"/>
          <w:lang w:val="fr-FR"/>
        </w:rPr>
      </w:pPr>
      <w:r w:rsidRPr="00C211AB">
        <w:rPr>
          <w:sz w:val="18"/>
          <w:szCs w:val="18"/>
          <w:lang w:val="fr-FR"/>
        </w:rPr>
        <w:t>TGP/0</w:t>
      </w:r>
      <w:r w:rsidRPr="00C211AB">
        <w:rPr>
          <w:sz w:val="18"/>
          <w:szCs w:val="18"/>
          <w:lang w:val="fr-FR"/>
        </w:rPr>
        <w:tab/>
        <w:t>Liste des documents TGP et date de la version la plus récente de ces documents (révision)</w:t>
      </w:r>
    </w:p>
    <w:p w:rsidR="00C211AB" w:rsidRPr="00F65254" w:rsidRDefault="0008746F" w:rsidP="0008746F">
      <w:pPr>
        <w:keepNext/>
        <w:keepLines/>
        <w:numPr>
          <w:ilvl w:val="0"/>
          <w:numId w:val="2"/>
        </w:numPr>
        <w:tabs>
          <w:tab w:val="num" w:pos="2160"/>
        </w:tabs>
        <w:spacing w:before="120" w:after="120"/>
        <w:ind w:left="357" w:right="176" w:hanging="357"/>
        <w:jc w:val="left"/>
        <w:rPr>
          <w:sz w:val="18"/>
          <w:szCs w:val="18"/>
          <w:lang w:val="fr-FR"/>
        </w:rPr>
      </w:pPr>
      <w:r w:rsidRPr="00F65254">
        <w:rPr>
          <w:sz w:val="18"/>
          <w:szCs w:val="18"/>
          <w:lang w:val="fr-FR"/>
        </w:rPr>
        <w:t>Projets de matériels d</w:t>
      </w:r>
      <w:r w:rsidR="0051193A">
        <w:rPr>
          <w:sz w:val="18"/>
          <w:szCs w:val="18"/>
          <w:lang w:val="fr-FR"/>
        </w:rPr>
        <w:t>’</w:t>
      </w:r>
      <w:r w:rsidRPr="00F65254">
        <w:rPr>
          <w:sz w:val="18"/>
          <w:szCs w:val="18"/>
          <w:lang w:val="fr-FR"/>
        </w:rPr>
        <w:t>information dont l</w:t>
      </w:r>
      <w:r w:rsidR="0051193A">
        <w:rPr>
          <w:sz w:val="18"/>
          <w:szCs w:val="18"/>
          <w:lang w:val="fr-FR"/>
        </w:rPr>
        <w:t>’</w:t>
      </w:r>
      <w:r w:rsidRPr="00F65254">
        <w:rPr>
          <w:sz w:val="18"/>
          <w:szCs w:val="18"/>
          <w:lang w:val="fr-FR"/>
        </w:rPr>
        <w:t>établissement a progressé</w:t>
      </w:r>
      <w:r w:rsidR="0051193A" w:rsidRPr="00F65254">
        <w:rPr>
          <w:sz w:val="18"/>
          <w:szCs w:val="18"/>
          <w:lang w:val="fr-FR"/>
        </w:rPr>
        <w:t xml:space="preserve"> au</w:t>
      </w:r>
      <w:r w:rsidR="0051193A">
        <w:rPr>
          <w:sz w:val="18"/>
          <w:szCs w:val="18"/>
          <w:lang w:val="fr-FR"/>
        </w:rPr>
        <w:t> </w:t>
      </w:r>
      <w:r w:rsidR="0051193A" w:rsidRPr="00F65254">
        <w:rPr>
          <w:sz w:val="18"/>
          <w:szCs w:val="18"/>
          <w:lang w:val="fr-FR"/>
        </w:rPr>
        <w:t>CAJ</w:t>
      </w:r>
      <w:r w:rsidRPr="00F65254">
        <w:rPr>
          <w:sz w:val="18"/>
          <w:szCs w:val="18"/>
          <w:lang w:val="fr-FR"/>
        </w:rPr>
        <w:t>, au</w:t>
      </w:r>
      <w:r w:rsidR="0051193A">
        <w:rPr>
          <w:sz w:val="18"/>
          <w:szCs w:val="18"/>
          <w:lang w:val="fr-FR"/>
        </w:rPr>
        <w:t> TC</w:t>
      </w:r>
      <w:r w:rsidRPr="00F65254">
        <w:rPr>
          <w:sz w:val="18"/>
          <w:szCs w:val="18"/>
          <w:lang w:val="fr-FR"/>
        </w:rPr>
        <w:t xml:space="preserve"> ou dans les groupes de travail techniques</w:t>
      </w:r>
    </w:p>
    <w:p w:rsidR="00C211AB" w:rsidRPr="00C211AB" w:rsidRDefault="00F65254" w:rsidP="0008746F">
      <w:pPr>
        <w:keepNext/>
        <w:tabs>
          <w:tab w:val="num" w:pos="2160"/>
        </w:tabs>
        <w:spacing w:before="120" w:after="60"/>
        <w:ind w:left="1950" w:hanging="1593"/>
        <w:jc w:val="left"/>
        <w:rPr>
          <w:sz w:val="18"/>
          <w:szCs w:val="18"/>
          <w:lang w:val="fr-FR"/>
        </w:rPr>
      </w:pPr>
      <w:r>
        <w:rPr>
          <w:sz w:val="18"/>
          <w:szCs w:val="18"/>
          <w:lang w:val="fr-FR"/>
        </w:rPr>
        <w:t>– trois</w:t>
      </w:r>
      <w:r w:rsidR="001A6CC4">
        <w:rPr>
          <w:sz w:val="18"/>
          <w:szCs w:val="18"/>
          <w:lang w:val="fr-FR"/>
        </w:rPr>
        <w:t> </w:t>
      </w:r>
      <w:r w:rsidR="0008746F" w:rsidRPr="00C211AB">
        <w:rPr>
          <w:sz w:val="18"/>
          <w:szCs w:val="18"/>
          <w:lang w:val="fr-FR"/>
        </w:rPr>
        <w:t>révisions de matériels d</w:t>
      </w:r>
      <w:r w:rsidR="0051193A">
        <w:rPr>
          <w:sz w:val="18"/>
          <w:szCs w:val="18"/>
          <w:lang w:val="fr-FR"/>
        </w:rPr>
        <w:t>’</w:t>
      </w:r>
      <w:r w:rsidR="0008746F" w:rsidRPr="00C211AB">
        <w:rPr>
          <w:sz w:val="18"/>
          <w:szCs w:val="18"/>
          <w:lang w:val="fr-FR"/>
        </w:rPr>
        <w:t>information adoptés précédemment</w:t>
      </w:r>
    </w:p>
    <w:p w:rsidR="00C211AB" w:rsidRPr="00C211AB" w:rsidRDefault="0008746F" w:rsidP="0008746F">
      <w:pPr>
        <w:spacing w:after="60"/>
        <w:ind w:left="2410" w:hanging="1701"/>
        <w:jc w:val="left"/>
        <w:rPr>
          <w:sz w:val="18"/>
          <w:szCs w:val="18"/>
          <w:lang w:val="fr-FR"/>
        </w:rPr>
      </w:pPr>
      <w:r w:rsidRPr="00C211AB">
        <w:rPr>
          <w:sz w:val="18"/>
          <w:szCs w:val="18"/>
          <w:lang w:val="fr-FR"/>
        </w:rPr>
        <w:t>UPOV/INF/16</w:t>
      </w:r>
      <w:r w:rsidRPr="00C211AB">
        <w:rPr>
          <w:sz w:val="18"/>
          <w:szCs w:val="18"/>
          <w:lang w:val="fr-FR"/>
        </w:rPr>
        <w:tab/>
        <w:t>Logiciels échangeables (révision)</w:t>
      </w:r>
    </w:p>
    <w:p w:rsidR="00C211AB" w:rsidRPr="00C211AB" w:rsidRDefault="007A5D7A" w:rsidP="007A5D7A">
      <w:pPr>
        <w:spacing w:after="60"/>
        <w:ind w:left="2410" w:hanging="1701"/>
        <w:jc w:val="left"/>
        <w:rPr>
          <w:sz w:val="18"/>
          <w:szCs w:val="18"/>
          <w:lang w:val="fr-FR"/>
        </w:rPr>
      </w:pPr>
      <w:r w:rsidRPr="00C211AB">
        <w:rPr>
          <w:sz w:val="18"/>
          <w:szCs w:val="18"/>
          <w:lang w:val="fr-FR"/>
        </w:rPr>
        <w:t>UPOV/INF/17 Directives concernant les profils d</w:t>
      </w:r>
      <w:r w:rsidR="0051193A">
        <w:rPr>
          <w:sz w:val="18"/>
          <w:szCs w:val="18"/>
          <w:lang w:val="fr-FR"/>
        </w:rPr>
        <w:t>’</w:t>
      </w:r>
      <w:r w:rsidRPr="00C211AB">
        <w:rPr>
          <w:sz w:val="18"/>
          <w:szCs w:val="18"/>
          <w:lang w:val="fr-FR"/>
        </w:rPr>
        <w:t>ADN</w:t>
      </w:r>
      <w:r w:rsidR="0051193A">
        <w:rPr>
          <w:sz w:val="18"/>
          <w:szCs w:val="18"/>
          <w:lang w:val="fr-FR"/>
        </w:rPr>
        <w:t> :</w:t>
      </w:r>
      <w:r w:rsidRPr="00C211AB">
        <w:rPr>
          <w:sz w:val="18"/>
          <w:szCs w:val="18"/>
          <w:lang w:val="fr-FR"/>
        </w:rPr>
        <w:t xml:space="preserve"> choix des marqueurs moléculaires et construction d</w:t>
      </w:r>
      <w:r w:rsidR="0051193A">
        <w:rPr>
          <w:sz w:val="18"/>
          <w:szCs w:val="18"/>
          <w:lang w:val="fr-FR"/>
        </w:rPr>
        <w:t>’</w:t>
      </w:r>
      <w:r w:rsidRPr="00C211AB">
        <w:rPr>
          <w:sz w:val="18"/>
          <w:szCs w:val="18"/>
          <w:lang w:val="fr-FR"/>
        </w:rPr>
        <w:t>une base de données y relative (</w:t>
      </w:r>
      <w:r w:rsidR="0051193A">
        <w:rPr>
          <w:sz w:val="18"/>
          <w:szCs w:val="18"/>
          <w:lang w:val="fr-FR"/>
        </w:rPr>
        <w:t>‘</w:t>
      </w:r>
      <w:r w:rsidRPr="00C211AB">
        <w:rPr>
          <w:sz w:val="18"/>
          <w:szCs w:val="18"/>
          <w:lang w:val="fr-FR"/>
        </w:rPr>
        <w:t>Directives BMT</w:t>
      </w:r>
      <w:r w:rsidR="0051193A">
        <w:rPr>
          <w:sz w:val="18"/>
          <w:szCs w:val="18"/>
          <w:lang w:val="fr-FR"/>
        </w:rPr>
        <w:t>’</w:t>
      </w:r>
      <w:r w:rsidRPr="00C211AB">
        <w:rPr>
          <w:sz w:val="18"/>
          <w:szCs w:val="18"/>
          <w:lang w:val="fr-FR"/>
        </w:rPr>
        <w:t>) (révision)</w:t>
      </w:r>
    </w:p>
    <w:p w:rsidR="00C211AB" w:rsidRPr="00C211AB" w:rsidRDefault="0008746F" w:rsidP="0008746F">
      <w:pPr>
        <w:spacing w:after="60"/>
        <w:ind w:left="2410" w:hanging="1701"/>
        <w:jc w:val="left"/>
        <w:rPr>
          <w:sz w:val="18"/>
          <w:szCs w:val="18"/>
          <w:lang w:val="fr-FR"/>
        </w:rPr>
      </w:pPr>
      <w:r w:rsidRPr="00C211AB">
        <w:rPr>
          <w:sz w:val="18"/>
          <w:szCs w:val="18"/>
          <w:lang w:val="fr-FR"/>
        </w:rPr>
        <w:t>UPOV/INF/22</w:t>
      </w:r>
      <w:r w:rsidRPr="00C211AB">
        <w:rPr>
          <w:sz w:val="18"/>
          <w:szCs w:val="18"/>
          <w:lang w:val="fr-FR"/>
        </w:rPr>
        <w:tab/>
        <w:t>Logiciels et équipements utilisés par les membres de l</w:t>
      </w:r>
      <w:r w:rsidR="0051193A">
        <w:rPr>
          <w:sz w:val="18"/>
          <w:szCs w:val="18"/>
          <w:lang w:val="fr-FR"/>
        </w:rPr>
        <w:t>’</w:t>
      </w:r>
      <w:r w:rsidRPr="00C211AB">
        <w:rPr>
          <w:sz w:val="18"/>
          <w:szCs w:val="18"/>
          <w:lang w:val="fr-FR"/>
        </w:rPr>
        <w:t>Union (révision)</w:t>
      </w:r>
    </w:p>
    <w:p w:rsidR="00C211AB" w:rsidRPr="00C211AB" w:rsidRDefault="007A5D7A" w:rsidP="007A5D7A">
      <w:pPr>
        <w:keepNext/>
        <w:keepLines/>
        <w:numPr>
          <w:ilvl w:val="0"/>
          <w:numId w:val="2"/>
        </w:numPr>
        <w:tabs>
          <w:tab w:val="num" w:pos="2160"/>
        </w:tabs>
        <w:spacing w:before="120" w:after="120"/>
        <w:ind w:left="357" w:hanging="357"/>
        <w:jc w:val="left"/>
        <w:rPr>
          <w:sz w:val="18"/>
          <w:szCs w:val="18"/>
          <w:lang w:val="fr-FR"/>
        </w:rPr>
      </w:pPr>
      <w:r w:rsidRPr="00C211AB">
        <w:rPr>
          <w:sz w:val="18"/>
          <w:szCs w:val="18"/>
          <w:lang w:val="fr-FR"/>
        </w:rPr>
        <w:t>Révision du document ci</w:t>
      </w:r>
      <w:r w:rsidR="001178A4">
        <w:rPr>
          <w:sz w:val="18"/>
          <w:szCs w:val="18"/>
          <w:lang w:val="fr-FR"/>
        </w:rPr>
        <w:noBreakHyphen/>
      </w:r>
      <w:r w:rsidRPr="00C211AB">
        <w:rPr>
          <w:sz w:val="18"/>
          <w:szCs w:val="18"/>
          <w:lang w:val="fr-FR"/>
        </w:rPr>
        <w:t>après examiné par le Groupe de travail sur les dénominations Variétales (WG</w:t>
      </w:r>
      <w:r w:rsidR="001178A4">
        <w:rPr>
          <w:sz w:val="18"/>
          <w:szCs w:val="18"/>
          <w:lang w:val="fr-FR"/>
        </w:rPr>
        <w:noBreakHyphen/>
      </w:r>
      <w:r w:rsidRPr="00C211AB">
        <w:rPr>
          <w:sz w:val="18"/>
          <w:szCs w:val="18"/>
          <w:lang w:val="fr-FR"/>
        </w:rPr>
        <w:t>DEN)</w:t>
      </w:r>
      <w:r w:rsidR="0051193A">
        <w:rPr>
          <w:sz w:val="18"/>
          <w:szCs w:val="18"/>
          <w:lang w:val="fr-FR"/>
        </w:rPr>
        <w:t> :</w:t>
      </w:r>
    </w:p>
    <w:p w:rsidR="00C211AB" w:rsidRPr="00D40BEF" w:rsidRDefault="0008746F" w:rsidP="00D40BEF">
      <w:pPr>
        <w:spacing w:after="60"/>
        <w:ind w:left="2410" w:hanging="1701"/>
        <w:jc w:val="left"/>
        <w:rPr>
          <w:sz w:val="18"/>
          <w:szCs w:val="18"/>
          <w:lang w:val="fr-FR"/>
        </w:rPr>
      </w:pPr>
      <w:r w:rsidRPr="00C211AB">
        <w:rPr>
          <w:sz w:val="18"/>
          <w:szCs w:val="18"/>
          <w:lang w:val="fr-FR"/>
        </w:rPr>
        <w:t>UPOV/INF/12</w:t>
      </w:r>
      <w:r w:rsidRPr="00C211AB">
        <w:rPr>
          <w:sz w:val="18"/>
          <w:szCs w:val="18"/>
          <w:lang w:val="fr-FR"/>
        </w:rPr>
        <w:tab/>
        <w:t xml:space="preserve">Notes explicatives concernant les dénominations variétales selon la </w:t>
      </w:r>
      <w:r w:rsidR="0051193A">
        <w:rPr>
          <w:sz w:val="18"/>
          <w:szCs w:val="18"/>
          <w:lang w:val="fr-FR"/>
        </w:rPr>
        <w:t>Convention UPOV</w:t>
      </w:r>
      <w:r w:rsidRPr="00C211AB">
        <w:rPr>
          <w:sz w:val="18"/>
          <w:szCs w:val="18"/>
          <w:lang w:val="fr-FR"/>
        </w:rPr>
        <w:t xml:space="preserve"> (révision)</w:t>
      </w:r>
      <w:r w:rsidR="00B44397" w:rsidRPr="00C211AB">
        <w:rPr>
          <w:lang w:val="fr-FR"/>
        </w:rPr>
        <w:br w:type="page"/>
      </w:r>
    </w:p>
    <w:p w:rsidR="00C211AB" w:rsidRPr="00C211AB" w:rsidRDefault="0008746F" w:rsidP="0008746F">
      <w:pPr>
        <w:pStyle w:val="Heading8"/>
        <w:rPr>
          <w:lang w:val="fr-FR"/>
        </w:rPr>
      </w:pPr>
      <w:bookmarkStart w:id="67" w:name="_Toc528351629"/>
      <w:r w:rsidRPr="00DE5CA6">
        <w:rPr>
          <w:u w:val="none"/>
          <w:lang w:val="fr-FR"/>
        </w:rPr>
        <w:lastRenderedPageBreak/>
        <w:t>b)</w:t>
      </w:r>
      <w:r w:rsidRPr="00DE5CA6">
        <w:rPr>
          <w:u w:val="none"/>
          <w:lang w:val="fr-FR"/>
        </w:rPr>
        <w:tab/>
      </w:r>
      <w:r w:rsidRPr="00C211AB">
        <w:rPr>
          <w:lang w:val="fr-FR"/>
        </w:rPr>
        <w:t>Adoption de principes directeurs d</w:t>
      </w:r>
      <w:r w:rsidR="0051193A">
        <w:rPr>
          <w:lang w:val="fr-FR"/>
        </w:rPr>
        <w:t>’</w:t>
      </w:r>
      <w:r w:rsidRPr="00C211AB">
        <w:rPr>
          <w:lang w:val="fr-FR"/>
        </w:rPr>
        <w:t>examen nouveaux ou révisés</w:t>
      </w:r>
      <w:bookmarkEnd w:id="67"/>
    </w:p>
    <w:p w:rsidR="00C211AB" w:rsidRPr="00C211AB" w:rsidRDefault="0008746F" w:rsidP="0008746F">
      <w:pPr>
        <w:keepNext/>
        <w:keepLines/>
        <w:spacing w:after="120"/>
        <w:jc w:val="left"/>
        <w:rPr>
          <w:i/>
          <w:sz w:val="18"/>
          <w:szCs w:val="18"/>
          <w:lang w:val="fr-FR"/>
        </w:rPr>
      </w:pPr>
      <w:r w:rsidRPr="00C211AB">
        <w:rPr>
          <w:i/>
          <w:sz w:val="18"/>
          <w:szCs w:val="18"/>
          <w:lang w:val="fr-FR"/>
        </w:rPr>
        <w:t>Principes directeurs d</w:t>
      </w:r>
      <w:r w:rsidR="0051193A">
        <w:rPr>
          <w:i/>
          <w:sz w:val="18"/>
          <w:szCs w:val="18"/>
          <w:lang w:val="fr-FR"/>
        </w:rPr>
        <w:t>’</w:t>
      </w:r>
      <w:r w:rsidRPr="00C211AB">
        <w:rPr>
          <w:i/>
          <w:sz w:val="18"/>
          <w:szCs w:val="18"/>
          <w:lang w:val="fr-FR"/>
        </w:rPr>
        <w:t>examen adoptés</w:t>
      </w:r>
    </w:p>
    <w:p w:rsidR="00C211AB" w:rsidRPr="00C211AB" w:rsidRDefault="0051193A" w:rsidP="003850EA">
      <w:pPr>
        <w:keepNext/>
        <w:keepLines/>
        <w:numPr>
          <w:ilvl w:val="0"/>
          <w:numId w:val="3"/>
        </w:numPr>
        <w:spacing w:after="120"/>
        <w:ind w:left="357" w:hanging="357"/>
        <w:jc w:val="left"/>
        <w:rPr>
          <w:i/>
          <w:sz w:val="18"/>
          <w:szCs w:val="18"/>
          <w:lang w:val="fr-FR"/>
        </w:rPr>
      </w:pPr>
      <w:r w:rsidRPr="00C211AB">
        <w:rPr>
          <w:sz w:val="18"/>
          <w:szCs w:val="18"/>
          <w:lang w:val="fr-FR"/>
        </w:rPr>
        <w:t>En</w:t>
      </w:r>
      <w:r>
        <w:rPr>
          <w:sz w:val="18"/>
          <w:szCs w:val="18"/>
          <w:lang w:val="fr-FR"/>
        </w:rPr>
        <w:t> </w:t>
      </w:r>
      <w:r w:rsidRPr="00C211AB">
        <w:rPr>
          <w:sz w:val="18"/>
          <w:szCs w:val="18"/>
          <w:lang w:val="fr-FR"/>
        </w:rPr>
        <w:t>2016</w:t>
      </w:r>
      <w:r w:rsidR="003C3CC6" w:rsidRPr="00C211AB">
        <w:rPr>
          <w:sz w:val="18"/>
          <w:szCs w:val="18"/>
          <w:lang w:val="fr-FR"/>
        </w:rPr>
        <w:t>, 15</w:t>
      </w:r>
      <w:r w:rsidR="00DB77DA">
        <w:rPr>
          <w:sz w:val="18"/>
          <w:szCs w:val="18"/>
          <w:lang w:val="fr-FR"/>
        </w:rPr>
        <w:t> </w:t>
      </w:r>
      <w:r w:rsidR="007A5D7A" w:rsidRPr="00C211AB">
        <w:rPr>
          <w:sz w:val="18"/>
          <w:szCs w:val="18"/>
          <w:lang w:val="fr-FR"/>
        </w:rPr>
        <w:t>principes directeurs d</w:t>
      </w:r>
      <w:r>
        <w:rPr>
          <w:sz w:val="18"/>
          <w:szCs w:val="18"/>
          <w:lang w:val="fr-FR"/>
        </w:rPr>
        <w:t>’</w:t>
      </w:r>
      <w:r w:rsidR="007A5D7A" w:rsidRPr="00C211AB">
        <w:rPr>
          <w:sz w:val="18"/>
          <w:szCs w:val="18"/>
          <w:lang w:val="fr-FR"/>
        </w:rPr>
        <w:t>examen ont été adoptés par le</w:t>
      </w:r>
      <w:r>
        <w:rPr>
          <w:sz w:val="18"/>
          <w:szCs w:val="18"/>
          <w:lang w:val="fr-FR"/>
        </w:rPr>
        <w:t> TC</w:t>
      </w:r>
      <w:r w:rsidR="003C3CC6" w:rsidRPr="00C211AB">
        <w:rPr>
          <w:sz w:val="18"/>
          <w:szCs w:val="18"/>
          <w:lang w:val="fr-FR"/>
        </w:rPr>
        <w:t xml:space="preserve">, </w:t>
      </w:r>
      <w:r w:rsidR="007A5D7A" w:rsidRPr="00C211AB">
        <w:rPr>
          <w:sz w:val="18"/>
          <w:szCs w:val="18"/>
          <w:lang w:val="fr-FR"/>
        </w:rPr>
        <w:t>dont</w:t>
      </w:r>
      <w:r>
        <w:rPr>
          <w:sz w:val="18"/>
          <w:szCs w:val="18"/>
          <w:lang w:val="fr-FR"/>
        </w:rPr>
        <w:t> :</w:t>
      </w:r>
    </w:p>
    <w:p w:rsidR="00C211AB" w:rsidRPr="00C211AB" w:rsidRDefault="0008746F" w:rsidP="0008746F">
      <w:pPr>
        <w:tabs>
          <w:tab w:val="left" w:pos="756"/>
          <w:tab w:val="left" w:pos="2444"/>
        </w:tabs>
        <w:spacing w:after="60"/>
        <w:ind w:left="2444" w:hanging="2087"/>
        <w:jc w:val="left"/>
        <w:rPr>
          <w:i/>
          <w:sz w:val="18"/>
          <w:szCs w:val="18"/>
          <w:lang w:val="fr-FR"/>
        </w:rPr>
      </w:pPr>
      <w:r w:rsidRPr="00C211AB">
        <w:rPr>
          <w:i/>
          <w:sz w:val="18"/>
          <w:szCs w:val="18"/>
          <w:lang w:val="fr-FR"/>
        </w:rPr>
        <w:t>–</w:t>
      </w:r>
      <w:r w:rsidRPr="00C211AB">
        <w:rPr>
          <w:sz w:val="18"/>
          <w:szCs w:val="18"/>
          <w:lang w:val="fr-FR"/>
        </w:rPr>
        <w:tab/>
      </w:r>
      <w:r w:rsidR="006E3CB4">
        <w:rPr>
          <w:sz w:val="18"/>
          <w:szCs w:val="18"/>
          <w:lang w:val="fr-FR"/>
        </w:rPr>
        <w:t>cinq</w:t>
      </w:r>
      <w:r w:rsidRPr="00C211AB">
        <w:rPr>
          <w:sz w:val="18"/>
          <w:szCs w:val="18"/>
          <w:lang w:val="fr-FR"/>
        </w:rPr>
        <w:t xml:space="preserve"> nouveaux principes directeurs d</w:t>
      </w:r>
      <w:r w:rsidR="0051193A">
        <w:rPr>
          <w:sz w:val="18"/>
          <w:szCs w:val="18"/>
          <w:lang w:val="fr-FR"/>
        </w:rPr>
        <w:t>’</w:t>
      </w:r>
      <w:r w:rsidRPr="00C211AB">
        <w:rPr>
          <w:sz w:val="18"/>
          <w:szCs w:val="18"/>
          <w:lang w:val="fr-FR"/>
        </w:rPr>
        <w:t>examen</w:t>
      </w:r>
    </w:p>
    <w:p w:rsidR="00C211AB" w:rsidRPr="00C211AB" w:rsidRDefault="006E3CB4" w:rsidP="00E2077C">
      <w:pPr>
        <w:tabs>
          <w:tab w:val="left" w:pos="756"/>
          <w:tab w:val="left" w:pos="2444"/>
        </w:tabs>
        <w:spacing w:after="60"/>
        <w:ind w:left="2444" w:hanging="2087"/>
        <w:jc w:val="left"/>
        <w:rPr>
          <w:sz w:val="18"/>
          <w:szCs w:val="18"/>
          <w:lang w:val="fr-FR"/>
        </w:rPr>
      </w:pPr>
      <w:r>
        <w:rPr>
          <w:sz w:val="18"/>
          <w:szCs w:val="18"/>
          <w:lang w:val="fr-FR"/>
        </w:rPr>
        <w:t>–</w:t>
      </w:r>
      <w:r>
        <w:rPr>
          <w:sz w:val="18"/>
          <w:szCs w:val="18"/>
          <w:lang w:val="fr-FR"/>
        </w:rPr>
        <w:tab/>
        <w:t>deux</w:t>
      </w:r>
      <w:r w:rsidR="00E2077C" w:rsidRPr="00C211AB">
        <w:rPr>
          <w:sz w:val="18"/>
          <w:szCs w:val="18"/>
          <w:lang w:val="fr-FR"/>
        </w:rPr>
        <w:t xml:space="preserve"> principes directeurs d</w:t>
      </w:r>
      <w:r w:rsidR="0051193A">
        <w:rPr>
          <w:sz w:val="18"/>
          <w:szCs w:val="18"/>
          <w:lang w:val="fr-FR"/>
        </w:rPr>
        <w:t>’</w:t>
      </w:r>
      <w:r w:rsidR="00E2077C" w:rsidRPr="00C211AB">
        <w:rPr>
          <w:sz w:val="18"/>
          <w:szCs w:val="18"/>
          <w:lang w:val="fr-FR"/>
        </w:rPr>
        <w:t>examen révisés</w:t>
      </w:r>
    </w:p>
    <w:p w:rsidR="00C211AB" w:rsidRPr="00C211AB" w:rsidRDefault="00E2077C" w:rsidP="00E2077C">
      <w:pPr>
        <w:spacing w:after="120"/>
        <w:ind w:left="743" w:hanging="386"/>
        <w:jc w:val="left"/>
        <w:rPr>
          <w:sz w:val="18"/>
          <w:szCs w:val="18"/>
          <w:lang w:val="fr-FR"/>
        </w:rPr>
      </w:pPr>
      <w:r w:rsidRPr="00C211AB">
        <w:rPr>
          <w:sz w:val="18"/>
          <w:szCs w:val="18"/>
          <w:lang w:val="fr-FR"/>
        </w:rPr>
        <w:t>–</w:t>
      </w:r>
      <w:r w:rsidRPr="00C211AB">
        <w:rPr>
          <w:sz w:val="18"/>
          <w:szCs w:val="18"/>
          <w:lang w:val="fr-FR"/>
        </w:rPr>
        <w:tab/>
        <w:t>huit principes directeurs d</w:t>
      </w:r>
      <w:r w:rsidR="0051193A">
        <w:rPr>
          <w:sz w:val="18"/>
          <w:szCs w:val="18"/>
          <w:lang w:val="fr-FR"/>
        </w:rPr>
        <w:t>’</w:t>
      </w:r>
      <w:r w:rsidRPr="00C211AB">
        <w:rPr>
          <w:sz w:val="18"/>
          <w:szCs w:val="18"/>
          <w:lang w:val="fr-FR"/>
        </w:rPr>
        <w:t>examen partiellement révisés</w:t>
      </w:r>
    </w:p>
    <w:p w:rsidR="00C211AB" w:rsidRPr="00C211AB" w:rsidRDefault="0051193A" w:rsidP="005D309A">
      <w:pPr>
        <w:keepNext/>
        <w:keepLines/>
        <w:numPr>
          <w:ilvl w:val="0"/>
          <w:numId w:val="3"/>
        </w:numPr>
        <w:tabs>
          <w:tab w:val="num" w:pos="318"/>
        </w:tabs>
        <w:spacing w:after="120"/>
        <w:ind w:left="357" w:hanging="357"/>
        <w:jc w:val="left"/>
        <w:rPr>
          <w:i/>
          <w:sz w:val="18"/>
          <w:szCs w:val="18"/>
          <w:lang w:val="fr-FR"/>
        </w:rPr>
      </w:pPr>
      <w:r w:rsidRPr="00C211AB">
        <w:rPr>
          <w:sz w:val="18"/>
          <w:szCs w:val="18"/>
          <w:lang w:val="fr-FR"/>
        </w:rPr>
        <w:t>En</w:t>
      </w:r>
      <w:r>
        <w:rPr>
          <w:sz w:val="18"/>
          <w:szCs w:val="18"/>
          <w:lang w:val="fr-FR"/>
        </w:rPr>
        <w:t> </w:t>
      </w:r>
      <w:r w:rsidRPr="00C211AB">
        <w:rPr>
          <w:sz w:val="18"/>
          <w:szCs w:val="18"/>
          <w:lang w:val="fr-FR"/>
        </w:rPr>
        <w:t>2017</w:t>
      </w:r>
      <w:r w:rsidR="003C3CC6" w:rsidRPr="00C211AB">
        <w:rPr>
          <w:sz w:val="18"/>
          <w:szCs w:val="18"/>
          <w:lang w:val="fr-FR"/>
        </w:rPr>
        <w:t>, 19</w:t>
      </w:r>
      <w:r w:rsidR="00DB77DA">
        <w:rPr>
          <w:sz w:val="18"/>
          <w:szCs w:val="18"/>
          <w:lang w:val="fr-FR"/>
        </w:rPr>
        <w:t> </w:t>
      </w:r>
      <w:r w:rsidR="007A5D7A" w:rsidRPr="00C211AB">
        <w:rPr>
          <w:sz w:val="18"/>
          <w:szCs w:val="18"/>
          <w:lang w:val="fr-FR"/>
        </w:rPr>
        <w:t>principes directeurs d</w:t>
      </w:r>
      <w:r>
        <w:rPr>
          <w:sz w:val="18"/>
          <w:szCs w:val="18"/>
          <w:lang w:val="fr-FR"/>
        </w:rPr>
        <w:t>’</w:t>
      </w:r>
      <w:r w:rsidR="007A5D7A" w:rsidRPr="00C211AB">
        <w:rPr>
          <w:sz w:val="18"/>
          <w:szCs w:val="18"/>
          <w:lang w:val="fr-FR"/>
        </w:rPr>
        <w:t>examen ont été adoptés par le</w:t>
      </w:r>
      <w:r>
        <w:rPr>
          <w:sz w:val="18"/>
          <w:szCs w:val="18"/>
          <w:lang w:val="fr-FR"/>
        </w:rPr>
        <w:t> TC</w:t>
      </w:r>
      <w:r w:rsidR="007A5D7A" w:rsidRPr="00C211AB">
        <w:rPr>
          <w:sz w:val="18"/>
          <w:szCs w:val="18"/>
          <w:lang w:val="fr-FR"/>
        </w:rPr>
        <w:t>, dont</w:t>
      </w:r>
      <w:r w:rsidR="001A6CC4">
        <w:rPr>
          <w:sz w:val="18"/>
          <w:szCs w:val="18"/>
          <w:lang w:val="fr-FR"/>
        </w:rPr>
        <w:t> </w:t>
      </w:r>
      <w:r w:rsidR="005D309A" w:rsidRPr="00C211AB">
        <w:rPr>
          <w:sz w:val="18"/>
          <w:szCs w:val="18"/>
          <w:lang w:val="fr-FR"/>
        </w:rPr>
        <w:t>:</w:t>
      </w:r>
    </w:p>
    <w:p w:rsidR="00C211AB" w:rsidRPr="00C211AB" w:rsidRDefault="00E2077C" w:rsidP="00E2077C">
      <w:pPr>
        <w:tabs>
          <w:tab w:val="left" w:pos="756"/>
          <w:tab w:val="left" w:pos="2444"/>
        </w:tabs>
        <w:spacing w:after="60"/>
        <w:ind w:left="2444" w:hanging="2087"/>
        <w:jc w:val="left"/>
        <w:rPr>
          <w:i/>
          <w:sz w:val="18"/>
          <w:szCs w:val="18"/>
          <w:lang w:val="fr-FR"/>
        </w:rPr>
      </w:pPr>
      <w:r w:rsidRPr="00C211AB">
        <w:rPr>
          <w:i/>
          <w:sz w:val="18"/>
          <w:szCs w:val="18"/>
          <w:lang w:val="fr-FR"/>
        </w:rPr>
        <w:t>–</w:t>
      </w:r>
      <w:r w:rsidR="006E3CB4">
        <w:rPr>
          <w:sz w:val="18"/>
          <w:szCs w:val="18"/>
          <w:lang w:val="fr-FR"/>
        </w:rPr>
        <w:tab/>
        <w:t>cinq</w:t>
      </w:r>
      <w:r w:rsidRPr="00C211AB">
        <w:rPr>
          <w:sz w:val="18"/>
          <w:szCs w:val="18"/>
          <w:lang w:val="fr-FR"/>
        </w:rPr>
        <w:t xml:space="preserve"> nouveaux principes directeurs d</w:t>
      </w:r>
      <w:r w:rsidR="0051193A">
        <w:rPr>
          <w:sz w:val="18"/>
          <w:szCs w:val="18"/>
          <w:lang w:val="fr-FR"/>
        </w:rPr>
        <w:t>’</w:t>
      </w:r>
      <w:r w:rsidRPr="00C211AB">
        <w:rPr>
          <w:sz w:val="18"/>
          <w:szCs w:val="18"/>
          <w:lang w:val="fr-FR"/>
        </w:rPr>
        <w:t>examen</w:t>
      </w:r>
    </w:p>
    <w:p w:rsidR="00C211AB" w:rsidRPr="00C211AB" w:rsidRDefault="00E2077C" w:rsidP="00E2077C">
      <w:pPr>
        <w:tabs>
          <w:tab w:val="left" w:pos="756"/>
          <w:tab w:val="left" w:pos="2444"/>
        </w:tabs>
        <w:spacing w:after="60"/>
        <w:ind w:left="2444" w:hanging="2087"/>
        <w:jc w:val="left"/>
        <w:rPr>
          <w:sz w:val="18"/>
          <w:szCs w:val="18"/>
          <w:lang w:val="fr-FR"/>
        </w:rPr>
      </w:pPr>
      <w:r w:rsidRPr="00C211AB">
        <w:rPr>
          <w:sz w:val="18"/>
          <w:szCs w:val="18"/>
          <w:lang w:val="fr-FR"/>
        </w:rPr>
        <w:t>–</w:t>
      </w:r>
      <w:r w:rsidRPr="00C211AB">
        <w:rPr>
          <w:sz w:val="18"/>
          <w:szCs w:val="18"/>
          <w:lang w:val="fr-FR"/>
        </w:rPr>
        <w:tab/>
        <w:t>10 principes directeurs d</w:t>
      </w:r>
      <w:r w:rsidR="0051193A">
        <w:rPr>
          <w:sz w:val="18"/>
          <w:szCs w:val="18"/>
          <w:lang w:val="fr-FR"/>
        </w:rPr>
        <w:t>’</w:t>
      </w:r>
      <w:r w:rsidRPr="00C211AB">
        <w:rPr>
          <w:sz w:val="18"/>
          <w:szCs w:val="18"/>
          <w:lang w:val="fr-FR"/>
        </w:rPr>
        <w:t>examen révisés</w:t>
      </w:r>
    </w:p>
    <w:p w:rsidR="00C211AB" w:rsidRPr="00C211AB" w:rsidRDefault="006E3CB4" w:rsidP="00E2077C">
      <w:pPr>
        <w:spacing w:after="120"/>
        <w:ind w:left="743" w:hanging="386"/>
        <w:jc w:val="left"/>
        <w:rPr>
          <w:sz w:val="18"/>
          <w:szCs w:val="18"/>
          <w:lang w:val="fr-FR"/>
        </w:rPr>
      </w:pPr>
      <w:r>
        <w:rPr>
          <w:sz w:val="18"/>
          <w:szCs w:val="18"/>
          <w:lang w:val="fr-FR"/>
        </w:rPr>
        <w:t>–</w:t>
      </w:r>
      <w:r>
        <w:rPr>
          <w:sz w:val="18"/>
          <w:szCs w:val="18"/>
          <w:lang w:val="fr-FR"/>
        </w:rPr>
        <w:tab/>
        <w:t>quatre</w:t>
      </w:r>
      <w:r w:rsidR="00E2077C" w:rsidRPr="00C211AB">
        <w:rPr>
          <w:sz w:val="18"/>
          <w:szCs w:val="18"/>
          <w:lang w:val="fr-FR"/>
        </w:rPr>
        <w:t xml:space="preserve"> principes directeurs d</w:t>
      </w:r>
      <w:r w:rsidR="0051193A">
        <w:rPr>
          <w:sz w:val="18"/>
          <w:szCs w:val="18"/>
          <w:lang w:val="fr-FR"/>
        </w:rPr>
        <w:t>’</w:t>
      </w:r>
      <w:r w:rsidR="00E2077C" w:rsidRPr="00C211AB">
        <w:rPr>
          <w:sz w:val="18"/>
          <w:szCs w:val="18"/>
          <w:lang w:val="fr-FR"/>
        </w:rPr>
        <w:t>examen partiellement révisés</w:t>
      </w:r>
    </w:p>
    <w:p w:rsidR="00C211AB" w:rsidRPr="00C211AB" w:rsidRDefault="005D309A" w:rsidP="005D309A">
      <w:pPr>
        <w:spacing w:after="120"/>
        <w:ind w:left="743" w:hanging="386"/>
        <w:jc w:val="left"/>
        <w:rPr>
          <w:sz w:val="18"/>
          <w:szCs w:val="18"/>
          <w:lang w:val="fr-FR"/>
        </w:rPr>
      </w:pPr>
      <w:r w:rsidRPr="00C211AB">
        <w:rPr>
          <w:sz w:val="18"/>
          <w:szCs w:val="18"/>
          <w:lang w:val="fr-FR"/>
        </w:rPr>
        <w:t>(</w:t>
      </w:r>
      <w:r w:rsidR="00440DA2">
        <w:rPr>
          <w:sz w:val="18"/>
          <w:szCs w:val="18"/>
          <w:lang w:val="fr-FR"/>
        </w:rPr>
        <w:t>voir la f</w:t>
      </w:r>
      <w:r w:rsidRPr="00C211AB">
        <w:rPr>
          <w:sz w:val="18"/>
          <w:szCs w:val="18"/>
          <w:lang w:val="fr-FR"/>
        </w:rPr>
        <w:t>igure</w:t>
      </w:r>
      <w:r w:rsidR="001A6CC4">
        <w:rPr>
          <w:sz w:val="18"/>
          <w:szCs w:val="18"/>
          <w:lang w:val="fr-FR"/>
        </w:rPr>
        <w:t> </w:t>
      </w:r>
      <w:r w:rsidR="00087A7B" w:rsidRPr="00C211AB">
        <w:rPr>
          <w:sz w:val="18"/>
          <w:szCs w:val="18"/>
          <w:lang w:val="fr-FR"/>
        </w:rPr>
        <w:t>1</w:t>
      </w:r>
      <w:r w:rsidR="00D8639C" w:rsidRPr="00C211AB">
        <w:rPr>
          <w:sz w:val="18"/>
          <w:szCs w:val="18"/>
          <w:lang w:val="fr-FR"/>
        </w:rPr>
        <w:t>6</w:t>
      </w:r>
      <w:r w:rsidRPr="00C211AB">
        <w:rPr>
          <w:sz w:val="18"/>
          <w:szCs w:val="18"/>
          <w:lang w:val="fr-FR"/>
        </w:rPr>
        <w:t>)</w:t>
      </w:r>
    </w:p>
    <w:p w:rsidR="00C211AB" w:rsidRPr="00C211AB" w:rsidRDefault="00C211AB" w:rsidP="00FD40C2">
      <w:pPr>
        <w:rPr>
          <w:lang w:val="fr-FR"/>
        </w:rPr>
      </w:pPr>
    </w:p>
    <w:p w:rsidR="00C211AB" w:rsidRPr="00C211AB" w:rsidRDefault="00E2077C" w:rsidP="00E2077C">
      <w:pPr>
        <w:spacing w:after="120"/>
        <w:jc w:val="left"/>
        <w:rPr>
          <w:i/>
          <w:sz w:val="18"/>
          <w:szCs w:val="18"/>
          <w:lang w:val="fr-FR"/>
        </w:rPr>
      </w:pPr>
      <w:r w:rsidRPr="00C211AB">
        <w:rPr>
          <w:i/>
          <w:sz w:val="18"/>
          <w:szCs w:val="18"/>
          <w:lang w:val="fr-FR"/>
        </w:rPr>
        <w:t>Principes directeurs d</w:t>
      </w:r>
      <w:r w:rsidR="0051193A">
        <w:rPr>
          <w:i/>
          <w:sz w:val="18"/>
          <w:szCs w:val="18"/>
          <w:lang w:val="fr-FR"/>
        </w:rPr>
        <w:t>’</w:t>
      </w:r>
      <w:r w:rsidRPr="00C211AB">
        <w:rPr>
          <w:i/>
          <w:sz w:val="18"/>
          <w:szCs w:val="18"/>
          <w:lang w:val="fr-FR"/>
        </w:rPr>
        <w:t>examen dont l</w:t>
      </w:r>
      <w:r w:rsidR="0051193A">
        <w:rPr>
          <w:i/>
          <w:sz w:val="18"/>
          <w:szCs w:val="18"/>
          <w:lang w:val="fr-FR"/>
        </w:rPr>
        <w:t>’</w:t>
      </w:r>
      <w:r w:rsidRPr="00C211AB">
        <w:rPr>
          <w:i/>
          <w:sz w:val="18"/>
          <w:szCs w:val="18"/>
          <w:lang w:val="fr-FR"/>
        </w:rPr>
        <w:t>élaboration a progressé dans le cadre des groupes de travail techniques</w:t>
      </w:r>
    </w:p>
    <w:p w:rsidR="00C211AB" w:rsidRPr="006E3CB4" w:rsidRDefault="0051193A" w:rsidP="00E2077C">
      <w:pPr>
        <w:keepNext/>
        <w:keepLines/>
        <w:numPr>
          <w:ilvl w:val="0"/>
          <w:numId w:val="3"/>
        </w:numPr>
        <w:tabs>
          <w:tab w:val="num" w:pos="318"/>
        </w:tabs>
        <w:spacing w:after="120"/>
        <w:ind w:left="357" w:hanging="357"/>
        <w:jc w:val="left"/>
        <w:rPr>
          <w:sz w:val="18"/>
          <w:szCs w:val="18"/>
          <w:lang w:val="fr-FR"/>
        </w:rPr>
      </w:pPr>
      <w:r w:rsidRPr="006E3CB4">
        <w:rPr>
          <w:sz w:val="18"/>
          <w:szCs w:val="18"/>
          <w:lang w:val="fr-FR"/>
        </w:rPr>
        <w:t>En</w:t>
      </w:r>
      <w:r>
        <w:rPr>
          <w:sz w:val="18"/>
          <w:szCs w:val="18"/>
          <w:lang w:val="fr-FR"/>
        </w:rPr>
        <w:t> </w:t>
      </w:r>
      <w:r w:rsidRPr="006E3CB4">
        <w:rPr>
          <w:sz w:val="18"/>
          <w:szCs w:val="18"/>
          <w:lang w:val="fr-FR"/>
        </w:rPr>
        <w:t>2016</w:t>
      </w:r>
      <w:r w:rsidR="00E2077C" w:rsidRPr="006E3CB4">
        <w:rPr>
          <w:sz w:val="18"/>
          <w:szCs w:val="18"/>
          <w:lang w:val="fr-FR"/>
        </w:rPr>
        <w:t>, 49</w:t>
      </w:r>
      <w:r w:rsidR="00DB77DA">
        <w:rPr>
          <w:sz w:val="18"/>
          <w:szCs w:val="18"/>
          <w:lang w:val="fr-FR"/>
        </w:rPr>
        <w:t> </w:t>
      </w:r>
      <w:r w:rsidR="00E2077C" w:rsidRPr="006E3CB4">
        <w:rPr>
          <w:sz w:val="18"/>
          <w:szCs w:val="18"/>
          <w:lang w:val="fr-FR"/>
        </w:rPr>
        <w:t>projets de principes directeurs d</w:t>
      </w:r>
      <w:r>
        <w:rPr>
          <w:sz w:val="18"/>
          <w:szCs w:val="18"/>
          <w:lang w:val="fr-FR"/>
        </w:rPr>
        <w:t>’</w:t>
      </w:r>
      <w:r w:rsidR="00E2077C" w:rsidRPr="006E3CB4">
        <w:rPr>
          <w:sz w:val="18"/>
          <w:szCs w:val="18"/>
          <w:lang w:val="fr-FR"/>
        </w:rPr>
        <w:t>examen ont progressé au sein des groupes de travail techniques, dont</w:t>
      </w:r>
    </w:p>
    <w:p w:rsidR="00C211AB" w:rsidRPr="00C211AB" w:rsidRDefault="00E2077C" w:rsidP="00E2077C">
      <w:pPr>
        <w:spacing w:after="60"/>
        <w:ind w:left="743" w:hanging="386"/>
        <w:jc w:val="left"/>
        <w:rPr>
          <w:sz w:val="18"/>
          <w:szCs w:val="18"/>
          <w:lang w:val="fr-FR"/>
        </w:rPr>
      </w:pPr>
      <w:r w:rsidRPr="00C211AB">
        <w:rPr>
          <w:i/>
          <w:sz w:val="18"/>
          <w:szCs w:val="18"/>
          <w:lang w:val="fr-FR"/>
        </w:rPr>
        <w:t>–</w:t>
      </w:r>
      <w:r w:rsidRPr="00C211AB">
        <w:rPr>
          <w:sz w:val="18"/>
          <w:szCs w:val="18"/>
          <w:lang w:val="fr-FR"/>
        </w:rPr>
        <w:tab/>
        <w:t>21 nouveaux principes directeurs d</w:t>
      </w:r>
      <w:r w:rsidR="0051193A">
        <w:rPr>
          <w:sz w:val="18"/>
          <w:szCs w:val="18"/>
          <w:lang w:val="fr-FR"/>
        </w:rPr>
        <w:t>’</w:t>
      </w:r>
      <w:r w:rsidRPr="00C211AB">
        <w:rPr>
          <w:sz w:val="18"/>
          <w:szCs w:val="18"/>
          <w:lang w:val="fr-FR"/>
        </w:rPr>
        <w:t>examen</w:t>
      </w:r>
    </w:p>
    <w:p w:rsidR="00C211AB" w:rsidRPr="00C211AB" w:rsidRDefault="00E2077C" w:rsidP="00E2077C">
      <w:pPr>
        <w:spacing w:after="60"/>
        <w:ind w:left="743" w:hanging="386"/>
        <w:jc w:val="left"/>
        <w:rPr>
          <w:sz w:val="18"/>
          <w:szCs w:val="18"/>
          <w:lang w:val="fr-FR"/>
        </w:rPr>
      </w:pPr>
      <w:r w:rsidRPr="00C211AB">
        <w:rPr>
          <w:sz w:val="18"/>
          <w:szCs w:val="18"/>
          <w:lang w:val="fr-FR"/>
        </w:rPr>
        <w:t>–</w:t>
      </w:r>
      <w:r w:rsidRPr="00C211AB">
        <w:rPr>
          <w:sz w:val="18"/>
          <w:szCs w:val="18"/>
          <w:lang w:val="fr-FR"/>
        </w:rPr>
        <w:tab/>
        <w:t>25 révisions</w:t>
      </w:r>
    </w:p>
    <w:p w:rsidR="00C211AB" w:rsidRPr="00C211AB" w:rsidRDefault="00E2077C" w:rsidP="00E2077C">
      <w:pPr>
        <w:tabs>
          <w:tab w:val="left" w:pos="756"/>
          <w:tab w:val="left" w:pos="2444"/>
        </w:tabs>
        <w:spacing w:after="120"/>
        <w:ind w:left="2444" w:hanging="2087"/>
        <w:jc w:val="left"/>
        <w:rPr>
          <w:sz w:val="18"/>
          <w:szCs w:val="18"/>
          <w:lang w:val="fr-FR"/>
        </w:rPr>
      </w:pPr>
      <w:r w:rsidRPr="00C211AB">
        <w:rPr>
          <w:sz w:val="18"/>
          <w:szCs w:val="18"/>
          <w:lang w:val="fr-FR"/>
        </w:rPr>
        <w:t>–</w:t>
      </w:r>
      <w:r w:rsidRPr="00C211AB">
        <w:rPr>
          <w:sz w:val="18"/>
          <w:szCs w:val="18"/>
          <w:lang w:val="fr-FR"/>
        </w:rPr>
        <w:tab/>
      </w:r>
      <w:r w:rsidR="006E3CB4">
        <w:rPr>
          <w:sz w:val="18"/>
          <w:szCs w:val="18"/>
          <w:lang w:val="fr-FR"/>
        </w:rPr>
        <w:t>trois</w:t>
      </w:r>
      <w:r w:rsidRPr="00C211AB">
        <w:rPr>
          <w:sz w:val="18"/>
          <w:szCs w:val="18"/>
          <w:lang w:val="fr-FR"/>
        </w:rPr>
        <w:t xml:space="preserve"> révisions partielles</w:t>
      </w:r>
    </w:p>
    <w:p w:rsidR="00C211AB" w:rsidRPr="006E3CB4" w:rsidRDefault="0051193A" w:rsidP="00E2077C">
      <w:pPr>
        <w:keepNext/>
        <w:keepLines/>
        <w:numPr>
          <w:ilvl w:val="0"/>
          <w:numId w:val="3"/>
        </w:numPr>
        <w:tabs>
          <w:tab w:val="num" w:pos="318"/>
        </w:tabs>
        <w:spacing w:after="120"/>
        <w:ind w:left="357" w:hanging="357"/>
        <w:jc w:val="left"/>
        <w:rPr>
          <w:sz w:val="18"/>
          <w:szCs w:val="18"/>
          <w:lang w:val="fr-FR"/>
        </w:rPr>
      </w:pPr>
      <w:r w:rsidRPr="006E3CB4">
        <w:rPr>
          <w:sz w:val="18"/>
          <w:szCs w:val="18"/>
          <w:lang w:val="fr-FR"/>
        </w:rPr>
        <w:t>En</w:t>
      </w:r>
      <w:r>
        <w:rPr>
          <w:sz w:val="18"/>
          <w:szCs w:val="18"/>
          <w:lang w:val="fr-FR"/>
        </w:rPr>
        <w:t> </w:t>
      </w:r>
      <w:r w:rsidRPr="006E3CB4">
        <w:rPr>
          <w:sz w:val="18"/>
          <w:szCs w:val="18"/>
          <w:lang w:val="fr-FR"/>
        </w:rPr>
        <w:t>2017</w:t>
      </w:r>
      <w:r w:rsidR="00E2077C" w:rsidRPr="006E3CB4">
        <w:rPr>
          <w:sz w:val="18"/>
          <w:szCs w:val="18"/>
          <w:lang w:val="fr-FR"/>
        </w:rPr>
        <w:t>, 54</w:t>
      </w:r>
      <w:r w:rsidR="00DB77DA">
        <w:rPr>
          <w:sz w:val="18"/>
          <w:szCs w:val="18"/>
          <w:lang w:val="fr-FR"/>
        </w:rPr>
        <w:t> </w:t>
      </w:r>
      <w:r w:rsidR="00E2077C" w:rsidRPr="006E3CB4">
        <w:rPr>
          <w:sz w:val="18"/>
          <w:szCs w:val="18"/>
          <w:lang w:val="fr-FR"/>
        </w:rPr>
        <w:t>projets de principes directeurs d</w:t>
      </w:r>
      <w:r>
        <w:rPr>
          <w:sz w:val="18"/>
          <w:szCs w:val="18"/>
          <w:lang w:val="fr-FR"/>
        </w:rPr>
        <w:t>’</w:t>
      </w:r>
      <w:r w:rsidR="00E2077C" w:rsidRPr="006E3CB4">
        <w:rPr>
          <w:sz w:val="18"/>
          <w:szCs w:val="18"/>
          <w:lang w:val="fr-FR"/>
        </w:rPr>
        <w:t>examen ont progressé au sein des groupes de travail techniques, dont</w:t>
      </w:r>
    </w:p>
    <w:p w:rsidR="00C211AB" w:rsidRPr="00C211AB" w:rsidRDefault="00E2077C" w:rsidP="00E2077C">
      <w:pPr>
        <w:spacing w:after="60"/>
        <w:ind w:left="743" w:hanging="386"/>
        <w:jc w:val="left"/>
        <w:rPr>
          <w:sz w:val="18"/>
          <w:szCs w:val="18"/>
          <w:lang w:val="fr-FR"/>
        </w:rPr>
      </w:pPr>
      <w:r w:rsidRPr="00C211AB">
        <w:rPr>
          <w:i/>
          <w:sz w:val="18"/>
          <w:szCs w:val="18"/>
          <w:lang w:val="fr-FR"/>
        </w:rPr>
        <w:t>–</w:t>
      </w:r>
      <w:r w:rsidRPr="00C211AB">
        <w:rPr>
          <w:sz w:val="18"/>
          <w:szCs w:val="18"/>
          <w:lang w:val="fr-FR"/>
        </w:rPr>
        <w:tab/>
        <w:t>23 nouveaux principes directeurs d</w:t>
      </w:r>
      <w:r w:rsidR="0051193A">
        <w:rPr>
          <w:sz w:val="18"/>
          <w:szCs w:val="18"/>
          <w:lang w:val="fr-FR"/>
        </w:rPr>
        <w:t>’</w:t>
      </w:r>
      <w:r w:rsidRPr="00C211AB">
        <w:rPr>
          <w:sz w:val="18"/>
          <w:szCs w:val="18"/>
          <w:lang w:val="fr-FR"/>
        </w:rPr>
        <w:t>examen</w:t>
      </w:r>
    </w:p>
    <w:p w:rsidR="00C211AB" w:rsidRPr="00C211AB" w:rsidRDefault="00E2077C" w:rsidP="00E2077C">
      <w:pPr>
        <w:spacing w:after="60"/>
        <w:ind w:left="743" w:hanging="386"/>
        <w:jc w:val="left"/>
        <w:rPr>
          <w:sz w:val="18"/>
          <w:szCs w:val="18"/>
          <w:lang w:val="fr-FR"/>
        </w:rPr>
      </w:pPr>
      <w:r w:rsidRPr="00C211AB">
        <w:rPr>
          <w:sz w:val="18"/>
          <w:szCs w:val="18"/>
          <w:lang w:val="fr-FR"/>
        </w:rPr>
        <w:t>–</w:t>
      </w:r>
      <w:r w:rsidRPr="00C211AB">
        <w:rPr>
          <w:sz w:val="18"/>
          <w:szCs w:val="18"/>
          <w:lang w:val="fr-FR"/>
        </w:rPr>
        <w:tab/>
        <w:t>21 révisions</w:t>
      </w:r>
    </w:p>
    <w:p w:rsidR="00C211AB" w:rsidRPr="00C211AB" w:rsidRDefault="00E2077C" w:rsidP="00E2077C">
      <w:pPr>
        <w:spacing w:after="60"/>
        <w:ind w:left="743" w:hanging="386"/>
        <w:jc w:val="left"/>
        <w:rPr>
          <w:sz w:val="18"/>
          <w:szCs w:val="18"/>
          <w:lang w:val="fr-FR"/>
        </w:rPr>
      </w:pPr>
      <w:r w:rsidRPr="00C211AB">
        <w:rPr>
          <w:sz w:val="18"/>
          <w:szCs w:val="18"/>
          <w:lang w:val="fr-FR"/>
        </w:rPr>
        <w:t>–</w:t>
      </w:r>
      <w:r w:rsidRPr="00C211AB">
        <w:rPr>
          <w:sz w:val="18"/>
          <w:szCs w:val="18"/>
          <w:lang w:val="fr-FR"/>
        </w:rPr>
        <w:tab/>
        <w:t>10 révisions partielles</w:t>
      </w:r>
    </w:p>
    <w:p w:rsidR="00C211AB" w:rsidRPr="00C211AB" w:rsidRDefault="006E3CB4" w:rsidP="00E2077C">
      <w:pPr>
        <w:spacing w:after="120"/>
        <w:ind w:left="743" w:hanging="386"/>
        <w:jc w:val="left"/>
        <w:rPr>
          <w:sz w:val="18"/>
          <w:szCs w:val="18"/>
          <w:lang w:val="fr-FR"/>
        </w:rPr>
      </w:pPr>
      <w:r>
        <w:rPr>
          <w:sz w:val="18"/>
          <w:szCs w:val="18"/>
          <w:lang w:val="fr-FR"/>
        </w:rPr>
        <w:t>(voir figure</w:t>
      </w:r>
      <w:r w:rsidR="001A6CC4">
        <w:rPr>
          <w:sz w:val="18"/>
          <w:szCs w:val="18"/>
          <w:lang w:val="fr-FR"/>
        </w:rPr>
        <w:t> </w:t>
      </w:r>
      <w:r>
        <w:rPr>
          <w:sz w:val="18"/>
          <w:szCs w:val="18"/>
          <w:lang w:val="fr-FR"/>
        </w:rPr>
        <w:t>17)</w:t>
      </w:r>
    </w:p>
    <w:p w:rsidR="00C211AB" w:rsidRPr="00C211AB" w:rsidRDefault="00C211AB" w:rsidP="005D309A">
      <w:pPr>
        <w:rPr>
          <w:lang w:val="fr-FR"/>
        </w:rPr>
      </w:pPr>
    </w:p>
    <w:p w:rsidR="00C211AB" w:rsidRPr="00C211AB" w:rsidRDefault="00C211AB" w:rsidP="005D309A">
      <w:pPr>
        <w:jc w:val="left"/>
        <w:rPr>
          <w:lang w:val="fr-FR"/>
        </w:rPr>
      </w:pPr>
    </w:p>
    <w:p w:rsidR="005D309A" w:rsidRPr="00C211AB" w:rsidRDefault="00E2077C" w:rsidP="00E2077C">
      <w:pPr>
        <w:pStyle w:val="Heading8"/>
        <w:keepNext/>
        <w:jc w:val="center"/>
        <w:rPr>
          <w:lang w:val="fr-FR"/>
        </w:rPr>
      </w:pPr>
      <w:bookmarkStart w:id="68" w:name="_Toc528351630"/>
      <w:r w:rsidRPr="00C211AB">
        <w:rPr>
          <w:lang w:val="fr-FR"/>
        </w:rPr>
        <w:t>Principes directeurs d</w:t>
      </w:r>
      <w:r w:rsidR="0051193A">
        <w:rPr>
          <w:lang w:val="fr-FR"/>
        </w:rPr>
        <w:t>’</w:t>
      </w:r>
      <w:r w:rsidRPr="00C211AB">
        <w:rPr>
          <w:lang w:val="fr-FR"/>
        </w:rPr>
        <w:t>examen</w:t>
      </w:r>
      <w:r w:rsidR="0051193A">
        <w:rPr>
          <w:lang w:val="fr-FR"/>
        </w:rPr>
        <w:t> :</w:t>
      </w:r>
      <w:r w:rsidRPr="00C211AB">
        <w:rPr>
          <w:lang w:val="fr-FR"/>
        </w:rPr>
        <w:t xml:space="preserve"> consultations du site</w:t>
      </w:r>
      <w:r w:rsidR="001A6CC4">
        <w:rPr>
          <w:lang w:val="fr-FR"/>
        </w:rPr>
        <w:t> </w:t>
      </w:r>
      <w:r w:rsidRPr="00C211AB">
        <w:rPr>
          <w:lang w:val="fr-FR"/>
        </w:rPr>
        <w:t>Web de l</w:t>
      </w:r>
      <w:r w:rsidR="0051193A">
        <w:rPr>
          <w:lang w:val="fr-FR"/>
        </w:rPr>
        <w:t>’</w:t>
      </w:r>
      <w:r w:rsidRPr="00C211AB">
        <w:rPr>
          <w:lang w:val="fr-FR"/>
        </w:rPr>
        <w:t xml:space="preserve">UPOV </w:t>
      </w:r>
      <w:r w:rsidR="0051193A" w:rsidRPr="00C211AB">
        <w:rPr>
          <w:lang w:val="fr-FR"/>
        </w:rPr>
        <w:t>en</w:t>
      </w:r>
      <w:r w:rsidR="0051193A">
        <w:rPr>
          <w:lang w:val="fr-FR"/>
        </w:rPr>
        <w:t> </w:t>
      </w:r>
      <w:r w:rsidR="0051193A" w:rsidRPr="00C211AB">
        <w:rPr>
          <w:lang w:val="fr-FR"/>
        </w:rPr>
        <w:t>2017</w:t>
      </w:r>
      <w:bookmarkEnd w:id="68"/>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C211AB" w:rsidTr="00F87962">
        <w:trPr>
          <w:trHeight w:val="143"/>
          <w:jc w:val="center"/>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bCs/>
                <w:sz w:val="18"/>
                <w:szCs w:val="22"/>
                <w:lang w:val="fr-FR"/>
              </w:rPr>
              <w:t>Langue</w:t>
            </w:r>
            <w:r w:rsidR="005D309A" w:rsidRPr="00C211AB">
              <w:rPr>
                <w:rFonts w:cs="Arial"/>
                <w:bCs/>
                <w:sz w:val="18"/>
                <w:szCs w:val="22"/>
                <w:lang w:val="fr-FR"/>
              </w:rPr>
              <w:t xml:space="preserve"> </w:t>
            </w:r>
          </w:p>
        </w:tc>
        <w:tc>
          <w:tcPr>
            <w:tcW w:w="1260"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bCs/>
                <w:sz w:val="18"/>
                <w:szCs w:val="22"/>
                <w:lang w:val="fr-FR"/>
              </w:rPr>
              <w:t>Pages consultées</w:t>
            </w:r>
            <w:r w:rsidR="005D309A" w:rsidRPr="00C211AB">
              <w:rPr>
                <w:rFonts w:cs="Arial"/>
                <w:bCs/>
                <w:sz w:val="18"/>
                <w:szCs w:val="22"/>
                <w:lang w:val="fr-FR"/>
              </w:rPr>
              <w:t xml:space="preserve"> </w:t>
            </w:r>
          </w:p>
        </w:tc>
        <w:tc>
          <w:tcPr>
            <w:tcW w:w="1710" w:type="dxa"/>
          </w:tcPr>
          <w:p w:rsidR="0051193A" w:rsidRDefault="00E2077C" w:rsidP="00E2077C">
            <w:pPr>
              <w:autoSpaceDE w:val="0"/>
              <w:autoSpaceDN w:val="0"/>
              <w:adjustRightInd w:val="0"/>
              <w:jc w:val="left"/>
              <w:rPr>
                <w:rFonts w:cs="Arial"/>
                <w:bCs/>
                <w:sz w:val="18"/>
                <w:szCs w:val="22"/>
                <w:lang w:val="fr-FR"/>
              </w:rPr>
            </w:pPr>
            <w:r w:rsidRPr="00C211AB">
              <w:rPr>
                <w:rFonts w:cs="Arial"/>
                <w:bCs/>
                <w:sz w:val="18"/>
                <w:szCs w:val="22"/>
                <w:lang w:val="fr-FR"/>
              </w:rPr>
              <w:t>Consultations ponctuelles</w:t>
            </w:r>
          </w:p>
          <w:p w:rsidR="005D309A" w:rsidRPr="00C211AB" w:rsidRDefault="005D309A" w:rsidP="00F87962">
            <w:pPr>
              <w:autoSpaceDE w:val="0"/>
              <w:autoSpaceDN w:val="0"/>
              <w:adjustRightInd w:val="0"/>
              <w:jc w:val="left"/>
              <w:rPr>
                <w:rFonts w:cs="Arial"/>
                <w:sz w:val="18"/>
                <w:szCs w:val="22"/>
                <w:lang w:val="fr-FR"/>
              </w:rPr>
            </w:pPr>
          </w:p>
        </w:tc>
      </w:tr>
      <w:tr w:rsidR="005D309A" w:rsidRPr="00C211AB" w:rsidTr="00F87962">
        <w:trPr>
          <w:trHeight w:val="148"/>
          <w:jc w:val="center"/>
        </w:trPr>
        <w:tc>
          <w:tcPr>
            <w:tcW w:w="1284" w:type="dxa"/>
          </w:tcPr>
          <w:p w:rsidR="005D309A" w:rsidRPr="00C211AB" w:rsidRDefault="00B307BB" w:rsidP="00F87962">
            <w:pPr>
              <w:autoSpaceDE w:val="0"/>
              <w:autoSpaceDN w:val="0"/>
              <w:adjustRightInd w:val="0"/>
              <w:jc w:val="left"/>
              <w:rPr>
                <w:rFonts w:cs="Arial"/>
                <w:sz w:val="18"/>
                <w:szCs w:val="22"/>
                <w:lang w:val="fr-FR"/>
              </w:rPr>
            </w:pPr>
            <w:r>
              <w:rPr>
                <w:rFonts w:cs="Arial"/>
                <w:sz w:val="18"/>
                <w:szCs w:val="22"/>
                <w:lang w:val="fr-FR"/>
              </w:rPr>
              <w:t>Anglais</w:t>
            </w:r>
            <w:r w:rsidR="005D309A" w:rsidRPr="00C211AB">
              <w:rPr>
                <w:rFonts w:cs="Arial"/>
                <w:sz w:val="18"/>
                <w:szCs w:val="22"/>
                <w:lang w:val="fr-FR"/>
              </w:rPr>
              <w:t xml:space="preserve"> </w:t>
            </w:r>
          </w:p>
        </w:tc>
        <w:tc>
          <w:tcPr>
            <w:tcW w:w="1260" w:type="dxa"/>
          </w:tcPr>
          <w:p w:rsidR="005D309A" w:rsidRPr="00C211AB" w:rsidRDefault="00E2077C" w:rsidP="00E2077C">
            <w:pPr>
              <w:pStyle w:val="Default"/>
              <w:ind w:right="166"/>
              <w:jc w:val="right"/>
              <w:rPr>
                <w:color w:val="auto"/>
                <w:sz w:val="18"/>
                <w:szCs w:val="18"/>
                <w:lang w:val="fr-FR"/>
              </w:rPr>
            </w:pPr>
            <w:r w:rsidRPr="00C211AB">
              <w:rPr>
                <w:color w:val="auto"/>
                <w:sz w:val="18"/>
                <w:szCs w:val="18"/>
                <w:lang w:val="fr-FR"/>
              </w:rPr>
              <w:t>53 266</w:t>
            </w:r>
          </w:p>
        </w:tc>
        <w:tc>
          <w:tcPr>
            <w:tcW w:w="1710" w:type="dxa"/>
          </w:tcPr>
          <w:p w:rsidR="005D309A" w:rsidRPr="00C211AB" w:rsidRDefault="00E2077C" w:rsidP="00E2077C">
            <w:pPr>
              <w:pStyle w:val="Default"/>
              <w:ind w:right="175"/>
              <w:jc w:val="right"/>
              <w:rPr>
                <w:color w:val="auto"/>
                <w:sz w:val="18"/>
                <w:szCs w:val="18"/>
                <w:lang w:val="fr-FR"/>
              </w:rPr>
            </w:pPr>
            <w:r w:rsidRPr="00C211AB">
              <w:rPr>
                <w:color w:val="auto"/>
                <w:sz w:val="18"/>
                <w:szCs w:val="18"/>
                <w:lang w:val="fr-FR"/>
              </w:rPr>
              <w:t>31 116</w:t>
            </w:r>
          </w:p>
        </w:tc>
      </w:tr>
      <w:tr w:rsidR="005D309A" w:rsidRPr="00C211AB" w:rsidTr="00F87962">
        <w:trPr>
          <w:trHeight w:val="142"/>
          <w:jc w:val="center"/>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sz w:val="18"/>
                <w:szCs w:val="22"/>
                <w:lang w:val="fr-FR"/>
              </w:rPr>
              <w:t>Espagnol</w:t>
            </w:r>
            <w:r w:rsidR="005D309A" w:rsidRPr="00C211AB">
              <w:rPr>
                <w:rFonts w:cs="Arial"/>
                <w:sz w:val="18"/>
                <w:szCs w:val="22"/>
                <w:lang w:val="fr-FR"/>
              </w:rPr>
              <w:t xml:space="preserve"> </w:t>
            </w:r>
          </w:p>
        </w:tc>
        <w:tc>
          <w:tcPr>
            <w:tcW w:w="1260" w:type="dxa"/>
          </w:tcPr>
          <w:p w:rsidR="005D309A" w:rsidRPr="00C211AB" w:rsidRDefault="00E2077C" w:rsidP="00E2077C">
            <w:pPr>
              <w:pStyle w:val="Default"/>
              <w:ind w:right="166"/>
              <w:jc w:val="right"/>
              <w:rPr>
                <w:color w:val="auto"/>
                <w:sz w:val="18"/>
                <w:szCs w:val="18"/>
                <w:lang w:val="fr-FR"/>
              </w:rPr>
            </w:pPr>
            <w:r w:rsidRPr="00C211AB">
              <w:rPr>
                <w:color w:val="auto"/>
                <w:sz w:val="18"/>
                <w:szCs w:val="18"/>
                <w:lang w:val="fr-FR"/>
              </w:rPr>
              <w:t>9 175</w:t>
            </w:r>
          </w:p>
        </w:tc>
        <w:tc>
          <w:tcPr>
            <w:tcW w:w="1710" w:type="dxa"/>
          </w:tcPr>
          <w:p w:rsidR="005D309A" w:rsidRPr="00C211AB" w:rsidRDefault="00E2077C" w:rsidP="00E2077C">
            <w:pPr>
              <w:pStyle w:val="Default"/>
              <w:ind w:right="175"/>
              <w:jc w:val="right"/>
              <w:rPr>
                <w:color w:val="auto"/>
                <w:sz w:val="18"/>
                <w:szCs w:val="18"/>
                <w:lang w:val="fr-FR"/>
              </w:rPr>
            </w:pPr>
            <w:r w:rsidRPr="00C211AB">
              <w:rPr>
                <w:color w:val="auto"/>
                <w:sz w:val="18"/>
                <w:szCs w:val="18"/>
                <w:lang w:val="fr-FR"/>
              </w:rPr>
              <w:t>4 970</w:t>
            </w:r>
          </w:p>
        </w:tc>
      </w:tr>
      <w:tr w:rsidR="005D309A" w:rsidRPr="00C211AB" w:rsidTr="00B44397">
        <w:trPr>
          <w:trHeight w:val="155"/>
          <w:jc w:val="center"/>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sz w:val="18"/>
                <w:szCs w:val="22"/>
                <w:lang w:val="fr-FR"/>
              </w:rPr>
              <w:t>Français</w:t>
            </w:r>
            <w:r w:rsidR="005D309A" w:rsidRPr="00C211AB">
              <w:rPr>
                <w:rFonts w:cs="Arial"/>
                <w:sz w:val="18"/>
                <w:szCs w:val="22"/>
                <w:lang w:val="fr-FR"/>
              </w:rPr>
              <w:t xml:space="preserve"> </w:t>
            </w:r>
          </w:p>
        </w:tc>
        <w:tc>
          <w:tcPr>
            <w:tcW w:w="1260" w:type="dxa"/>
            <w:tcBorders>
              <w:bottom w:val="dotted" w:sz="4" w:space="0" w:color="auto"/>
            </w:tcBorders>
          </w:tcPr>
          <w:p w:rsidR="005D309A" w:rsidRPr="00C211AB" w:rsidRDefault="00E2077C" w:rsidP="00E2077C">
            <w:pPr>
              <w:pStyle w:val="Default"/>
              <w:ind w:right="166"/>
              <w:jc w:val="right"/>
              <w:rPr>
                <w:color w:val="auto"/>
                <w:sz w:val="18"/>
                <w:szCs w:val="18"/>
                <w:lang w:val="fr-FR"/>
              </w:rPr>
            </w:pPr>
            <w:r w:rsidRPr="00C211AB">
              <w:rPr>
                <w:color w:val="auto"/>
                <w:sz w:val="18"/>
                <w:szCs w:val="18"/>
                <w:lang w:val="fr-FR"/>
              </w:rPr>
              <w:t>2 806</w:t>
            </w:r>
          </w:p>
        </w:tc>
        <w:tc>
          <w:tcPr>
            <w:tcW w:w="1710" w:type="dxa"/>
            <w:tcBorders>
              <w:bottom w:val="dotted" w:sz="4" w:space="0" w:color="auto"/>
            </w:tcBorders>
          </w:tcPr>
          <w:p w:rsidR="005D309A" w:rsidRPr="00C211AB" w:rsidRDefault="00E2077C" w:rsidP="00E2077C">
            <w:pPr>
              <w:pStyle w:val="Default"/>
              <w:ind w:right="175"/>
              <w:jc w:val="right"/>
              <w:rPr>
                <w:color w:val="auto"/>
                <w:sz w:val="18"/>
                <w:szCs w:val="18"/>
                <w:lang w:val="fr-FR"/>
              </w:rPr>
            </w:pPr>
            <w:r w:rsidRPr="00C211AB">
              <w:rPr>
                <w:color w:val="auto"/>
                <w:sz w:val="18"/>
                <w:szCs w:val="18"/>
                <w:lang w:val="fr-FR"/>
              </w:rPr>
              <w:t>1 726</w:t>
            </w:r>
          </w:p>
        </w:tc>
      </w:tr>
      <w:tr w:rsidR="005D309A" w:rsidRPr="00C211AB" w:rsidTr="00B44397">
        <w:trPr>
          <w:trHeight w:val="142"/>
          <w:jc w:val="center"/>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sz w:val="18"/>
                <w:szCs w:val="22"/>
                <w:lang w:val="fr-FR"/>
              </w:rPr>
              <w:t>Allemand</w:t>
            </w:r>
            <w:r w:rsidR="005D309A" w:rsidRPr="00C211AB">
              <w:rPr>
                <w:rFonts w:cs="Arial"/>
                <w:sz w:val="18"/>
                <w:szCs w:val="22"/>
                <w:lang w:val="fr-FR"/>
              </w:rPr>
              <w:t xml:space="preserve"> </w:t>
            </w:r>
          </w:p>
        </w:tc>
        <w:tc>
          <w:tcPr>
            <w:tcW w:w="1260" w:type="dxa"/>
            <w:tcBorders>
              <w:bottom w:val="single" w:sz="4" w:space="0" w:color="auto"/>
            </w:tcBorders>
          </w:tcPr>
          <w:p w:rsidR="005D309A" w:rsidRPr="00C211AB" w:rsidRDefault="00E2077C" w:rsidP="00E2077C">
            <w:pPr>
              <w:pStyle w:val="Default"/>
              <w:ind w:right="166"/>
              <w:jc w:val="right"/>
              <w:rPr>
                <w:color w:val="auto"/>
                <w:sz w:val="18"/>
                <w:szCs w:val="18"/>
                <w:lang w:val="fr-FR"/>
              </w:rPr>
            </w:pPr>
            <w:r w:rsidRPr="00C211AB">
              <w:rPr>
                <w:color w:val="auto"/>
                <w:sz w:val="18"/>
                <w:szCs w:val="18"/>
                <w:lang w:val="fr-FR"/>
              </w:rPr>
              <w:t>1 301</w:t>
            </w:r>
          </w:p>
        </w:tc>
        <w:tc>
          <w:tcPr>
            <w:tcW w:w="1710" w:type="dxa"/>
            <w:tcBorders>
              <w:bottom w:val="single" w:sz="4" w:space="0" w:color="auto"/>
            </w:tcBorders>
          </w:tcPr>
          <w:p w:rsidR="005D309A" w:rsidRPr="00C211AB" w:rsidRDefault="005D309A" w:rsidP="00F87962">
            <w:pPr>
              <w:pStyle w:val="Default"/>
              <w:ind w:right="175"/>
              <w:jc w:val="right"/>
              <w:rPr>
                <w:color w:val="auto"/>
                <w:sz w:val="18"/>
                <w:szCs w:val="18"/>
                <w:lang w:val="fr-FR"/>
              </w:rPr>
            </w:pPr>
            <w:r w:rsidRPr="00C211AB">
              <w:rPr>
                <w:color w:val="auto"/>
                <w:sz w:val="18"/>
                <w:szCs w:val="18"/>
                <w:lang w:val="fr-FR"/>
              </w:rPr>
              <w:t>793</w:t>
            </w:r>
          </w:p>
        </w:tc>
      </w:tr>
      <w:tr w:rsidR="00B44397" w:rsidRPr="00C211AB" w:rsidTr="00B44397">
        <w:trPr>
          <w:trHeight w:val="142"/>
          <w:jc w:val="center"/>
        </w:trPr>
        <w:tc>
          <w:tcPr>
            <w:tcW w:w="1284" w:type="dxa"/>
          </w:tcPr>
          <w:p w:rsidR="00B44397" w:rsidRPr="00C211AB" w:rsidRDefault="00B44397" w:rsidP="00B44397">
            <w:pPr>
              <w:autoSpaceDE w:val="0"/>
              <w:autoSpaceDN w:val="0"/>
              <w:adjustRightInd w:val="0"/>
              <w:jc w:val="right"/>
              <w:rPr>
                <w:rFonts w:cs="Arial"/>
                <w:sz w:val="18"/>
                <w:szCs w:val="22"/>
                <w:lang w:val="fr-FR"/>
              </w:rPr>
            </w:pPr>
            <w:r w:rsidRPr="00C211AB">
              <w:rPr>
                <w:rFonts w:cs="Arial"/>
                <w:sz w:val="18"/>
                <w:szCs w:val="22"/>
                <w:lang w:val="fr-FR"/>
              </w:rPr>
              <w:t>Total</w:t>
            </w:r>
            <w:r w:rsidR="0051193A">
              <w:rPr>
                <w:rFonts w:cs="Arial"/>
                <w:sz w:val="18"/>
                <w:szCs w:val="22"/>
                <w:lang w:val="fr-FR"/>
              </w:rPr>
              <w:t> :</w:t>
            </w:r>
          </w:p>
        </w:tc>
        <w:tc>
          <w:tcPr>
            <w:tcW w:w="1260" w:type="dxa"/>
            <w:tcBorders>
              <w:top w:val="single" w:sz="4" w:space="0" w:color="auto"/>
            </w:tcBorders>
          </w:tcPr>
          <w:p w:rsidR="00B44397" w:rsidRPr="00C211AB" w:rsidRDefault="00E2077C" w:rsidP="00E2077C">
            <w:pPr>
              <w:pStyle w:val="Default"/>
              <w:ind w:right="166"/>
              <w:jc w:val="right"/>
              <w:rPr>
                <w:color w:val="auto"/>
                <w:sz w:val="18"/>
                <w:szCs w:val="18"/>
                <w:lang w:val="fr-FR"/>
              </w:rPr>
            </w:pPr>
            <w:r w:rsidRPr="00C211AB">
              <w:rPr>
                <w:color w:val="auto"/>
                <w:sz w:val="18"/>
                <w:szCs w:val="18"/>
                <w:lang w:val="fr-FR"/>
              </w:rPr>
              <w:t>66 548</w:t>
            </w:r>
          </w:p>
        </w:tc>
        <w:tc>
          <w:tcPr>
            <w:tcW w:w="1710" w:type="dxa"/>
            <w:tcBorders>
              <w:top w:val="single" w:sz="4" w:space="0" w:color="auto"/>
            </w:tcBorders>
          </w:tcPr>
          <w:p w:rsidR="00B44397" w:rsidRPr="00C211AB" w:rsidRDefault="00E2077C" w:rsidP="00E2077C">
            <w:pPr>
              <w:pStyle w:val="Default"/>
              <w:ind w:right="175"/>
              <w:jc w:val="right"/>
              <w:rPr>
                <w:color w:val="auto"/>
                <w:sz w:val="18"/>
                <w:szCs w:val="18"/>
                <w:lang w:val="fr-FR"/>
              </w:rPr>
            </w:pPr>
            <w:r w:rsidRPr="00C211AB">
              <w:rPr>
                <w:color w:val="auto"/>
                <w:sz w:val="18"/>
                <w:szCs w:val="18"/>
                <w:lang w:val="fr-FR"/>
              </w:rPr>
              <w:t>38 605</w:t>
            </w:r>
          </w:p>
        </w:tc>
      </w:tr>
    </w:tbl>
    <w:p w:rsidR="00C211AB" w:rsidRPr="00C211AB" w:rsidRDefault="00C211AB" w:rsidP="005D309A">
      <w:pPr>
        <w:jc w:val="center"/>
        <w:rPr>
          <w:lang w:val="fr-FR"/>
        </w:rPr>
      </w:pPr>
    </w:p>
    <w:p w:rsidR="00C211AB" w:rsidRPr="00C211AB" w:rsidRDefault="00E2077C" w:rsidP="00E2077C">
      <w:pPr>
        <w:keepNext/>
        <w:tabs>
          <w:tab w:val="left" w:pos="374"/>
        </w:tabs>
        <w:jc w:val="center"/>
        <w:rPr>
          <w:bCs/>
          <w:sz w:val="18"/>
          <w:szCs w:val="22"/>
          <w:lang w:val="fr-FR"/>
        </w:rPr>
      </w:pPr>
      <w:r w:rsidRPr="00C211AB">
        <w:rPr>
          <w:bCs/>
          <w:sz w:val="18"/>
          <w:szCs w:val="22"/>
          <w:lang w:val="fr-FR"/>
        </w:rPr>
        <w:t>Évolution des consultations</w:t>
      </w:r>
    </w:p>
    <w:p w:rsidR="005D309A" w:rsidRPr="00C211AB" w:rsidRDefault="005D309A" w:rsidP="005D309A">
      <w:pPr>
        <w:jc w:val="cente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C211AB" w:rsidTr="00F87962">
        <w:trPr>
          <w:trHeight w:val="143"/>
          <w:jc w:val="center"/>
        </w:trPr>
        <w:tc>
          <w:tcPr>
            <w:tcW w:w="1284" w:type="dxa"/>
          </w:tcPr>
          <w:p w:rsidR="005D309A" w:rsidRPr="00C211AB" w:rsidRDefault="00E2077C" w:rsidP="00E2077C">
            <w:pPr>
              <w:keepNext/>
              <w:autoSpaceDE w:val="0"/>
              <w:autoSpaceDN w:val="0"/>
              <w:adjustRightInd w:val="0"/>
              <w:jc w:val="left"/>
              <w:rPr>
                <w:rFonts w:cs="Arial"/>
                <w:sz w:val="18"/>
                <w:szCs w:val="22"/>
                <w:lang w:val="fr-FR"/>
              </w:rPr>
            </w:pPr>
            <w:r w:rsidRPr="00C211AB">
              <w:rPr>
                <w:rFonts w:cs="Arial"/>
                <w:bCs/>
                <w:sz w:val="18"/>
                <w:szCs w:val="22"/>
                <w:lang w:val="fr-FR"/>
              </w:rPr>
              <w:t>Année</w:t>
            </w:r>
            <w:r w:rsidR="005D309A" w:rsidRPr="00C211AB">
              <w:rPr>
                <w:rFonts w:cs="Arial"/>
                <w:bCs/>
                <w:sz w:val="18"/>
                <w:szCs w:val="22"/>
                <w:lang w:val="fr-FR"/>
              </w:rPr>
              <w:t xml:space="preserve"> </w:t>
            </w:r>
          </w:p>
        </w:tc>
        <w:tc>
          <w:tcPr>
            <w:tcW w:w="1260" w:type="dxa"/>
          </w:tcPr>
          <w:p w:rsidR="005D309A" w:rsidRPr="00C211AB" w:rsidRDefault="00E2077C" w:rsidP="00E2077C">
            <w:pPr>
              <w:keepNext/>
              <w:autoSpaceDE w:val="0"/>
              <w:autoSpaceDN w:val="0"/>
              <w:adjustRightInd w:val="0"/>
              <w:jc w:val="left"/>
              <w:rPr>
                <w:rFonts w:cs="Arial"/>
                <w:sz w:val="18"/>
                <w:szCs w:val="22"/>
                <w:lang w:val="fr-FR"/>
              </w:rPr>
            </w:pPr>
            <w:r w:rsidRPr="00C211AB">
              <w:rPr>
                <w:rFonts w:cs="Arial"/>
                <w:sz w:val="18"/>
                <w:szCs w:val="22"/>
                <w:lang w:val="fr-FR"/>
              </w:rPr>
              <w:t>Pages consultées</w:t>
            </w:r>
          </w:p>
        </w:tc>
        <w:tc>
          <w:tcPr>
            <w:tcW w:w="1710" w:type="dxa"/>
          </w:tcPr>
          <w:p w:rsidR="0051193A" w:rsidRDefault="00E2077C" w:rsidP="00E2077C">
            <w:pPr>
              <w:keepNext/>
              <w:autoSpaceDE w:val="0"/>
              <w:autoSpaceDN w:val="0"/>
              <w:adjustRightInd w:val="0"/>
              <w:jc w:val="left"/>
              <w:rPr>
                <w:rFonts w:cs="Arial"/>
                <w:bCs/>
                <w:sz w:val="18"/>
                <w:szCs w:val="22"/>
                <w:lang w:val="fr-FR"/>
              </w:rPr>
            </w:pPr>
            <w:r w:rsidRPr="00C211AB">
              <w:rPr>
                <w:rFonts w:cs="Arial"/>
                <w:bCs/>
                <w:sz w:val="18"/>
                <w:szCs w:val="22"/>
                <w:lang w:val="fr-FR"/>
              </w:rPr>
              <w:t>Consultations ponctuelles</w:t>
            </w:r>
          </w:p>
          <w:p w:rsidR="005D309A" w:rsidRPr="00C211AB" w:rsidRDefault="005D309A" w:rsidP="00F87962">
            <w:pPr>
              <w:keepNext/>
              <w:autoSpaceDE w:val="0"/>
              <w:autoSpaceDN w:val="0"/>
              <w:adjustRightInd w:val="0"/>
              <w:jc w:val="left"/>
              <w:rPr>
                <w:rFonts w:cs="Arial"/>
                <w:sz w:val="18"/>
                <w:szCs w:val="22"/>
                <w:lang w:val="fr-FR"/>
              </w:rPr>
            </w:pP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2017</w:t>
            </w:r>
          </w:p>
        </w:tc>
        <w:tc>
          <w:tcPr>
            <w:tcW w:w="1260" w:type="dxa"/>
          </w:tcPr>
          <w:p w:rsidR="005D309A" w:rsidRPr="00C211AB" w:rsidRDefault="00E2077C" w:rsidP="00E2077C">
            <w:pPr>
              <w:pStyle w:val="Default"/>
              <w:tabs>
                <w:tab w:val="decimal" w:pos="837"/>
              </w:tabs>
              <w:rPr>
                <w:color w:val="auto"/>
                <w:sz w:val="18"/>
                <w:szCs w:val="18"/>
                <w:lang w:val="fr-FR"/>
              </w:rPr>
            </w:pPr>
            <w:r w:rsidRPr="00C211AB">
              <w:rPr>
                <w:color w:val="auto"/>
                <w:sz w:val="18"/>
                <w:szCs w:val="18"/>
                <w:lang w:val="fr-FR"/>
              </w:rPr>
              <w:t>66 567</w:t>
            </w:r>
          </w:p>
        </w:tc>
        <w:tc>
          <w:tcPr>
            <w:tcW w:w="1710" w:type="dxa"/>
          </w:tcPr>
          <w:p w:rsidR="005D309A" w:rsidRPr="00C211AB" w:rsidRDefault="00E2077C" w:rsidP="00E2077C">
            <w:pPr>
              <w:pStyle w:val="Default"/>
              <w:tabs>
                <w:tab w:val="decimal" w:pos="1057"/>
              </w:tabs>
              <w:rPr>
                <w:color w:val="auto"/>
                <w:sz w:val="18"/>
                <w:szCs w:val="18"/>
                <w:lang w:val="fr-FR"/>
              </w:rPr>
            </w:pPr>
            <w:r w:rsidRPr="00C211AB">
              <w:rPr>
                <w:color w:val="auto"/>
                <w:sz w:val="18"/>
                <w:szCs w:val="18"/>
                <w:lang w:val="fr-FR"/>
              </w:rPr>
              <w:t>38 621</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2016</w:t>
            </w:r>
          </w:p>
        </w:tc>
        <w:tc>
          <w:tcPr>
            <w:tcW w:w="1260" w:type="dxa"/>
          </w:tcPr>
          <w:p w:rsidR="005D309A" w:rsidRPr="00C211AB" w:rsidRDefault="00E2077C" w:rsidP="00E2077C">
            <w:pPr>
              <w:pStyle w:val="Default"/>
              <w:tabs>
                <w:tab w:val="decimal" w:pos="837"/>
              </w:tabs>
              <w:rPr>
                <w:color w:val="auto"/>
                <w:sz w:val="18"/>
                <w:szCs w:val="18"/>
                <w:lang w:val="fr-FR"/>
              </w:rPr>
            </w:pPr>
            <w:r w:rsidRPr="00C211AB">
              <w:rPr>
                <w:color w:val="auto"/>
                <w:sz w:val="18"/>
                <w:szCs w:val="18"/>
                <w:lang w:val="fr-FR"/>
              </w:rPr>
              <w:t>61 966</w:t>
            </w:r>
          </w:p>
        </w:tc>
        <w:tc>
          <w:tcPr>
            <w:tcW w:w="1710" w:type="dxa"/>
          </w:tcPr>
          <w:p w:rsidR="005D309A" w:rsidRPr="00C211AB" w:rsidRDefault="00E2077C" w:rsidP="00E2077C">
            <w:pPr>
              <w:pStyle w:val="Default"/>
              <w:tabs>
                <w:tab w:val="decimal" w:pos="1057"/>
              </w:tabs>
              <w:rPr>
                <w:color w:val="auto"/>
                <w:sz w:val="18"/>
                <w:szCs w:val="18"/>
                <w:lang w:val="fr-FR"/>
              </w:rPr>
            </w:pPr>
            <w:r w:rsidRPr="00C211AB">
              <w:rPr>
                <w:color w:val="auto"/>
                <w:sz w:val="18"/>
                <w:szCs w:val="18"/>
                <w:lang w:val="fr-FR"/>
              </w:rPr>
              <w:t>38 054</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2015</w:t>
            </w:r>
          </w:p>
        </w:tc>
        <w:tc>
          <w:tcPr>
            <w:tcW w:w="1260" w:type="dxa"/>
          </w:tcPr>
          <w:p w:rsidR="005D309A" w:rsidRPr="00C211AB" w:rsidRDefault="00E2077C" w:rsidP="00E2077C">
            <w:pPr>
              <w:pStyle w:val="Default"/>
              <w:tabs>
                <w:tab w:val="decimal" w:pos="837"/>
              </w:tabs>
              <w:rPr>
                <w:color w:val="auto"/>
                <w:sz w:val="18"/>
                <w:szCs w:val="18"/>
                <w:lang w:val="fr-FR"/>
              </w:rPr>
            </w:pPr>
            <w:r w:rsidRPr="00C211AB">
              <w:rPr>
                <w:color w:val="auto"/>
                <w:sz w:val="18"/>
                <w:szCs w:val="18"/>
                <w:lang w:val="fr-FR"/>
              </w:rPr>
              <w:t>64 425</w:t>
            </w:r>
          </w:p>
        </w:tc>
        <w:tc>
          <w:tcPr>
            <w:tcW w:w="1710" w:type="dxa"/>
          </w:tcPr>
          <w:p w:rsidR="005D309A" w:rsidRPr="00C211AB" w:rsidRDefault="00E2077C" w:rsidP="00E2077C">
            <w:pPr>
              <w:pStyle w:val="Default"/>
              <w:tabs>
                <w:tab w:val="decimal" w:pos="1057"/>
              </w:tabs>
              <w:rPr>
                <w:color w:val="auto"/>
                <w:sz w:val="18"/>
                <w:szCs w:val="18"/>
                <w:lang w:val="fr-FR"/>
              </w:rPr>
            </w:pPr>
            <w:r w:rsidRPr="00C211AB">
              <w:rPr>
                <w:color w:val="auto"/>
                <w:sz w:val="18"/>
                <w:szCs w:val="18"/>
                <w:lang w:val="fr-FR"/>
              </w:rPr>
              <w:t>38 144</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2014</w:t>
            </w:r>
          </w:p>
        </w:tc>
        <w:tc>
          <w:tcPr>
            <w:tcW w:w="1260" w:type="dxa"/>
          </w:tcPr>
          <w:p w:rsidR="005D309A" w:rsidRPr="00C211AB" w:rsidRDefault="00E2077C" w:rsidP="00E2077C">
            <w:pPr>
              <w:pStyle w:val="Default"/>
              <w:tabs>
                <w:tab w:val="decimal" w:pos="837"/>
              </w:tabs>
              <w:rPr>
                <w:color w:val="auto"/>
                <w:sz w:val="18"/>
                <w:szCs w:val="18"/>
                <w:lang w:val="fr-FR"/>
              </w:rPr>
            </w:pPr>
            <w:r w:rsidRPr="00C211AB">
              <w:rPr>
                <w:color w:val="auto"/>
                <w:sz w:val="18"/>
                <w:szCs w:val="18"/>
                <w:lang w:val="fr-FR"/>
              </w:rPr>
              <w:t>67 900</w:t>
            </w:r>
          </w:p>
        </w:tc>
        <w:tc>
          <w:tcPr>
            <w:tcW w:w="1710" w:type="dxa"/>
          </w:tcPr>
          <w:p w:rsidR="005D309A" w:rsidRPr="00C211AB" w:rsidRDefault="00E2077C" w:rsidP="00E2077C">
            <w:pPr>
              <w:pStyle w:val="Default"/>
              <w:tabs>
                <w:tab w:val="decimal" w:pos="1057"/>
              </w:tabs>
              <w:rPr>
                <w:color w:val="auto"/>
                <w:sz w:val="18"/>
                <w:szCs w:val="18"/>
                <w:lang w:val="fr-FR"/>
              </w:rPr>
            </w:pPr>
            <w:r w:rsidRPr="00C211AB">
              <w:rPr>
                <w:color w:val="auto"/>
                <w:sz w:val="18"/>
                <w:szCs w:val="18"/>
                <w:lang w:val="fr-FR"/>
              </w:rPr>
              <w:t>40 102</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 xml:space="preserve">2013 </w:t>
            </w:r>
          </w:p>
        </w:tc>
        <w:tc>
          <w:tcPr>
            <w:tcW w:w="1260" w:type="dxa"/>
          </w:tcPr>
          <w:p w:rsidR="005D309A" w:rsidRPr="00C211AB" w:rsidRDefault="00E2077C" w:rsidP="00E2077C">
            <w:pPr>
              <w:pStyle w:val="Default"/>
              <w:tabs>
                <w:tab w:val="decimal" w:pos="837"/>
              </w:tabs>
              <w:rPr>
                <w:color w:val="auto"/>
                <w:sz w:val="18"/>
                <w:szCs w:val="18"/>
                <w:lang w:val="fr-FR"/>
              </w:rPr>
            </w:pPr>
            <w:r w:rsidRPr="00C211AB">
              <w:rPr>
                <w:color w:val="auto"/>
                <w:sz w:val="18"/>
                <w:szCs w:val="18"/>
                <w:lang w:val="fr-FR"/>
              </w:rPr>
              <w:t>68 479</w:t>
            </w:r>
            <w:r w:rsidR="005D309A" w:rsidRPr="00C211AB">
              <w:rPr>
                <w:color w:val="auto"/>
                <w:sz w:val="18"/>
                <w:szCs w:val="18"/>
                <w:lang w:val="fr-FR"/>
              </w:rPr>
              <w:t xml:space="preserve"> </w:t>
            </w:r>
          </w:p>
        </w:tc>
        <w:tc>
          <w:tcPr>
            <w:tcW w:w="1710" w:type="dxa"/>
          </w:tcPr>
          <w:p w:rsidR="005D309A" w:rsidRPr="00C211AB" w:rsidRDefault="00E2077C" w:rsidP="00E2077C">
            <w:pPr>
              <w:pStyle w:val="Default"/>
              <w:tabs>
                <w:tab w:val="decimal" w:pos="1057"/>
              </w:tabs>
              <w:rPr>
                <w:color w:val="auto"/>
                <w:sz w:val="18"/>
                <w:szCs w:val="18"/>
                <w:lang w:val="fr-FR"/>
              </w:rPr>
            </w:pPr>
            <w:r w:rsidRPr="00C211AB">
              <w:rPr>
                <w:color w:val="auto"/>
                <w:sz w:val="18"/>
                <w:szCs w:val="18"/>
                <w:lang w:val="fr-FR"/>
              </w:rPr>
              <w:t>38 979</w:t>
            </w:r>
            <w:r w:rsidR="005D309A" w:rsidRPr="00C211AB">
              <w:rPr>
                <w:color w:val="auto"/>
                <w:sz w:val="18"/>
                <w:szCs w:val="18"/>
                <w:lang w:val="fr-FR"/>
              </w:rPr>
              <w:t xml:space="preserve"> </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 xml:space="preserve">2012 </w:t>
            </w:r>
          </w:p>
        </w:tc>
        <w:tc>
          <w:tcPr>
            <w:tcW w:w="1260" w:type="dxa"/>
          </w:tcPr>
          <w:p w:rsidR="005D309A" w:rsidRPr="00C211AB" w:rsidRDefault="00E2077C" w:rsidP="00E2077C">
            <w:pPr>
              <w:pStyle w:val="Default"/>
              <w:tabs>
                <w:tab w:val="decimal" w:pos="837"/>
              </w:tabs>
              <w:rPr>
                <w:color w:val="auto"/>
                <w:sz w:val="18"/>
                <w:szCs w:val="18"/>
                <w:lang w:val="fr-FR"/>
              </w:rPr>
            </w:pPr>
            <w:r w:rsidRPr="00C211AB">
              <w:rPr>
                <w:color w:val="auto"/>
                <w:sz w:val="18"/>
                <w:szCs w:val="18"/>
                <w:lang w:val="fr-FR"/>
              </w:rPr>
              <w:t>65 471</w:t>
            </w:r>
            <w:r w:rsidR="005D309A" w:rsidRPr="00C211AB">
              <w:rPr>
                <w:color w:val="auto"/>
                <w:sz w:val="18"/>
                <w:szCs w:val="18"/>
                <w:lang w:val="fr-FR"/>
              </w:rPr>
              <w:t xml:space="preserve"> </w:t>
            </w:r>
          </w:p>
        </w:tc>
        <w:tc>
          <w:tcPr>
            <w:tcW w:w="1710" w:type="dxa"/>
          </w:tcPr>
          <w:p w:rsidR="005D309A" w:rsidRPr="00C211AB" w:rsidRDefault="00E2077C" w:rsidP="00E2077C">
            <w:pPr>
              <w:pStyle w:val="Default"/>
              <w:tabs>
                <w:tab w:val="decimal" w:pos="1057"/>
              </w:tabs>
              <w:rPr>
                <w:color w:val="auto"/>
                <w:sz w:val="18"/>
                <w:szCs w:val="18"/>
                <w:lang w:val="fr-FR"/>
              </w:rPr>
            </w:pPr>
            <w:r w:rsidRPr="00C211AB">
              <w:rPr>
                <w:color w:val="auto"/>
                <w:sz w:val="18"/>
                <w:szCs w:val="18"/>
                <w:lang w:val="fr-FR"/>
              </w:rPr>
              <w:t>37 227</w:t>
            </w:r>
            <w:r w:rsidR="005D309A" w:rsidRPr="00C211AB">
              <w:rPr>
                <w:color w:val="auto"/>
                <w:sz w:val="18"/>
                <w:szCs w:val="18"/>
                <w:lang w:val="fr-FR"/>
              </w:rPr>
              <w:t xml:space="preserve"> </w:t>
            </w:r>
          </w:p>
        </w:tc>
      </w:tr>
      <w:tr w:rsidR="005D309A" w:rsidRPr="00C211AB" w:rsidTr="00F87962">
        <w:trPr>
          <w:trHeight w:val="148"/>
          <w:jc w:val="center"/>
        </w:trPr>
        <w:tc>
          <w:tcPr>
            <w:tcW w:w="1284" w:type="dxa"/>
          </w:tcPr>
          <w:p w:rsidR="005D309A" w:rsidRPr="00C211AB" w:rsidRDefault="005D309A" w:rsidP="00F87962">
            <w:pPr>
              <w:pStyle w:val="Default"/>
              <w:rPr>
                <w:color w:val="auto"/>
                <w:sz w:val="18"/>
                <w:szCs w:val="18"/>
                <w:lang w:val="fr-FR"/>
              </w:rPr>
            </w:pPr>
            <w:r w:rsidRPr="00C211AB">
              <w:rPr>
                <w:color w:val="auto"/>
                <w:sz w:val="18"/>
                <w:szCs w:val="18"/>
                <w:lang w:val="fr-FR"/>
              </w:rPr>
              <w:t xml:space="preserve">2011 </w:t>
            </w:r>
          </w:p>
        </w:tc>
        <w:tc>
          <w:tcPr>
            <w:tcW w:w="1260" w:type="dxa"/>
          </w:tcPr>
          <w:p w:rsidR="005D309A" w:rsidRPr="00C211AB" w:rsidRDefault="007A5D7A" w:rsidP="007A5D7A">
            <w:pPr>
              <w:pStyle w:val="Default"/>
              <w:tabs>
                <w:tab w:val="decimal" w:pos="837"/>
              </w:tabs>
              <w:jc w:val="center"/>
              <w:rPr>
                <w:color w:val="auto"/>
                <w:sz w:val="18"/>
                <w:szCs w:val="18"/>
                <w:lang w:val="fr-FR"/>
              </w:rPr>
            </w:pPr>
            <w:r w:rsidRPr="00C211AB">
              <w:rPr>
                <w:color w:val="auto"/>
                <w:sz w:val="18"/>
                <w:szCs w:val="18"/>
                <w:lang w:val="fr-FR"/>
              </w:rPr>
              <w:t>n. d.</w:t>
            </w:r>
          </w:p>
        </w:tc>
        <w:tc>
          <w:tcPr>
            <w:tcW w:w="1710" w:type="dxa"/>
          </w:tcPr>
          <w:p w:rsidR="005D309A" w:rsidRPr="00C211AB" w:rsidRDefault="007A5D7A" w:rsidP="007A5D7A">
            <w:pPr>
              <w:pStyle w:val="Default"/>
              <w:tabs>
                <w:tab w:val="decimal" w:pos="837"/>
              </w:tabs>
              <w:jc w:val="center"/>
              <w:rPr>
                <w:color w:val="auto"/>
                <w:sz w:val="18"/>
                <w:szCs w:val="18"/>
                <w:lang w:val="fr-FR"/>
              </w:rPr>
            </w:pPr>
            <w:r w:rsidRPr="00C211AB">
              <w:rPr>
                <w:color w:val="auto"/>
                <w:sz w:val="18"/>
                <w:szCs w:val="18"/>
                <w:lang w:val="fr-FR"/>
              </w:rPr>
              <w:t>n. d.</w:t>
            </w:r>
          </w:p>
        </w:tc>
      </w:tr>
    </w:tbl>
    <w:p w:rsidR="00C211AB" w:rsidRPr="00C211AB" w:rsidRDefault="00C211AB" w:rsidP="005D309A">
      <w:pPr>
        <w:tabs>
          <w:tab w:val="left" w:pos="2410"/>
          <w:tab w:val="left" w:pos="4536"/>
          <w:tab w:val="left" w:pos="9072"/>
        </w:tabs>
        <w:rPr>
          <w:sz w:val="18"/>
          <w:szCs w:val="18"/>
          <w:lang w:val="fr-FR"/>
        </w:rPr>
      </w:pPr>
    </w:p>
    <w:p w:rsidR="005D309A" w:rsidRPr="00C211AB" w:rsidRDefault="005D309A" w:rsidP="005D309A">
      <w:pPr>
        <w:tabs>
          <w:tab w:val="left" w:pos="2410"/>
          <w:tab w:val="left" w:pos="4536"/>
          <w:tab w:val="left" w:pos="9072"/>
        </w:tabs>
        <w:rPr>
          <w:sz w:val="18"/>
          <w:szCs w:val="18"/>
          <w:lang w:val="fr-FR"/>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742BFC" w:rsidRPr="00C211AB" w:rsidTr="00607A61">
        <w:trPr>
          <w:cantSplit/>
        </w:trPr>
        <w:tc>
          <w:tcPr>
            <w:tcW w:w="4996" w:type="dxa"/>
          </w:tcPr>
          <w:p w:rsidR="00C211AB" w:rsidRPr="00C211AB" w:rsidRDefault="00742BFC" w:rsidP="001D0637">
            <w:pPr>
              <w:pStyle w:val="Caption"/>
              <w:spacing w:after="300"/>
              <w:rPr>
                <w:lang w:val="fr-FR"/>
              </w:rPr>
            </w:pPr>
            <w:bookmarkStart w:id="69" w:name="_Toc523906962"/>
            <w:bookmarkStart w:id="70" w:name="_Toc528351631"/>
            <w:r w:rsidRPr="00C211AB">
              <w:rPr>
                <w:lang w:val="fr-FR"/>
              </w:rPr>
              <w:lastRenderedPageBreak/>
              <w:t>Figure</w:t>
            </w:r>
            <w:r w:rsidR="00DB77DA">
              <w:rPr>
                <w:lang w:val="fr-FR"/>
              </w:rPr>
              <w:t> </w:t>
            </w:r>
            <w:r w:rsidRPr="00C211AB">
              <w:rPr>
                <w:lang w:val="fr-FR"/>
              </w:rPr>
              <w:fldChar w:fldCharType="begin"/>
            </w:r>
            <w:r w:rsidRPr="00C211AB">
              <w:rPr>
                <w:lang w:val="fr-FR"/>
              </w:rPr>
              <w:instrText xml:space="preserve"> SEQ Figure \* ARABIC </w:instrText>
            </w:r>
            <w:r w:rsidRPr="00C211AB">
              <w:rPr>
                <w:lang w:val="fr-FR"/>
              </w:rPr>
              <w:fldChar w:fldCharType="separate"/>
            </w:r>
            <w:r w:rsidR="00A40387">
              <w:rPr>
                <w:noProof/>
                <w:lang w:val="fr-FR"/>
              </w:rPr>
              <w:t>16</w:t>
            </w:r>
            <w:r w:rsidRPr="00C211AB">
              <w:rPr>
                <w:lang w:val="fr-FR"/>
              </w:rPr>
              <w:fldChar w:fldCharType="end"/>
            </w:r>
            <w:r w:rsidRPr="00C211AB">
              <w:rPr>
                <w:lang w:val="fr-FR"/>
              </w:rPr>
              <w:t xml:space="preserve">.  </w:t>
            </w:r>
            <w:bookmarkEnd w:id="69"/>
            <w:r w:rsidR="00E2077C" w:rsidRPr="00C211AB">
              <w:rPr>
                <w:lang w:val="fr-FR"/>
              </w:rPr>
              <w:t>Adoption de principes directeurs d</w:t>
            </w:r>
            <w:r w:rsidR="0051193A">
              <w:rPr>
                <w:lang w:val="fr-FR"/>
              </w:rPr>
              <w:t>’</w:t>
            </w:r>
            <w:r w:rsidR="00E2077C" w:rsidRPr="00C211AB">
              <w:rPr>
                <w:lang w:val="fr-FR"/>
              </w:rPr>
              <w:t>examen</w:t>
            </w:r>
            <w:bookmarkEnd w:id="70"/>
          </w:p>
          <w:p w:rsidR="00742BFC" w:rsidRPr="00C211AB" w:rsidRDefault="001D0637" w:rsidP="00607A61">
            <w:pPr>
              <w:keepNext/>
              <w:keepLines/>
              <w:jc w:val="center"/>
              <w:rPr>
                <w:lang w:val="fr-FR"/>
              </w:rPr>
            </w:pPr>
            <w:r>
              <w:rPr>
                <w:noProof/>
              </w:rPr>
              <w:drawing>
                <wp:inline distT="0" distB="0" distL="0" distR="0">
                  <wp:extent cx="3004457" cy="2295615"/>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4307" cy="2295500"/>
                          </a:xfrm>
                          <a:prstGeom prst="rect">
                            <a:avLst/>
                          </a:prstGeom>
                          <a:noFill/>
                          <a:ln>
                            <a:noFill/>
                          </a:ln>
                        </pic:spPr>
                      </pic:pic>
                    </a:graphicData>
                  </a:graphic>
                </wp:inline>
              </w:drawing>
            </w:r>
          </w:p>
        </w:tc>
        <w:tc>
          <w:tcPr>
            <w:tcW w:w="5211" w:type="dxa"/>
          </w:tcPr>
          <w:p w:rsidR="00C211AB" w:rsidRPr="00D40695" w:rsidRDefault="00742BFC" w:rsidP="00E2077C">
            <w:pPr>
              <w:pStyle w:val="Caption"/>
              <w:rPr>
                <w:lang w:val="fr-FR"/>
              </w:rPr>
            </w:pPr>
            <w:bookmarkStart w:id="71" w:name="_Toc523906963"/>
            <w:bookmarkStart w:id="72" w:name="_Toc528351632"/>
            <w:r w:rsidRPr="00D40695">
              <w:rPr>
                <w:lang w:val="fr-FR"/>
              </w:rPr>
              <w:t>Figure</w:t>
            </w:r>
            <w:r w:rsidR="00DB77DA">
              <w:rPr>
                <w:lang w:val="fr-FR"/>
              </w:rPr>
              <w:t> </w:t>
            </w:r>
            <w:r w:rsidRPr="00D40695">
              <w:rPr>
                <w:lang w:val="fr-FR"/>
              </w:rPr>
              <w:fldChar w:fldCharType="begin"/>
            </w:r>
            <w:r w:rsidRPr="00D40695">
              <w:rPr>
                <w:lang w:val="fr-FR"/>
              </w:rPr>
              <w:instrText xml:space="preserve"> SEQ Figure \* ARABIC </w:instrText>
            </w:r>
            <w:r w:rsidRPr="00D40695">
              <w:rPr>
                <w:lang w:val="fr-FR"/>
              </w:rPr>
              <w:fldChar w:fldCharType="separate"/>
            </w:r>
            <w:r w:rsidR="00A40387" w:rsidRPr="00D40695">
              <w:rPr>
                <w:noProof/>
                <w:lang w:val="fr-FR"/>
              </w:rPr>
              <w:t>17</w:t>
            </w:r>
            <w:r w:rsidRPr="00D40695">
              <w:rPr>
                <w:lang w:val="fr-FR"/>
              </w:rPr>
              <w:fldChar w:fldCharType="end"/>
            </w:r>
            <w:r w:rsidRPr="00D40695">
              <w:rPr>
                <w:lang w:val="fr-FR"/>
              </w:rPr>
              <w:t xml:space="preserve">.  </w:t>
            </w:r>
            <w:bookmarkEnd w:id="71"/>
            <w:r w:rsidR="00E2077C" w:rsidRPr="00D40695">
              <w:rPr>
                <w:lang w:val="fr-FR"/>
              </w:rPr>
              <w:t>Projets de principes directeurs d</w:t>
            </w:r>
            <w:r w:rsidR="0051193A">
              <w:rPr>
                <w:lang w:val="fr-FR"/>
              </w:rPr>
              <w:t>’</w:t>
            </w:r>
            <w:r w:rsidR="00E2077C" w:rsidRPr="00D40695">
              <w:rPr>
                <w:lang w:val="fr-FR"/>
              </w:rPr>
              <w:t>examen examinés par les groupes de travail techniques</w:t>
            </w:r>
            <w:bookmarkEnd w:id="72"/>
          </w:p>
          <w:p w:rsidR="00742BFC" w:rsidRPr="00C211AB" w:rsidRDefault="001D0637" w:rsidP="00607A61">
            <w:pPr>
              <w:jc w:val="center"/>
              <w:rPr>
                <w:lang w:val="fr-FR"/>
              </w:rPr>
            </w:pPr>
            <w:r>
              <w:rPr>
                <w:noProof/>
              </w:rPr>
              <w:drawing>
                <wp:inline distT="0" distB="0" distL="0" distR="0">
                  <wp:extent cx="3051874" cy="2283476"/>
                  <wp:effectExtent l="0" t="0" r="0" b="254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1975" cy="2283552"/>
                          </a:xfrm>
                          <a:prstGeom prst="rect">
                            <a:avLst/>
                          </a:prstGeom>
                          <a:noFill/>
                          <a:ln>
                            <a:noFill/>
                          </a:ln>
                        </pic:spPr>
                      </pic:pic>
                    </a:graphicData>
                  </a:graphic>
                </wp:inline>
              </w:drawing>
            </w:r>
          </w:p>
        </w:tc>
      </w:tr>
    </w:tbl>
    <w:p w:rsidR="00C211AB" w:rsidRPr="00C211AB" w:rsidRDefault="00C211AB" w:rsidP="00FD40C2">
      <w:pPr>
        <w:rPr>
          <w:lang w:val="fr-FR"/>
        </w:rPr>
      </w:pPr>
    </w:p>
    <w:p w:rsidR="00C211AB" w:rsidRPr="00C211AB" w:rsidRDefault="00C211AB" w:rsidP="005D309A">
      <w:pPr>
        <w:jc w:val="left"/>
        <w:rPr>
          <w:lang w:val="fr-FR"/>
        </w:rPr>
      </w:pPr>
    </w:p>
    <w:p w:rsidR="00C211AB" w:rsidRPr="00C211AB" w:rsidRDefault="00E2077C" w:rsidP="00E2077C">
      <w:pPr>
        <w:pStyle w:val="Heading8"/>
        <w:rPr>
          <w:szCs w:val="18"/>
          <w:lang w:val="fr-FR"/>
        </w:rPr>
      </w:pPr>
      <w:bookmarkStart w:id="73" w:name="_Toc528351633"/>
      <w:r w:rsidRPr="00DE5CA6">
        <w:rPr>
          <w:szCs w:val="18"/>
          <w:u w:val="none"/>
          <w:lang w:val="fr-FR"/>
        </w:rPr>
        <w:t>c)</w:t>
      </w:r>
      <w:r w:rsidR="007C3375" w:rsidRPr="00DE5CA6">
        <w:rPr>
          <w:szCs w:val="18"/>
          <w:u w:val="none"/>
          <w:lang w:val="fr-FR"/>
        </w:rPr>
        <w:t xml:space="preserve"> </w:t>
      </w:r>
      <w:r w:rsidR="00DE5CA6" w:rsidRPr="00DE5CA6">
        <w:rPr>
          <w:szCs w:val="18"/>
          <w:u w:val="none"/>
          <w:lang w:val="fr-FR"/>
        </w:rPr>
        <w:tab/>
      </w:r>
      <w:r w:rsidRPr="00C211AB">
        <w:rPr>
          <w:szCs w:val="18"/>
          <w:lang w:val="fr-FR"/>
        </w:rPr>
        <w:t>nombre de demandes de droits d</w:t>
      </w:r>
      <w:r w:rsidR="0051193A">
        <w:rPr>
          <w:szCs w:val="18"/>
          <w:lang w:val="fr-FR"/>
        </w:rPr>
        <w:t>’</w:t>
      </w:r>
      <w:r w:rsidRPr="00C211AB">
        <w:rPr>
          <w:szCs w:val="18"/>
          <w:lang w:val="fr-FR"/>
        </w:rPr>
        <w:t>obtenteur couvertes par les principes directeurs d</w:t>
      </w:r>
      <w:r w:rsidR="0051193A">
        <w:rPr>
          <w:szCs w:val="18"/>
          <w:lang w:val="fr-FR"/>
        </w:rPr>
        <w:t>’</w:t>
      </w:r>
      <w:r w:rsidRPr="00C211AB">
        <w:rPr>
          <w:szCs w:val="18"/>
          <w:lang w:val="fr-FR"/>
        </w:rPr>
        <w:t>examen adoptés</w:t>
      </w:r>
      <w:bookmarkEnd w:id="73"/>
    </w:p>
    <w:p w:rsidR="00C211AB" w:rsidRPr="00C211AB" w:rsidRDefault="007A5D7A" w:rsidP="00FD40C2">
      <w:pPr>
        <w:keepNext/>
        <w:keepLines/>
        <w:spacing w:after="120"/>
        <w:jc w:val="left"/>
        <w:rPr>
          <w:sz w:val="18"/>
          <w:szCs w:val="18"/>
          <w:lang w:val="fr-FR"/>
        </w:rPr>
      </w:pPr>
      <w:r w:rsidRPr="00C211AB">
        <w:rPr>
          <w:sz w:val="18"/>
          <w:szCs w:val="18"/>
          <w:lang w:val="fr-FR"/>
        </w:rPr>
        <w:t xml:space="preserve">À la fin </w:t>
      </w:r>
      <w:r w:rsidR="0051193A" w:rsidRPr="00C211AB">
        <w:rPr>
          <w:sz w:val="18"/>
          <w:szCs w:val="18"/>
          <w:lang w:val="fr-FR"/>
        </w:rPr>
        <w:t>de</w:t>
      </w:r>
      <w:r w:rsidR="0051193A">
        <w:rPr>
          <w:sz w:val="18"/>
          <w:szCs w:val="18"/>
          <w:lang w:val="fr-FR"/>
        </w:rPr>
        <w:t> </w:t>
      </w:r>
      <w:r w:rsidR="0051193A" w:rsidRPr="00C211AB">
        <w:rPr>
          <w:sz w:val="18"/>
          <w:szCs w:val="18"/>
          <w:lang w:val="fr-FR"/>
        </w:rPr>
        <w:t>2017</w:t>
      </w:r>
      <w:r w:rsidR="00FD40C2" w:rsidRPr="00C211AB">
        <w:rPr>
          <w:sz w:val="18"/>
          <w:szCs w:val="18"/>
          <w:lang w:val="fr-FR"/>
        </w:rPr>
        <w:t xml:space="preserve">, </w:t>
      </w:r>
      <w:r w:rsidRPr="00C211AB">
        <w:rPr>
          <w:sz w:val="18"/>
          <w:szCs w:val="18"/>
          <w:lang w:val="fr-FR"/>
        </w:rPr>
        <w:t>les principes directeurs d</w:t>
      </w:r>
      <w:r w:rsidR="0051193A">
        <w:rPr>
          <w:sz w:val="18"/>
          <w:szCs w:val="18"/>
          <w:lang w:val="fr-FR"/>
        </w:rPr>
        <w:t>’</w:t>
      </w:r>
      <w:r w:rsidRPr="00C211AB">
        <w:rPr>
          <w:sz w:val="18"/>
          <w:szCs w:val="18"/>
          <w:lang w:val="fr-FR"/>
        </w:rPr>
        <w:t xml:space="preserve">examen adoptés couvraient </w:t>
      </w:r>
      <w:r w:rsidR="00FD40C2" w:rsidRPr="00C211AB">
        <w:rPr>
          <w:sz w:val="18"/>
          <w:szCs w:val="18"/>
          <w:lang w:val="fr-FR"/>
        </w:rPr>
        <w:t xml:space="preserve">94% </w:t>
      </w:r>
      <w:r w:rsidRPr="00C211AB">
        <w:rPr>
          <w:sz w:val="18"/>
          <w:szCs w:val="18"/>
          <w:lang w:val="fr-FR"/>
        </w:rPr>
        <w:t>des entrées de droits d</w:t>
      </w:r>
      <w:r w:rsidR="0051193A">
        <w:rPr>
          <w:sz w:val="18"/>
          <w:szCs w:val="18"/>
          <w:lang w:val="fr-FR"/>
        </w:rPr>
        <w:t>’</w:t>
      </w:r>
      <w:r w:rsidRPr="00C211AB">
        <w:rPr>
          <w:sz w:val="18"/>
          <w:szCs w:val="18"/>
          <w:lang w:val="fr-FR"/>
        </w:rPr>
        <w:t>obtenteur dans la base de données sur les variétés végétales PLUTO</w:t>
      </w:r>
      <w:r w:rsidR="00FD40C2" w:rsidRPr="00C211AB">
        <w:rPr>
          <w:sz w:val="18"/>
          <w:szCs w:val="18"/>
          <w:lang w:val="fr-FR"/>
        </w:rPr>
        <w:t xml:space="preserve"> (280</w:t>
      </w:r>
      <w:r w:rsidRPr="00C211AB">
        <w:rPr>
          <w:sz w:val="18"/>
          <w:szCs w:val="18"/>
          <w:lang w:val="fr-FR"/>
        </w:rPr>
        <w:t> </w:t>
      </w:r>
      <w:r w:rsidR="00FD40C2" w:rsidRPr="00C211AB">
        <w:rPr>
          <w:sz w:val="18"/>
          <w:szCs w:val="18"/>
          <w:lang w:val="fr-FR"/>
        </w:rPr>
        <w:t xml:space="preserve">687 </w:t>
      </w:r>
      <w:r w:rsidRPr="00C211AB">
        <w:rPr>
          <w:sz w:val="18"/>
          <w:szCs w:val="18"/>
          <w:lang w:val="fr-FR"/>
        </w:rPr>
        <w:t xml:space="preserve">sur </w:t>
      </w:r>
      <w:r w:rsidR="00FD40C2" w:rsidRPr="00C211AB">
        <w:rPr>
          <w:sz w:val="18"/>
          <w:szCs w:val="18"/>
          <w:lang w:val="fr-FR"/>
        </w:rPr>
        <w:t>299</w:t>
      </w:r>
      <w:r w:rsidRPr="00C211AB">
        <w:rPr>
          <w:sz w:val="18"/>
          <w:szCs w:val="18"/>
          <w:lang w:val="fr-FR"/>
        </w:rPr>
        <w:t> </w:t>
      </w:r>
      <w:r w:rsidR="00FD40C2" w:rsidRPr="00C211AB">
        <w:rPr>
          <w:sz w:val="18"/>
          <w:szCs w:val="18"/>
          <w:lang w:val="fr-FR"/>
        </w:rPr>
        <w:t xml:space="preserve">031) (92% </w:t>
      </w:r>
      <w:r w:rsidRPr="00C211AB">
        <w:rPr>
          <w:sz w:val="18"/>
          <w:szCs w:val="18"/>
          <w:lang w:val="fr-FR"/>
        </w:rPr>
        <w:t>à fin</w:t>
      </w:r>
      <w:r w:rsidR="00DB77DA">
        <w:rPr>
          <w:sz w:val="18"/>
          <w:szCs w:val="18"/>
          <w:lang w:val="fr-FR"/>
        </w:rPr>
        <w:t> </w:t>
      </w:r>
      <w:r w:rsidR="00715E77">
        <w:rPr>
          <w:sz w:val="18"/>
          <w:szCs w:val="18"/>
          <w:lang w:val="fr-FR"/>
        </w:rPr>
        <w:t>2015 (246 </w:t>
      </w:r>
      <w:r w:rsidR="00FD40C2" w:rsidRPr="00C211AB">
        <w:rPr>
          <w:sz w:val="18"/>
          <w:szCs w:val="18"/>
          <w:lang w:val="fr-FR"/>
        </w:rPr>
        <w:t xml:space="preserve">890 </w:t>
      </w:r>
      <w:r w:rsidR="00715E77">
        <w:rPr>
          <w:sz w:val="18"/>
          <w:szCs w:val="18"/>
          <w:lang w:val="fr-FR"/>
        </w:rPr>
        <w:t xml:space="preserve">sur </w:t>
      </w:r>
      <w:r w:rsidR="00FD40C2" w:rsidRPr="00C211AB">
        <w:rPr>
          <w:sz w:val="18"/>
          <w:szCs w:val="18"/>
          <w:lang w:val="fr-FR"/>
        </w:rPr>
        <w:t>267</w:t>
      </w:r>
      <w:r w:rsidR="00715E77">
        <w:rPr>
          <w:sz w:val="18"/>
          <w:szCs w:val="18"/>
          <w:lang w:val="fr-FR"/>
        </w:rPr>
        <w:t> </w:t>
      </w:r>
      <w:r w:rsidR="00FD40C2" w:rsidRPr="00C211AB">
        <w:rPr>
          <w:sz w:val="18"/>
          <w:szCs w:val="18"/>
          <w:lang w:val="fr-FR"/>
        </w:rPr>
        <w:t>550))</w:t>
      </w:r>
    </w:p>
    <w:p w:rsidR="00C211AB" w:rsidRPr="00C211AB" w:rsidRDefault="00FD40C2" w:rsidP="00FD40C2">
      <w:pPr>
        <w:spacing w:after="120"/>
        <w:ind w:left="743" w:hanging="386"/>
        <w:jc w:val="left"/>
        <w:rPr>
          <w:sz w:val="18"/>
          <w:szCs w:val="18"/>
          <w:lang w:val="fr-FR"/>
        </w:rPr>
      </w:pPr>
      <w:r w:rsidRPr="00C211AB">
        <w:rPr>
          <w:sz w:val="18"/>
          <w:szCs w:val="18"/>
          <w:lang w:val="fr-FR"/>
        </w:rPr>
        <w:t>(</w:t>
      </w:r>
      <w:r w:rsidR="00440DA2">
        <w:rPr>
          <w:sz w:val="18"/>
          <w:szCs w:val="18"/>
          <w:lang w:val="fr-FR"/>
        </w:rPr>
        <w:t>voir la</w:t>
      </w:r>
      <w:r w:rsidRPr="00C211AB">
        <w:rPr>
          <w:sz w:val="18"/>
          <w:szCs w:val="18"/>
          <w:lang w:val="fr-FR"/>
        </w:rPr>
        <w:t xml:space="preserve"> </w:t>
      </w:r>
      <w:r w:rsidR="00440DA2">
        <w:rPr>
          <w:sz w:val="18"/>
          <w:szCs w:val="18"/>
          <w:lang w:val="fr-FR"/>
        </w:rPr>
        <w:t>f</w:t>
      </w:r>
      <w:r w:rsidRPr="00C211AB">
        <w:rPr>
          <w:sz w:val="18"/>
          <w:szCs w:val="18"/>
          <w:lang w:val="fr-FR"/>
        </w:rPr>
        <w:t>igure</w:t>
      </w:r>
      <w:r w:rsidR="001A6CC4">
        <w:rPr>
          <w:sz w:val="18"/>
          <w:szCs w:val="18"/>
          <w:lang w:val="fr-FR"/>
        </w:rPr>
        <w:t> </w:t>
      </w:r>
      <w:r w:rsidR="0003674D" w:rsidRPr="00C211AB">
        <w:rPr>
          <w:sz w:val="18"/>
          <w:szCs w:val="18"/>
          <w:lang w:val="fr-FR"/>
        </w:rPr>
        <w:t>1</w:t>
      </w:r>
      <w:r w:rsidR="00D8639C" w:rsidRPr="00C211AB">
        <w:rPr>
          <w:sz w:val="18"/>
          <w:szCs w:val="18"/>
          <w:lang w:val="fr-FR"/>
        </w:rPr>
        <w:t>8</w:t>
      </w:r>
      <w:r w:rsidRPr="00C211AB">
        <w:rPr>
          <w:sz w:val="18"/>
          <w:szCs w:val="18"/>
          <w:lang w:val="fr-FR"/>
        </w:rPr>
        <w:t>)</w:t>
      </w:r>
    </w:p>
    <w:p w:rsidR="00C211AB" w:rsidRPr="00C211AB" w:rsidRDefault="00C211AB" w:rsidP="00FD40C2">
      <w:pPr>
        <w:pStyle w:val="result"/>
        <w:rPr>
          <w:szCs w:val="18"/>
          <w:lang w:val="fr-FR"/>
        </w:rPr>
      </w:pPr>
    </w:p>
    <w:p w:rsidR="00C211AB" w:rsidRPr="00C211AB" w:rsidRDefault="00FD40C2" w:rsidP="00E2077C">
      <w:pPr>
        <w:pStyle w:val="Caption"/>
        <w:rPr>
          <w:lang w:val="fr-FR"/>
        </w:rPr>
      </w:pPr>
      <w:bookmarkStart w:id="74" w:name="_Toc528351634"/>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18</w:t>
      </w:r>
      <w:r w:rsidR="000367F1" w:rsidRPr="00C211AB">
        <w:rPr>
          <w:lang w:val="fr-FR"/>
        </w:rPr>
        <w:fldChar w:fldCharType="end"/>
      </w:r>
      <w:r w:rsidRPr="00C211AB">
        <w:rPr>
          <w:lang w:val="fr-FR"/>
        </w:rPr>
        <w:t xml:space="preserve">.  </w:t>
      </w:r>
      <w:r w:rsidR="00E2077C" w:rsidRPr="00C211AB">
        <w:rPr>
          <w:lang w:val="fr-FR"/>
        </w:rPr>
        <w:t>Entrées de droits d</w:t>
      </w:r>
      <w:r w:rsidR="0051193A">
        <w:rPr>
          <w:lang w:val="fr-FR"/>
        </w:rPr>
        <w:t>’</w:t>
      </w:r>
      <w:r w:rsidR="00E2077C" w:rsidRPr="00C211AB">
        <w:rPr>
          <w:lang w:val="fr-FR"/>
        </w:rPr>
        <w:t>obtenteur dans la base de données sur les variétés végétales couvertes par</w:t>
      </w:r>
      <w:r w:rsidR="00DE5CA6">
        <w:rPr>
          <w:lang w:val="fr-FR"/>
        </w:rPr>
        <w:t> </w:t>
      </w:r>
      <w:r w:rsidR="00E2077C" w:rsidRPr="00C211AB">
        <w:rPr>
          <w:lang w:val="fr-FR"/>
        </w:rPr>
        <w:t>des</w:t>
      </w:r>
      <w:r w:rsidR="00DE5CA6">
        <w:rPr>
          <w:lang w:val="fr-FR"/>
        </w:rPr>
        <w:t> </w:t>
      </w:r>
      <w:r w:rsidR="00E2077C" w:rsidRPr="00C211AB">
        <w:rPr>
          <w:lang w:val="fr-FR"/>
        </w:rPr>
        <w:t>principes</w:t>
      </w:r>
      <w:r w:rsidR="00DE5CA6">
        <w:rPr>
          <w:lang w:val="fr-FR"/>
        </w:rPr>
        <w:t> </w:t>
      </w:r>
      <w:r w:rsidR="00E2077C" w:rsidRPr="00C211AB">
        <w:rPr>
          <w:lang w:val="fr-FR"/>
        </w:rPr>
        <w:t>directeurs d</w:t>
      </w:r>
      <w:r w:rsidR="0051193A">
        <w:rPr>
          <w:lang w:val="fr-FR"/>
        </w:rPr>
        <w:t>’</w:t>
      </w:r>
      <w:r w:rsidR="00E2077C" w:rsidRPr="00C211AB">
        <w:rPr>
          <w:lang w:val="fr-FR"/>
        </w:rPr>
        <w:t>examen</w:t>
      </w:r>
      <w:bookmarkEnd w:id="74"/>
    </w:p>
    <w:p w:rsidR="00C211AB" w:rsidRPr="00C211AB" w:rsidRDefault="006557E1" w:rsidP="004C2514">
      <w:pPr>
        <w:jc w:val="center"/>
        <w:rPr>
          <w:lang w:val="fr-FR"/>
        </w:rPr>
      </w:pPr>
      <w:r w:rsidRPr="006557E1">
        <w:rPr>
          <w:noProof/>
        </w:rPr>
        <w:drawing>
          <wp:inline distT="0" distB="0" distL="0" distR="0" wp14:anchorId="4F4969F1" wp14:editId="4E721D4A">
            <wp:extent cx="5066559" cy="2656449"/>
            <wp:effectExtent l="0" t="0" r="127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7424" cy="2656903"/>
                    </a:xfrm>
                    <a:prstGeom prst="rect">
                      <a:avLst/>
                    </a:prstGeom>
                    <a:noFill/>
                    <a:ln>
                      <a:noFill/>
                    </a:ln>
                  </pic:spPr>
                </pic:pic>
              </a:graphicData>
            </a:graphic>
          </wp:inline>
        </w:drawing>
      </w:r>
    </w:p>
    <w:p w:rsidR="00C211AB" w:rsidRPr="00C211AB" w:rsidRDefault="00FD40C2">
      <w:pPr>
        <w:jc w:val="left"/>
        <w:rPr>
          <w:rFonts w:eastAsiaTheme="minorEastAsia"/>
          <w:iCs/>
          <w:sz w:val="18"/>
          <w:szCs w:val="18"/>
          <w:u w:val="single"/>
          <w:lang w:val="fr-FR"/>
        </w:rPr>
      </w:pPr>
      <w:r w:rsidRPr="00C211AB">
        <w:rPr>
          <w:szCs w:val="18"/>
          <w:lang w:val="fr-FR"/>
        </w:rPr>
        <w:br w:type="page"/>
      </w:r>
    </w:p>
    <w:p w:rsidR="00C211AB" w:rsidRPr="00C211AB" w:rsidRDefault="00FD40C2" w:rsidP="002518E1">
      <w:pPr>
        <w:pStyle w:val="Heading8"/>
        <w:keepNext/>
        <w:rPr>
          <w:szCs w:val="18"/>
          <w:lang w:val="fr-FR"/>
        </w:rPr>
      </w:pPr>
      <w:bookmarkStart w:id="75" w:name="_Toc528351635"/>
      <w:r w:rsidRPr="00DE5CA6">
        <w:rPr>
          <w:szCs w:val="18"/>
          <w:u w:val="none"/>
          <w:lang w:val="fr-FR"/>
        </w:rPr>
        <w:lastRenderedPageBreak/>
        <w:t>d</w:t>
      </w:r>
      <w:r w:rsidR="002518E1" w:rsidRPr="00DE5CA6">
        <w:rPr>
          <w:szCs w:val="18"/>
          <w:u w:val="none"/>
          <w:lang w:val="fr-FR"/>
        </w:rPr>
        <w:t xml:space="preserve">) </w:t>
      </w:r>
      <w:r w:rsidR="00DE5CA6" w:rsidRPr="00DE5CA6">
        <w:rPr>
          <w:szCs w:val="18"/>
          <w:u w:val="none"/>
          <w:lang w:val="fr-FR"/>
        </w:rPr>
        <w:tab/>
      </w:r>
      <w:r w:rsidR="002518E1" w:rsidRPr="00C211AB">
        <w:rPr>
          <w:szCs w:val="18"/>
          <w:lang w:val="fr-FR"/>
        </w:rPr>
        <w:t xml:space="preserve">Participation </w:t>
      </w:r>
      <w:r w:rsidR="007A5D7A" w:rsidRPr="00C211AB">
        <w:rPr>
          <w:szCs w:val="18"/>
          <w:lang w:val="fr-FR"/>
        </w:rPr>
        <w:t xml:space="preserve">à </w:t>
      </w:r>
      <w:r w:rsidR="00240A67" w:rsidRPr="00C211AB">
        <w:rPr>
          <w:szCs w:val="18"/>
          <w:lang w:val="fr-FR"/>
        </w:rPr>
        <w:t>la rédaction</w:t>
      </w:r>
      <w:r w:rsidR="007A5D7A" w:rsidRPr="00C211AB">
        <w:rPr>
          <w:szCs w:val="18"/>
          <w:lang w:val="fr-FR"/>
        </w:rPr>
        <w:t xml:space="preserve"> des principes directeurs d</w:t>
      </w:r>
      <w:r w:rsidR="0051193A">
        <w:rPr>
          <w:szCs w:val="18"/>
          <w:lang w:val="fr-FR"/>
        </w:rPr>
        <w:t>’</w:t>
      </w:r>
      <w:r w:rsidR="007A5D7A" w:rsidRPr="00C211AB">
        <w:rPr>
          <w:szCs w:val="18"/>
          <w:lang w:val="fr-FR"/>
        </w:rPr>
        <w:t>examen</w:t>
      </w:r>
      <w:bookmarkEnd w:id="75"/>
    </w:p>
    <w:p w:rsidR="0051193A" w:rsidRDefault="00E2077C" w:rsidP="00E2077C">
      <w:pPr>
        <w:keepNext/>
        <w:rPr>
          <w:sz w:val="18"/>
          <w:szCs w:val="18"/>
          <w:lang w:val="fr-FR"/>
        </w:rPr>
      </w:pPr>
      <w:r w:rsidRPr="00C211AB">
        <w:rPr>
          <w:sz w:val="18"/>
          <w:szCs w:val="18"/>
          <w:lang w:val="fr-FR"/>
        </w:rPr>
        <w:t>Les figures</w:t>
      </w:r>
      <w:r w:rsidR="00DB77DA">
        <w:rPr>
          <w:sz w:val="18"/>
          <w:szCs w:val="18"/>
          <w:lang w:val="fr-FR"/>
        </w:rPr>
        <w:t> </w:t>
      </w:r>
      <w:r w:rsidRPr="00C211AB">
        <w:rPr>
          <w:sz w:val="18"/>
          <w:szCs w:val="18"/>
          <w:lang w:val="fr-FR"/>
        </w:rPr>
        <w:t>19 à 22 présentent un aperçu, par groupe de travail technique et par région de l</w:t>
      </w:r>
      <w:r w:rsidR="0051193A">
        <w:rPr>
          <w:sz w:val="18"/>
          <w:szCs w:val="18"/>
          <w:lang w:val="fr-FR"/>
        </w:rPr>
        <w:t>’</w:t>
      </w:r>
      <w:r w:rsidRPr="00C211AB">
        <w:rPr>
          <w:sz w:val="18"/>
          <w:szCs w:val="18"/>
          <w:lang w:val="fr-FR"/>
        </w:rPr>
        <w:t>expert principal, de la participation à l</w:t>
      </w:r>
      <w:r w:rsidR="0051193A">
        <w:rPr>
          <w:sz w:val="18"/>
          <w:szCs w:val="18"/>
          <w:lang w:val="fr-FR"/>
        </w:rPr>
        <w:t>’</w:t>
      </w:r>
      <w:r w:rsidRPr="00C211AB">
        <w:rPr>
          <w:sz w:val="18"/>
          <w:szCs w:val="18"/>
          <w:lang w:val="fr-FR"/>
        </w:rPr>
        <w:t>élaboration de principes directeurs d</w:t>
      </w:r>
      <w:r w:rsidR="0051193A">
        <w:rPr>
          <w:sz w:val="18"/>
          <w:szCs w:val="18"/>
          <w:lang w:val="fr-FR"/>
        </w:rPr>
        <w:t>’</w:t>
      </w:r>
      <w:r w:rsidRPr="00C211AB">
        <w:rPr>
          <w:sz w:val="18"/>
          <w:szCs w:val="18"/>
          <w:lang w:val="fr-FR"/>
        </w:rPr>
        <w:t>examen.</w:t>
      </w:r>
    </w:p>
    <w:p w:rsidR="002518E1" w:rsidRPr="0020305F" w:rsidRDefault="002518E1" w:rsidP="002518E1">
      <w:pPr>
        <w:jc w:val="center"/>
        <w:rPr>
          <w:sz w:val="12"/>
          <w:lang w:val="fr-FR"/>
        </w:rPr>
      </w:pPr>
    </w:p>
    <w:tbl>
      <w:tblPr>
        <w:tblW w:w="10207" w:type="dxa"/>
        <w:tblInd w:w="-176" w:type="dxa"/>
        <w:tblLayout w:type="fixed"/>
        <w:tblCellMar>
          <w:left w:w="57" w:type="dxa"/>
          <w:right w:w="57" w:type="dxa"/>
        </w:tblCellMar>
        <w:tblLook w:val="0000" w:firstRow="0" w:lastRow="0" w:firstColumn="0" w:lastColumn="0" w:noHBand="0" w:noVBand="0"/>
      </w:tblPr>
      <w:tblGrid>
        <w:gridCol w:w="5103"/>
        <w:gridCol w:w="5104"/>
      </w:tblGrid>
      <w:tr w:rsidR="002518E1" w:rsidRPr="00C211AB" w:rsidTr="00D82D07">
        <w:trPr>
          <w:trHeight w:val="4016"/>
        </w:trPr>
        <w:tc>
          <w:tcPr>
            <w:tcW w:w="5103" w:type="dxa"/>
          </w:tcPr>
          <w:p w:rsidR="00C211AB" w:rsidRPr="00C211AB" w:rsidRDefault="002518E1" w:rsidP="00E2077C">
            <w:pPr>
              <w:pStyle w:val="Caption"/>
              <w:rPr>
                <w:lang w:val="fr-FR"/>
              </w:rPr>
            </w:pPr>
            <w:bookmarkStart w:id="76" w:name="_Toc528351636"/>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19</w:t>
            </w:r>
            <w:r w:rsidR="000367F1" w:rsidRPr="00C211AB">
              <w:rPr>
                <w:lang w:val="fr-FR"/>
              </w:rPr>
              <w:fldChar w:fldCharType="end"/>
            </w:r>
            <w:r w:rsidRPr="00C211AB">
              <w:rPr>
                <w:lang w:val="fr-FR"/>
              </w:rPr>
              <w:t xml:space="preserve">.  </w:t>
            </w:r>
            <w:r w:rsidR="00E2077C" w:rsidRPr="00C211AB">
              <w:rPr>
                <w:lang w:val="fr-FR"/>
              </w:rPr>
              <w:t>Nombre total de principes directeurs d</w:t>
            </w:r>
            <w:r w:rsidR="0051193A">
              <w:rPr>
                <w:lang w:val="fr-FR"/>
              </w:rPr>
              <w:t>’</w:t>
            </w:r>
            <w:r w:rsidR="00E2077C" w:rsidRPr="00C211AB">
              <w:rPr>
                <w:lang w:val="fr-FR"/>
              </w:rPr>
              <w:t>examen adoptés (par groupe de travail technique)</w:t>
            </w:r>
            <w:bookmarkEnd w:id="76"/>
          </w:p>
          <w:p w:rsidR="002518E1" w:rsidRPr="00C211AB" w:rsidRDefault="002A04F9" w:rsidP="002A04F9">
            <w:pPr>
              <w:jc w:val="center"/>
              <w:rPr>
                <w:lang w:val="fr-FR"/>
              </w:rPr>
            </w:pPr>
            <w:r w:rsidRPr="00C211AB">
              <w:rPr>
                <w:noProof/>
              </w:rPr>
              <w:drawing>
                <wp:inline distT="0" distB="0" distL="0" distR="0" wp14:anchorId="0D7C1BF2" wp14:editId="6D48C856">
                  <wp:extent cx="2977116" cy="228483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4352" cy="2298064"/>
                          </a:xfrm>
                          <a:prstGeom prst="rect">
                            <a:avLst/>
                          </a:prstGeom>
                          <a:noFill/>
                        </pic:spPr>
                      </pic:pic>
                    </a:graphicData>
                  </a:graphic>
                </wp:inline>
              </w:drawing>
            </w:r>
          </w:p>
        </w:tc>
        <w:tc>
          <w:tcPr>
            <w:tcW w:w="5104" w:type="dxa"/>
          </w:tcPr>
          <w:p w:rsidR="00C211AB" w:rsidRPr="00687869" w:rsidRDefault="002518E1" w:rsidP="00E2077C">
            <w:pPr>
              <w:pStyle w:val="Caption"/>
              <w:rPr>
                <w:lang w:val="fr-FR"/>
              </w:rPr>
            </w:pPr>
            <w:bookmarkStart w:id="77" w:name="_Toc528351637"/>
            <w:r w:rsidRPr="00687869">
              <w:rPr>
                <w:rFonts w:eastAsia="Times New Roman"/>
                <w:lang w:val="fr-FR"/>
              </w:rPr>
              <w:t>Figure</w:t>
            </w:r>
            <w:r w:rsidR="00DB77DA">
              <w:rPr>
                <w:rFonts w:eastAsia="Times New Roman"/>
                <w:lang w:val="fr-FR"/>
              </w:rPr>
              <w:t> </w:t>
            </w:r>
            <w:r w:rsidR="000367F1" w:rsidRPr="00687869">
              <w:rPr>
                <w:lang w:val="fr-FR"/>
              </w:rPr>
              <w:fldChar w:fldCharType="begin"/>
            </w:r>
            <w:r w:rsidR="000367F1" w:rsidRPr="00687869">
              <w:rPr>
                <w:lang w:val="fr-FR"/>
              </w:rPr>
              <w:instrText xml:space="preserve"> SEQ Figure \* ARABIC </w:instrText>
            </w:r>
            <w:r w:rsidR="000367F1" w:rsidRPr="00687869">
              <w:rPr>
                <w:lang w:val="fr-FR"/>
              </w:rPr>
              <w:fldChar w:fldCharType="separate"/>
            </w:r>
            <w:r w:rsidR="00A40387" w:rsidRPr="00687869">
              <w:rPr>
                <w:noProof/>
                <w:lang w:val="fr-FR"/>
              </w:rPr>
              <w:t>20</w:t>
            </w:r>
            <w:r w:rsidR="000367F1" w:rsidRPr="00687869">
              <w:rPr>
                <w:lang w:val="fr-FR"/>
              </w:rPr>
              <w:fldChar w:fldCharType="end"/>
            </w:r>
            <w:r w:rsidRPr="00687869">
              <w:rPr>
                <w:rFonts w:eastAsia="Times New Roman"/>
                <w:lang w:val="fr-FR"/>
              </w:rPr>
              <w:t xml:space="preserve">.  </w:t>
            </w:r>
            <w:r w:rsidR="00E2077C" w:rsidRPr="00687869">
              <w:rPr>
                <w:rFonts w:eastAsia="Times New Roman"/>
                <w:lang w:val="fr-FR"/>
              </w:rPr>
              <w:t>Nombre total de principes directeurs d</w:t>
            </w:r>
            <w:r w:rsidR="0051193A">
              <w:rPr>
                <w:rFonts w:eastAsia="Times New Roman"/>
                <w:lang w:val="fr-FR"/>
              </w:rPr>
              <w:t>’</w:t>
            </w:r>
            <w:r w:rsidR="00E2077C" w:rsidRPr="00687869">
              <w:rPr>
                <w:rFonts w:eastAsia="Times New Roman"/>
                <w:lang w:val="fr-FR"/>
              </w:rPr>
              <w:t>examen en cours d</w:t>
            </w:r>
            <w:r w:rsidR="0051193A">
              <w:rPr>
                <w:rFonts w:eastAsia="Times New Roman"/>
                <w:lang w:val="fr-FR"/>
              </w:rPr>
              <w:t>’</w:t>
            </w:r>
            <w:r w:rsidR="00E2077C" w:rsidRPr="00687869">
              <w:rPr>
                <w:rFonts w:eastAsia="Times New Roman"/>
                <w:lang w:val="fr-FR"/>
              </w:rPr>
              <w:t>élaboration (par groupe de travail technique)</w:t>
            </w:r>
            <w:bookmarkEnd w:id="77"/>
          </w:p>
          <w:p w:rsidR="002518E1" w:rsidRPr="00C211AB" w:rsidRDefault="002A04F9" w:rsidP="005F3CA7">
            <w:pPr>
              <w:jc w:val="center"/>
              <w:rPr>
                <w:i/>
                <w:sz w:val="18"/>
                <w:lang w:val="fr-FR"/>
              </w:rPr>
            </w:pPr>
            <w:r w:rsidRPr="00C211AB">
              <w:rPr>
                <w:i/>
                <w:noProof/>
                <w:sz w:val="18"/>
              </w:rPr>
              <w:drawing>
                <wp:inline distT="0" distB="0" distL="0" distR="0" wp14:anchorId="1C3A78A4" wp14:editId="0A32E68D">
                  <wp:extent cx="3069945" cy="22887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3628" cy="2298920"/>
                          </a:xfrm>
                          <a:prstGeom prst="rect">
                            <a:avLst/>
                          </a:prstGeom>
                          <a:noFill/>
                        </pic:spPr>
                      </pic:pic>
                    </a:graphicData>
                  </a:graphic>
                </wp:inline>
              </w:drawing>
            </w:r>
          </w:p>
        </w:tc>
      </w:tr>
      <w:tr w:rsidR="003753C3" w:rsidRPr="00C211AB" w:rsidTr="00D82D07">
        <w:tc>
          <w:tcPr>
            <w:tcW w:w="5103" w:type="dxa"/>
          </w:tcPr>
          <w:p w:rsidR="003753C3" w:rsidRPr="00C211AB" w:rsidRDefault="003753C3" w:rsidP="003753C3">
            <w:pPr>
              <w:rPr>
                <w:highlight w:val="yellow"/>
                <w:lang w:val="fr-FR"/>
              </w:rPr>
            </w:pPr>
          </w:p>
        </w:tc>
        <w:tc>
          <w:tcPr>
            <w:tcW w:w="5104" w:type="dxa"/>
          </w:tcPr>
          <w:p w:rsidR="003753C3" w:rsidRPr="00C211AB" w:rsidRDefault="003753C3" w:rsidP="003753C3">
            <w:pPr>
              <w:rPr>
                <w:highlight w:val="yellow"/>
                <w:lang w:val="fr-FR"/>
              </w:rPr>
            </w:pPr>
          </w:p>
        </w:tc>
      </w:tr>
      <w:tr w:rsidR="002518E1" w:rsidRPr="00C211AB" w:rsidTr="00D82D07">
        <w:tc>
          <w:tcPr>
            <w:tcW w:w="5103" w:type="dxa"/>
          </w:tcPr>
          <w:p w:rsidR="00C211AB" w:rsidRPr="00C211AB" w:rsidRDefault="002518E1" w:rsidP="00E2077C">
            <w:pPr>
              <w:pStyle w:val="Caption"/>
              <w:rPr>
                <w:lang w:val="fr-FR"/>
              </w:rPr>
            </w:pPr>
            <w:bookmarkStart w:id="78" w:name="_Toc528351638"/>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21</w:t>
            </w:r>
            <w:r w:rsidR="000367F1" w:rsidRPr="00C211AB">
              <w:rPr>
                <w:lang w:val="fr-FR"/>
              </w:rPr>
              <w:fldChar w:fldCharType="end"/>
            </w:r>
            <w:r w:rsidRPr="00C211AB">
              <w:rPr>
                <w:lang w:val="fr-FR"/>
              </w:rPr>
              <w:t xml:space="preserve">.  </w:t>
            </w:r>
            <w:r w:rsidR="00E2077C" w:rsidRPr="00C211AB">
              <w:rPr>
                <w:lang w:val="fr-FR"/>
              </w:rPr>
              <w:t>Nombre total de principes directeurs d</w:t>
            </w:r>
            <w:r w:rsidR="0051193A">
              <w:rPr>
                <w:lang w:val="fr-FR"/>
              </w:rPr>
              <w:t>’</w:t>
            </w:r>
            <w:r w:rsidR="00E2077C" w:rsidRPr="00C211AB">
              <w:rPr>
                <w:lang w:val="fr-FR"/>
              </w:rPr>
              <w:t>examen adoptés (par région de l</w:t>
            </w:r>
            <w:r w:rsidR="0051193A">
              <w:rPr>
                <w:lang w:val="fr-FR"/>
              </w:rPr>
              <w:t>’</w:t>
            </w:r>
            <w:r w:rsidR="00E2077C" w:rsidRPr="00C211AB">
              <w:rPr>
                <w:lang w:val="fr-FR"/>
              </w:rPr>
              <w:t>expert principal)</w:t>
            </w:r>
            <w:bookmarkEnd w:id="78"/>
          </w:p>
          <w:p w:rsidR="002518E1" w:rsidRPr="00C211AB" w:rsidRDefault="004C07A3" w:rsidP="00C91C60">
            <w:pPr>
              <w:rPr>
                <w:lang w:val="fr-FR"/>
              </w:rPr>
            </w:pPr>
            <w:r>
              <w:rPr>
                <w:noProof/>
              </w:rPr>
              <w:drawing>
                <wp:inline distT="0" distB="0" distL="0" distR="0">
                  <wp:extent cx="3162935" cy="190690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2935" cy="1906905"/>
                          </a:xfrm>
                          <a:prstGeom prst="rect">
                            <a:avLst/>
                          </a:prstGeom>
                          <a:noFill/>
                          <a:ln>
                            <a:noFill/>
                          </a:ln>
                        </pic:spPr>
                      </pic:pic>
                    </a:graphicData>
                  </a:graphic>
                </wp:inline>
              </w:drawing>
            </w:r>
          </w:p>
        </w:tc>
        <w:tc>
          <w:tcPr>
            <w:tcW w:w="5104" w:type="dxa"/>
          </w:tcPr>
          <w:p w:rsidR="00C211AB" w:rsidRPr="00C211AB" w:rsidRDefault="002518E1" w:rsidP="00E2077C">
            <w:pPr>
              <w:pStyle w:val="Caption"/>
              <w:rPr>
                <w:lang w:val="fr-FR"/>
              </w:rPr>
            </w:pPr>
            <w:bookmarkStart w:id="79" w:name="_Toc528351639"/>
            <w:r w:rsidRPr="00C211AB">
              <w:rPr>
                <w:rFonts w:eastAsia="Times New Roman"/>
                <w:lang w:val="fr-FR"/>
              </w:rPr>
              <w:t>Figure</w:t>
            </w:r>
            <w:r w:rsidR="00DB77DA">
              <w:rPr>
                <w:rFonts w:eastAsia="Times New Roman"/>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22</w:t>
            </w:r>
            <w:r w:rsidR="000367F1" w:rsidRPr="00C211AB">
              <w:rPr>
                <w:lang w:val="fr-FR"/>
              </w:rPr>
              <w:fldChar w:fldCharType="end"/>
            </w:r>
            <w:r w:rsidRPr="00C211AB">
              <w:rPr>
                <w:rFonts w:eastAsia="Times New Roman"/>
                <w:lang w:val="fr-FR"/>
              </w:rPr>
              <w:t xml:space="preserve">.  </w:t>
            </w:r>
            <w:r w:rsidR="00E2077C" w:rsidRPr="00C211AB">
              <w:rPr>
                <w:rFonts w:eastAsia="Times New Roman"/>
                <w:lang w:val="fr-FR"/>
              </w:rPr>
              <w:t>Nombre total de principes directeurs d</w:t>
            </w:r>
            <w:r w:rsidR="0051193A">
              <w:rPr>
                <w:rFonts w:eastAsia="Times New Roman"/>
                <w:lang w:val="fr-FR"/>
              </w:rPr>
              <w:t>’</w:t>
            </w:r>
            <w:r w:rsidR="00E2077C" w:rsidRPr="00C211AB">
              <w:rPr>
                <w:rFonts w:eastAsia="Times New Roman"/>
                <w:lang w:val="fr-FR"/>
              </w:rPr>
              <w:t>examen en cours d</w:t>
            </w:r>
            <w:r w:rsidR="0051193A">
              <w:rPr>
                <w:rFonts w:eastAsia="Times New Roman"/>
                <w:lang w:val="fr-FR"/>
              </w:rPr>
              <w:t>’</w:t>
            </w:r>
            <w:r w:rsidR="00E2077C" w:rsidRPr="00C211AB">
              <w:rPr>
                <w:rFonts w:eastAsia="Times New Roman"/>
                <w:lang w:val="fr-FR"/>
              </w:rPr>
              <w:t>élaboration (par groupe de travail technique)</w:t>
            </w:r>
            <w:bookmarkEnd w:id="79"/>
          </w:p>
          <w:p w:rsidR="002518E1" w:rsidRPr="00C211AB" w:rsidRDefault="004C07A3" w:rsidP="00E85391">
            <w:pPr>
              <w:jc w:val="center"/>
              <w:rPr>
                <w:lang w:val="fr-FR"/>
              </w:rPr>
            </w:pPr>
            <w:r>
              <w:rPr>
                <w:noProof/>
              </w:rPr>
              <w:drawing>
                <wp:inline distT="0" distB="0" distL="0" distR="0">
                  <wp:extent cx="3164840" cy="1916430"/>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4840" cy="1916430"/>
                          </a:xfrm>
                          <a:prstGeom prst="rect">
                            <a:avLst/>
                          </a:prstGeom>
                          <a:noFill/>
                          <a:ln>
                            <a:noFill/>
                          </a:ln>
                        </pic:spPr>
                      </pic:pic>
                    </a:graphicData>
                  </a:graphic>
                </wp:inline>
              </w:drawing>
            </w:r>
          </w:p>
        </w:tc>
      </w:tr>
    </w:tbl>
    <w:p w:rsidR="00C211AB" w:rsidRPr="00C211AB" w:rsidRDefault="00C211AB" w:rsidP="002518E1">
      <w:pPr>
        <w:jc w:val="left"/>
        <w:rPr>
          <w:sz w:val="18"/>
          <w:szCs w:val="18"/>
          <w:lang w:val="fr-FR"/>
        </w:rPr>
      </w:pPr>
    </w:p>
    <w:p w:rsidR="00C211AB" w:rsidRPr="00C211AB" w:rsidRDefault="002518E1" w:rsidP="002518E1">
      <w:pPr>
        <w:keepLines/>
        <w:rPr>
          <w:sz w:val="18"/>
          <w:szCs w:val="18"/>
          <w:lang w:val="fr-FR"/>
        </w:rPr>
      </w:pPr>
      <w:r w:rsidRPr="00C211AB">
        <w:rPr>
          <w:sz w:val="18"/>
          <w:szCs w:val="18"/>
          <w:lang w:val="fr-FR"/>
        </w:rPr>
        <w:t xml:space="preserve">Total </w:t>
      </w:r>
      <w:r w:rsidR="00240A67" w:rsidRPr="00C211AB">
        <w:rPr>
          <w:sz w:val="18"/>
          <w:szCs w:val="18"/>
          <w:lang w:val="fr-FR"/>
        </w:rPr>
        <w:t>de</w:t>
      </w:r>
      <w:r w:rsidRPr="00C211AB">
        <w:rPr>
          <w:sz w:val="18"/>
          <w:szCs w:val="18"/>
          <w:lang w:val="fr-FR"/>
        </w:rPr>
        <w:t xml:space="preserve"> 21</w:t>
      </w:r>
      <w:r w:rsidR="00DB77DA">
        <w:rPr>
          <w:sz w:val="18"/>
          <w:szCs w:val="18"/>
          <w:lang w:val="fr-FR"/>
        </w:rPr>
        <w:t> </w:t>
      </w:r>
      <w:r w:rsidR="00240A67" w:rsidRPr="00C211AB">
        <w:rPr>
          <w:sz w:val="18"/>
          <w:szCs w:val="18"/>
          <w:lang w:val="fr-FR"/>
        </w:rPr>
        <w:t>membres de l</w:t>
      </w:r>
      <w:r w:rsidR="0051193A">
        <w:rPr>
          <w:sz w:val="18"/>
          <w:szCs w:val="18"/>
          <w:lang w:val="fr-FR"/>
        </w:rPr>
        <w:t>’</w:t>
      </w:r>
      <w:r w:rsidRPr="00C211AB">
        <w:rPr>
          <w:sz w:val="18"/>
          <w:szCs w:val="18"/>
          <w:lang w:val="fr-FR"/>
        </w:rPr>
        <w:t xml:space="preserve">Union </w:t>
      </w:r>
      <w:r w:rsidR="00240A67" w:rsidRPr="00C211AB">
        <w:rPr>
          <w:sz w:val="18"/>
          <w:szCs w:val="18"/>
          <w:lang w:val="fr-FR"/>
        </w:rPr>
        <w:t>participant à la rédaction des principes directeurs d</w:t>
      </w:r>
      <w:r w:rsidR="0051193A">
        <w:rPr>
          <w:sz w:val="18"/>
          <w:szCs w:val="18"/>
          <w:lang w:val="fr-FR"/>
        </w:rPr>
        <w:t>’</w:t>
      </w:r>
      <w:r w:rsidR="00240A67" w:rsidRPr="00C211AB">
        <w:rPr>
          <w:sz w:val="18"/>
          <w:szCs w:val="18"/>
          <w:lang w:val="fr-FR"/>
        </w:rPr>
        <w:t>examen au cours de l</w:t>
      </w:r>
      <w:r w:rsidR="0051193A">
        <w:rPr>
          <w:sz w:val="18"/>
          <w:szCs w:val="18"/>
          <w:lang w:val="fr-FR"/>
        </w:rPr>
        <w:t>’</w:t>
      </w:r>
      <w:r w:rsidR="00240A67" w:rsidRPr="00C211AB">
        <w:rPr>
          <w:sz w:val="18"/>
          <w:szCs w:val="18"/>
          <w:lang w:val="fr-FR"/>
        </w:rPr>
        <w:t xml:space="preserve">exercice biennal </w:t>
      </w:r>
      <w:r w:rsidRPr="00C211AB">
        <w:rPr>
          <w:sz w:val="18"/>
          <w:szCs w:val="18"/>
          <w:lang w:val="fr-FR"/>
        </w:rPr>
        <w:t>(AR, AU, BR, CN, DE, DK, ES, FR, GB, IT, JP, KE, KR, MA, MX, NL</w:t>
      </w:r>
      <w:r w:rsidR="00791BBD" w:rsidRPr="00C211AB">
        <w:rPr>
          <w:sz w:val="18"/>
          <w:szCs w:val="18"/>
          <w:lang w:val="fr-FR"/>
        </w:rPr>
        <w:t>, NZ, OM, PL, QZ, ZA).</w:t>
      </w:r>
    </w:p>
    <w:p w:rsidR="0051193A" w:rsidRDefault="002518E1" w:rsidP="002518E1">
      <w:pPr>
        <w:keepLines/>
        <w:jc w:val="left"/>
        <w:rPr>
          <w:sz w:val="18"/>
          <w:szCs w:val="18"/>
          <w:lang w:val="fr-FR"/>
        </w:rPr>
      </w:pPr>
      <w:r w:rsidRPr="00C211AB">
        <w:rPr>
          <w:sz w:val="18"/>
          <w:szCs w:val="18"/>
          <w:lang w:val="fr-FR"/>
        </w:rPr>
        <w:t>(</w:t>
      </w:r>
      <w:r w:rsidR="00240A67" w:rsidRPr="00C211AB">
        <w:rPr>
          <w:sz w:val="18"/>
          <w:szCs w:val="18"/>
          <w:lang w:val="fr-FR"/>
        </w:rPr>
        <w:t>voir la</w:t>
      </w:r>
      <w:r w:rsidRPr="00C211AB">
        <w:rPr>
          <w:sz w:val="18"/>
          <w:szCs w:val="18"/>
          <w:lang w:val="fr-FR"/>
        </w:rPr>
        <w:t xml:space="preserve"> </w:t>
      </w:r>
      <w:r w:rsidR="00240A67" w:rsidRPr="00C211AB">
        <w:rPr>
          <w:sz w:val="18"/>
          <w:szCs w:val="18"/>
          <w:lang w:val="fr-FR"/>
        </w:rPr>
        <w:t>f</w:t>
      </w:r>
      <w:r w:rsidRPr="00C211AB">
        <w:rPr>
          <w:sz w:val="18"/>
          <w:szCs w:val="18"/>
          <w:lang w:val="fr-FR"/>
        </w:rPr>
        <w:t>igure</w:t>
      </w:r>
      <w:r w:rsidR="001A6CC4">
        <w:rPr>
          <w:sz w:val="18"/>
          <w:szCs w:val="18"/>
          <w:lang w:val="fr-FR"/>
        </w:rPr>
        <w:t> </w:t>
      </w:r>
      <w:r w:rsidR="00087A7B" w:rsidRPr="00C211AB">
        <w:rPr>
          <w:sz w:val="18"/>
          <w:szCs w:val="18"/>
          <w:lang w:val="fr-FR"/>
        </w:rPr>
        <w:t>2</w:t>
      </w:r>
      <w:r w:rsidR="00D8639C" w:rsidRPr="00C211AB">
        <w:rPr>
          <w:sz w:val="18"/>
          <w:szCs w:val="18"/>
          <w:lang w:val="fr-FR"/>
        </w:rPr>
        <w:t>3</w:t>
      </w:r>
      <w:r w:rsidRPr="00C211AB">
        <w:rPr>
          <w:sz w:val="18"/>
          <w:szCs w:val="18"/>
          <w:lang w:val="fr-FR"/>
        </w:rPr>
        <w:t>)</w:t>
      </w:r>
    </w:p>
    <w:p w:rsidR="00C211AB" w:rsidRPr="00C211AB" w:rsidRDefault="00C211AB" w:rsidP="002518E1">
      <w:pPr>
        <w:keepLines/>
        <w:jc w:val="left"/>
        <w:rPr>
          <w:sz w:val="18"/>
          <w:szCs w:val="18"/>
          <w:lang w:val="fr-FR"/>
        </w:rPr>
      </w:pPr>
    </w:p>
    <w:p w:rsidR="00C211AB" w:rsidRPr="00C211AB" w:rsidRDefault="002518E1" w:rsidP="0020305F">
      <w:pPr>
        <w:pStyle w:val="Caption"/>
        <w:keepNext w:val="0"/>
        <w:rPr>
          <w:lang w:val="fr-FR"/>
        </w:rPr>
      </w:pPr>
      <w:bookmarkStart w:id="80" w:name="_Toc528351640"/>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23</w:t>
      </w:r>
      <w:r w:rsidR="000367F1" w:rsidRPr="00C211AB">
        <w:rPr>
          <w:lang w:val="fr-FR"/>
        </w:rPr>
        <w:fldChar w:fldCharType="end"/>
      </w:r>
      <w:r w:rsidRPr="00C211AB">
        <w:rPr>
          <w:lang w:val="fr-FR"/>
        </w:rPr>
        <w:t xml:space="preserve">.  </w:t>
      </w:r>
      <w:r w:rsidR="00E2077C" w:rsidRPr="00C211AB">
        <w:rPr>
          <w:lang w:val="fr-FR"/>
        </w:rPr>
        <w:t>Nombre de membres de l</w:t>
      </w:r>
      <w:r w:rsidR="0051193A">
        <w:rPr>
          <w:lang w:val="fr-FR"/>
        </w:rPr>
        <w:t>’</w:t>
      </w:r>
      <w:r w:rsidR="00E2077C" w:rsidRPr="00C211AB">
        <w:rPr>
          <w:lang w:val="fr-FR"/>
        </w:rPr>
        <w:t>Union ayant participé à l</w:t>
      </w:r>
      <w:r w:rsidR="0051193A">
        <w:rPr>
          <w:lang w:val="fr-FR"/>
        </w:rPr>
        <w:t>’</w:t>
      </w:r>
      <w:r w:rsidR="00E2077C" w:rsidRPr="00C211AB">
        <w:rPr>
          <w:lang w:val="fr-FR"/>
        </w:rPr>
        <w:t>élaboration de principes directeurs d</w:t>
      </w:r>
      <w:r w:rsidR="0051193A">
        <w:rPr>
          <w:lang w:val="fr-FR"/>
        </w:rPr>
        <w:t>’</w:t>
      </w:r>
      <w:r w:rsidR="00E2077C" w:rsidRPr="00C211AB">
        <w:rPr>
          <w:lang w:val="fr-FR"/>
        </w:rPr>
        <w:t>examen</w:t>
      </w:r>
      <w:bookmarkEnd w:id="80"/>
    </w:p>
    <w:p w:rsidR="00C211AB" w:rsidRPr="00C211AB" w:rsidRDefault="004C07A3" w:rsidP="0020305F">
      <w:pPr>
        <w:spacing w:after="120"/>
        <w:jc w:val="center"/>
        <w:rPr>
          <w:lang w:val="fr-FR"/>
        </w:rPr>
      </w:pPr>
      <w:r w:rsidRPr="004C07A3">
        <w:rPr>
          <w:noProof/>
        </w:rPr>
        <w:drawing>
          <wp:inline distT="0" distB="0" distL="0" distR="0" wp14:anchorId="1C53196B" wp14:editId="3B02ED85">
            <wp:extent cx="3356932" cy="2572378"/>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1569" cy="2575931"/>
                    </a:xfrm>
                    <a:prstGeom prst="rect">
                      <a:avLst/>
                    </a:prstGeom>
                    <a:noFill/>
                    <a:ln>
                      <a:noFill/>
                    </a:ln>
                  </pic:spPr>
                </pic:pic>
              </a:graphicData>
            </a:graphic>
          </wp:inline>
        </w:drawing>
      </w:r>
    </w:p>
    <w:p w:rsidR="00C211AB" w:rsidRPr="00C211AB" w:rsidRDefault="00C211AB" w:rsidP="00FD40C2">
      <w:pPr>
        <w:rPr>
          <w:sz w:val="18"/>
          <w:lang w:val="fr-FR"/>
        </w:rPr>
      </w:pPr>
    </w:p>
    <w:p w:rsidR="00C211AB" w:rsidRPr="00C211AB" w:rsidRDefault="00E2077C" w:rsidP="00E2077C">
      <w:pPr>
        <w:pStyle w:val="Heading8"/>
        <w:keepNext/>
        <w:rPr>
          <w:szCs w:val="18"/>
          <w:lang w:val="fr-FR"/>
        </w:rPr>
      </w:pPr>
      <w:bookmarkStart w:id="81" w:name="_Toc528351641"/>
      <w:r w:rsidRPr="00DE5CA6">
        <w:rPr>
          <w:szCs w:val="18"/>
          <w:u w:val="none"/>
          <w:lang w:val="fr-FR"/>
        </w:rPr>
        <w:lastRenderedPageBreak/>
        <w:t>f)</w:t>
      </w:r>
      <w:r w:rsidR="001C1703" w:rsidRPr="00DE5CA6">
        <w:rPr>
          <w:szCs w:val="18"/>
          <w:u w:val="none"/>
          <w:lang w:val="fr-FR"/>
        </w:rPr>
        <w:t xml:space="preserve"> </w:t>
      </w:r>
      <w:r w:rsidR="00DE5CA6" w:rsidRPr="00DE5CA6">
        <w:rPr>
          <w:szCs w:val="18"/>
          <w:u w:val="none"/>
          <w:lang w:val="fr-FR"/>
        </w:rPr>
        <w:tab/>
      </w:r>
      <w:r w:rsidR="001C1703">
        <w:rPr>
          <w:szCs w:val="18"/>
          <w:lang w:val="fr-FR"/>
        </w:rPr>
        <w:t>É</w:t>
      </w:r>
      <w:r w:rsidRPr="00C211AB">
        <w:rPr>
          <w:szCs w:val="18"/>
          <w:lang w:val="fr-FR"/>
        </w:rPr>
        <w:t>laboration d</w:t>
      </w:r>
      <w:r w:rsidR="0051193A">
        <w:rPr>
          <w:szCs w:val="18"/>
          <w:lang w:val="fr-FR"/>
        </w:rPr>
        <w:t>’</w:t>
      </w:r>
      <w:r w:rsidRPr="00C211AB">
        <w:rPr>
          <w:szCs w:val="18"/>
          <w:lang w:val="fr-FR"/>
        </w:rPr>
        <w:t>un modèle de principes directeurs d</w:t>
      </w:r>
      <w:r w:rsidR="0051193A">
        <w:rPr>
          <w:szCs w:val="18"/>
          <w:lang w:val="fr-FR"/>
        </w:rPr>
        <w:t>’</w:t>
      </w:r>
      <w:r w:rsidRPr="00C211AB">
        <w:rPr>
          <w:szCs w:val="18"/>
          <w:lang w:val="fr-FR"/>
        </w:rPr>
        <w:t>examen fondé sur le Web (modèle TG)</w:t>
      </w:r>
      <w:bookmarkEnd w:id="81"/>
    </w:p>
    <w:p w:rsidR="00C211AB" w:rsidRPr="00C211AB" w:rsidRDefault="00E2077C" w:rsidP="00E2077C">
      <w:pPr>
        <w:rPr>
          <w:sz w:val="18"/>
          <w:lang w:val="fr-FR"/>
        </w:rPr>
      </w:pPr>
      <w:bookmarkStart w:id="82" w:name="_Toc521423485"/>
      <w:r w:rsidRPr="00C211AB">
        <w:rPr>
          <w:sz w:val="18"/>
          <w:lang w:val="fr-FR"/>
        </w:rPr>
        <w:t>Le modèle TG fondé sur le Web a été utilisé dans l</w:t>
      </w:r>
      <w:r w:rsidR="0051193A">
        <w:rPr>
          <w:sz w:val="18"/>
          <w:lang w:val="fr-FR"/>
        </w:rPr>
        <w:t>’</w:t>
      </w:r>
      <w:r w:rsidRPr="00C211AB">
        <w:rPr>
          <w:sz w:val="18"/>
          <w:lang w:val="fr-FR"/>
        </w:rPr>
        <w:t>élaboration des projets de principes directeurs d</w:t>
      </w:r>
      <w:r w:rsidR="0051193A">
        <w:rPr>
          <w:sz w:val="18"/>
          <w:lang w:val="fr-FR"/>
        </w:rPr>
        <w:t>’</w:t>
      </w:r>
      <w:r w:rsidRPr="00C211AB">
        <w:rPr>
          <w:sz w:val="18"/>
          <w:lang w:val="fr-FR"/>
        </w:rPr>
        <w:t>examen à l</w:t>
      </w:r>
      <w:r w:rsidR="0051193A">
        <w:rPr>
          <w:sz w:val="18"/>
          <w:lang w:val="fr-FR"/>
        </w:rPr>
        <w:t>’</w:t>
      </w:r>
      <w:r w:rsidRPr="00C211AB">
        <w:rPr>
          <w:sz w:val="18"/>
          <w:lang w:val="fr-FR"/>
        </w:rPr>
        <w:t xml:space="preserve">intention des groupes de travail techniques lors de leurs sessions </w:t>
      </w:r>
      <w:r w:rsidR="0051193A" w:rsidRPr="00C211AB">
        <w:rPr>
          <w:sz w:val="18"/>
          <w:lang w:val="fr-FR"/>
        </w:rPr>
        <w:t>de</w:t>
      </w:r>
      <w:r w:rsidR="0051193A">
        <w:rPr>
          <w:sz w:val="18"/>
          <w:lang w:val="fr-FR"/>
        </w:rPr>
        <w:t> </w:t>
      </w:r>
      <w:r w:rsidR="0051193A" w:rsidRPr="00C211AB">
        <w:rPr>
          <w:sz w:val="18"/>
          <w:lang w:val="fr-FR"/>
        </w:rPr>
        <w:t>2016</w:t>
      </w:r>
      <w:r w:rsidRPr="00C211AB">
        <w:rPr>
          <w:sz w:val="18"/>
          <w:lang w:val="fr-FR"/>
        </w:rPr>
        <w:t xml:space="preserve"> et 2017.</w:t>
      </w:r>
    </w:p>
    <w:p w:rsidR="00C211AB" w:rsidRPr="00C211AB" w:rsidRDefault="00C211AB" w:rsidP="00791BBD">
      <w:pPr>
        <w:rPr>
          <w:sz w:val="18"/>
          <w:lang w:val="fr-FR"/>
        </w:rPr>
      </w:pPr>
    </w:p>
    <w:p w:rsidR="00C211AB" w:rsidRPr="00C211AB" w:rsidRDefault="00E2077C" w:rsidP="00E2077C">
      <w:pPr>
        <w:pStyle w:val="Heading9"/>
        <w:jc w:val="left"/>
        <w:rPr>
          <w:lang w:val="fr-FR"/>
        </w:rPr>
      </w:pPr>
      <w:bookmarkStart w:id="83" w:name="_Toc528351642"/>
      <w:bookmarkEnd w:id="82"/>
      <w:r w:rsidRPr="00C211AB">
        <w:rPr>
          <w:lang w:val="fr-FR"/>
        </w:rPr>
        <w:t>1.</w:t>
      </w:r>
      <w:r w:rsidRPr="00C211AB">
        <w:rPr>
          <w:lang w:val="fr-FR"/>
        </w:rPr>
        <w:tab/>
        <w:t>Traduction dans les langues de l</w:t>
      </w:r>
      <w:r w:rsidR="0051193A">
        <w:rPr>
          <w:lang w:val="fr-FR"/>
        </w:rPr>
        <w:t>’</w:t>
      </w:r>
      <w:r w:rsidRPr="00C211AB">
        <w:rPr>
          <w:lang w:val="fr-FR"/>
        </w:rPr>
        <w:t>UPOV</w:t>
      </w:r>
      <w:bookmarkEnd w:id="83"/>
    </w:p>
    <w:p w:rsidR="00C211AB" w:rsidRPr="00C211AB" w:rsidRDefault="0051193A" w:rsidP="00E2077C">
      <w:pPr>
        <w:rPr>
          <w:sz w:val="18"/>
          <w:szCs w:val="18"/>
          <w:lang w:val="fr-FR"/>
        </w:rPr>
      </w:pPr>
      <w:r w:rsidRPr="00C211AB">
        <w:rPr>
          <w:sz w:val="18"/>
          <w:szCs w:val="18"/>
          <w:lang w:val="fr-FR"/>
        </w:rPr>
        <w:t>En</w:t>
      </w:r>
      <w:r>
        <w:rPr>
          <w:sz w:val="18"/>
          <w:szCs w:val="18"/>
          <w:lang w:val="fr-FR"/>
        </w:rPr>
        <w:t> </w:t>
      </w:r>
      <w:r w:rsidRPr="00C211AB">
        <w:rPr>
          <w:sz w:val="18"/>
          <w:szCs w:val="18"/>
          <w:lang w:val="fr-FR"/>
        </w:rPr>
        <w:t>2017</w:t>
      </w:r>
      <w:r w:rsidR="00E2077C" w:rsidRPr="00C211AB">
        <w:rPr>
          <w:sz w:val="18"/>
          <w:szCs w:val="18"/>
          <w:lang w:val="fr-FR"/>
        </w:rPr>
        <w:t>, une interface de traduction a été mise au point aux fins de l</w:t>
      </w:r>
      <w:r>
        <w:rPr>
          <w:sz w:val="18"/>
          <w:szCs w:val="18"/>
          <w:lang w:val="fr-FR"/>
        </w:rPr>
        <w:t>’</w:t>
      </w:r>
      <w:r w:rsidR="00E2077C" w:rsidRPr="00C211AB">
        <w:rPr>
          <w:sz w:val="18"/>
          <w:szCs w:val="18"/>
          <w:lang w:val="fr-FR"/>
        </w:rPr>
        <w:t>exportation et de l</w:t>
      </w:r>
      <w:r>
        <w:rPr>
          <w:sz w:val="18"/>
          <w:szCs w:val="18"/>
          <w:lang w:val="fr-FR"/>
        </w:rPr>
        <w:t>’</w:t>
      </w:r>
      <w:r w:rsidR="00E2077C" w:rsidRPr="00C211AB">
        <w:rPr>
          <w:sz w:val="18"/>
          <w:szCs w:val="18"/>
          <w:lang w:val="fr-FR"/>
        </w:rPr>
        <w:t>importation des contenus traduits en format Exc</w:t>
      </w:r>
      <w:r w:rsidR="00113AB9" w:rsidRPr="00C211AB">
        <w:rPr>
          <w:sz w:val="18"/>
          <w:szCs w:val="18"/>
          <w:lang w:val="fr-FR"/>
        </w:rPr>
        <w:t>el</w:t>
      </w:r>
      <w:r w:rsidR="00113AB9">
        <w:rPr>
          <w:sz w:val="18"/>
          <w:szCs w:val="18"/>
          <w:lang w:val="fr-FR"/>
        </w:rPr>
        <w:t xml:space="preserve">.  </w:t>
      </w:r>
      <w:r w:rsidR="00113AB9" w:rsidRPr="00C211AB">
        <w:rPr>
          <w:sz w:val="18"/>
          <w:szCs w:val="18"/>
          <w:lang w:val="fr-FR"/>
        </w:rPr>
        <w:t>Ce</w:t>
      </w:r>
      <w:r w:rsidR="00E2077C" w:rsidRPr="00C211AB">
        <w:rPr>
          <w:sz w:val="18"/>
          <w:szCs w:val="18"/>
          <w:lang w:val="fr-FR"/>
        </w:rPr>
        <w:t>tte interface a également servi à intégrer les caractères approuvés figurant dans les principes directeurs d</w:t>
      </w:r>
      <w:r>
        <w:rPr>
          <w:sz w:val="18"/>
          <w:szCs w:val="18"/>
          <w:lang w:val="fr-FR"/>
        </w:rPr>
        <w:t>’</w:t>
      </w:r>
      <w:r w:rsidR="00E2077C" w:rsidRPr="00C211AB">
        <w:rPr>
          <w:sz w:val="18"/>
          <w:szCs w:val="18"/>
          <w:lang w:val="fr-FR"/>
        </w:rPr>
        <w:t>examen et les niveaux d</w:t>
      </w:r>
      <w:r>
        <w:rPr>
          <w:sz w:val="18"/>
          <w:szCs w:val="18"/>
          <w:lang w:val="fr-FR"/>
        </w:rPr>
        <w:t>’</w:t>
      </w:r>
      <w:r w:rsidR="00E2077C" w:rsidRPr="00C211AB">
        <w:rPr>
          <w:sz w:val="18"/>
          <w:szCs w:val="18"/>
          <w:lang w:val="fr-FR"/>
        </w:rPr>
        <w:t>expression correspondants dans les langues de l</w:t>
      </w:r>
      <w:r>
        <w:rPr>
          <w:sz w:val="18"/>
          <w:szCs w:val="18"/>
          <w:lang w:val="fr-FR"/>
        </w:rPr>
        <w:t>’</w:t>
      </w:r>
      <w:r w:rsidR="00E2077C" w:rsidRPr="00C211AB">
        <w:rPr>
          <w:sz w:val="18"/>
          <w:szCs w:val="18"/>
          <w:lang w:val="fr-FR"/>
        </w:rPr>
        <w:t>UPOV ainsi qu</w:t>
      </w:r>
      <w:r>
        <w:rPr>
          <w:sz w:val="18"/>
          <w:szCs w:val="18"/>
          <w:lang w:val="fr-FR"/>
        </w:rPr>
        <w:t>’</w:t>
      </w:r>
      <w:r w:rsidR="00E2077C" w:rsidRPr="00C211AB">
        <w:rPr>
          <w:sz w:val="18"/>
          <w:szCs w:val="18"/>
          <w:lang w:val="fr-FR"/>
        </w:rPr>
        <w:t>en chinois, en géorgien, en japonais, en roumain et en turc.</w:t>
      </w:r>
    </w:p>
    <w:p w:rsidR="00C211AB" w:rsidRPr="00C211AB" w:rsidRDefault="00C211AB" w:rsidP="0057538B">
      <w:pPr>
        <w:rPr>
          <w:sz w:val="18"/>
          <w:szCs w:val="18"/>
          <w:lang w:val="fr-FR"/>
        </w:rPr>
      </w:pPr>
    </w:p>
    <w:p w:rsidR="00C211AB" w:rsidRPr="00C211AB" w:rsidRDefault="00E2077C" w:rsidP="00E2077C">
      <w:pPr>
        <w:rPr>
          <w:sz w:val="18"/>
          <w:szCs w:val="18"/>
          <w:lang w:val="fr-FR"/>
        </w:rPr>
      </w:pPr>
      <w:r w:rsidRPr="00C211AB">
        <w:rPr>
          <w:sz w:val="18"/>
          <w:szCs w:val="18"/>
          <w:lang w:val="fr-FR"/>
        </w:rPr>
        <w:t>L</w:t>
      </w:r>
      <w:r w:rsidR="0051193A">
        <w:rPr>
          <w:sz w:val="18"/>
          <w:szCs w:val="18"/>
          <w:lang w:val="fr-FR"/>
        </w:rPr>
        <w:t>’</w:t>
      </w:r>
      <w:r w:rsidRPr="00C211AB">
        <w:rPr>
          <w:sz w:val="18"/>
          <w:szCs w:val="18"/>
          <w:lang w:val="fr-FR"/>
        </w:rPr>
        <w:t>outil de suivi a été augmenté pour y ajouter l</w:t>
      </w:r>
      <w:r w:rsidR="0051193A">
        <w:rPr>
          <w:sz w:val="18"/>
          <w:szCs w:val="18"/>
          <w:lang w:val="fr-FR"/>
        </w:rPr>
        <w:t>’</w:t>
      </w:r>
      <w:r w:rsidRPr="00C211AB">
        <w:rPr>
          <w:sz w:val="18"/>
          <w:szCs w:val="18"/>
          <w:lang w:val="fr-FR"/>
        </w:rPr>
        <w:t>allemand, l</w:t>
      </w:r>
      <w:r w:rsidR="0051193A">
        <w:rPr>
          <w:sz w:val="18"/>
          <w:szCs w:val="18"/>
          <w:lang w:val="fr-FR"/>
        </w:rPr>
        <w:t>’</w:t>
      </w:r>
      <w:r w:rsidRPr="00C211AB">
        <w:rPr>
          <w:sz w:val="18"/>
          <w:szCs w:val="18"/>
          <w:lang w:val="fr-FR"/>
        </w:rPr>
        <w:t>espagnol et le français aux fins de l</w:t>
      </w:r>
      <w:r w:rsidR="0051193A">
        <w:rPr>
          <w:sz w:val="18"/>
          <w:szCs w:val="18"/>
          <w:lang w:val="fr-FR"/>
        </w:rPr>
        <w:t>’</w:t>
      </w:r>
      <w:r w:rsidRPr="00C211AB">
        <w:rPr>
          <w:sz w:val="18"/>
          <w:szCs w:val="18"/>
          <w:lang w:val="fr-FR"/>
        </w:rPr>
        <w:t>élaboration de documents relatifs aux principes directeurs d</w:t>
      </w:r>
      <w:r w:rsidR="0051193A">
        <w:rPr>
          <w:sz w:val="18"/>
          <w:szCs w:val="18"/>
          <w:lang w:val="fr-FR"/>
        </w:rPr>
        <w:t>’</w:t>
      </w:r>
      <w:r w:rsidRPr="00C211AB">
        <w:rPr>
          <w:sz w:val="18"/>
          <w:szCs w:val="18"/>
          <w:lang w:val="fr-FR"/>
        </w:rPr>
        <w:t>examen dans ces langues.</w:t>
      </w:r>
    </w:p>
    <w:p w:rsidR="00C211AB" w:rsidRPr="00C211AB" w:rsidRDefault="00C211AB" w:rsidP="0057538B">
      <w:pPr>
        <w:rPr>
          <w:sz w:val="18"/>
          <w:szCs w:val="18"/>
          <w:lang w:val="fr-FR"/>
        </w:rPr>
      </w:pPr>
    </w:p>
    <w:p w:rsidR="00C211AB" w:rsidRPr="00C211AB" w:rsidRDefault="00E2077C" w:rsidP="00E2077C">
      <w:pPr>
        <w:pStyle w:val="Heading9"/>
        <w:jc w:val="left"/>
        <w:rPr>
          <w:lang w:val="fr-FR"/>
        </w:rPr>
      </w:pPr>
      <w:bookmarkStart w:id="84" w:name="_Toc528351643"/>
      <w:r w:rsidRPr="00C211AB">
        <w:rPr>
          <w:lang w:val="fr-FR"/>
        </w:rPr>
        <w:t>2.</w:t>
      </w:r>
      <w:r w:rsidRPr="00C211AB">
        <w:rPr>
          <w:lang w:val="fr-FR"/>
        </w:rPr>
        <w:tab/>
        <w:t>Utilisation par les membres de l</w:t>
      </w:r>
      <w:r w:rsidR="0051193A">
        <w:rPr>
          <w:lang w:val="fr-FR"/>
        </w:rPr>
        <w:t>’</w:t>
      </w:r>
      <w:r w:rsidRPr="00C211AB">
        <w:rPr>
          <w:lang w:val="fr-FR"/>
        </w:rPr>
        <w:t>Union aux fins de l</w:t>
      </w:r>
      <w:r w:rsidR="0051193A">
        <w:rPr>
          <w:lang w:val="fr-FR"/>
        </w:rPr>
        <w:t>’</w:t>
      </w:r>
      <w:r w:rsidRPr="00C211AB">
        <w:rPr>
          <w:lang w:val="fr-FR"/>
        </w:rPr>
        <w:t>élaboration de principes directeurs d</w:t>
      </w:r>
      <w:r w:rsidR="0051193A">
        <w:rPr>
          <w:lang w:val="fr-FR"/>
        </w:rPr>
        <w:t>’</w:t>
      </w:r>
      <w:r w:rsidRPr="00C211AB">
        <w:rPr>
          <w:lang w:val="fr-FR"/>
        </w:rPr>
        <w:t>examen propres aux différents services</w:t>
      </w:r>
      <w:bookmarkEnd w:id="84"/>
    </w:p>
    <w:p w:rsidR="00C211AB" w:rsidRPr="00C211AB" w:rsidRDefault="00240A67" w:rsidP="0057538B">
      <w:pPr>
        <w:rPr>
          <w:sz w:val="18"/>
          <w:szCs w:val="18"/>
          <w:lang w:val="fr-FR"/>
        </w:rPr>
      </w:pPr>
      <w:r w:rsidRPr="00C211AB">
        <w:rPr>
          <w:sz w:val="18"/>
          <w:szCs w:val="18"/>
          <w:lang w:val="fr-FR"/>
        </w:rPr>
        <w:t>Aucun fait nouveau</w:t>
      </w:r>
      <w:r w:rsidR="0057538B" w:rsidRPr="00C211AB">
        <w:rPr>
          <w:sz w:val="18"/>
          <w:szCs w:val="18"/>
          <w:lang w:val="fr-FR"/>
        </w:rPr>
        <w:t>.</w:t>
      </w:r>
    </w:p>
    <w:p w:rsidR="00C211AB" w:rsidRPr="00C211AB" w:rsidRDefault="00C211AB" w:rsidP="0057538B">
      <w:pPr>
        <w:rPr>
          <w:sz w:val="18"/>
          <w:szCs w:val="18"/>
          <w:lang w:val="fr-FR"/>
        </w:rPr>
      </w:pPr>
    </w:p>
    <w:p w:rsidR="00C211AB" w:rsidRPr="00C211AB" w:rsidRDefault="00C211AB" w:rsidP="0057538B">
      <w:pPr>
        <w:rPr>
          <w:sz w:val="18"/>
          <w:szCs w:val="18"/>
          <w:lang w:val="fr-FR"/>
        </w:rPr>
      </w:pPr>
    </w:p>
    <w:p w:rsidR="00C211AB" w:rsidRPr="00C211AB" w:rsidRDefault="00E2077C" w:rsidP="00865496">
      <w:pPr>
        <w:pStyle w:val="Heading6"/>
      </w:pPr>
      <w:bookmarkStart w:id="85" w:name="_Toc528351644"/>
      <w:r w:rsidRPr="00C211AB">
        <w:t>4.</w:t>
      </w:r>
      <w:r w:rsidRPr="00C211AB">
        <w:tab/>
        <w:t>Coopération en matière d</w:t>
      </w:r>
      <w:r w:rsidR="0051193A">
        <w:t>’</w:t>
      </w:r>
      <w:r w:rsidRPr="00C211AB">
        <w:t>examen</w:t>
      </w:r>
      <w:r w:rsidR="001A6CC4">
        <w:t> </w:t>
      </w:r>
      <w:r w:rsidRPr="00C211AB">
        <w:t>DHS</w:t>
      </w:r>
      <w:bookmarkEnd w:id="85"/>
    </w:p>
    <w:p w:rsidR="005D309A" w:rsidRPr="00C211AB" w:rsidRDefault="005D309A" w:rsidP="00FD40C2">
      <w:pPr>
        <w:keepNext/>
        <w:rPr>
          <w:sz w:val="18"/>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6120"/>
      </w:tblGrid>
      <w:tr w:rsidR="005D309A" w:rsidRPr="00C211AB" w:rsidTr="00891077">
        <w:trPr>
          <w:jc w:val="center"/>
        </w:trPr>
        <w:tc>
          <w:tcPr>
            <w:tcW w:w="798" w:type="dxa"/>
            <w:tcMar>
              <w:left w:w="0" w:type="dxa"/>
              <w:right w:w="0" w:type="dxa"/>
            </w:tcMar>
            <w:vAlign w:val="bottom"/>
          </w:tcPr>
          <w:p w:rsidR="005D309A" w:rsidRPr="00C211AB" w:rsidRDefault="005D309A" w:rsidP="00FD40C2">
            <w:pPr>
              <w:keepNext/>
              <w:jc w:val="right"/>
              <w:rPr>
                <w:sz w:val="18"/>
                <w:lang w:val="fr-FR"/>
              </w:rPr>
            </w:pPr>
            <w:r w:rsidRPr="00C211AB">
              <w:rPr>
                <w:noProof/>
              </w:rPr>
              <w:drawing>
                <wp:inline distT="0" distB="0" distL="0" distR="0" wp14:anchorId="7DE6F075" wp14:editId="1FA3BE2E">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6120" w:type="dxa"/>
            <w:tcMar>
              <w:left w:w="0" w:type="dxa"/>
              <w:right w:w="0" w:type="dxa"/>
            </w:tcMar>
            <w:vAlign w:val="bottom"/>
          </w:tcPr>
          <w:p w:rsidR="005D309A" w:rsidRPr="00C211AB" w:rsidRDefault="00E2077C" w:rsidP="00E2077C">
            <w:pPr>
              <w:pStyle w:val="Heading8"/>
              <w:keepNext/>
              <w:spacing w:after="0"/>
              <w:outlineLvl w:val="7"/>
              <w:rPr>
                <w:lang w:val="fr-FR"/>
              </w:rPr>
            </w:pPr>
            <w:bookmarkStart w:id="86" w:name="_Toc528351645"/>
            <w:r w:rsidRPr="00C211AB">
              <w:rPr>
                <w:lang w:val="fr-FR"/>
              </w:rPr>
              <w:t>Base de données GENIE</w:t>
            </w:r>
            <w:r w:rsidR="0051193A">
              <w:rPr>
                <w:lang w:val="fr-FR"/>
              </w:rPr>
              <w:t> :</w:t>
            </w:r>
            <w:r w:rsidRPr="00C211AB">
              <w:rPr>
                <w:lang w:val="fr-FR"/>
              </w:rPr>
              <w:t xml:space="preserve"> consultations du site</w:t>
            </w:r>
            <w:r w:rsidR="001A6CC4">
              <w:rPr>
                <w:lang w:val="fr-FR"/>
              </w:rPr>
              <w:t> </w:t>
            </w:r>
            <w:r w:rsidRPr="00C211AB">
              <w:rPr>
                <w:lang w:val="fr-FR"/>
              </w:rPr>
              <w:t>Web de l</w:t>
            </w:r>
            <w:r w:rsidR="0051193A">
              <w:rPr>
                <w:lang w:val="fr-FR"/>
              </w:rPr>
              <w:t>’</w:t>
            </w:r>
            <w:r w:rsidRPr="00C211AB">
              <w:rPr>
                <w:lang w:val="fr-FR"/>
              </w:rPr>
              <w:t xml:space="preserve">UPOV </w:t>
            </w:r>
            <w:r w:rsidR="0051193A" w:rsidRPr="00C211AB">
              <w:rPr>
                <w:lang w:val="fr-FR"/>
              </w:rPr>
              <w:t>en</w:t>
            </w:r>
            <w:r w:rsidR="0051193A">
              <w:rPr>
                <w:lang w:val="fr-FR"/>
              </w:rPr>
              <w:t> </w:t>
            </w:r>
            <w:r w:rsidR="0051193A" w:rsidRPr="00C211AB">
              <w:rPr>
                <w:lang w:val="fr-FR"/>
              </w:rPr>
              <w:t>2017</w:t>
            </w:r>
            <w:bookmarkEnd w:id="86"/>
          </w:p>
        </w:tc>
      </w:tr>
    </w:tbl>
    <w:p w:rsidR="00FD1F26" w:rsidRPr="00C211AB" w:rsidRDefault="00FD1F26" w:rsidP="00FD40C2">
      <w:pPr>
        <w:keepNext/>
        <w:rPr>
          <w:sz w:val="18"/>
          <w:lang w:val="fr-FR"/>
        </w:rPr>
      </w:pPr>
    </w:p>
    <w:tbl>
      <w:tblPr>
        <w:tblW w:w="9747" w:type="dxa"/>
        <w:tblLayout w:type="fixed"/>
        <w:tblLook w:val="0000" w:firstRow="0" w:lastRow="0" w:firstColumn="0" w:lastColumn="0" w:noHBand="0" w:noVBand="0"/>
      </w:tblPr>
      <w:tblGrid>
        <w:gridCol w:w="5211"/>
        <w:gridCol w:w="4536"/>
      </w:tblGrid>
      <w:tr w:rsidR="005D309A" w:rsidRPr="00C211AB" w:rsidTr="00F87962">
        <w:tc>
          <w:tcPr>
            <w:tcW w:w="5211"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5D309A" w:rsidRPr="00C211AB" w:rsidTr="00F87962">
              <w:trPr>
                <w:trHeight w:val="148"/>
              </w:trPr>
              <w:tc>
                <w:tcPr>
                  <w:tcW w:w="1975" w:type="dxa"/>
                </w:tcPr>
                <w:p w:rsidR="005D309A" w:rsidRPr="00C211AB" w:rsidRDefault="005D309A" w:rsidP="00F87962">
                  <w:pPr>
                    <w:pStyle w:val="Default"/>
                    <w:ind w:firstLine="6"/>
                    <w:rPr>
                      <w:color w:val="auto"/>
                      <w:sz w:val="18"/>
                      <w:szCs w:val="18"/>
                      <w:lang w:val="fr-FR"/>
                    </w:rPr>
                  </w:pPr>
                  <w:r w:rsidRPr="00C211AB">
                    <w:rPr>
                      <w:color w:val="auto"/>
                      <w:sz w:val="18"/>
                      <w:szCs w:val="18"/>
                      <w:lang w:val="fr-FR"/>
                    </w:rPr>
                    <w:t xml:space="preserve">Sessions </w:t>
                  </w:r>
                </w:p>
              </w:tc>
              <w:tc>
                <w:tcPr>
                  <w:tcW w:w="2250" w:type="dxa"/>
                </w:tcPr>
                <w:p w:rsidR="005D309A" w:rsidRPr="00C211AB" w:rsidRDefault="00E2077C" w:rsidP="00E2077C">
                  <w:pPr>
                    <w:pStyle w:val="Default"/>
                    <w:ind w:right="170"/>
                    <w:jc w:val="right"/>
                    <w:rPr>
                      <w:color w:val="auto"/>
                      <w:sz w:val="18"/>
                      <w:szCs w:val="18"/>
                      <w:lang w:val="fr-FR"/>
                    </w:rPr>
                  </w:pPr>
                  <w:r w:rsidRPr="00C211AB">
                    <w:rPr>
                      <w:color w:val="auto"/>
                      <w:sz w:val="18"/>
                      <w:szCs w:val="18"/>
                      <w:lang w:val="fr-FR"/>
                    </w:rPr>
                    <w:t>14 861</w:t>
                  </w:r>
                </w:p>
              </w:tc>
            </w:tr>
            <w:tr w:rsidR="005D309A" w:rsidRPr="00C211AB" w:rsidTr="00F87962">
              <w:trPr>
                <w:trHeight w:val="148"/>
              </w:trPr>
              <w:tc>
                <w:tcPr>
                  <w:tcW w:w="1975" w:type="dxa"/>
                </w:tcPr>
                <w:p w:rsidR="005D309A" w:rsidRPr="00C211AB" w:rsidRDefault="00E2077C" w:rsidP="00E2077C">
                  <w:pPr>
                    <w:pStyle w:val="Default"/>
                    <w:ind w:firstLine="6"/>
                    <w:rPr>
                      <w:color w:val="auto"/>
                      <w:sz w:val="18"/>
                      <w:szCs w:val="18"/>
                      <w:lang w:val="fr-FR"/>
                    </w:rPr>
                  </w:pPr>
                  <w:r w:rsidRPr="00C211AB">
                    <w:rPr>
                      <w:color w:val="auto"/>
                      <w:sz w:val="18"/>
                      <w:szCs w:val="18"/>
                      <w:lang w:val="fr-FR"/>
                    </w:rPr>
                    <w:t>Utilisateurs</w:t>
                  </w:r>
                  <w:r w:rsidR="005D309A" w:rsidRPr="00C211AB">
                    <w:rPr>
                      <w:color w:val="auto"/>
                      <w:sz w:val="18"/>
                      <w:szCs w:val="18"/>
                      <w:lang w:val="fr-FR"/>
                    </w:rPr>
                    <w:t xml:space="preserve"> </w:t>
                  </w:r>
                </w:p>
              </w:tc>
              <w:tc>
                <w:tcPr>
                  <w:tcW w:w="2250" w:type="dxa"/>
                </w:tcPr>
                <w:p w:rsidR="005D309A" w:rsidRPr="00C211AB" w:rsidRDefault="00E2077C" w:rsidP="00E2077C">
                  <w:pPr>
                    <w:pStyle w:val="Default"/>
                    <w:ind w:right="170"/>
                    <w:jc w:val="right"/>
                    <w:rPr>
                      <w:color w:val="auto"/>
                      <w:sz w:val="18"/>
                      <w:szCs w:val="18"/>
                      <w:lang w:val="fr-FR"/>
                    </w:rPr>
                  </w:pPr>
                  <w:r w:rsidRPr="00C211AB">
                    <w:rPr>
                      <w:color w:val="auto"/>
                      <w:sz w:val="18"/>
                      <w:szCs w:val="18"/>
                      <w:lang w:val="fr-FR"/>
                    </w:rPr>
                    <w:t>9 991</w:t>
                  </w:r>
                </w:p>
              </w:tc>
            </w:tr>
            <w:tr w:rsidR="005D309A" w:rsidRPr="00C211AB" w:rsidTr="00F87962">
              <w:trPr>
                <w:trHeight w:val="148"/>
              </w:trPr>
              <w:tc>
                <w:tcPr>
                  <w:tcW w:w="1975" w:type="dxa"/>
                </w:tcPr>
                <w:p w:rsidR="005D309A" w:rsidRPr="00C211AB" w:rsidRDefault="00E2077C" w:rsidP="00E2077C">
                  <w:pPr>
                    <w:pStyle w:val="Default"/>
                    <w:ind w:firstLine="6"/>
                    <w:rPr>
                      <w:color w:val="auto"/>
                      <w:sz w:val="18"/>
                      <w:szCs w:val="18"/>
                      <w:lang w:val="fr-FR"/>
                    </w:rPr>
                  </w:pPr>
                  <w:r w:rsidRPr="00C211AB">
                    <w:rPr>
                      <w:color w:val="auto"/>
                      <w:sz w:val="18"/>
                      <w:szCs w:val="18"/>
                      <w:lang w:val="fr-FR"/>
                    </w:rPr>
                    <w:t>Pages consultées</w:t>
                  </w:r>
                  <w:r w:rsidR="005D309A" w:rsidRPr="00C211AB">
                    <w:rPr>
                      <w:color w:val="auto"/>
                      <w:sz w:val="18"/>
                      <w:szCs w:val="18"/>
                      <w:lang w:val="fr-FR"/>
                    </w:rPr>
                    <w:t xml:space="preserve"> </w:t>
                  </w:r>
                </w:p>
              </w:tc>
              <w:tc>
                <w:tcPr>
                  <w:tcW w:w="2250" w:type="dxa"/>
                </w:tcPr>
                <w:p w:rsidR="005D309A" w:rsidRPr="00C211AB" w:rsidRDefault="00E2077C" w:rsidP="00E2077C">
                  <w:pPr>
                    <w:pStyle w:val="Default"/>
                    <w:ind w:right="170"/>
                    <w:jc w:val="right"/>
                    <w:rPr>
                      <w:color w:val="auto"/>
                      <w:sz w:val="18"/>
                      <w:szCs w:val="18"/>
                      <w:lang w:val="fr-FR"/>
                    </w:rPr>
                  </w:pPr>
                  <w:r w:rsidRPr="00C211AB">
                    <w:rPr>
                      <w:color w:val="auto"/>
                      <w:sz w:val="18"/>
                      <w:szCs w:val="18"/>
                      <w:lang w:val="fr-FR"/>
                    </w:rPr>
                    <w:t>72 756</w:t>
                  </w:r>
                </w:p>
              </w:tc>
            </w:tr>
            <w:tr w:rsidR="005D309A" w:rsidRPr="00C211AB" w:rsidTr="00F87962">
              <w:trPr>
                <w:trHeight w:val="148"/>
              </w:trPr>
              <w:tc>
                <w:tcPr>
                  <w:tcW w:w="1975" w:type="dxa"/>
                </w:tcPr>
                <w:p w:rsidR="005D309A" w:rsidRPr="00C211AB" w:rsidRDefault="00440DA2" w:rsidP="00F87962">
                  <w:pPr>
                    <w:pStyle w:val="Default"/>
                    <w:ind w:firstLine="6"/>
                    <w:rPr>
                      <w:color w:val="auto"/>
                      <w:sz w:val="18"/>
                      <w:szCs w:val="18"/>
                      <w:lang w:val="fr-FR"/>
                    </w:rPr>
                  </w:pPr>
                  <w:r>
                    <w:rPr>
                      <w:color w:val="auto"/>
                      <w:sz w:val="18"/>
                      <w:szCs w:val="18"/>
                      <w:lang w:val="fr-FR"/>
                    </w:rPr>
                    <w:t>Nouveaux visiteurs</w:t>
                  </w:r>
                  <w:r w:rsidR="005D309A" w:rsidRPr="00C211AB">
                    <w:rPr>
                      <w:color w:val="auto"/>
                      <w:sz w:val="18"/>
                      <w:szCs w:val="18"/>
                      <w:lang w:val="fr-FR"/>
                    </w:rPr>
                    <w:t xml:space="preserve"> </w:t>
                  </w:r>
                </w:p>
              </w:tc>
              <w:tc>
                <w:tcPr>
                  <w:tcW w:w="2250" w:type="dxa"/>
                </w:tcPr>
                <w:p w:rsidR="005D309A" w:rsidRPr="00C211AB" w:rsidRDefault="00E2077C" w:rsidP="00E2077C">
                  <w:pPr>
                    <w:pStyle w:val="Default"/>
                    <w:ind w:right="170" w:firstLine="276"/>
                    <w:jc w:val="right"/>
                    <w:rPr>
                      <w:color w:val="auto"/>
                      <w:sz w:val="18"/>
                      <w:szCs w:val="18"/>
                      <w:lang w:val="fr-FR"/>
                    </w:rPr>
                  </w:pPr>
                  <w:r w:rsidRPr="00C211AB">
                    <w:rPr>
                      <w:color w:val="auto"/>
                      <w:sz w:val="18"/>
                      <w:szCs w:val="18"/>
                      <w:lang w:val="fr-FR"/>
                    </w:rPr>
                    <w:t>69,8%</w:t>
                  </w:r>
                </w:p>
              </w:tc>
            </w:tr>
            <w:tr w:rsidR="005D309A" w:rsidRPr="00C211AB" w:rsidTr="00F87962">
              <w:trPr>
                <w:trHeight w:val="148"/>
              </w:trPr>
              <w:tc>
                <w:tcPr>
                  <w:tcW w:w="1975" w:type="dxa"/>
                </w:tcPr>
                <w:p w:rsidR="005D309A" w:rsidRPr="00C211AB" w:rsidRDefault="00E2077C" w:rsidP="00E2077C">
                  <w:pPr>
                    <w:ind w:firstLine="6"/>
                    <w:jc w:val="left"/>
                    <w:rPr>
                      <w:sz w:val="18"/>
                      <w:szCs w:val="18"/>
                      <w:lang w:val="fr-FR"/>
                    </w:rPr>
                  </w:pPr>
                  <w:r w:rsidRPr="00C211AB">
                    <w:rPr>
                      <w:sz w:val="18"/>
                      <w:szCs w:val="18"/>
                      <w:lang w:val="fr-FR"/>
                    </w:rPr>
                    <w:t>Utilisateurs ayant déjà consulté le site</w:t>
                  </w:r>
                  <w:r w:rsidR="001A6CC4">
                    <w:rPr>
                      <w:sz w:val="18"/>
                      <w:szCs w:val="18"/>
                      <w:lang w:val="fr-FR"/>
                    </w:rPr>
                    <w:t> </w:t>
                  </w:r>
                  <w:r w:rsidRPr="00C211AB">
                    <w:rPr>
                      <w:sz w:val="18"/>
                      <w:szCs w:val="18"/>
                      <w:lang w:val="fr-FR"/>
                    </w:rPr>
                    <w:t>Web</w:t>
                  </w:r>
                  <w:r w:rsidR="005D309A" w:rsidRPr="00C211AB">
                    <w:rPr>
                      <w:sz w:val="18"/>
                      <w:szCs w:val="18"/>
                      <w:lang w:val="fr-FR"/>
                    </w:rPr>
                    <w:t xml:space="preserve"> </w:t>
                  </w:r>
                </w:p>
              </w:tc>
              <w:tc>
                <w:tcPr>
                  <w:tcW w:w="2250" w:type="dxa"/>
                </w:tcPr>
                <w:p w:rsidR="005D309A" w:rsidRPr="00C211AB" w:rsidRDefault="00E2077C" w:rsidP="00E2077C">
                  <w:pPr>
                    <w:ind w:right="170" w:firstLine="276"/>
                    <w:jc w:val="right"/>
                    <w:rPr>
                      <w:sz w:val="18"/>
                      <w:szCs w:val="18"/>
                      <w:lang w:val="fr-FR"/>
                    </w:rPr>
                  </w:pPr>
                  <w:r w:rsidRPr="00C211AB">
                    <w:rPr>
                      <w:sz w:val="18"/>
                      <w:szCs w:val="18"/>
                      <w:lang w:val="fr-FR"/>
                    </w:rPr>
                    <w:t>30,2%</w:t>
                  </w:r>
                </w:p>
              </w:tc>
            </w:tr>
          </w:tbl>
          <w:p w:rsidR="005D309A" w:rsidRPr="00C211AB" w:rsidRDefault="005D309A" w:rsidP="00F87962">
            <w:pPr>
              <w:pStyle w:val="Heading9"/>
              <w:rPr>
                <w:lang w:val="fr-FR"/>
              </w:rPr>
            </w:pPr>
          </w:p>
        </w:tc>
        <w:tc>
          <w:tcPr>
            <w:tcW w:w="4536" w:type="dxa"/>
          </w:tcPr>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5D309A" w:rsidRPr="00C211AB" w:rsidTr="00F87962">
              <w:trPr>
                <w:trHeight w:val="143"/>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bCs/>
                      <w:sz w:val="18"/>
                      <w:szCs w:val="22"/>
                      <w:lang w:val="fr-FR"/>
                    </w:rPr>
                    <w:t>Langue</w:t>
                  </w:r>
                  <w:r w:rsidR="005D309A" w:rsidRPr="00C211AB">
                    <w:rPr>
                      <w:rFonts w:cs="Arial"/>
                      <w:bCs/>
                      <w:sz w:val="18"/>
                      <w:szCs w:val="22"/>
                      <w:lang w:val="fr-FR"/>
                    </w:rPr>
                    <w:t xml:space="preserve"> </w:t>
                  </w:r>
                </w:p>
              </w:tc>
              <w:tc>
                <w:tcPr>
                  <w:tcW w:w="1260"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bCs/>
                      <w:sz w:val="18"/>
                      <w:szCs w:val="22"/>
                      <w:lang w:val="fr-FR"/>
                    </w:rPr>
                    <w:t>Pages consultées</w:t>
                  </w:r>
                  <w:r w:rsidR="005D309A" w:rsidRPr="00C211AB">
                    <w:rPr>
                      <w:rFonts w:cs="Arial"/>
                      <w:bCs/>
                      <w:sz w:val="18"/>
                      <w:szCs w:val="22"/>
                      <w:lang w:val="fr-FR"/>
                    </w:rPr>
                    <w:t xml:space="preserve"> </w:t>
                  </w:r>
                </w:p>
              </w:tc>
              <w:tc>
                <w:tcPr>
                  <w:tcW w:w="1800" w:type="dxa"/>
                </w:tcPr>
                <w:p w:rsidR="0051193A" w:rsidRDefault="00E2077C" w:rsidP="00E2077C">
                  <w:pPr>
                    <w:autoSpaceDE w:val="0"/>
                    <w:autoSpaceDN w:val="0"/>
                    <w:adjustRightInd w:val="0"/>
                    <w:jc w:val="left"/>
                    <w:rPr>
                      <w:rFonts w:cs="Arial"/>
                      <w:bCs/>
                      <w:sz w:val="18"/>
                      <w:szCs w:val="22"/>
                      <w:lang w:val="fr-FR"/>
                    </w:rPr>
                  </w:pPr>
                  <w:r w:rsidRPr="00C211AB">
                    <w:rPr>
                      <w:rFonts w:cs="Arial"/>
                      <w:bCs/>
                      <w:sz w:val="18"/>
                      <w:szCs w:val="22"/>
                      <w:lang w:val="fr-FR"/>
                    </w:rPr>
                    <w:t>Consultations ponctuelles</w:t>
                  </w:r>
                </w:p>
                <w:p w:rsidR="005D309A" w:rsidRPr="00C211AB" w:rsidRDefault="005D309A" w:rsidP="00F87962">
                  <w:pPr>
                    <w:autoSpaceDE w:val="0"/>
                    <w:autoSpaceDN w:val="0"/>
                    <w:adjustRightInd w:val="0"/>
                    <w:jc w:val="left"/>
                    <w:rPr>
                      <w:rFonts w:cs="Arial"/>
                      <w:sz w:val="18"/>
                      <w:szCs w:val="22"/>
                      <w:lang w:val="fr-FR"/>
                    </w:rPr>
                  </w:pPr>
                </w:p>
              </w:tc>
            </w:tr>
            <w:tr w:rsidR="005D309A" w:rsidRPr="00C211AB" w:rsidTr="00F87962">
              <w:trPr>
                <w:trHeight w:val="148"/>
              </w:trPr>
              <w:tc>
                <w:tcPr>
                  <w:tcW w:w="1284" w:type="dxa"/>
                </w:tcPr>
                <w:p w:rsidR="005D309A" w:rsidRPr="00C211AB" w:rsidRDefault="00440DA2" w:rsidP="00F87962">
                  <w:pPr>
                    <w:autoSpaceDE w:val="0"/>
                    <w:autoSpaceDN w:val="0"/>
                    <w:adjustRightInd w:val="0"/>
                    <w:jc w:val="left"/>
                    <w:rPr>
                      <w:rFonts w:cs="Arial"/>
                      <w:sz w:val="18"/>
                      <w:szCs w:val="22"/>
                      <w:lang w:val="fr-FR"/>
                    </w:rPr>
                  </w:pPr>
                  <w:r>
                    <w:rPr>
                      <w:rFonts w:cs="Arial"/>
                      <w:sz w:val="18"/>
                      <w:szCs w:val="22"/>
                      <w:lang w:val="fr-FR"/>
                    </w:rPr>
                    <w:t>Anglais</w:t>
                  </w:r>
                  <w:r w:rsidR="005D309A" w:rsidRPr="00C211AB">
                    <w:rPr>
                      <w:rFonts w:cs="Arial"/>
                      <w:sz w:val="18"/>
                      <w:szCs w:val="22"/>
                      <w:lang w:val="fr-FR"/>
                    </w:rPr>
                    <w:t xml:space="preserve"> </w:t>
                  </w:r>
                </w:p>
              </w:tc>
              <w:tc>
                <w:tcPr>
                  <w:tcW w:w="1260" w:type="dxa"/>
                </w:tcPr>
                <w:p w:rsidR="005D309A" w:rsidRPr="00C211AB" w:rsidRDefault="00E2077C" w:rsidP="00E2077C">
                  <w:pPr>
                    <w:pStyle w:val="Default"/>
                    <w:tabs>
                      <w:tab w:val="decimal" w:pos="849"/>
                    </w:tabs>
                    <w:rPr>
                      <w:color w:val="auto"/>
                      <w:sz w:val="18"/>
                      <w:szCs w:val="18"/>
                      <w:lang w:val="fr-FR"/>
                    </w:rPr>
                  </w:pPr>
                  <w:r w:rsidRPr="00C211AB">
                    <w:rPr>
                      <w:color w:val="auto"/>
                      <w:sz w:val="18"/>
                      <w:szCs w:val="18"/>
                      <w:lang w:val="fr-FR"/>
                    </w:rPr>
                    <w:t>50 811</w:t>
                  </w:r>
                </w:p>
              </w:tc>
              <w:tc>
                <w:tcPr>
                  <w:tcW w:w="1800" w:type="dxa"/>
                </w:tcPr>
                <w:p w:rsidR="005D309A" w:rsidRPr="00C211AB" w:rsidRDefault="00E2077C" w:rsidP="00E2077C">
                  <w:pPr>
                    <w:pStyle w:val="Default"/>
                    <w:ind w:right="97"/>
                    <w:jc w:val="right"/>
                    <w:rPr>
                      <w:color w:val="auto"/>
                      <w:sz w:val="18"/>
                      <w:szCs w:val="18"/>
                      <w:lang w:val="fr-FR"/>
                    </w:rPr>
                  </w:pPr>
                  <w:r w:rsidRPr="00C211AB">
                    <w:rPr>
                      <w:color w:val="auto"/>
                      <w:sz w:val="18"/>
                      <w:szCs w:val="18"/>
                      <w:lang w:val="fr-FR"/>
                    </w:rPr>
                    <w:t>28 534</w:t>
                  </w:r>
                </w:p>
              </w:tc>
            </w:tr>
            <w:tr w:rsidR="005D309A" w:rsidRPr="00C211AB" w:rsidTr="00F87962">
              <w:trPr>
                <w:trHeight w:val="142"/>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sz w:val="18"/>
                      <w:szCs w:val="22"/>
                      <w:lang w:val="fr-FR"/>
                    </w:rPr>
                    <w:t>Espagnol</w:t>
                  </w:r>
                  <w:r w:rsidR="005D309A" w:rsidRPr="00C211AB">
                    <w:rPr>
                      <w:rFonts w:cs="Arial"/>
                      <w:sz w:val="18"/>
                      <w:szCs w:val="22"/>
                      <w:lang w:val="fr-FR"/>
                    </w:rPr>
                    <w:t xml:space="preserve"> </w:t>
                  </w:r>
                </w:p>
              </w:tc>
              <w:tc>
                <w:tcPr>
                  <w:tcW w:w="1260" w:type="dxa"/>
                </w:tcPr>
                <w:p w:rsidR="005D309A" w:rsidRPr="00C211AB" w:rsidRDefault="00E2077C" w:rsidP="00E2077C">
                  <w:pPr>
                    <w:pStyle w:val="Default"/>
                    <w:tabs>
                      <w:tab w:val="decimal" w:pos="849"/>
                    </w:tabs>
                    <w:rPr>
                      <w:color w:val="auto"/>
                      <w:sz w:val="18"/>
                      <w:szCs w:val="18"/>
                      <w:lang w:val="fr-FR"/>
                    </w:rPr>
                  </w:pPr>
                  <w:r w:rsidRPr="00C211AB">
                    <w:rPr>
                      <w:color w:val="auto"/>
                      <w:sz w:val="18"/>
                      <w:szCs w:val="18"/>
                      <w:lang w:val="fr-FR"/>
                    </w:rPr>
                    <w:t>12 750</w:t>
                  </w:r>
                </w:p>
              </w:tc>
              <w:tc>
                <w:tcPr>
                  <w:tcW w:w="1800" w:type="dxa"/>
                </w:tcPr>
                <w:p w:rsidR="005D309A" w:rsidRPr="00C211AB" w:rsidRDefault="00E2077C" w:rsidP="00E2077C">
                  <w:pPr>
                    <w:pStyle w:val="Default"/>
                    <w:ind w:right="97"/>
                    <w:jc w:val="right"/>
                    <w:rPr>
                      <w:color w:val="auto"/>
                      <w:sz w:val="18"/>
                      <w:szCs w:val="18"/>
                      <w:lang w:val="fr-FR"/>
                    </w:rPr>
                  </w:pPr>
                  <w:r w:rsidRPr="00C211AB">
                    <w:rPr>
                      <w:color w:val="auto"/>
                      <w:sz w:val="18"/>
                      <w:szCs w:val="18"/>
                      <w:lang w:val="fr-FR"/>
                    </w:rPr>
                    <w:t>6 540</w:t>
                  </w:r>
                </w:p>
              </w:tc>
            </w:tr>
            <w:tr w:rsidR="005D309A" w:rsidRPr="00C211AB" w:rsidTr="00722FE5">
              <w:trPr>
                <w:trHeight w:val="148"/>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sz w:val="18"/>
                      <w:szCs w:val="22"/>
                      <w:lang w:val="fr-FR"/>
                    </w:rPr>
                    <w:t>Français</w:t>
                  </w:r>
                  <w:r w:rsidR="005D309A" w:rsidRPr="00C211AB">
                    <w:rPr>
                      <w:rFonts w:cs="Arial"/>
                      <w:sz w:val="18"/>
                      <w:szCs w:val="22"/>
                      <w:lang w:val="fr-FR"/>
                    </w:rPr>
                    <w:t xml:space="preserve"> </w:t>
                  </w:r>
                </w:p>
              </w:tc>
              <w:tc>
                <w:tcPr>
                  <w:tcW w:w="1260" w:type="dxa"/>
                  <w:tcBorders>
                    <w:bottom w:val="dotted" w:sz="4" w:space="0" w:color="auto"/>
                  </w:tcBorders>
                </w:tcPr>
                <w:p w:rsidR="005D309A" w:rsidRPr="00C211AB" w:rsidRDefault="00E2077C" w:rsidP="00E2077C">
                  <w:pPr>
                    <w:pStyle w:val="Default"/>
                    <w:tabs>
                      <w:tab w:val="decimal" w:pos="849"/>
                    </w:tabs>
                    <w:rPr>
                      <w:color w:val="auto"/>
                      <w:sz w:val="18"/>
                      <w:szCs w:val="18"/>
                      <w:lang w:val="fr-FR"/>
                    </w:rPr>
                  </w:pPr>
                  <w:r w:rsidRPr="00C211AB">
                    <w:rPr>
                      <w:color w:val="auto"/>
                      <w:sz w:val="18"/>
                      <w:szCs w:val="18"/>
                      <w:lang w:val="fr-FR"/>
                    </w:rPr>
                    <w:t>4 910</w:t>
                  </w:r>
                </w:p>
              </w:tc>
              <w:tc>
                <w:tcPr>
                  <w:tcW w:w="1800" w:type="dxa"/>
                  <w:tcBorders>
                    <w:bottom w:val="dotted" w:sz="4" w:space="0" w:color="auto"/>
                  </w:tcBorders>
                </w:tcPr>
                <w:p w:rsidR="005D309A" w:rsidRPr="00C211AB" w:rsidRDefault="00E2077C" w:rsidP="00E2077C">
                  <w:pPr>
                    <w:pStyle w:val="Default"/>
                    <w:ind w:right="97"/>
                    <w:jc w:val="right"/>
                    <w:rPr>
                      <w:color w:val="auto"/>
                      <w:sz w:val="18"/>
                      <w:szCs w:val="18"/>
                      <w:lang w:val="fr-FR"/>
                    </w:rPr>
                  </w:pPr>
                  <w:r w:rsidRPr="00C211AB">
                    <w:rPr>
                      <w:color w:val="auto"/>
                      <w:sz w:val="18"/>
                      <w:szCs w:val="18"/>
                      <w:lang w:val="fr-FR"/>
                    </w:rPr>
                    <w:t>3 024</w:t>
                  </w:r>
                </w:p>
              </w:tc>
            </w:tr>
            <w:tr w:rsidR="005D309A" w:rsidRPr="00C211AB" w:rsidTr="00722FE5">
              <w:trPr>
                <w:trHeight w:val="142"/>
              </w:trPr>
              <w:tc>
                <w:tcPr>
                  <w:tcW w:w="1284" w:type="dxa"/>
                </w:tcPr>
                <w:p w:rsidR="005D309A" w:rsidRPr="00C211AB" w:rsidRDefault="00E2077C" w:rsidP="00E2077C">
                  <w:pPr>
                    <w:autoSpaceDE w:val="0"/>
                    <w:autoSpaceDN w:val="0"/>
                    <w:adjustRightInd w:val="0"/>
                    <w:jc w:val="left"/>
                    <w:rPr>
                      <w:rFonts w:cs="Arial"/>
                      <w:sz w:val="18"/>
                      <w:szCs w:val="22"/>
                      <w:lang w:val="fr-FR"/>
                    </w:rPr>
                  </w:pPr>
                  <w:r w:rsidRPr="00C211AB">
                    <w:rPr>
                      <w:rFonts w:cs="Arial"/>
                      <w:sz w:val="18"/>
                      <w:szCs w:val="22"/>
                      <w:lang w:val="fr-FR"/>
                    </w:rPr>
                    <w:t>Allemand</w:t>
                  </w:r>
                  <w:r w:rsidR="005D309A" w:rsidRPr="00C211AB">
                    <w:rPr>
                      <w:rFonts w:cs="Arial"/>
                      <w:sz w:val="18"/>
                      <w:szCs w:val="22"/>
                      <w:lang w:val="fr-FR"/>
                    </w:rPr>
                    <w:t xml:space="preserve"> </w:t>
                  </w:r>
                </w:p>
              </w:tc>
              <w:tc>
                <w:tcPr>
                  <w:tcW w:w="1260" w:type="dxa"/>
                  <w:tcBorders>
                    <w:bottom w:val="single" w:sz="4" w:space="0" w:color="auto"/>
                  </w:tcBorders>
                </w:tcPr>
                <w:p w:rsidR="005D309A" w:rsidRPr="00C211AB" w:rsidRDefault="00E2077C" w:rsidP="00E2077C">
                  <w:pPr>
                    <w:pStyle w:val="Default"/>
                    <w:tabs>
                      <w:tab w:val="decimal" w:pos="849"/>
                    </w:tabs>
                    <w:rPr>
                      <w:color w:val="auto"/>
                      <w:sz w:val="18"/>
                      <w:szCs w:val="18"/>
                      <w:lang w:val="fr-FR"/>
                    </w:rPr>
                  </w:pPr>
                  <w:r w:rsidRPr="00C211AB">
                    <w:rPr>
                      <w:color w:val="auto"/>
                      <w:sz w:val="18"/>
                      <w:szCs w:val="18"/>
                      <w:lang w:val="fr-FR"/>
                    </w:rPr>
                    <w:t>2 818</w:t>
                  </w:r>
                </w:p>
              </w:tc>
              <w:tc>
                <w:tcPr>
                  <w:tcW w:w="1800" w:type="dxa"/>
                  <w:tcBorders>
                    <w:bottom w:val="single" w:sz="4" w:space="0" w:color="auto"/>
                  </w:tcBorders>
                </w:tcPr>
                <w:p w:rsidR="005D309A" w:rsidRPr="00C211AB" w:rsidRDefault="00E2077C" w:rsidP="00E2077C">
                  <w:pPr>
                    <w:pStyle w:val="Default"/>
                    <w:ind w:right="97"/>
                    <w:jc w:val="right"/>
                    <w:rPr>
                      <w:color w:val="auto"/>
                      <w:sz w:val="18"/>
                      <w:szCs w:val="18"/>
                      <w:lang w:val="fr-FR"/>
                    </w:rPr>
                  </w:pPr>
                  <w:r w:rsidRPr="00C211AB">
                    <w:rPr>
                      <w:color w:val="auto"/>
                      <w:sz w:val="18"/>
                      <w:szCs w:val="18"/>
                      <w:lang w:val="fr-FR"/>
                    </w:rPr>
                    <w:t>1 858</w:t>
                  </w:r>
                </w:p>
              </w:tc>
            </w:tr>
            <w:tr w:rsidR="00722FE5" w:rsidRPr="00C211AB" w:rsidTr="00722FE5">
              <w:trPr>
                <w:trHeight w:val="142"/>
              </w:trPr>
              <w:tc>
                <w:tcPr>
                  <w:tcW w:w="1284" w:type="dxa"/>
                </w:tcPr>
                <w:p w:rsidR="00722FE5" w:rsidRPr="00C211AB" w:rsidRDefault="00722FE5" w:rsidP="00722FE5">
                  <w:pPr>
                    <w:autoSpaceDE w:val="0"/>
                    <w:autoSpaceDN w:val="0"/>
                    <w:adjustRightInd w:val="0"/>
                    <w:jc w:val="right"/>
                    <w:rPr>
                      <w:rFonts w:cs="Arial"/>
                      <w:sz w:val="18"/>
                      <w:szCs w:val="22"/>
                      <w:lang w:val="fr-FR"/>
                    </w:rPr>
                  </w:pPr>
                  <w:r w:rsidRPr="00C211AB">
                    <w:rPr>
                      <w:rFonts w:cs="Arial"/>
                      <w:sz w:val="18"/>
                      <w:szCs w:val="22"/>
                      <w:lang w:val="fr-FR"/>
                    </w:rPr>
                    <w:t>Total</w:t>
                  </w:r>
                  <w:r w:rsidR="001A6CC4">
                    <w:rPr>
                      <w:rFonts w:cs="Arial"/>
                      <w:sz w:val="18"/>
                      <w:szCs w:val="22"/>
                      <w:lang w:val="fr-FR"/>
                    </w:rPr>
                    <w:t> </w:t>
                  </w:r>
                  <w:r w:rsidRPr="00C211AB">
                    <w:rPr>
                      <w:rFonts w:cs="Arial"/>
                      <w:sz w:val="18"/>
                      <w:szCs w:val="22"/>
                      <w:lang w:val="fr-FR"/>
                    </w:rPr>
                    <w:t>:</w:t>
                  </w:r>
                </w:p>
              </w:tc>
              <w:tc>
                <w:tcPr>
                  <w:tcW w:w="1260" w:type="dxa"/>
                  <w:tcBorders>
                    <w:top w:val="single" w:sz="4" w:space="0" w:color="auto"/>
                  </w:tcBorders>
                </w:tcPr>
                <w:p w:rsidR="00722FE5" w:rsidRPr="00C211AB" w:rsidRDefault="00E2077C" w:rsidP="00E2077C">
                  <w:pPr>
                    <w:pStyle w:val="Default"/>
                    <w:tabs>
                      <w:tab w:val="decimal" w:pos="849"/>
                    </w:tabs>
                    <w:rPr>
                      <w:color w:val="auto"/>
                      <w:sz w:val="18"/>
                      <w:szCs w:val="18"/>
                      <w:lang w:val="fr-FR"/>
                    </w:rPr>
                  </w:pPr>
                  <w:r w:rsidRPr="00C211AB">
                    <w:rPr>
                      <w:color w:val="auto"/>
                      <w:sz w:val="18"/>
                      <w:szCs w:val="18"/>
                      <w:lang w:val="fr-FR"/>
                    </w:rPr>
                    <w:t>71 289</w:t>
                  </w:r>
                </w:p>
              </w:tc>
              <w:tc>
                <w:tcPr>
                  <w:tcW w:w="1800" w:type="dxa"/>
                  <w:tcBorders>
                    <w:top w:val="single" w:sz="4" w:space="0" w:color="auto"/>
                  </w:tcBorders>
                </w:tcPr>
                <w:p w:rsidR="00722FE5" w:rsidRPr="00C211AB" w:rsidRDefault="00E2077C" w:rsidP="00E2077C">
                  <w:pPr>
                    <w:pStyle w:val="Default"/>
                    <w:ind w:right="97"/>
                    <w:jc w:val="right"/>
                    <w:rPr>
                      <w:color w:val="auto"/>
                      <w:sz w:val="18"/>
                      <w:szCs w:val="18"/>
                      <w:lang w:val="fr-FR"/>
                    </w:rPr>
                  </w:pPr>
                  <w:r w:rsidRPr="00C211AB">
                    <w:rPr>
                      <w:color w:val="auto"/>
                      <w:sz w:val="18"/>
                      <w:szCs w:val="18"/>
                      <w:lang w:val="fr-FR"/>
                    </w:rPr>
                    <w:t>39 956</w:t>
                  </w:r>
                </w:p>
              </w:tc>
            </w:tr>
          </w:tbl>
          <w:p w:rsidR="005D309A" w:rsidRPr="00C211AB" w:rsidRDefault="005D309A" w:rsidP="00F87962">
            <w:pPr>
              <w:rPr>
                <w:lang w:val="fr-FR"/>
              </w:rPr>
            </w:pPr>
          </w:p>
        </w:tc>
      </w:tr>
    </w:tbl>
    <w:p w:rsidR="00C211AB" w:rsidRPr="00C211AB" w:rsidRDefault="00C211AB" w:rsidP="005D309A">
      <w:pPr>
        <w:rPr>
          <w:lang w:val="fr-FR"/>
        </w:rPr>
      </w:pPr>
    </w:p>
    <w:p w:rsidR="00C211AB" w:rsidRPr="00C211AB" w:rsidRDefault="00E2077C" w:rsidP="00E2077C">
      <w:pPr>
        <w:keepNext/>
        <w:jc w:val="center"/>
        <w:rPr>
          <w:bCs/>
          <w:sz w:val="18"/>
          <w:szCs w:val="22"/>
          <w:lang w:val="fr-FR"/>
        </w:rPr>
      </w:pPr>
      <w:r w:rsidRPr="00C211AB">
        <w:rPr>
          <w:bCs/>
          <w:sz w:val="18"/>
          <w:szCs w:val="22"/>
          <w:lang w:val="fr-FR"/>
        </w:rPr>
        <w:t xml:space="preserve">Dix pays ayant le plus consulté la base de données GENIE </w:t>
      </w:r>
      <w:r w:rsidR="0051193A" w:rsidRPr="00C211AB">
        <w:rPr>
          <w:bCs/>
          <w:sz w:val="18"/>
          <w:szCs w:val="22"/>
          <w:lang w:val="fr-FR"/>
        </w:rPr>
        <w:t>en</w:t>
      </w:r>
      <w:r w:rsidR="0051193A">
        <w:rPr>
          <w:bCs/>
          <w:sz w:val="18"/>
          <w:szCs w:val="22"/>
          <w:lang w:val="fr-FR"/>
        </w:rPr>
        <w:t> </w:t>
      </w:r>
      <w:r w:rsidR="0051193A" w:rsidRPr="00C211AB">
        <w:rPr>
          <w:bCs/>
          <w:sz w:val="18"/>
          <w:szCs w:val="22"/>
          <w:lang w:val="fr-FR"/>
        </w:rPr>
        <w:t>2017</w:t>
      </w:r>
    </w:p>
    <w:p w:rsidR="005D309A" w:rsidRPr="00C211AB" w:rsidRDefault="005D309A" w:rsidP="005D309A">
      <w:pPr>
        <w:rPr>
          <w:b/>
          <w:bCs/>
          <w:sz w:val="18"/>
          <w:szCs w:val="22"/>
          <w:lang w:val="fr-FR"/>
        </w:rPr>
      </w:pPr>
    </w:p>
    <w:tbl>
      <w:tblPr>
        <w:tblW w:w="527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152"/>
      </w:tblGrid>
      <w:tr w:rsidR="005D309A" w:rsidRPr="00C211AB" w:rsidTr="00F87962">
        <w:trPr>
          <w:trHeight w:val="143"/>
          <w:jc w:val="center"/>
        </w:trPr>
        <w:tc>
          <w:tcPr>
            <w:tcW w:w="2864" w:type="dxa"/>
          </w:tcPr>
          <w:p w:rsidR="005D309A" w:rsidRPr="00C211AB" w:rsidRDefault="00E2077C" w:rsidP="00E2077C">
            <w:pPr>
              <w:autoSpaceDE w:val="0"/>
              <w:autoSpaceDN w:val="0"/>
              <w:adjustRightInd w:val="0"/>
              <w:jc w:val="left"/>
              <w:rPr>
                <w:rFonts w:cs="Arial"/>
                <w:sz w:val="18"/>
                <w:szCs w:val="18"/>
                <w:lang w:val="fr-FR"/>
              </w:rPr>
            </w:pPr>
            <w:r w:rsidRPr="00C211AB">
              <w:rPr>
                <w:rFonts w:cs="Arial"/>
                <w:bCs/>
                <w:sz w:val="18"/>
                <w:szCs w:val="18"/>
                <w:lang w:val="fr-FR"/>
              </w:rPr>
              <w:t>Pays/territoire</w:t>
            </w:r>
            <w:r w:rsidR="005D309A" w:rsidRPr="00C211AB">
              <w:rPr>
                <w:rFonts w:cs="Arial"/>
                <w:bCs/>
                <w:sz w:val="18"/>
                <w:szCs w:val="18"/>
                <w:lang w:val="fr-FR"/>
              </w:rPr>
              <w:t xml:space="preserve"> </w:t>
            </w:r>
          </w:p>
        </w:tc>
        <w:tc>
          <w:tcPr>
            <w:tcW w:w="1260" w:type="dxa"/>
          </w:tcPr>
          <w:p w:rsidR="005D309A" w:rsidRPr="00C211AB" w:rsidRDefault="005D309A" w:rsidP="00F87962">
            <w:pPr>
              <w:autoSpaceDE w:val="0"/>
              <w:autoSpaceDN w:val="0"/>
              <w:adjustRightInd w:val="0"/>
              <w:jc w:val="center"/>
              <w:rPr>
                <w:rFonts w:cs="Arial"/>
                <w:sz w:val="18"/>
                <w:szCs w:val="18"/>
                <w:lang w:val="fr-FR"/>
              </w:rPr>
            </w:pPr>
            <w:r w:rsidRPr="00C211AB">
              <w:rPr>
                <w:rFonts w:cs="Arial"/>
                <w:bCs/>
                <w:sz w:val="18"/>
                <w:szCs w:val="18"/>
                <w:lang w:val="fr-FR"/>
              </w:rPr>
              <w:t>Sessions</w:t>
            </w:r>
          </w:p>
        </w:tc>
        <w:tc>
          <w:tcPr>
            <w:tcW w:w="1152" w:type="dxa"/>
          </w:tcPr>
          <w:p w:rsidR="00C211AB" w:rsidRPr="00C211AB" w:rsidRDefault="00E2077C" w:rsidP="00E2077C">
            <w:pPr>
              <w:autoSpaceDE w:val="0"/>
              <w:autoSpaceDN w:val="0"/>
              <w:adjustRightInd w:val="0"/>
              <w:jc w:val="center"/>
              <w:rPr>
                <w:rFonts w:cs="Arial"/>
                <w:bCs/>
                <w:sz w:val="18"/>
                <w:szCs w:val="18"/>
                <w:lang w:val="fr-FR"/>
              </w:rPr>
            </w:pPr>
            <w:r w:rsidRPr="00C211AB">
              <w:rPr>
                <w:rFonts w:cs="Arial"/>
                <w:bCs/>
                <w:sz w:val="18"/>
                <w:szCs w:val="18"/>
                <w:lang w:val="fr-FR"/>
              </w:rPr>
              <w:t>Nouveaux utilisateurs</w:t>
            </w:r>
          </w:p>
          <w:p w:rsidR="005D309A" w:rsidRPr="00C211AB" w:rsidRDefault="005D309A" w:rsidP="00F87962">
            <w:pPr>
              <w:autoSpaceDE w:val="0"/>
              <w:autoSpaceDN w:val="0"/>
              <w:adjustRightInd w:val="0"/>
              <w:jc w:val="center"/>
              <w:rPr>
                <w:rFonts w:cs="Arial"/>
                <w:sz w:val="18"/>
                <w:szCs w:val="18"/>
                <w:lang w:val="fr-FR"/>
              </w:rPr>
            </w:pPr>
          </w:p>
        </w:tc>
      </w:tr>
      <w:tr w:rsidR="005D309A" w:rsidRPr="00C211AB" w:rsidTr="00F87962">
        <w:trPr>
          <w:trHeight w:val="142"/>
          <w:jc w:val="center"/>
        </w:trPr>
        <w:tc>
          <w:tcPr>
            <w:tcW w:w="2864" w:type="dxa"/>
          </w:tcPr>
          <w:p w:rsidR="005D309A" w:rsidRPr="00C211AB" w:rsidRDefault="005D309A" w:rsidP="00F87962">
            <w:pPr>
              <w:autoSpaceDE w:val="0"/>
              <w:autoSpaceDN w:val="0"/>
              <w:adjustRightInd w:val="0"/>
              <w:jc w:val="left"/>
              <w:rPr>
                <w:rFonts w:cs="Arial"/>
                <w:bCs/>
                <w:sz w:val="18"/>
                <w:szCs w:val="18"/>
                <w:lang w:val="fr-FR"/>
              </w:rPr>
            </w:pPr>
            <w:r w:rsidRPr="00C211AB">
              <w:rPr>
                <w:rFonts w:cs="Arial"/>
                <w:bCs/>
                <w:sz w:val="18"/>
                <w:szCs w:val="18"/>
                <w:lang w:val="fr-FR"/>
              </w:rPr>
              <w:t>France</w:t>
            </w:r>
          </w:p>
        </w:tc>
        <w:tc>
          <w:tcPr>
            <w:tcW w:w="1260" w:type="dxa"/>
          </w:tcPr>
          <w:p w:rsidR="005D309A" w:rsidRPr="00C211AB" w:rsidRDefault="00E2077C" w:rsidP="00E2077C">
            <w:pPr>
              <w:autoSpaceDE w:val="0"/>
              <w:autoSpaceDN w:val="0"/>
              <w:adjustRightInd w:val="0"/>
              <w:ind w:right="101"/>
              <w:jc w:val="right"/>
              <w:rPr>
                <w:rFonts w:cs="Arial"/>
                <w:bCs/>
                <w:sz w:val="18"/>
                <w:szCs w:val="18"/>
                <w:lang w:val="fr-FR"/>
              </w:rPr>
            </w:pPr>
            <w:r w:rsidRPr="00C211AB">
              <w:rPr>
                <w:rFonts w:cs="Arial"/>
                <w:bCs/>
                <w:sz w:val="18"/>
                <w:szCs w:val="18"/>
                <w:lang w:val="fr-FR"/>
              </w:rPr>
              <w:t>1 027</w:t>
            </w:r>
          </w:p>
        </w:tc>
        <w:tc>
          <w:tcPr>
            <w:tcW w:w="1152"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439</w:t>
            </w:r>
          </w:p>
        </w:tc>
      </w:tr>
      <w:tr w:rsidR="005D309A" w:rsidRPr="00C211AB" w:rsidTr="00F87962">
        <w:trPr>
          <w:trHeight w:val="148"/>
          <w:jc w:val="center"/>
        </w:trPr>
        <w:tc>
          <w:tcPr>
            <w:tcW w:w="2864" w:type="dxa"/>
          </w:tcPr>
          <w:p w:rsidR="005D309A" w:rsidRPr="00C211AB" w:rsidRDefault="00E2077C" w:rsidP="00E2077C">
            <w:pPr>
              <w:autoSpaceDE w:val="0"/>
              <w:autoSpaceDN w:val="0"/>
              <w:adjustRightInd w:val="0"/>
              <w:jc w:val="left"/>
              <w:rPr>
                <w:rFonts w:cs="Arial"/>
                <w:bCs/>
                <w:sz w:val="18"/>
                <w:szCs w:val="18"/>
                <w:lang w:val="fr-FR"/>
              </w:rPr>
            </w:pPr>
            <w:r w:rsidRPr="00C211AB">
              <w:rPr>
                <w:rFonts w:cs="Arial"/>
                <w:bCs/>
                <w:sz w:val="18"/>
                <w:szCs w:val="18"/>
                <w:lang w:val="fr-FR"/>
              </w:rPr>
              <w:t>Espagne</w:t>
            </w:r>
            <w:r w:rsidR="005D309A" w:rsidRPr="00C211AB">
              <w:rPr>
                <w:rFonts w:cs="Arial"/>
                <w:bCs/>
                <w:sz w:val="18"/>
                <w:szCs w:val="18"/>
                <w:lang w:val="fr-FR"/>
              </w:rPr>
              <w:t xml:space="preserve"> </w:t>
            </w:r>
          </w:p>
        </w:tc>
        <w:tc>
          <w:tcPr>
            <w:tcW w:w="1260" w:type="dxa"/>
          </w:tcPr>
          <w:p w:rsidR="005D309A" w:rsidRPr="00C211AB" w:rsidRDefault="005D309A" w:rsidP="00F87962">
            <w:pPr>
              <w:autoSpaceDE w:val="0"/>
              <w:autoSpaceDN w:val="0"/>
              <w:adjustRightInd w:val="0"/>
              <w:ind w:right="101"/>
              <w:jc w:val="right"/>
              <w:rPr>
                <w:rFonts w:cs="Arial"/>
                <w:bCs/>
                <w:sz w:val="18"/>
                <w:szCs w:val="18"/>
                <w:lang w:val="fr-FR"/>
              </w:rPr>
            </w:pPr>
            <w:r w:rsidRPr="00C211AB">
              <w:rPr>
                <w:rFonts w:cs="Arial"/>
                <w:bCs/>
                <w:sz w:val="18"/>
                <w:szCs w:val="18"/>
                <w:lang w:val="fr-FR"/>
              </w:rPr>
              <w:t xml:space="preserve">986 </w:t>
            </w:r>
          </w:p>
        </w:tc>
        <w:tc>
          <w:tcPr>
            <w:tcW w:w="1152"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472</w:t>
            </w:r>
          </w:p>
        </w:tc>
      </w:tr>
      <w:tr w:rsidR="005D309A" w:rsidRPr="00C211AB" w:rsidTr="00F87962">
        <w:trPr>
          <w:trHeight w:val="148"/>
          <w:jc w:val="center"/>
        </w:trPr>
        <w:tc>
          <w:tcPr>
            <w:tcW w:w="2864" w:type="dxa"/>
          </w:tcPr>
          <w:p w:rsidR="005D309A" w:rsidRPr="00C211AB" w:rsidRDefault="00E2077C" w:rsidP="00E2077C">
            <w:pPr>
              <w:autoSpaceDE w:val="0"/>
              <w:autoSpaceDN w:val="0"/>
              <w:adjustRightInd w:val="0"/>
              <w:jc w:val="left"/>
              <w:rPr>
                <w:rFonts w:cs="Arial"/>
                <w:bCs/>
                <w:sz w:val="18"/>
                <w:szCs w:val="18"/>
                <w:lang w:val="fr-FR"/>
              </w:rPr>
            </w:pPr>
            <w:r w:rsidRPr="00C211AB">
              <w:rPr>
                <w:rFonts w:cs="Arial"/>
                <w:bCs/>
                <w:sz w:val="18"/>
                <w:szCs w:val="18"/>
                <w:lang w:val="fr-FR"/>
              </w:rPr>
              <w:t>Japon</w:t>
            </w:r>
            <w:r w:rsidR="005D309A" w:rsidRPr="00C211AB">
              <w:rPr>
                <w:rFonts w:cs="Arial"/>
                <w:bCs/>
                <w:sz w:val="18"/>
                <w:szCs w:val="18"/>
                <w:lang w:val="fr-FR"/>
              </w:rPr>
              <w:t xml:space="preserve"> </w:t>
            </w:r>
          </w:p>
        </w:tc>
        <w:tc>
          <w:tcPr>
            <w:tcW w:w="1260" w:type="dxa"/>
          </w:tcPr>
          <w:p w:rsidR="005D309A" w:rsidRPr="00C211AB" w:rsidRDefault="005D309A" w:rsidP="00F87962">
            <w:pPr>
              <w:autoSpaceDE w:val="0"/>
              <w:autoSpaceDN w:val="0"/>
              <w:adjustRightInd w:val="0"/>
              <w:ind w:right="101"/>
              <w:jc w:val="right"/>
              <w:rPr>
                <w:rFonts w:cs="Arial"/>
                <w:bCs/>
                <w:sz w:val="18"/>
                <w:szCs w:val="18"/>
                <w:lang w:val="fr-FR"/>
              </w:rPr>
            </w:pPr>
            <w:r w:rsidRPr="00C211AB">
              <w:rPr>
                <w:rFonts w:cs="Arial"/>
                <w:bCs/>
                <w:sz w:val="18"/>
                <w:szCs w:val="18"/>
                <w:lang w:val="fr-FR"/>
              </w:rPr>
              <w:t>813</w:t>
            </w:r>
          </w:p>
        </w:tc>
        <w:tc>
          <w:tcPr>
            <w:tcW w:w="1152"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195</w:t>
            </w:r>
          </w:p>
        </w:tc>
      </w:tr>
      <w:tr w:rsidR="005D309A" w:rsidRPr="00C211AB" w:rsidTr="00F87962">
        <w:trPr>
          <w:trHeight w:val="142"/>
          <w:jc w:val="center"/>
        </w:trPr>
        <w:tc>
          <w:tcPr>
            <w:tcW w:w="2864" w:type="dxa"/>
          </w:tcPr>
          <w:p w:rsidR="005D309A" w:rsidRPr="00C211AB" w:rsidRDefault="00E2077C" w:rsidP="00E2077C">
            <w:pPr>
              <w:autoSpaceDE w:val="0"/>
              <w:autoSpaceDN w:val="0"/>
              <w:adjustRightInd w:val="0"/>
              <w:jc w:val="left"/>
              <w:rPr>
                <w:rFonts w:cs="Arial"/>
                <w:bCs/>
                <w:sz w:val="18"/>
                <w:szCs w:val="18"/>
                <w:lang w:val="fr-FR"/>
              </w:rPr>
            </w:pPr>
            <w:r w:rsidRPr="00C211AB">
              <w:rPr>
                <w:rFonts w:cs="Arial"/>
                <w:bCs/>
                <w:sz w:val="18"/>
                <w:szCs w:val="18"/>
                <w:lang w:val="fr-FR"/>
              </w:rPr>
              <w:t>Allemagne</w:t>
            </w:r>
            <w:r w:rsidR="005D309A" w:rsidRPr="00C211AB">
              <w:rPr>
                <w:rFonts w:cs="Arial"/>
                <w:bCs/>
                <w:sz w:val="18"/>
                <w:szCs w:val="18"/>
                <w:lang w:val="fr-FR"/>
              </w:rPr>
              <w:t xml:space="preserve"> </w:t>
            </w:r>
          </w:p>
        </w:tc>
        <w:tc>
          <w:tcPr>
            <w:tcW w:w="1260" w:type="dxa"/>
          </w:tcPr>
          <w:p w:rsidR="005D309A" w:rsidRPr="00C211AB" w:rsidRDefault="005D309A" w:rsidP="00F87962">
            <w:pPr>
              <w:autoSpaceDE w:val="0"/>
              <w:autoSpaceDN w:val="0"/>
              <w:adjustRightInd w:val="0"/>
              <w:ind w:right="101"/>
              <w:jc w:val="right"/>
              <w:rPr>
                <w:rFonts w:cs="Arial"/>
                <w:bCs/>
                <w:sz w:val="18"/>
                <w:szCs w:val="18"/>
                <w:lang w:val="fr-FR"/>
              </w:rPr>
            </w:pPr>
            <w:r w:rsidRPr="00C211AB">
              <w:rPr>
                <w:rFonts w:cs="Arial"/>
                <w:bCs/>
                <w:sz w:val="18"/>
                <w:szCs w:val="18"/>
                <w:lang w:val="fr-FR"/>
              </w:rPr>
              <w:t>796</w:t>
            </w:r>
          </w:p>
        </w:tc>
        <w:tc>
          <w:tcPr>
            <w:tcW w:w="1152"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571</w:t>
            </w:r>
          </w:p>
        </w:tc>
      </w:tr>
      <w:tr w:rsidR="005D309A" w:rsidRPr="00C211AB" w:rsidTr="00F87962">
        <w:trPr>
          <w:trHeight w:val="142"/>
          <w:jc w:val="center"/>
        </w:trPr>
        <w:tc>
          <w:tcPr>
            <w:tcW w:w="2864" w:type="dxa"/>
          </w:tcPr>
          <w:p w:rsidR="005D309A" w:rsidRPr="00C211AB" w:rsidRDefault="00E2077C" w:rsidP="00E2077C">
            <w:pPr>
              <w:autoSpaceDE w:val="0"/>
              <w:autoSpaceDN w:val="0"/>
              <w:adjustRightInd w:val="0"/>
              <w:jc w:val="left"/>
              <w:rPr>
                <w:rFonts w:cs="Arial"/>
                <w:bCs/>
                <w:sz w:val="18"/>
                <w:szCs w:val="18"/>
                <w:lang w:val="fr-FR"/>
              </w:rPr>
            </w:pPr>
            <w:r w:rsidRPr="00C211AB">
              <w:rPr>
                <w:rFonts w:cs="Arial"/>
                <w:bCs/>
                <w:sz w:val="18"/>
                <w:szCs w:val="18"/>
                <w:lang w:val="fr-FR"/>
              </w:rPr>
              <w:t>États</w:t>
            </w:r>
            <w:r w:rsidR="0051193A">
              <w:rPr>
                <w:rFonts w:cs="Arial"/>
                <w:bCs/>
                <w:sz w:val="18"/>
                <w:szCs w:val="18"/>
                <w:lang w:val="fr-FR"/>
              </w:rPr>
              <w:t>-</w:t>
            </w:r>
            <w:r w:rsidRPr="00C211AB">
              <w:rPr>
                <w:rFonts w:cs="Arial"/>
                <w:bCs/>
                <w:sz w:val="18"/>
                <w:szCs w:val="18"/>
                <w:lang w:val="fr-FR"/>
              </w:rPr>
              <w:t>Unis d</w:t>
            </w:r>
            <w:r w:rsidR="0051193A">
              <w:rPr>
                <w:rFonts w:cs="Arial"/>
                <w:bCs/>
                <w:sz w:val="18"/>
                <w:szCs w:val="18"/>
                <w:lang w:val="fr-FR"/>
              </w:rPr>
              <w:t>’</w:t>
            </w:r>
            <w:r w:rsidRPr="00C211AB">
              <w:rPr>
                <w:rFonts w:cs="Arial"/>
                <w:bCs/>
                <w:sz w:val="18"/>
                <w:szCs w:val="18"/>
                <w:lang w:val="fr-FR"/>
              </w:rPr>
              <w:t>Amérique</w:t>
            </w:r>
          </w:p>
        </w:tc>
        <w:tc>
          <w:tcPr>
            <w:tcW w:w="1260" w:type="dxa"/>
          </w:tcPr>
          <w:p w:rsidR="005D309A" w:rsidRPr="00C211AB" w:rsidRDefault="005D309A" w:rsidP="00F87962">
            <w:pPr>
              <w:autoSpaceDE w:val="0"/>
              <w:autoSpaceDN w:val="0"/>
              <w:adjustRightInd w:val="0"/>
              <w:ind w:right="101"/>
              <w:jc w:val="right"/>
              <w:rPr>
                <w:rFonts w:cs="Arial"/>
                <w:bCs/>
                <w:sz w:val="18"/>
                <w:szCs w:val="18"/>
                <w:lang w:val="fr-FR"/>
              </w:rPr>
            </w:pPr>
            <w:r w:rsidRPr="00C211AB">
              <w:rPr>
                <w:rFonts w:cs="Arial"/>
                <w:bCs/>
                <w:sz w:val="18"/>
                <w:szCs w:val="18"/>
                <w:lang w:val="fr-FR"/>
              </w:rPr>
              <w:t>691</w:t>
            </w:r>
          </w:p>
        </w:tc>
        <w:tc>
          <w:tcPr>
            <w:tcW w:w="1152"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491</w:t>
            </w:r>
          </w:p>
        </w:tc>
      </w:tr>
      <w:tr w:rsidR="005D309A" w:rsidRPr="00C211AB" w:rsidTr="00F87962">
        <w:trPr>
          <w:trHeight w:val="148"/>
          <w:jc w:val="center"/>
        </w:trPr>
        <w:tc>
          <w:tcPr>
            <w:tcW w:w="2864" w:type="dxa"/>
          </w:tcPr>
          <w:p w:rsidR="005D309A" w:rsidRPr="00C211AB" w:rsidRDefault="00E2077C" w:rsidP="00E2077C">
            <w:pPr>
              <w:autoSpaceDE w:val="0"/>
              <w:autoSpaceDN w:val="0"/>
              <w:adjustRightInd w:val="0"/>
              <w:jc w:val="left"/>
              <w:rPr>
                <w:rFonts w:cs="Arial"/>
                <w:bCs/>
                <w:sz w:val="18"/>
                <w:szCs w:val="18"/>
                <w:lang w:val="fr-FR"/>
              </w:rPr>
            </w:pPr>
            <w:r w:rsidRPr="00C211AB">
              <w:rPr>
                <w:rFonts w:cs="Arial"/>
                <w:bCs/>
                <w:sz w:val="18"/>
                <w:szCs w:val="18"/>
                <w:lang w:val="fr-FR"/>
              </w:rPr>
              <w:t>Inde</w:t>
            </w:r>
            <w:r w:rsidR="005D309A" w:rsidRPr="00C211AB">
              <w:rPr>
                <w:rFonts w:cs="Arial"/>
                <w:bCs/>
                <w:sz w:val="18"/>
                <w:szCs w:val="18"/>
                <w:lang w:val="fr-FR"/>
              </w:rPr>
              <w:t xml:space="preserve"> </w:t>
            </w:r>
          </w:p>
        </w:tc>
        <w:tc>
          <w:tcPr>
            <w:tcW w:w="1260" w:type="dxa"/>
          </w:tcPr>
          <w:p w:rsidR="005D309A" w:rsidRPr="00C211AB" w:rsidRDefault="005D309A" w:rsidP="00F87962">
            <w:pPr>
              <w:autoSpaceDE w:val="0"/>
              <w:autoSpaceDN w:val="0"/>
              <w:adjustRightInd w:val="0"/>
              <w:ind w:right="101"/>
              <w:jc w:val="right"/>
              <w:rPr>
                <w:rFonts w:cs="Arial"/>
                <w:bCs/>
                <w:sz w:val="18"/>
                <w:szCs w:val="18"/>
                <w:lang w:val="fr-FR"/>
              </w:rPr>
            </w:pPr>
            <w:r w:rsidRPr="00C211AB">
              <w:rPr>
                <w:rFonts w:cs="Arial"/>
                <w:bCs/>
                <w:sz w:val="18"/>
                <w:szCs w:val="18"/>
                <w:lang w:val="fr-FR"/>
              </w:rPr>
              <w:t>603</w:t>
            </w:r>
          </w:p>
        </w:tc>
        <w:tc>
          <w:tcPr>
            <w:tcW w:w="1152"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447</w:t>
            </w:r>
          </w:p>
        </w:tc>
      </w:tr>
      <w:tr w:rsidR="005D309A" w:rsidRPr="00C211AB" w:rsidTr="00F87962">
        <w:trPr>
          <w:trHeight w:val="142"/>
          <w:jc w:val="center"/>
        </w:trPr>
        <w:tc>
          <w:tcPr>
            <w:tcW w:w="2864" w:type="dxa"/>
          </w:tcPr>
          <w:p w:rsidR="005D309A" w:rsidRPr="00C211AB" w:rsidRDefault="00E2077C" w:rsidP="00E2077C">
            <w:pPr>
              <w:autoSpaceDE w:val="0"/>
              <w:autoSpaceDN w:val="0"/>
              <w:adjustRightInd w:val="0"/>
              <w:jc w:val="left"/>
              <w:rPr>
                <w:rFonts w:cs="Arial"/>
                <w:sz w:val="18"/>
                <w:szCs w:val="18"/>
                <w:lang w:val="fr-FR"/>
              </w:rPr>
            </w:pPr>
            <w:r w:rsidRPr="00C211AB">
              <w:rPr>
                <w:rFonts w:cs="Arial"/>
                <w:sz w:val="18"/>
                <w:szCs w:val="18"/>
                <w:lang w:val="fr-FR"/>
              </w:rPr>
              <w:t>Mexique</w:t>
            </w:r>
            <w:r w:rsidR="005D309A" w:rsidRPr="00C211AB">
              <w:rPr>
                <w:rFonts w:cs="Arial"/>
                <w:sz w:val="18"/>
                <w:szCs w:val="18"/>
                <w:lang w:val="fr-FR"/>
              </w:rPr>
              <w:t xml:space="preserve"> </w:t>
            </w:r>
          </w:p>
        </w:tc>
        <w:tc>
          <w:tcPr>
            <w:tcW w:w="1260" w:type="dxa"/>
          </w:tcPr>
          <w:p w:rsidR="005D309A" w:rsidRPr="00C211AB" w:rsidRDefault="005D309A" w:rsidP="00F87962">
            <w:pPr>
              <w:autoSpaceDE w:val="0"/>
              <w:autoSpaceDN w:val="0"/>
              <w:adjustRightInd w:val="0"/>
              <w:ind w:right="101"/>
              <w:jc w:val="right"/>
              <w:rPr>
                <w:rFonts w:cs="Arial"/>
                <w:sz w:val="18"/>
                <w:szCs w:val="18"/>
                <w:lang w:val="fr-FR"/>
              </w:rPr>
            </w:pPr>
            <w:r w:rsidRPr="00C211AB">
              <w:rPr>
                <w:rFonts w:cs="Arial"/>
                <w:sz w:val="18"/>
                <w:szCs w:val="18"/>
                <w:lang w:val="fr-FR"/>
              </w:rPr>
              <w:t>589</w:t>
            </w:r>
          </w:p>
        </w:tc>
        <w:tc>
          <w:tcPr>
            <w:tcW w:w="1152" w:type="dxa"/>
          </w:tcPr>
          <w:p w:rsidR="005D309A" w:rsidRPr="00C211AB" w:rsidRDefault="005D309A" w:rsidP="00F87962">
            <w:pPr>
              <w:autoSpaceDE w:val="0"/>
              <w:autoSpaceDN w:val="0"/>
              <w:adjustRightInd w:val="0"/>
              <w:jc w:val="center"/>
              <w:rPr>
                <w:rFonts w:cs="Arial"/>
                <w:sz w:val="18"/>
                <w:szCs w:val="18"/>
                <w:lang w:val="fr-FR"/>
              </w:rPr>
            </w:pPr>
            <w:r w:rsidRPr="00C211AB">
              <w:rPr>
                <w:rFonts w:cs="Arial"/>
                <w:sz w:val="18"/>
                <w:szCs w:val="18"/>
                <w:lang w:val="fr-FR"/>
              </w:rPr>
              <w:t>307</w:t>
            </w:r>
          </w:p>
        </w:tc>
      </w:tr>
      <w:tr w:rsidR="005D309A" w:rsidRPr="00C211AB" w:rsidTr="00F87962">
        <w:trPr>
          <w:trHeight w:val="148"/>
          <w:jc w:val="center"/>
        </w:trPr>
        <w:tc>
          <w:tcPr>
            <w:tcW w:w="2864" w:type="dxa"/>
          </w:tcPr>
          <w:p w:rsidR="005D309A" w:rsidRPr="00C211AB" w:rsidRDefault="00E2077C" w:rsidP="00E2077C">
            <w:pPr>
              <w:autoSpaceDE w:val="0"/>
              <w:autoSpaceDN w:val="0"/>
              <w:adjustRightInd w:val="0"/>
              <w:jc w:val="left"/>
              <w:rPr>
                <w:rFonts w:cs="Arial"/>
                <w:sz w:val="18"/>
                <w:szCs w:val="18"/>
                <w:lang w:val="fr-FR"/>
              </w:rPr>
            </w:pPr>
            <w:r w:rsidRPr="00C211AB">
              <w:rPr>
                <w:rFonts w:cs="Arial"/>
                <w:sz w:val="18"/>
                <w:szCs w:val="18"/>
                <w:lang w:val="fr-FR"/>
              </w:rPr>
              <w:t>Suisse</w:t>
            </w:r>
            <w:r w:rsidR="005D309A" w:rsidRPr="00C211AB">
              <w:rPr>
                <w:rFonts w:cs="Arial"/>
                <w:sz w:val="18"/>
                <w:szCs w:val="18"/>
                <w:lang w:val="fr-FR"/>
              </w:rPr>
              <w:t xml:space="preserve"> </w:t>
            </w:r>
          </w:p>
        </w:tc>
        <w:tc>
          <w:tcPr>
            <w:tcW w:w="1260" w:type="dxa"/>
          </w:tcPr>
          <w:p w:rsidR="005D309A" w:rsidRPr="00C211AB" w:rsidRDefault="005D309A" w:rsidP="00F87962">
            <w:pPr>
              <w:autoSpaceDE w:val="0"/>
              <w:autoSpaceDN w:val="0"/>
              <w:adjustRightInd w:val="0"/>
              <w:ind w:right="101"/>
              <w:jc w:val="right"/>
              <w:rPr>
                <w:rFonts w:cs="Arial"/>
                <w:sz w:val="18"/>
                <w:szCs w:val="18"/>
                <w:lang w:val="fr-FR"/>
              </w:rPr>
            </w:pPr>
            <w:r w:rsidRPr="00C211AB">
              <w:rPr>
                <w:rFonts w:cs="Arial"/>
                <w:sz w:val="18"/>
                <w:szCs w:val="18"/>
                <w:lang w:val="fr-FR"/>
              </w:rPr>
              <w:t>589</w:t>
            </w:r>
          </w:p>
        </w:tc>
        <w:tc>
          <w:tcPr>
            <w:tcW w:w="1152" w:type="dxa"/>
          </w:tcPr>
          <w:p w:rsidR="005D309A" w:rsidRPr="00C211AB" w:rsidRDefault="005D309A" w:rsidP="00F87962">
            <w:pPr>
              <w:autoSpaceDE w:val="0"/>
              <w:autoSpaceDN w:val="0"/>
              <w:adjustRightInd w:val="0"/>
              <w:jc w:val="center"/>
              <w:rPr>
                <w:rFonts w:cs="Arial"/>
                <w:sz w:val="18"/>
                <w:szCs w:val="18"/>
                <w:lang w:val="fr-FR"/>
              </w:rPr>
            </w:pPr>
            <w:r w:rsidRPr="00C211AB">
              <w:rPr>
                <w:rFonts w:cs="Arial"/>
                <w:sz w:val="18"/>
                <w:szCs w:val="18"/>
                <w:lang w:val="fr-FR"/>
              </w:rPr>
              <w:t>318</w:t>
            </w:r>
          </w:p>
        </w:tc>
      </w:tr>
      <w:tr w:rsidR="005D309A" w:rsidRPr="00C211AB" w:rsidTr="00F87962">
        <w:trPr>
          <w:trHeight w:val="148"/>
          <w:jc w:val="center"/>
        </w:trPr>
        <w:tc>
          <w:tcPr>
            <w:tcW w:w="2864" w:type="dxa"/>
          </w:tcPr>
          <w:p w:rsidR="005D309A" w:rsidRPr="00C211AB" w:rsidRDefault="00E2077C" w:rsidP="00E2077C">
            <w:pPr>
              <w:autoSpaceDE w:val="0"/>
              <w:autoSpaceDN w:val="0"/>
              <w:adjustRightInd w:val="0"/>
              <w:jc w:val="left"/>
              <w:rPr>
                <w:rFonts w:cs="Arial"/>
                <w:sz w:val="18"/>
                <w:szCs w:val="18"/>
                <w:lang w:val="fr-FR"/>
              </w:rPr>
            </w:pPr>
            <w:r w:rsidRPr="00C211AB">
              <w:rPr>
                <w:rFonts w:cs="Arial"/>
                <w:sz w:val="18"/>
                <w:szCs w:val="18"/>
                <w:lang w:val="fr-FR"/>
              </w:rPr>
              <w:t>Australie</w:t>
            </w:r>
          </w:p>
        </w:tc>
        <w:tc>
          <w:tcPr>
            <w:tcW w:w="1260" w:type="dxa"/>
          </w:tcPr>
          <w:p w:rsidR="005D309A" w:rsidRPr="00C211AB" w:rsidRDefault="005D309A" w:rsidP="00F87962">
            <w:pPr>
              <w:autoSpaceDE w:val="0"/>
              <w:autoSpaceDN w:val="0"/>
              <w:adjustRightInd w:val="0"/>
              <w:ind w:right="101"/>
              <w:jc w:val="right"/>
              <w:rPr>
                <w:rFonts w:cs="Arial"/>
                <w:sz w:val="18"/>
                <w:szCs w:val="18"/>
                <w:lang w:val="fr-FR"/>
              </w:rPr>
            </w:pPr>
            <w:r w:rsidRPr="00C211AB">
              <w:rPr>
                <w:rFonts w:cs="Arial"/>
                <w:sz w:val="18"/>
                <w:szCs w:val="18"/>
                <w:lang w:val="fr-FR"/>
              </w:rPr>
              <w:t>503</w:t>
            </w:r>
          </w:p>
        </w:tc>
        <w:tc>
          <w:tcPr>
            <w:tcW w:w="1152" w:type="dxa"/>
          </w:tcPr>
          <w:p w:rsidR="005D309A" w:rsidRPr="00C211AB" w:rsidRDefault="005D309A" w:rsidP="00F87962">
            <w:pPr>
              <w:autoSpaceDE w:val="0"/>
              <w:autoSpaceDN w:val="0"/>
              <w:adjustRightInd w:val="0"/>
              <w:jc w:val="center"/>
              <w:rPr>
                <w:rFonts w:cs="Arial"/>
                <w:sz w:val="18"/>
                <w:szCs w:val="18"/>
                <w:lang w:val="fr-FR"/>
              </w:rPr>
            </w:pPr>
            <w:r w:rsidRPr="00C211AB">
              <w:rPr>
                <w:rFonts w:cs="Arial"/>
                <w:sz w:val="18"/>
                <w:szCs w:val="18"/>
                <w:lang w:val="fr-FR"/>
              </w:rPr>
              <w:t>127</w:t>
            </w:r>
          </w:p>
        </w:tc>
      </w:tr>
      <w:tr w:rsidR="005D309A" w:rsidRPr="00C211AB" w:rsidTr="00F87962">
        <w:trPr>
          <w:trHeight w:val="142"/>
          <w:jc w:val="center"/>
        </w:trPr>
        <w:tc>
          <w:tcPr>
            <w:tcW w:w="2864" w:type="dxa"/>
          </w:tcPr>
          <w:p w:rsidR="005D309A" w:rsidRPr="00C211AB" w:rsidRDefault="00E2077C" w:rsidP="00E2077C">
            <w:pPr>
              <w:autoSpaceDE w:val="0"/>
              <w:autoSpaceDN w:val="0"/>
              <w:adjustRightInd w:val="0"/>
              <w:jc w:val="left"/>
              <w:rPr>
                <w:rFonts w:cs="Arial"/>
                <w:sz w:val="18"/>
                <w:szCs w:val="18"/>
                <w:lang w:val="fr-FR"/>
              </w:rPr>
            </w:pPr>
            <w:r w:rsidRPr="00C211AB">
              <w:rPr>
                <w:rFonts w:cs="Arial"/>
                <w:sz w:val="18"/>
                <w:szCs w:val="18"/>
                <w:lang w:val="fr-FR"/>
              </w:rPr>
              <w:t>Turquie</w:t>
            </w:r>
          </w:p>
        </w:tc>
        <w:tc>
          <w:tcPr>
            <w:tcW w:w="1260" w:type="dxa"/>
          </w:tcPr>
          <w:p w:rsidR="005D309A" w:rsidRPr="00C211AB" w:rsidRDefault="005D309A" w:rsidP="00F87962">
            <w:pPr>
              <w:autoSpaceDE w:val="0"/>
              <w:autoSpaceDN w:val="0"/>
              <w:adjustRightInd w:val="0"/>
              <w:ind w:right="101"/>
              <w:jc w:val="right"/>
              <w:rPr>
                <w:rFonts w:cs="Arial"/>
                <w:sz w:val="18"/>
                <w:szCs w:val="18"/>
                <w:lang w:val="fr-FR"/>
              </w:rPr>
            </w:pPr>
            <w:r w:rsidRPr="00C211AB">
              <w:rPr>
                <w:rFonts w:cs="Arial"/>
                <w:sz w:val="18"/>
                <w:szCs w:val="18"/>
                <w:lang w:val="fr-FR"/>
              </w:rPr>
              <w:t>463</w:t>
            </w:r>
          </w:p>
        </w:tc>
        <w:tc>
          <w:tcPr>
            <w:tcW w:w="1152" w:type="dxa"/>
          </w:tcPr>
          <w:p w:rsidR="005D309A" w:rsidRPr="00C211AB" w:rsidRDefault="005D309A" w:rsidP="00F87962">
            <w:pPr>
              <w:autoSpaceDE w:val="0"/>
              <w:autoSpaceDN w:val="0"/>
              <w:adjustRightInd w:val="0"/>
              <w:jc w:val="center"/>
              <w:rPr>
                <w:rFonts w:cs="Arial"/>
                <w:sz w:val="18"/>
                <w:szCs w:val="18"/>
                <w:lang w:val="fr-FR"/>
              </w:rPr>
            </w:pPr>
            <w:r w:rsidRPr="00C211AB">
              <w:rPr>
                <w:rFonts w:cs="Arial"/>
                <w:sz w:val="18"/>
                <w:szCs w:val="18"/>
                <w:lang w:val="fr-FR"/>
              </w:rPr>
              <w:t>261</w:t>
            </w:r>
          </w:p>
        </w:tc>
      </w:tr>
    </w:tbl>
    <w:p w:rsidR="00C211AB" w:rsidRPr="00C211AB" w:rsidRDefault="00C211AB" w:rsidP="005D309A">
      <w:pPr>
        <w:rPr>
          <w:b/>
          <w:bCs/>
          <w:sz w:val="18"/>
          <w:szCs w:val="22"/>
          <w:lang w:val="fr-FR"/>
        </w:rPr>
      </w:pPr>
    </w:p>
    <w:p w:rsidR="00C211AB" w:rsidRPr="00C211AB" w:rsidRDefault="00E2077C" w:rsidP="00E2077C">
      <w:pPr>
        <w:keepNext/>
        <w:jc w:val="center"/>
        <w:rPr>
          <w:bCs/>
          <w:sz w:val="18"/>
          <w:szCs w:val="22"/>
          <w:lang w:val="fr-FR"/>
        </w:rPr>
      </w:pPr>
      <w:r w:rsidRPr="00C211AB">
        <w:rPr>
          <w:bCs/>
          <w:sz w:val="18"/>
          <w:szCs w:val="22"/>
          <w:lang w:val="fr-FR"/>
        </w:rPr>
        <w:t>Évolution des consultations</w:t>
      </w:r>
    </w:p>
    <w:p w:rsidR="005D309A" w:rsidRPr="00C211AB" w:rsidRDefault="005D309A" w:rsidP="005D309A">
      <w:pPr>
        <w:keepNext/>
        <w:jc w:val="center"/>
        <w:rPr>
          <w:sz w:val="14"/>
          <w:szCs w:val="18"/>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5D309A" w:rsidRPr="00C211AB" w:rsidTr="00F87962">
        <w:trPr>
          <w:trHeight w:val="143"/>
          <w:jc w:val="center"/>
        </w:trPr>
        <w:tc>
          <w:tcPr>
            <w:tcW w:w="1644" w:type="dxa"/>
          </w:tcPr>
          <w:p w:rsidR="005D309A" w:rsidRPr="00C211AB" w:rsidRDefault="00E2077C" w:rsidP="00E2077C">
            <w:pPr>
              <w:keepNext/>
              <w:autoSpaceDE w:val="0"/>
              <w:autoSpaceDN w:val="0"/>
              <w:adjustRightInd w:val="0"/>
              <w:jc w:val="center"/>
              <w:rPr>
                <w:rFonts w:cs="Arial"/>
                <w:sz w:val="18"/>
                <w:szCs w:val="22"/>
                <w:lang w:val="fr-FR"/>
              </w:rPr>
            </w:pPr>
            <w:r w:rsidRPr="00C211AB">
              <w:rPr>
                <w:rFonts w:cs="Arial"/>
                <w:sz w:val="18"/>
                <w:szCs w:val="22"/>
                <w:lang w:val="fr-FR"/>
              </w:rPr>
              <w:t>Année</w:t>
            </w:r>
          </w:p>
        </w:tc>
        <w:tc>
          <w:tcPr>
            <w:tcW w:w="1710" w:type="dxa"/>
          </w:tcPr>
          <w:p w:rsidR="005D309A" w:rsidRPr="00C211AB" w:rsidRDefault="00E2077C" w:rsidP="00E2077C">
            <w:pPr>
              <w:keepNext/>
              <w:autoSpaceDE w:val="0"/>
              <w:autoSpaceDN w:val="0"/>
              <w:adjustRightInd w:val="0"/>
              <w:jc w:val="center"/>
              <w:rPr>
                <w:rFonts w:cs="Arial"/>
                <w:sz w:val="18"/>
                <w:szCs w:val="22"/>
                <w:lang w:val="fr-FR"/>
              </w:rPr>
            </w:pPr>
            <w:r w:rsidRPr="00C211AB">
              <w:rPr>
                <w:rFonts w:cs="Arial"/>
                <w:sz w:val="18"/>
                <w:szCs w:val="22"/>
                <w:lang w:val="fr-FR"/>
              </w:rPr>
              <w:t>Pages consultées</w:t>
            </w:r>
          </w:p>
        </w:tc>
        <w:tc>
          <w:tcPr>
            <w:tcW w:w="1710" w:type="dxa"/>
          </w:tcPr>
          <w:p w:rsidR="00C211AB" w:rsidRPr="00C211AB" w:rsidRDefault="00E2077C" w:rsidP="00E2077C">
            <w:pPr>
              <w:keepNext/>
              <w:autoSpaceDE w:val="0"/>
              <w:autoSpaceDN w:val="0"/>
              <w:adjustRightInd w:val="0"/>
              <w:jc w:val="center"/>
              <w:rPr>
                <w:rFonts w:cs="Arial"/>
                <w:bCs/>
                <w:sz w:val="18"/>
                <w:szCs w:val="22"/>
                <w:lang w:val="fr-FR"/>
              </w:rPr>
            </w:pPr>
            <w:r w:rsidRPr="00C211AB">
              <w:rPr>
                <w:rFonts w:cs="Arial"/>
                <w:bCs/>
                <w:sz w:val="18"/>
                <w:szCs w:val="22"/>
                <w:lang w:val="fr-FR"/>
              </w:rPr>
              <w:t>Consultations ponctuelles</w:t>
            </w:r>
          </w:p>
          <w:p w:rsidR="005D309A" w:rsidRPr="00C211AB" w:rsidRDefault="005D309A" w:rsidP="00F87962">
            <w:pPr>
              <w:keepNext/>
              <w:autoSpaceDE w:val="0"/>
              <w:autoSpaceDN w:val="0"/>
              <w:adjustRightInd w:val="0"/>
              <w:jc w:val="center"/>
              <w:rPr>
                <w:rFonts w:cs="Arial"/>
                <w:sz w:val="18"/>
                <w:szCs w:val="22"/>
                <w:lang w:val="fr-FR"/>
              </w:rPr>
            </w:pP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2017</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72 756</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40 830</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2016</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76 990</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42 886</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2015</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67 175</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39 165</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2014</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72 018</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40 027</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2013</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84 306</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49 280</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2012</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85 149</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46 122</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2011</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59 735</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32 839</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2010</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51 457</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28 565</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2009</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11 474</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5 337</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2008</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14 063</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5 763</w:t>
            </w:r>
          </w:p>
        </w:tc>
      </w:tr>
      <w:tr w:rsidR="005D309A" w:rsidRPr="00C211AB" w:rsidTr="00F87962">
        <w:trPr>
          <w:trHeight w:val="148"/>
          <w:jc w:val="center"/>
        </w:trPr>
        <w:tc>
          <w:tcPr>
            <w:tcW w:w="1644" w:type="dxa"/>
          </w:tcPr>
          <w:p w:rsidR="005D309A" w:rsidRPr="00C211AB" w:rsidRDefault="005D309A" w:rsidP="00F87962">
            <w:pPr>
              <w:pStyle w:val="Default"/>
              <w:jc w:val="center"/>
              <w:rPr>
                <w:color w:val="auto"/>
                <w:sz w:val="18"/>
                <w:szCs w:val="18"/>
                <w:lang w:val="fr-FR"/>
              </w:rPr>
            </w:pPr>
            <w:r w:rsidRPr="00C211AB">
              <w:rPr>
                <w:color w:val="auto"/>
                <w:sz w:val="18"/>
                <w:szCs w:val="18"/>
                <w:lang w:val="fr-FR"/>
              </w:rPr>
              <w:t>2007</w:t>
            </w:r>
          </w:p>
        </w:tc>
        <w:tc>
          <w:tcPr>
            <w:tcW w:w="1710" w:type="dxa"/>
          </w:tcPr>
          <w:p w:rsidR="005D309A" w:rsidRPr="00C211AB" w:rsidRDefault="00E2077C" w:rsidP="00E2077C">
            <w:pPr>
              <w:pStyle w:val="Default"/>
              <w:tabs>
                <w:tab w:val="decimal" w:pos="874"/>
              </w:tabs>
              <w:jc w:val="center"/>
              <w:rPr>
                <w:color w:val="auto"/>
                <w:sz w:val="18"/>
                <w:szCs w:val="18"/>
                <w:lang w:val="fr-FR"/>
              </w:rPr>
            </w:pPr>
            <w:r w:rsidRPr="00C211AB">
              <w:rPr>
                <w:color w:val="auto"/>
                <w:sz w:val="18"/>
                <w:szCs w:val="18"/>
                <w:lang w:val="fr-FR"/>
              </w:rPr>
              <w:t>5 357</w:t>
            </w:r>
          </w:p>
        </w:tc>
        <w:tc>
          <w:tcPr>
            <w:tcW w:w="1710" w:type="dxa"/>
          </w:tcPr>
          <w:p w:rsidR="005D309A" w:rsidRPr="00C211AB" w:rsidRDefault="00E2077C" w:rsidP="00E2077C">
            <w:pPr>
              <w:pStyle w:val="Default"/>
              <w:tabs>
                <w:tab w:val="decimal" w:pos="1057"/>
              </w:tabs>
              <w:jc w:val="center"/>
              <w:rPr>
                <w:color w:val="auto"/>
                <w:sz w:val="18"/>
                <w:szCs w:val="18"/>
                <w:lang w:val="fr-FR"/>
              </w:rPr>
            </w:pPr>
            <w:r w:rsidRPr="00C211AB">
              <w:rPr>
                <w:color w:val="auto"/>
                <w:sz w:val="18"/>
                <w:szCs w:val="18"/>
                <w:lang w:val="fr-FR"/>
              </w:rPr>
              <w:t>2 530</w:t>
            </w:r>
          </w:p>
        </w:tc>
      </w:tr>
    </w:tbl>
    <w:p w:rsidR="00C211AB" w:rsidRPr="00C211AB" w:rsidRDefault="00C211AB" w:rsidP="005D309A">
      <w:pPr>
        <w:jc w:val="left"/>
        <w:rPr>
          <w:iCs/>
          <w:sz w:val="18"/>
          <w:szCs w:val="24"/>
          <w:u w:val="single"/>
          <w:lang w:val="fr-FR"/>
        </w:rPr>
      </w:pPr>
    </w:p>
    <w:p w:rsidR="00C211AB" w:rsidRPr="00C211AB" w:rsidRDefault="00E2077C" w:rsidP="00E2077C">
      <w:pPr>
        <w:pStyle w:val="Heading8"/>
        <w:keepNext/>
        <w:rPr>
          <w:lang w:val="fr-FR"/>
        </w:rPr>
      </w:pPr>
      <w:bookmarkStart w:id="87" w:name="_Toc528351646"/>
      <w:r w:rsidRPr="00DE5CA6">
        <w:rPr>
          <w:u w:val="none"/>
          <w:lang w:val="fr-FR"/>
        </w:rPr>
        <w:t>a)</w:t>
      </w:r>
      <w:r w:rsidRPr="00DE5CA6">
        <w:rPr>
          <w:u w:val="none"/>
          <w:lang w:val="fr-FR"/>
        </w:rPr>
        <w:tab/>
      </w:r>
      <w:r w:rsidRPr="00C211AB">
        <w:rPr>
          <w:lang w:val="fr-FR"/>
        </w:rPr>
        <w:t>Genres et espèces végétaux pour lesquels les membres de l</w:t>
      </w:r>
      <w:r w:rsidR="0051193A">
        <w:rPr>
          <w:lang w:val="fr-FR"/>
        </w:rPr>
        <w:t>’</w:t>
      </w:r>
      <w:r w:rsidRPr="00C211AB">
        <w:rPr>
          <w:lang w:val="fr-FR"/>
        </w:rPr>
        <w:t>Union ont une expérience concrète</w:t>
      </w:r>
      <w:bookmarkEnd w:id="87"/>
    </w:p>
    <w:p w:rsidR="0051193A" w:rsidRDefault="00E2077C" w:rsidP="00E2077C">
      <w:pPr>
        <w:pStyle w:val="result"/>
        <w:rPr>
          <w:szCs w:val="18"/>
          <w:lang w:val="fr-FR"/>
        </w:rPr>
      </w:pPr>
      <w:r w:rsidRPr="00C211AB">
        <w:rPr>
          <w:szCs w:val="18"/>
          <w:lang w:val="fr-FR"/>
        </w:rPr>
        <w:t>Le 2</w:t>
      </w:r>
      <w:r w:rsidR="0051193A" w:rsidRPr="00C211AB">
        <w:rPr>
          <w:szCs w:val="18"/>
          <w:lang w:val="fr-FR"/>
        </w:rPr>
        <w:t>8</w:t>
      </w:r>
      <w:r w:rsidR="0051193A">
        <w:rPr>
          <w:szCs w:val="18"/>
          <w:lang w:val="fr-FR"/>
        </w:rPr>
        <w:t> </w:t>
      </w:r>
      <w:r w:rsidR="0051193A" w:rsidRPr="00C211AB">
        <w:rPr>
          <w:szCs w:val="18"/>
          <w:lang w:val="fr-FR"/>
        </w:rPr>
        <w:t>mars</w:t>
      </w:r>
      <w:r w:rsidR="0051193A">
        <w:rPr>
          <w:szCs w:val="18"/>
          <w:lang w:val="fr-FR"/>
        </w:rPr>
        <w:t> </w:t>
      </w:r>
      <w:r w:rsidR="0051193A" w:rsidRPr="00C211AB">
        <w:rPr>
          <w:szCs w:val="18"/>
          <w:lang w:val="fr-FR"/>
        </w:rPr>
        <w:t>20</w:t>
      </w:r>
      <w:r w:rsidRPr="00C211AB">
        <w:rPr>
          <w:szCs w:val="18"/>
          <w:lang w:val="fr-FR"/>
        </w:rPr>
        <w:t>17, on comptait 3416</w:t>
      </w:r>
      <w:r w:rsidR="00DB77DA">
        <w:rPr>
          <w:szCs w:val="18"/>
          <w:lang w:val="fr-FR"/>
        </w:rPr>
        <w:t> </w:t>
      </w:r>
      <w:r w:rsidRPr="00C211AB">
        <w:rPr>
          <w:szCs w:val="18"/>
          <w:lang w:val="fr-FR"/>
        </w:rPr>
        <w:t xml:space="preserve">genres et espèces (3561 taxons, </w:t>
      </w:r>
      <w:r w:rsidR="0051193A">
        <w:rPr>
          <w:szCs w:val="18"/>
          <w:lang w:val="fr-FR"/>
        </w:rPr>
        <w:t>y compris</w:t>
      </w:r>
      <w:r w:rsidRPr="00C211AB">
        <w:rPr>
          <w:szCs w:val="18"/>
          <w:lang w:val="fr-FR"/>
        </w:rPr>
        <w:t xml:space="preserve"> les sous</w:t>
      </w:r>
      <w:r w:rsidR="001178A4">
        <w:rPr>
          <w:szCs w:val="18"/>
          <w:lang w:val="fr-FR"/>
        </w:rPr>
        <w:noBreakHyphen/>
      </w:r>
      <w:r w:rsidRPr="00C211AB">
        <w:rPr>
          <w:szCs w:val="18"/>
          <w:lang w:val="fr-FR"/>
        </w:rPr>
        <w:t>espèces) pour lesquels les membres de l</w:t>
      </w:r>
      <w:r w:rsidR="0051193A">
        <w:rPr>
          <w:szCs w:val="18"/>
          <w:lang w:val="fr-FR"/>
        </w:rPr>
        <w:t>’</w:t>
      </w:r>
      <w:r w:rsidRPr="00C211AB">
        <w:rPr>
          <w:szCs w:val="18"/>
          <w:lang w:val="fr-FR"/>
        </w:rPr>
        <w:t>Union avaient une expérience pratique en matière d</w:t>
      </w:r>
      <w:r w:rsidR="0051193A">
        <w:rPr>
          <w:szCs w:val="18"/>
          <w:lang w:val="fr-FR"/>
        </w:rPr>
        <w:t>’</w:t>
      </w:r>
      <w:r w:rsidRPr="00C211AB">
        <w:rPr>
          <w:szCs w:val="18"/>
          <w:lang w:val="fr-FR"/>
        </w:rPr>
        <w:t>examen</w:t>
      </w:r>
      <w:r w:rsidR="001A6CC4">
        <w:rPr>
          <w:szCs w:val="18"/>
          <w:lang w:val="fr-FR"/>
        </w:rPr>
        <w:t> </w:t>
      </w:r>
      <w:r w:rsidRPr="00C211AB">
        <w:rPr>
          <w:szCs w:val="18"/>
          <w:lang w:val="fr-FR"/>
        </w:rPr>
        <w:t xml:space="preserve">DHS (voir le </w:t>
      </w:r>
      <w:r w:rsidR="0051193A" w:rsidRPr="00C211AB">
        <w:rPr>
          <w:szCs w:val="18"/>
          <w:lang w:val="fr-FR"/>
        </w:rPr>
        <w:t>document</w:t>
      </w:r>
      <w:r w:rsidR="00DB77DA">
        <w:rPr>
          <w:szCs w:val="18"/>
          <w:lang w:val="fr-FR"/>
        </w:rPr>
        <w:t> </w:t>
      </w:r>
      <w:r w:rsidR="0051193A">
        <w:rPr>
          <w:szCs w:val="18"/>
          <w:lang w:val="fr-FR"/>
        </w:rPr>
        <w:t>TC</w:t>
      </w:r>
      <w:r w:rsidRPr="00C211AB">
        <w:rPr>
          <w:szCs w:val="18"/>
          <w:lang w:val="fr-FR"/>
        </w:rPr>
        <w:t>/53/4).</w:t>
      </w:r>
    </w:p>
    <w:p w:rsidR="00C211AB" w:rsidRPr="00C211AB" w:rsidRDefault="00E2077C" w:rsidP="00E2077C">
      <w:pPr>
        <w:rPr>
          <w:sz w:val="18"/>
          <w:szCs w:val="18"/>
          <w:lang w:val="fr-FR"/>
        </w:rPr>
      </w:pPr>
      <w:r w:rsidRPr="00C211AB">
        <w:rPr>
          <w:sz w:val="18"/>
          <w:szCs w:val="18"/>
          <w:lang w:val="fr-FR"/>
        </w:rPr>
        <w:t>On comptait 3326</w:t>
      </w:r>
      <w:r w:rsidR="00DB77DA">
        <w:rPr>
          <w:sz w:val="18"/>
          <w:szCs w:val="18"/>
          <w:lang w:val="fr-FR"/>
        </w:rPr>
        <w:t> </w:t>
      </w:r>
      <w:r w:rsidRPr="00C211AB">
        <w:rPr>
          <w:sz w:val="18"/>
          <w:szCs w:val="18"/>
          <w:lang w:val="fr-FR"/>
        </w:rPr>
        <w:t xml:space="preserve">genres et espèces </w:t>
      </w:r>
      <w:r w:rsidR="0051193A" w:rsidRPr="00C211AB">
        <w:rPr>
          <w:sz w:val="18"/>
          <w:szCs w:val="18"/>
          <w:lang w:val="fr-FR"/>
        </w:rPr>
        <w:t>en</w:t>
      </w:r>
      <w:r w:rsidR="0051193A">
        <w:rPr>
          <w:sz w:val="18"/>
          <w:szCs w:val="18"/>
          <w:lang w:val="fr-FR"/>
        </w:rPr>
        <w:t> </w:t>
      </w:r>
      <w:r w:rsidR="0051193A" w:rsidRPr="00C211AB">
        <w:rPr>
          <w:sz w:val="18"/>
          <w:szCs w:val="18"/>
          <w:lang w:val="fr-FR"/>
        </w:rPr>
        <w:t>2016</w:t>
      </w:r>
      <w:r w:rsidRPr="00C211AB">
        <w:rPr>
          <w:sz w:val="18"/>
          <w:szCs w:val="18"/>
          <w:lang w:val="fr-FR"/>
        </w:rPr>
        <w:t xml:space="preserve"> (3461 taxons, </w:t>
      </w:r>
      <w:r w:rsidR="0051193A">
        <w:rPr>
          <w:sz w:val="18"/>
          <w:szCs w:val="18"/>
          <w:lang w:val="fr-FR"/>
        </w:rPr>
        <w:t>y compris</w:t>
      </w:r>
      <w:r w:rsidRPr="00C211AB">
        <w:rPr>
          <w:sz w:val="18"/>
          <w:szCs w:val="18"/>
          <w:lang w:val="fr-FR"/>
        </w:rPr>
        <w:t xml:space="preserve"> les sous</w:t>
      </w:r>
      <w:r w:rsidR="001178A4">
        <w:rPr>
          <w:sz w:val="18"/>
          <w:szCs w:val="18"/>
          <w:lang w:val="fr-FR"/>
        </w:rPr>
        <w:noBreakHyphen/>
      </w:r>
      <w:r w:rsidRPr="00C211AB">
        <w:rPr>
          <w:sz w:val="18"/>
          <w:szCs w:val="18"/>
          <w:lang w:val="fr-FR"/>
        </w:rPr>
        <w:t>espèces) et 3255</w:t>
      </w:r>
      <w:r w:rsidR="00DB77DA">
        <w:rPr>
          <w:sz w:val="18"/>
          <w:szCs w:val="18"/>
          <w:lang w:val="fr-FR"/>
        </w:rPr>
        <w:t> </w:t>
      </w:r>
      <w:r w:rsidRPr="00C211AB">
        <w:rPr>
          <w:sz w:val="18"/>
          <w:szCs w:val="18"/>
          <w:lang w:val="fr-FR"/>
        </w:rPr>
        <w:t xml:space="preserve">genres et espèces </w:t>
      </w:r>
      <w:r w:rsidR="0051193A" w:rsidRPr="00C211AB">
        <w:rPr>
          <w:sz w:val="18"/>
          <w:szCs w:val="18"/>
          <w:lang w:val="fr-FR"/>
        </w:rPr>
        <w:t>en</w:t>
      </w:r>
      <w:r w:rsidR="0051193A">
        <w:rPr>
          <w:sz w:val="18"/>
          <w:szCs w:val="18"/>
          <w:lang w:val="fr-FR"/>
        </w:rPr>
        <w:t> </w:t>
      </w:r>
      <w:r w:rsidR="0051193A" w:rsidRPr="00C211AB">
        <w:rPr>
          <w:sz w:val="18"/>
          <w:szCs w:val="18"/>
          <w:lang w:val="fr-FR"/>
        </w:rPr>
        <w:t>2015</w:t>
      </w:r>
      <w:r w:rsidRPr="00C211AB">
        <w:rPr>
          <w:sz w:val="18"/>
          <w:szCs w:val="18"/>
          <w:lang w:val="fr-FR"/>
        </w:rPr>
        <w:t xml:space="preserve"> (3382 taxons, </w:t>
      </w:r>
      <w:r w:rsidR="0051193A">
        <w:rPr>
          <w:sz w:val="18"/>
          <w:szCs w:val="18"/>
          <w:lang w:val="fr-FR"/>
        </w:rPr>
        <w:t>y compris</w:t>
      </w:r>
      <w:r w:rsidRPr="00C211AB">
        <w:rPr>
          <w:sz w:val="18"/>
          <w:szCs w:val="18"/>
          <w:lang w:val="fr-FR"/>
        </w:rPr>
        <w:t xml:space="preserve"> les sous</w:t>
      </w:r>
      <w:r w:rsidR="001178A4">
        <w:rPr>
          <w:sz w:val="18"/>
          <w:szCs w:val="18"/>
          <w:lang w:val="fr-FR"/>
        </w:rPr>
        <w:noBreakHyphen/>
      </w:r>
      <w:r w:rsidRPr="00C211AB">
        <w:rPr>
          <w:sz w:val="18"/>
          <w:szCs w:val="18"/>
          <w:lang w:val="fr-FR"/>
        </w:rPr>
        <w:t>espèces).</w:t>
      </w:r>
    </w:p>
    <w:p w:rsidR="00C211AB" w:rsidRPr="00C211AB" w:rsidRDefault="00CF4867" w:rsidP="00CF4867">
      <w:pPr>
        <w:rPr>
          <w:sz w:val="18"/>
          <w:szCs w:val="18"/>
          <w:lang w:val="fr-FR"/>
        </w:rPr>
      </w:pPr>
      <w:r w:rsidRPr="00C211AB">
        <w:rPr>
          <w:sz w:val="18"/>
          <w:szCs w:val="18"/>
          <w:lang w:val="fr-FR"/>
        </w:rPr>
        <w:t>(</w:t>
      </w:r>
      <w:r w:rsidR="00440DA2">
        <w:rPr>
          <w:sz w:val="18"/>
          <w:szCs w:val="18"/>
          <w:lang w:val="fr-FR"/>
        </w:rPr>
        <w:t>voir la f</w:t>
      </w:r>
      <w:r w:rsidRPr="00C211AB">
        <w:rPr>
          <w:sz w:val="18"/>
          <w:szCs w:val="18"/>
          <w:lang w:val="fr-FR"/>
        </w:rPr>
        <w:t>igure</w:t>
      </w:r>
      <w:r w:rsidR="001A6CC4">
        <w:rPr>
          <w:sz w:val="18"/>
          <w:szCs w:val="18"/>
          <w:lang w:val="fr-FR"/>
        </w:rPr>
        <w:t> </w:t>
      </w:r>
      <w:r w:rsidR="00267077" w:rsidRPr="00C211AB">
        <w:rPr>
          <w:sz w:val="18"/>
          <w:szCs w:val="18"/>
          <w:lang w:val="fr-FR"/>
        </w:rPr>
        <w:t>2</w:t>
      </w:r>
      <w:r w:rsidR="00D8639C" w:rsidRPr="00C211AB">
        <w:rPr>
          <w:sz w:val="18"/>
          <w:szCs w:val="18"/>
          <w:lang w:val="fr-FR"/>
        </w:rPr>
        <w:t>4</w:t>
      </w:r>
      <w:r w:rsidRPr="00C211AB">
        <w:rPr>
          <w:sz w:val="18"/>
          <w:szCs w:val="18"/>
          <w:lang w:val="fr-FR"/>
        </w:rPr>
        <w:t>)</w:t>
      </w:r>
    </w:p>
    <w:p w:rsidR="00C211AB" w:rsidRPr="00C211AB" w:rsidRDefault="00C211AB" w:rsidP="00CF4867">
      <w:pPr>
        <w:rPr>
          <w:sz w:val="18"/>
          <w:szCs w:val="18"/>
          <w:lang w:val="fr-FR"/>
        </w:rPr>
      </w:pPr>
    </w:p>
    <w:p w:rsidR="00C211AB" w:rsidRPr="00C211AB" w:rsidRDefault="005D309A" w:rsidP="00E2077C">
      <w:pPr>
        <w:pStyle w:val="Heading9"/>
        <w:spacing w:before="120" w:after="120"/>
        <w:rPr>
          <w:lang w:val="fr-FR"/>
        </w:rPr>
      </w:pPr>
      <w:bookmarkStart w:id="88" w:name="_Toc528351647"/>
      <w:r w:rsidRPr="00C211AB">
        <w:rPr>
          <w:lang w:val="fr-FR"/>
        </w:rPr>
        <w:t>Figure</w:t>
      </w:r>
      <w:r w:rsidR="00DB77DA">
        <w:rPr>
          <w:lang w:val="fr-FR"/>
        </w:rPr>
        <w:t> </w:t>
      </w:r>
      <w:r w:rsidR="005776C3" w:rsidRPr="00C211AB">
        <w:rPr>
          <w:lang w:val="fr-FR"/>
        </w:rPr>
        <w:fldChar w:fldCharType="begin"/>
      </w:r>
      <w:r w:rsidR="005776C3" w:rsidRPr="00C211AB">
        <w:rPr>
          <w:lang w:val="fr-FR"/>
        </w:rPr>
        <w:instrText xml:space="preserve"> SEQ Figure \* ARABIC </w:instrText>
      </w:r>
      <w:r w:rsidR="005776C3" w:rsidRPr="00C211AB">
        <w:rPr>
          <w:lang w:val="fr-FR"/>
        </w:rPr>
        <w:fldChar w:fldCharType="separate"/>
      </w:r>
      <w:r w:rsidR="00A40387">
        <w:rPr>
          <w:noProof/>
          <w:lang w:val="fr-FR"/>
        </w:rPr>
        <w:t>24</w:t>
      </w:r>
      <w:r w:rsidR="005776C3" w:rsidRPr="00C211AB">
        <w:rPr>
          <w:lang w:val="fr-FR"/>
        </w:rPr>
        <w:fldChar w:fldCharType="end"/>
      </w:r>
      <w:r w:rsidRPr="00C211AB">
        <w:rPr>
          <w:lang w:val="fr-FR"/>
        </w:rPr>
        <w:t xml:space="preserve">.  </w:t>
      </w:r>
      <w:r w:rsidR="00E2077C" w:rsidRPr="00C211AB">
        <w:rPr>
          <w:lang w:val="fr-FR"/>
        </w:rPr>
        <w:t>Genres ou espèces végétaux pour lesquels il existe des accords de coopération, de l</w:t>
      </w:r>
      <w:r w:rsidR="0051193A">
        <w:rPr>
          <w:lang w:val="fr-FR"/>
        </w:rPr>
        <w:t>’</w:t>
      </w:r>
      <w:r w:rsidR="00E2077C" w:rsidRPr="00C211AB">
        <w:rPr>
          <w:lang w:val="fr-FR"/>
        </w:rPr>
        <w:t>expérience pratique et des entrées de droits d</w:t>
      </w:r>
      <w:r w:rsidR="0051193A">
        <w:rPr>
          <w:lang w:val="fr-FR"/>
        </w:rPr>
        <w:t>’</w:t>
      </w:r>
      <w:r w:rsidR="00E2077C" w:rsidRPr="00C211AB">
        <w:rPr>
          <w:lang w:val="fr-FR"/>
        </w:rPr>
        <w:t>obtenteur dans la base de données sur les variétés végétales</w:t>
      </w:r>
      <w:bookmarkEnd w:id="88"/>
    </w:p>
    <w:p w:rsidR="00C211AB" w:rsidRPr="00C211AB" w:rsidRDefault="00921C63" w:rsidP="005D309A">
      <w:pPr>
        <w:jc w:val="center"/>
        <w:rPr>
          <w:rFonts w:cs="Arial"/>
          <w:sz w:val="18"/>
          <w:szCs w:val="18"/>
          <w:lang w:val="fr-FR" w:eastAsia="ja-JP"/>
        </w:rPr>
      </w:pPr>
      <w:r w:rsidRPr="00921C63">
        <w:rPr>
          <w:noProof/>
        </w:rPr>
        <w:drawing>
          <wp:inline distT="0" distB="0" distL="0" distR="0" wp14:anchorId="5C4707DA" wp14:editId="2C052A56">
            <wp:extent cx="5355772" cy="390380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6926" cy="3904644"/>
                    </a:xfrm>
                    <a:prstGeom prst="rect">
                      <a:avLst/>
                    </a:prstGeom>
                    <a:noFill/>
                    <a:ln>
                      <a:noFill/>
                    </a:ln>
                  </pic:spPr>
                </pic:pic>
              </a:graphicData>
            </a:graphic>
          </wp:inline>
        </w:drawing>
      </w:r>
    </w:p>
    <w:p w:rsidR="00C211AB" w:rsidRPr="00C211AB" w:rsidRDefault="00C211AB" w:rsidP="005D309A">
      <w:pPr>
        <w:jc w:val="center"/>
        <w:rPr>
          <w:lang w:val="fr-FR"/>
        </w:rPr>
      </w:pPr>
    </w:p>
    <w:p w:rsidR="00C211AB" w:rsidRPr="00C211AB" w:rsidRDefault="00C211AB" w:rsidP="005D309A">
      <w:pPr>
        <w:rPr>
          <w:lang w:val="fr-FR"/>
        </w:rPr>
      </w:pPr>
    </w:p>
    <w:p w:rsidR="00C211AB" w:rsidRPr="00C211AB" w:rsidRDefault="00E2077C" w:rsidP="00E2077C">
      <w:pPr>
        <w:pStyle w:val="Heading8"/>
        <w:jc w:val="both"/>
        <w:rPr>
          <w:lang w:val="fr-FR"/>
        </w:rPr>
      </w:pPr>
      <w:bookmarkStart w:id="89" w:name="_Toc528351648"/>
      <w:r w:rsidRPr="00DE5CA6">
        <w:rPr>
          <w:u w:val="none"/>
          <w:lang w:val="fr-FR"/>
        </w:rPr>
        <w:t>b)</w:t>
      </w:r>
      <w:r w:rsidRPr="00DE5CA6">
        <w:rPr>
          <w:u w:val="none"/>
          <w:lang w:val="fr-FR"/>
        </w:rPr>
        <w:tab/>
      </w:r>
      <w:r w:rsidRPr="00C211AB">
        <w:rPr>
          <w:lang w:val="fr-FR"/>
        </w:rPr>
        <w:t>Genres et espèces végétaux au sujet desquels les membres de l</w:t>
      </w:r>
      <w:r w:rsidR="0051193A">
        <w:rPr>
          <w:lang w:val="fr-FR"/>
        </w:rPr>
        <w:t>’</w:t>
      </w:r>
      <w:r w:rsidRPr="00C211AB">
        <w:rPr>
          <w:lang w:val="fr-FR"/>
        </w:rPr>
        <w:t>Union coopèrent en matière d</w:t>
      </w:r>
      <w:r w:rsidR="0051193A">
        <w:rPr>
          <w:lang w:val="fr-FR"/>
        </w:rPr>
        <w:t>’</w:t>
      </w:r>
      <w:r w:rsidRPr="00C211AB">
        <w:rPr>
          <w:lang w:val="fr-FR"/>
        </w:rPr>
        <w:t>examen</w:t>
      </w:r>
      <w:r w:rsidR="001A6CC4">
        <w:rPr>
          <w:lang w:val="fr-FR"/>
        </w:rPr>
        <w:t> </w:t>
      </w:r>
      <w:r w:rsidRPr="00C211AB">
        <w:rPr>
          <w:lang w:val="fr-FR"/>
        </w:rPr>
        <w:t>DHS, comme indiqué dans la base de données GENIE</w:t>
      </w:r>
      <w:bookmarkEnd w:id="89"/>
    </w:p>
    <w:p w:rsidR="00C211AB" w:rsidRPr="00C211AB" w:rsidRDefault="00E2077C" w:rsidP="00E2077C">
      <w:pPr>
        <w:pStyle w:val="result"/>
        <w:rPr>
          <w:szCs w:val="18"/>
          <w:lang w:val="fr-FR"/>
        </w:rPr>
      </w:pPr>
      <w:r w:rsidRPr="00C211AB">
        <w:rPr>
          <w:szCs w:val="18"/>
          <w:lang w:val="fr-FR"/>
        </w:rPr>
        <w:t>Le 2</w:t>
      </w:r>
      <w:r w:rsidR="0051193A" w:rsidRPr="00C211AB">
        <w:rPr>
          <w:szCs w:val="18"/>
          <w:lang w:val="fr-FR"/>
        </w:rPr>
        <w:t>5</w:t>
      </w:r>
      <w:r w:rsidR="0051193A">
        <w:rPr>
          <w:szCs w:val="18"/>
          <w:lang w:val="fr-FR"/>
        </w:rPr>
        <w:t> </w:t>
      </w:r>
      <w:r w:rsidR="0051193A" w:rsidRPr="00C211AB">
        <w:rPr>
          <w:szCs w:val="18"/>
          <w:lang w:val="fr-FR"/>
        </w:rPr>
        <w:t>octobre</w:t>
      </w:r>
      <w:r w:rsidR="0051193A">
        <w:rPr>
          <w:szCs w:val="18"/>
          <w:lang w:val="fr-FR"/>
        </w:rPr>
        <w:t> </w:t>
      </w:r>
      <w:r w:rsidR="0051193A" w:rsidRPr="00C211AB">
        <w:rPr>
          <w:szCs w:val="18"/>
          <w:lang w:val="fr-FR"/>
        </w:rPr>
        <w:t>20</w:t>
      </w:r>
      <w:r w:rsidRPr="00C211AB">
        <w:rPr>
          <w:szCs w:val="18"/>
          <w:lang w:val="fr-FR"/>
        </w:rPr>
        <w:t>17, on comptait 1974</w:t>
      </w:r>
      <w:r w:rsidR="00DB77DA">
        <w:rPr>
          <w:szCs w:val="18"/>
          <w:lang w:val="fr-FR"/>
        </w:rPr>
        <w:t> </w:t>
      </w:r>
      <w:r w:rsidRPr="00C211AB">
        <w:rPr>
          <w:szCs w:val="18"/>
          <w:lang w:val="fr-FR"/>
        </w:rPr>
        <w:t>genres et espèces (</w:t>
      </w:r>
      <w:r w:rsidR="001A6CC4" w:rsidRPr="00C211AB">
        <w:rPr>
          <w:szCs w:val="18"/>
          <w:lang w:val="fr-FR"/>
        </w:rPr>
        <w:t>2038</w:t>
      </w:r>
      <w:r w:rsidRPr="00C211AB">
        <w:rPr>
          <w:szCs w:val="18"/>
          <w:lang w:val="fr-FR"/>
        </w:rPr>
        <w:t xml:space="preserve"> taxons, </w:t>
      </w:r>
      <w:r w:rsidR="0051193A">
        <w:rPr>
          <w:szCs w:val="18"/>
          <w:lang w:val="fr-FR"/>
        </w:rPr>
        <w:t>y compris</w:t>
      </w:r>
      <w:r w:rsidRPr="00C211AB">
        <w:rPr>
          <w:szCs w:val="18"/>
          <w:lang w:val="fr-FR"/>
        </w:rPr>
        <w:t xml:space="preserve"> les sous</w:t>
      </w:r>
      <w:r w:rsidR="001178A4">
        <w:rPr>
          <w:szCs w:val="18"/>
          <w:lang w:val="fr-FR"/>
        </w:rPr>
        <w:noBreakHyphen/>
      </w:r>
      <w:r w:rsidRPr="00C211AB">
        <w:rPr>
          <w:szCs w:val="18"/>
          <w:lang w:val="fr-FR"/>
        </w:rPr>
        <w:t>espèces) pour lesquels des accords existaient entre les membres de l</w:t>
      </w:r>
      <w:r w:rsidR="0051193A">
        <w:rPr>
          <w:szCs w:val="18"/>
          <w:lang w:val="fr-FR"/>
        </w:rPr>
        <w:t>’</w:t>
      </w:r>
      <w:r w:rsidRPr="00C211AB">
        <w:rPr>
          <w:szCs w:val="18"/>
          <w:lang w:val="fr-FR"/>
        </w:rPr>
        <w:t>Union aux fins de la coopération en matière d</w:t>
      </w:r>
      <w:r w:rsidR="0051193A">
        <w:rPr>
          <w:szCs w:val="18"/>
          <w:lang w:val="fr-FR"/>
        </w:rPr>
        <w:t>’</w:t>
      </w:r>
      <w:r w:rsidRPr="00C211AB">
        <w:rPr>
          <w:szCs w:val="18"/>
          <w:lang w:val="fr-FR"/>
        </w:rPr>
        <w:t>examen</w:t>
      </w:r>
      <w:r w:rsidR="001A6CC4">
        <w:rPr>
          <w:szCs w:val="18"/>
          <w:lang w:val="fr-FR"/>
        </w:rPr>
        <w:t> </w:t>
      </w:r>
      <w:r w:rsidRPr="00C211AB">
        <w:rPr>
          <w:szCs w:val="18"/>
          <w:lang w:val="fr-FR"/>
        </w:rPr>
        <w:t>DHS (voir le document</w:t>
      </w:r>
      <w:r w:rsidR="00DB77DA">
        <w:rPr>
          <w:szCs w:val="18"/>
          <w:lang w:val="fr-FR"/>
        </w:rPr>
        <w:t> </w:t>
      </w:r>
      <w:r w:rsidRPr="00C211AB">
        <w:rPr>
          <w:szCs w:val="18"/>
          <w:lang w:val="fr-FR"/>
        </w:rPr>
        <w:t>C/51/5).</w:t>
      </w:r>
    </w:p>
    <w:p w:rsidR="00C211AB" w:rsidRPr="00C211AB" w:rsidRDefault="00E2077C" w:rsidP="00E2077C">
      <w:pPr>
        <w:rPr>
          <w:rFonts w:cs="Arial"/>
          <w:sz w:val="18"/>
          <w:szCs w:val="18"/>
          <w:lang w:val="fr-FR"/>
        </w:rPr>
      </w:pPr>
      <w:r w:rsidRPr="00C211AB">
        <w:rPr>
          <w:rFonts w:cs="Arial"/>
          <w:sz w:val="18"/>
          <w:szCs w:val="18"/>
          <w:lang w:val="fr-FR"/>
        </w:rPr>
        <w:t>On comptait 1968</w:t>
      </w:r>
      <w:r w:rsidR="00DB77DA">
        <w:rPr>
          <w:rFonts w:cs="Arial"/>
          <w:sz w:val="18"/>
          <w:szCs w:val="18"/>
          <w:lang w:val="fr-FR"/>
        </w:rPr>
        <w:t> </w:t>
      </w:r>
      <w:r w:rsidRPr="00C211AB">
        <w:rPr>
          <w:rFonts w:cs="Arial"/>
          <w:sz w:val="18"/>
          <w:szCs w:val="18"/>
          <w:lang w:val="fr-FR"/>
        </w:rPr>
        <w:t xml:space="preserve">genres et espèces </w:t>
      </w:r>
      <w:r w:rsidR="0051193A" w:rsidRPr="00C211AB">
        <w:rPr>
          <w:rFonts w:cs="Arial"/>
          <w:sz w:val="18"/>
          <w:szCs w:val="18"/>
          <w:lang w:val="fr-FR"/>
        </w:rPr>
        <w:t>en</w:t>
      </w:r>
      <w:r w:rsidR="0051193A">
        <w:rPr>
          <w:rFonts w:cs="Arial"/>
          <w:sz w:val="18"/>
          <w:szCs w:val="18"/>
          <w:lang w:val="fr-FR"/>
        </w:rPr>
        <w:t> </w:t>
      </w:r>
      <w:r w:rsidR="0051193A" w:rsidRPr="00C211AB">
        <w:rPr>
          <w:rFonts w:cs="Arial"/>
          <w:sz w:val="18"/>
          <w:szCs w:val="18"/>
          <w:lang w:val="fr-FR"/>
        </w:rPr>
        <w:t>2016</w:t>
      </w:r>
      <w:r w:rsidRPr="00C211AB">
        <w:rPr>
          <w:rFonts w:cs="Arial"/>
          <w:sz w:val="18"/>
          <w:szCs w:val="18"/>
          <w:lang w:val="fr-FR"/>
        </w:rPr>
        <w:t xml:space="preserve"> (</w:t>
      </w:r>
      <w:r w:rsidR="001A6CC4" w:rsidRPr="00C211AB">
        <w:rPr>
          <w:rFonts w:cs="Arial"/>
          <w:sz w:val="18"/>
          <w:szCs w:val="18"/>
          <w:lang w:val="fr-FR"/>
        </w:rPr>
        <w:t>2031</w:t>
      </w:r>
      <w:r w:rsidRPr="00C211AB">
        <w:rPr>
          <w:rFonts w:cs="Arial"/>
          <w:sz w:val="18"/>
          <w:szCs w:val="18"/>
          <w:lang w:val="fr-FR"/>
        </w:rPr>
        <w:t xml:space="preserve"> taxons, </w:t>
      </w:r>
      <w:r w:rsidR="0051193A">
        <w:rPr>
          <w:rFonts w:cs="Arial"/>
          <w:sz w:val="18"/>
          <w:szCs w:val="18"/>
          <w:lang w:val="fr-FR"/>
        </w:rPr>
        <w:t>y compris</w:t>
      </w:r>
      <w:r w:rsidRPr="00C211AB">
        <w:rPr>
          <w:rFonts w:cs="Arial"/>
          <w:sz w:val="18"/>
          <w:szCs w:val="18"/>
          <w:lang w:val="fr-FR"/>
        </w:rPr>
        <w:t xml:space="preserve"> les sous</w:t>
      </w:r>
      <w:r w:rsidR="001178A4">
        <w:rPr>
          <w:rFonts w:cs="Arial"/>
          <w:sz w:val="18"/>
          <w:szCs w:val="18"/>
          <w:lang w:val="fr-FR"/>
        </w:rPr>
        <w:noBreakHyphen/>
      </w:r>
      <w:r w:rsidRPr="00C211AB">
        <w:rPr>
          <w:rFonts w:cs="Arial"/>
          <w:sz w:val="18"/>
          <w:szCs w:val="18"/>
          <w:lang w:val="fr-FR"/>
        </w:rPr>
        <w:t>espèces) et 2002</w:t>
      </w:r>
      <w:r w:rsidR="00DB77DA">
        <w:rPr>
          <w:rFonts w:cs="Arial"/>
          <w:sz w:val="18"/>
          <w:szCs w:val="18"/>
          <w:lang w:val="fr-FR"/>
        </w:rPr>
        <w:t> </w:t>
      </w:r>
      <w:r w:rsidRPr="00C211AB">
        <w:rPr>
          <w:rFonts w:cs="Arial"/>
          <w:sz w:val="18"/>
          <w:szCs w:val="18"/>
          <w:lang w:val="fr-FR"/>
        </w:rPr>
        <w:t xml:space="preserve">taxons, </w:t>
      </w:r>
      <w:r w:rsidR="0051193A">
        <w:rPr>
          <w:rFonts w:cs="Arial"/>
          <w:sz w:val="18"/>
          <w:szCs w:val="18"/>
          <w:lang w:val="fr-FR"/>
        </w:rPr>
        <w:t>y compris</w:t>
      </w:r>
      <w:r w:rsidRPr="00C211AB">
        <w:rPr>
          <w:rFonts w:cs="Arial"/>
          <w:sz w:val="18"/>
          <w:szCs w:val="18"/>
          <w:lang w:val="fr-FR"/>
        </w:rPr>
        <w:t xml:space="preserve"> les sous</w:t>
      </w:r>
      <w:r w:rsidR="001178A4">
        <w:rPr>
          <w:rFonts w:cs="Arial"/>
          <w:sz w:val="18"/>
          <w:szCs w:val="18"/>
          <w:lang w:val="fr-FR"/>
        </w:rPr>
        <w:noBreakHyphen/>
      </w:r>
      <w:r w:rsidRPr="00C211AB">
        <w:rPr>
          <w:rFonts w:cs="Arial"/>
          <w:sz w:val="18"/>
          <w:szCs w:val="18"/>
          <w:lang w:val="fr-FR"/>
        </w:rPr>
        <w:t xml:space="preserve">espèces, </w:t>
      </w:r>
      <w:r w:rsidR="0051193A" w:rsidRPr="00C211AB">
        <w:rPr>
          <w:rFonts w:cs="Arial"/>
          <w:sz w:val="18"/>
          <w:szCs w:val="18"/>
          <w:lang w:val="fr-FR"/>
        </w:rPr>
        <w:t>en</w:t>
      </w:r>
      <w:r w:rsidR="0051193A">
        <w:rPr>
          <w:rFonts w:cs="Arial"/>
          <w:sz w:val="18"/>
          <w:szCs w:val="18"/>
          <w:lang w:val="fr-FR"/>
        </w:rPr>
        <w:t> </w:t>
      </w:r>
      <w:r w:rsidR="0051193A" w:rsidRPr="00C211AB">
        <w:rPr>
          <w:rFonts w:cs="Arial"/>
          <w:sz w:val="18"/>
          <w:szCs w:val="18"/>
          <w:lang w:val="fr-FR"/>
        </w:rPr>
        <w:t>2015</w:t>
      </w:r>
      <w:r w:rsidRPr="00C211AB">
        <w:rPr>
          <w:rFonts w:cs="Arial"/>
          <w:sz w:val="18"/>
          <w:szCs w:val="18"/>
          <w:lang w:val="fr-FR"/>
        </w:rPr>
        <w:t>.</w:t>
      </w:r>
    </w:p>
    <w:p w:rsidR="00C211AB" w:rsidRPr="00C211AB" w:rsidRDefault="00E2077C" w:rsidP="00E2077C">
      <w:pPr>
        <w:rPr>
          <w:sz w:val="18"/>
          <w:lang w:val="fr-FR"/>
        </w:rPr>
      </w:pPr>
      <w:r w:rsidRPr="00C211AB">
        <w:rPr>
          <w:sz w:val="18"/>
          <w:lang w:val="fr-FR"/>
        </w:rPr>
        <w:t>(voir la figure</w:t>
      </w:r>
      <w:r w:rsidR="001A6CC4">
        <w:rPr>
          <w:sz w:val="18"/>
          <w:lang w:val="fr-FR"/>
        </w:rPr>
        <w:t> </w:t>
      </w:r>
      <w:r w:rsidRPr="00C211AB">
        <w:rPr>
          <w:sz w:val="18"/>
          <w:lang w:val="fr-FR"/>
        </w:rPr>
        <w:t>18 et le document</w:t>
      </w:r>
      <w:r w:rsidR="00DB77DA">
        <w:rPr>
          <w:sz w:val="18"/>
          <w:lang w:val="fr-FR"/>
        </w:rPr>
        <w:t> </w:t>
      </w:r>
      <w:r w:rsidRPr="00C211AB">
        <w:rPr>
          <w:sz w:val="18"/>
          <w:lang w:val="fr-FR"/>
        </w:rPr>
        <w:t>C/52/5)</w:t>
      </w:r>
    </w:p>
    <w:p w:rsidR="00C211AB" w:rsidRPr="00C211AB" w:rsidRDefault="00C211AB" w:rsidP="005D309A">
      <w:pPr>
        <w:rPr>
          <w:lang w:val="fr-FR"/>
        </w:rPr>
      </w:pPr>
    </w:p>
    <w:p w:rsidR="00C211AB" w:rsidRDefault="005D309A" w:rsidP="005D309A">
      <w:pPr>
        <w:jc w:val="left"/>
        <w:rPr>
          <w:szCs w:val="18"/>
          <w:lang w:val="fr-FR"/>
        </w:rPr>
      </w:pPr>
      <w:r w:rsidRPr="00C211AB">
        <w:rPr>
          <w:szCs w:val="18"/>
          <w:lang w:val="fr-FR"/>
        </w:rPr>
        <w:br w:type="page"/>
      </w:r>
    </w:p>
    <w:p w:rsidR="00EC29F8" w:rsidRPr="00C211AB" w:rsidRDefault="00EC29F8" w:rsidP="005D309A">
      <w:pPr>
        <w:jc w:val="left"/>
        <w:rPr>
          <w:iCs/>
          <w:sz w:val="18"/>
          <w:szCs w:val="18"/>
          <w:u w:val="single"/>
          <w:lang w:val="fr-FR"/>
        </w:rPr>
      </w:pPr>
    </w:p>
    <w:p w:rsidR="00C211AB" w:rsidRPr="00C211AB" w:rsidRDefault="00E2077C" w:rsidP="00865496">
      <w:pPr>
        <w:pStyle w:val="Heading6"/>
      </w:pPr>
      <w:bookmarkStart w:id="90" w:name="_Toc528351649"/>
      <w:r w:rsidRPr="00C211AB">
        <w:t>5.</w:t>
      </w:r>
      <w:r w:rsidRPr="00C211AB">
        <w:tab/>
        <w:t>Coopération en matière d</w:t>
      </w:r>
      <w:r w:rsidR="0051193A">
        <w:t>’</w:t>
      </w:r>
      <w:r w:rsidRPr="00C211AB">
        <w:t>examen des dénominations variétales</w:t>
      </w:r>
      <w:bookmarkEnd w:id="90"/>
    </w:p>
    <w:p w:rsidR="00546BF1" w:rsidRPr="00C211AB" w:rsidRDefault="00546BF1" w:rsidP="00546BF1">
      <w:pPr>
        <w:rPr>
          <w:sz w:val="18"/>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6160"/>
      </w:tblGrid>
      <w:tr w:rsidR="00546BF1" w:rsidRPr="00C211AB" w:rsidTr="00891077">
        <w:trPr>
          <w:jc w:val="center"/>
        </w:trPr>
        <w:tc>
          <w:tcPr>
            <w:tcW w:w="798" w:type="dxa"/>
            <w:tcMar>
              <w:left w:w="0" w:type="dxa"/>
              <w:right w:w="0" w:type="dxa"/>
            </w:tcMar>
            <w:vAlign w:val="bottom"/>
          </w:tcPr>
          <w:p w:rsidR="00546BF1" w:rsidRPr="00C211AB" w:rsidRDefault="00546BF1" w:rsidP="005F3CA7">
            <w:pPr>
              <w:jc w:val="right"/>
              <w:rPr>
                <w:sz w:val="18"/>
                <w:lang w:val="fr-FR"/>
              </w:rPr>
            </w:pPr>
            <w:r w:rsidRPr="00C211AB">
              <w:rPr>
                <w:noProof/>
              </w:rPr>
              <w:drawing>
                <wp:inline distT="0" distB="0" distL="0" distR="0" wp14:anchorId="29ADC590" wp14:editId="0A80FACF">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6160" w:type="dxa"/>
            <w:tcMar>
              <w:left w:w="0" w:type="dxa"/>
              <w:right w:w="0" w:type="dxa"/>
            </w:tcMar>
            <w:vAlign w:val="bottom"/>
          </w:tcPr>
          <w:p w:rsidR="00546BF1" w:rsidRPr="00C211AB" w:rsidRDefault="00E2077C" w:rsidP="00E2077C">
            <w:pPr>
              <w:pStyle w:val="Heading8"/>
              <w:spacing w:after="0"/>
              <w:outlineLvl w:val="7"/>
              <w:rPr>
                <w:lang w:val="fr-FR"/>
              </w:rPr>
            </w:pPr>
            <w:bookmarkStart w:id="91" w:name="_Toc528351650"/>
            <w:r w:rsidRPr="00C211AB">
              <w:rPr>
                <w:lang w:val="fr-FR"/>
              </w:rPr>
              <w:t>Base de données PLUTO</w:t>
            </w:r>
            <w:r w:rsidR="0051193A">
              <w:rPr>
                <w:lang w:val="fr-FR"/>
              </w:rPr>
              <w:t> :</w:t>
            </w:r>
            <w:r w:rsidRPr="00C211AB">
              <w:rPr>
                <w:lang w:val="fr-FR"/>
              </w:rPr>
              <w:t xml:space="preserve"> consultations du site</w:t>
            </w:r>
            <w:r w:rsidR="001A6CC4">
              <w:rPr>
                <w:lang w:val="fr-FR"/>
              </w:rPr>
              <w:t> </w:t>
            </w:r>
            <w:r w:rsidRPr="00C211AB">
              <w:rPr>
                <w:lang w:val="fr-FR"/>
              </w:rPr>
              <w:t>Web de l</w:t>
            </w:r>
            <w:r w:rsidR="0051193A">
              <w:rPr>
                <w:lang w:val="fr-FR"/>
              </w:rPr>
              <w:t>’</w:t>
            </w:r>
            <w:r w:rsidRPr="00C211AB">
              <w:rPr>
                <w:lang w:val="fr-FR"/>
              </w:rPr>
              <w:t xml:space="preserve">UPOV </w:t>
            </w:r>
            <w:r w:rsidR="0051193A" w:rsidRPr="00C211AB">
              <w:rPr>
                <w:lang w:val="fr-FR"/>
              </w:rPr>
              <w:t>en</w:t>
            </w:r>
            <w:r w:rsidR="0051193A">
              <w:rPr>
                <w:lang w:val="fr-FR"/>
              </w:rPr>
              <w:t> </w:t>
            </w:r>
            <w:r w:rsidR="0051193A" w:rsidRPr="00C211AB">
              <w:rPr>
                <w:lang w:val="fr-FR"/>
              </w:rPr>
              <w:t>2017</w:t>
            </w:r>
            <w:bookmarkEnd w:id="91"/>
          </w:p>
        </w:tc>
      </w:tr>
    </w:tbl>
    <w:p w:rsidR="00546BF1" w:rsidRPr="00C211AB" w:rsidRDefault="00546BF1" w:rsidP="00546BF1">
      <w:pPr>
        <w:rPr>
          <w:lang w:val="fr-FR"/>
        </w:rPr>
      </w:pPr>
    </w:p>
    <w:tbl>
      <w:tblPr>
        <w:tblW w:w="9889" w:type="dxa"/>
        <w:tblLayout w:type="fixed"/>
        <w:tblLook w:val="0000" w:firstRow="0" w:lastRow="0" w:firstColumn="0" w:lastColumn="0" w:noHBand="0" w:noVBand="0"/>
      </w:tblPr>
      <w:tblGrid>
        <w:gridCol w:w="5058"/>
        <w:gridCol w:w="4831"/>
      </w:tblGrid>
      <w:tr w:rsidR="00546BF1" w:rsidRPr="00C211AB" w:rsidTr="005F3CA7">
        <w:trPr>
          <w:cantSplit/>
        </w:trPr>
        <w:tc>
          <w:tcPr>
            <w:tcW w:w="5058" w:type="dxa"/>
            <w:shd w:val="clear" w:color="auto" w:fill="auto"/>
          </w:tcPr>
          <w:p w:rsidR="00546BF1" w:rsidRPr="00C211AB" w:rsidRDefault="00546BF1" w:rsidP="005F3CA7">
            <w:pPr>
              <w:keepNext/>
              <w:keepLines/>
              <w:widowControl w:val="0"/>
              <w:ind w:firstLine="659"/>
              <w:rPr>
                <w:sz w:val="18"/>
                <w:szCs w:val="18"/>
                <w:lang w:val="fr-FR"/>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546BF1" w:rsidRPr="00C211AB" w:rsidTr="005F3CA7">
              <w:trPr>
                <w:trHeight w:val="148"/>
              </w:trPr>
              <w:tc>
                <w:tcPr>
                  <w:tcW w:w="2155" w:type="dxa"/>
                </w:tcPr>
                <w:p w:rsidR="00546BF1" w:rsidRPr="00C211AB" w:rsidRDefault="00546BF1" w:rsidP="005F3CA7">
                  <w:pPr>
                    <w:pStyle w:val="Default"/>
                    <w:keepNext/>
                    <w:keepLines/>
                    <w:widowControl w:val="0"/>
                    <w:ind w:firstLine="6"/>
                    <w:rPr>
                      <w:color w:val="auto"/>
                      <w:sz w:val="18"/>
                      <w:szCs w:val="18"/>
                      <w:lang w:val="fr-FR"/>
                    </w:rPr>
                  </w:pPr>
                  <w:r w:rsidRPr="00C211AB">
                    <w:rPr>
                      <w:color w:val="auto"/>
                      <w:sz w:val="18"/>
                      <w:szCs w:val="18"/>
                      <w:lang w:val="fr-FR"/>
                    </w:rPr>
                    <w:t xml:space="preserve">Sessions </w:t>
                  </w:r>
                </w:p>
              </w:tc>
              <w:tc>
                <w:tcPr>
                  <w:tcW w:w="1800" w:type="dxa"/>
                </w:tcPr>
                <w:p w:rsidR="00546BF1" w:rsidRPr="00C211AB" w:rsidRDefault="00E2077C" w:rsidP="00E2077C">
                  <w:pPr>
                    <w:ind w:right="113"/>
                    <w:jc w:val="right"/>
                    <w:rPr>
                      <w:sz w:val="18"/>
                      <w:lang w:val="fr-FR"/>
                    </w:rPr>
                  </w:pPr>
                  <w:r w:rsidRPr="00C211AB">
                    <w:rPr>
                      <w:sz w:val="18"/>
                      <w:lang w:val="fr-FR"/>
                    </w:rPr>
                    <w:t>45 638</w:t>
                  </w:r>
                </w:p>
              </w:tc>
            </w:tr>
            <w:tr w:rsidR="00546BF1" w:rsidRPr="00C211AB" w:rsidTr="005F3CA7">
              <w:trPr>
                <w:trHeight w:val="148"/>
              </w:trPr>
              <w:tc>
                <w:tcPr>
                  <w:tcW w:w="2155" w:type="dxa"/>
                </w:tcPr>
                <w:p w:rsidR="00546BF1" w:rsidRPr="00C211AB" w:rsidRDefault="00E2077C" w:rsidP="00E2077C">
                  <w:pPr>
                    <w:pStyle w:val="Default"/>
                    <w:keepNext/>
                    <w:keepLines/>
                    <w:widowControl w:val="0"/>
                    <w:ind w:firstLine="6"/>
                    <w:rPr>
                      <w:color w:val="auto"/>
                      <w:sz w:val="18"/>
                      <w:szCs w:val="18"/>
                      <w:lang w:val="fr-FR"/>
                    </w:rPr>
                  </w:pPr>
                  <w:r w:rsidRPr="00C211AB">
                    <w:rPr>
                      <w:color w:val="auto"/>
                      <w:sz w:val="18"/>
                      <w:szCs w:val="18"/>
                      <w:lang w:val="fr-FR"/>
                    </w:rPr>
                    <w:t>Utilisateurs</w:t>
                  </w:r>
                  <w:r w:rsidR="00546BF1" w:rsidRPr="00C211AB">
                    <w:rPr>
                      <w:color w:val="auto"/>
                      <w:sz w:val="18"/>
                      <w:szCs w:val="18"/>
                      <w:lang w:val="fr-FR"/>
                    </w:rPr>
                    <w:t xml:space="preserve"> </w:t>
                  </w:r>
                </w:p>
              </w:tc>
              <w:tc>
                <w:tcPr>
                  <w:tcW w:w="1800" w:type="dxa"/>
                </w:tcPr>
                <w:p w:rsidR="00546BF1" w:rsidRPr="00C211AB" w:rsidRDefault="00E2077C" w:rsidP="00E2077C">
                  <w:pPr>
                    <w:ind w:right="113"/>
                    <w:jc w:val="right"/>
                    <w:rPr>
                      <w:sz w:val="18"/>
                      <w:lang w:val="fr-FR"/>
                    </w:rPr>
                  </w:pPr>
                  <w:r w:rsidRPr="00C211AB">
                    <w:rPr>
                      <w:sz w:val="18"/>
                      <w:lang w:val="fr-FR"/>
                    </w:rPr>
                    <w:t>15 875</w:t>
                  </w:r>
                </w:p>
              </w:tc>
            </w:tr>
            <w:tr w:rsidR="00546BF1" w:rsidRPr="00C211AB" w:rsidTr="005F3CA7">
              <w:trPr>
                <w:trHeight w:val="148"/>
              </w:trPr>
              <w:tc>
                <w:tcPr>
                  <w:tcW w:w="2155" w:type="dxa"/>
                </w:tcPr>
                <w:p w:rsidR="00546BF1" w:rsidRPr="00C211AB" w:rsidRDefault="00E2077C" w:rsidP="00E2077C">
                  <w:pPr>
                    <w:pStyle w:val="Default"/>
                    <w:keepNext/>
                    <w:keepLines/>
                    <w:widowControl w:val="0"/>
                    <w:ind w:firstLine="6"/>
                    <w:rPr>
                      <w:color w:val="auto"/>
                      <w:sz w:val="18"/>
                      <w:szCs w:val="18"/>
                      <w:lang w:val="fr-FR"/>
                    </w:rPr>
                  </w:pPr>
                  <w:r w:rsidRPr="00C211AB">
                    <w:rPr>
                      <w:color w:val="auto"/>
                      <w:sz w:val="18"/>
                      <w:szCs w:val="18"/>
                      <w:lang w:val="fr-FR"/>
                    </w:rPr>
                    <w:t>Pages consultées</w:t>
                  </w:r>
                  <w:r w:rsidR="00546BF1" w:rsidRPr="00C211AB">
                    <w:rPr>
                      <w:color w:val="auto"/>
                      <w:sz w:val="18"/>
                      <w:szCs w:val="18"/>
                      <w:lang w:val="fr-FR"/>
                    </w:rPr>
                    <w:t xml:space="preserve"> </w:t>
                  </w:r>
                </w:p>
              </w:tc>
              <w:tc>
                <w:tcPr>
                  <w:tcW w:w="1800" w:type="dxa"/>
                </w:tcPr>
                <w:p w:rsidR="00546BF1" w:rsidRPr="00C211AB" w:rsidRDefault="00E2077C" w:rsidP="00E2077C">
                  <w:pPr>
                    <w:ind w:right="113"/>
                    <w:jc w:val="right"/>
                    <w:rPr>
                      <w:sz w:val="18"/>
                      <w:lang w:val="fr-FR"/>
                    </w:rPr>
                  </w:pPr>
                  <w:r w:rsidRPr="00C211AB">
                    <w:rPr>
                      <w:sz w:val="18"/>
                      <w:lang w:val="fr-FR"/>
                    </w:rPr>
                    <w:t>69 457</w:t>
                  </w:r>
                </w:p>
              </w:tc>
            </w:tr>
            <w:tr w:rsidR="00546BF1" w:rsidRPr="00C211AB" w:rsidTr="005F3CA7">
              <w:trPr>
                <w:trHeight w:val="148"/>
              </w:trPr>
              <w:tc>
                <w:tcPr>
                  <w:tcW w:w="2155" w:type="dxa"/>
                </w:tcPr>
                <w:p w:rsidR="00546BF1" w:rsidRPr="00C211AB" w:rsidRDefault="00E2077C" w:rsidP="00E2077C">
                  <w:pPr>
                    <w:pStyle w:val="Default"/>
                    <w:keepNext/>
                    <w:keepLines/>
                    <w:widowControl w:val="0"/>
                    <w:ind w:firstLine="6"/>
                    <w:rPr>
                      <w:color w:val="auto"/>
                      <w:sz w:val="18"/>
                      <w:szCs w:val="18"/>
                      <w:lang w:val="fr-FR"/>
                    </w:rPr>
                  </w:pPr>
                  <w:r w:rsidRPr="00C211AB">
                    <w:rPr>
                      <w:color w:val="auto"/>
                      <w:sz w:val="18"/>
                      <w:szCs w:val="18"/>
                      <w:lang w:val="fr-FR"/>
                    </w:rPr>
                    <w:t>Nouveaux utilisateurs</w:t>
                  </w:r>
                  <w:r w:rsidR="00546BF1" w:rsidRPr="00C211AB">
                    <w:rPr>
                      <w:color w:val="auto"/>
                      <w:sz w:val="18"/>
                      <w:szCs w:val="18"/>
                      <w:lang w:val="fr-FR"/>
                    </w:rPr>
                    <w:t xml:space="preserve"> </w:t>
                  </w:r>
                </w:p>
              </w:tc>
              <w:tc>
                <w:tcPr>
                  <w:tcW w:w="1800" w:type="dxa"/>
                </w:tcPr>
                <w:p w:rsidR="00546BF1" w:rsidRPr="00C211AB" w:rsidRDefault="00E2077C" w:rsidP="00E2077C">
                  <w:pPr>
                    <w:ind w:right="113"/>
                    <w:jc w:val="right"/>
                    <w:rPr>
                      <w:sz w:val="18"/>
                      <w:lang w:val="fr-FR"/>
                    </w:rPr>
                  </w:pPr>
                  <w:r w:rsidRPr="00C211AB">
                    <w:rPr>
                      <w:sz w:val="18"/>
                      <w:lang w:val="fr-FR"/>
                    </w:rPr>
                    <w:t>67,4%</w:t>
                  </w:r>
                </w:p>
              </w:tc>
            </w:tr>
            <w:tr w:rsidR="00546BF1" w:rsidRPr="00C211AB" w:rsidTr="005F3CA7">
              <w:trPr>
                <w:trHeight w:val="148"/>
              </w:trPr>
              <w:tc>
                <w:tcPr>
                  <w:tcW w:w="2155" w:type="dxa"/>
                </w:tcPr>
                <w:p w:rsidR="00546BF1" w:rsidRPr="00C211AB" w:rsidRDefault="00E2077C" w:rsidP="00E2077C">
                  <w:pPr>
                    <w:keepNext/>
                    <w:keepLines/>
                    <w:widowControl w:val="0"/>
                    <w:ind w:firstLine="6"/>
                    <w:jc w:val="left"/>
                    <w:rPr>
                      <w:sz w:val="18"/>
                      <w:szCs w:val="18"/>
                      <w:lang w:val="fr-FR"/>
                    </w:rPr>
                  </w:pPr>
                  <w:r w:rsidRPr="00C211AB">
                    <w:rPr>
                      <w:sz w:val="18"/>
                      <w:szCs w:val="18"/>
                      <w:lang w:val="fr-FR"/>
                    </w:rPr>
                    <w:t>Utilisateurs ayant déjà consulté le site</w:t>
                  </w:r>
                  <w:r w:rsidR="001A6CC4">
                    <w:rPr>
                      <w:sz w:val="18"/>
                      <w:szCs w:val="18"/>
                      <w:lang w:val="fr-FR"/>
                    </w:rPr>
                    <w:t> </w:t>
                  </w:r>
                  <w:r w:rsidRPr="00C211AB">
                    <w:rPr>
                      <w:sz w:val="18"/>
                      <w:szCs w:val="18"/>
                      <w:lang w:val="fr-FR"/>
                    </w:rPr>
                    <w:t>Web</w:t>
                  </w:r>
                  <w:r w:rsidR="00546BF1" w:rsidRPr="00C211AB">
                    <w:rPr>
                      <w:sz w:val="18"/>
                      <w:szCs w:val="18"/>
                      <w:lang w:val="fr-FR"/>
                    </w:rPr>
                    <w:t xml:space="preserve"> </w:t>
                  </w:r>
                </w:p>
              </w:tc>
              <w:tc>
                <w:tcPr>
                  <w:tcW w:w="1800" w:type="dxa"/>
                </w:tcPr>
                <w:p w:rsidR="00546BF1" w:rsidRPr="00C211AB" w:rsidRDefault="00E2077C" w:rsidP="00E2077C">
                  <w:pPr>
                    <w:ind w:right="113"/>
                    <w:jc w:val="right"/>
                    <w:rPr>
                      <w:sz w:val="18"/>
                      <w:lang w:val="fr-FR"/>
                    </w:rPr>
                  </w:pPr>
                  <w:r w:rsidRPr="00C211AB">
                    <w:rPr>
                      <w:sz w:val="18"/>
                      <w:lang w:val="fr-FR"/>
                    </w:rPr>
                    <w:t>32,6%</w:t>
                  </w:r>
                </w:p>
              </w:tc>
            </w:tr>
          </w:tbl>
          <w:p w:rsidR="00546BF1" w:rsidRPr="00C211AB" w:rsidRDefault="00546BF1" w:rsidP="005F3CA7">
            <w:pPr>
              <w:keepNext/>
              <w:keepLines/>
              <w:widowControl w:val="0"/>
              <w:ind w:firstLine="659"/>
              <w:rPr>
                <w:sz w:val="18"/>
                <w:szCs w:val="18"/>
                <w:lang w:val="fr-FR"/>
              </w:rPr>
            </w:pPr>
          </w:p>
        </w:tc>
        <w:tc>
          <w:tcPr>
            <w:tcW w:w="4831" w:type="dxa"/>
            <w:shd w:val="clear" w:color="auto" w:fill="auto"/>
          </w:tcPr>
          <w:p w:rsidR="00546BF1" w:rsidRPr="00C211AB" w:rsidRDefault="00546BF1" w:rsidP="005F3CA7">
            <w:pPr>
              <w:keepNext/>
              <w:keepLines/>
              <w:widowControl w:val="0"/>
              <w:ind w:hanging="18"/>
              <w:rPr>
                <w:sz w:val="18"/>
                <w:lang w:val="fr-FR"/>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546BF1" w:rsidRPr="00C211AB" w:rsidTr="005F3CA7">
              <w:trPr>
                <w:trHeight w:val="143"/>
              </w:trPr>
              <w:tc>
                <w:tcPr>
                  <w:tcW w:w="1284" w:type="dxa"/>
                </w:tcPr>
                <w:p w:rsidR="00546BF1" w:rsidRPr="00C211AB" w:rsidRDefault="00E2077C" w:rsidP="00E2077C">
                  <w:pPr>
                    <w:keepNext/>
                    <w:keepLines/>
                    <w:widowControl w:val="0"/>
                    <w:autoSpaceDE w:val="0"/>
                    <w:autoSpaceDN w:val="0"/>
                    <w:adjustRightInd w:val="0"/>
                    <w:jc w:val="left"/>
                    <w:rPr>
                      <w:rFonts w:cs="Arial"/>
                      <w:sz w:val="18"/>
                      <w:szCs w:val="18"/>
                      <w:lang w:val="fr-FR"/>
                    </w:rPr>
                  </w:pPr>
                  <w:r w:rsidRPr="00C211AB">
                    <w:rPr>
                      <w:rFonts w:cs="Arial"/>
                      <w:bCs/>
                      <w:sz w:val="18"/>
                      <w:szCs w:val="18"/>
                      <w:lang w:val="fr-FR"/>
                    </w:rPr>
                    <w:t>Langue</w:t>
                  </w:r>
                  <w:r w:rsidR="00546BF1" w:rsidRPr="00C211AB">
                    <w:rPr>
                      <w:rFonts w:cs="Arial"/>
                      <w:bCs/>
                      <w:sz w:val="18"/>
                      <w:szCs w:val="18"/>
                      <w:lang w:val="fr-FR"/>
                    </w:rPr>
                    <w:t xml:space="preserve"> </w:t>
                  </w:r>
                </w:p>
              </w:tc>
              <w:tc>
                <w:tcPr>
                  <w:tcW w:w="1260" w:type="dxa"/>
                </w:tcPr>
                <w:p w:rsidR="00546BF1" w:rsidRPr="00C211AB" w:rsidRDefault="00E2077C" w:rsidP="00E2077C">
                  <w:pPr>
                    <w:keepNext/>
                    <w:keepLines/>
                    <w:widowControl w:val="0"/>
                    <w:autoSpaceDE w:val="0"/>
                    <w:autoSpaceDN w:val="0"/>
                    <w:adjustRightInd w:val="0"/>
                    <w:jc w:val="left"/>
                    <w:rPr>
                      <w:rFonts w:cs="Arial"/>
                      <w:sz w:val="18"/>
                      <w:szCs w:val="18"/>
                      <w:lang w:val="fr-FR"/>
                    </w:rPr>
                  </w:pPr>
                  <w:r w:rsidRPr="00C211AB">
                    <w:rPr>
                      <w:rFonts w:cs="Arial"/>
                      <w:bCs/>
                      <w:sz w:val="18"/>
                      <w:szCs w:val="18"/>
                      <w:lang w:val="fr-FR"/>
                    </w:rPr>
                    <w:t>Pages consultées</w:t>
                  </w:r>
                  <w:r w:rsidR="00546BF1" w:rsidRPr="00C211AB">
                    <w:rPr>
                      <w:rFonts w:cs="Arial"/>
                      <w:bCs/>
                      <w:sz w:val="18"/>
                      <w:szCs w:val="18"/>
                      <w:lang w:val="fr-FR"/>
                    </w:rPr>
                    <w:t xml:space="preserve"> </w:t>
                  </w:r>
                </w:p>
              </w:tc>
              <w:tc>
                <w:tcPr>
                  <w:tcW w:w="1800" w:type="dxa"/>
                </w:tcPr>
                <w:p w:rsidR="0051193A" w:rsidRDefault="00E2077C" w:rsidP="00E2077C">
                  <w:pPr>
                    <w:keepNext/>
                    <w:keepLines/>
                    <w:widowControl w:val="0"/>
                    <w:autoSpaceDE w:val="0"/>
                    <w:autoSpaceDN w:val="0"/>
                    <w:adjustRightInd w:val="0"/>
                    <w:jc w:val="left"/>
                    <w:rPr>
                      <w:rFonts w:cs="Arial"/>
                      <w:bCs/>
                      <w:sz w:val="18"/>
                      <w:szCs w:val="18"/>
                      <w:lang w:val="fr-FR"/>
                    </w:rPr>
                  </w:pPr>
                  <w:r w:rsidRPr="00C211AB">
                    <w:rPr>
                      <w:rFonts w:cs="Arial"/>
                      <w:bCs/>
                      <w:sz w:val="18"/>
                      <w:szCs w:val="18"/>
                      <w:lang w:val="fr-FR"/>
                    </w:rPr>
                    <w:t>Consultations ponctuelles</w:t>
                  </w:r>
                </w:p>
                <w:p w:rsidR="00546BF1" w:rsidRPr="00C211AB" w:rsidRDefault="00546BF1" w:rsidP="005F3CA7">
                  <w:pPr>
                    <w:keepNext/>
                    <w:keepLines/>
                    <w:widowControl w:val="0"/>
                    <w:autoSpaceDE w:val="0"/>
                    <w:autoSpaceDN w:val="0"/>
                    <w:adjustRightInd w:val="0"/>
                    <w:jc w:val="left"/>
                    <w:rPr>
                      <w:rFonts w:cs="Arial"/>
                      <w:sz w:val="18"/>
                      <w:szCs w:val="18"/>
                      <w:lang w:val="fr-FR"/>
                    </w:rPr>
                  </w:pPr>
                </w:p>
              </w:tc>
            </w:tr>
            <w:tr w:rsidR="00546BF1" w:rsidRPr="00C211AB" w:rsidTr="005F3CA7">
              <w:trPr>
                <w:trHeight w:val="148"/>
              </w:trPr>
              <w:tc>
                <w:tcPr>
                  <w:tcW w:w="1284" w:type="dxa"/>
                </w:tcPr>
                <w:p w:rsidR="00546BF1" w:rsidRPr="00C211AB" w:rsidRDefault="00F97410" w:rsidP="005F3CA7">
                  <w:pPr>
                    <w:keepNext/>
                    <w:keepLines/>
                    <w:widowControl w:val="0"/>
                    <w:autoSpaceDE w:val="0"/>
                    <w:autoSpaceDN w:val="0"/>
                    <w:adjustRightInd w:val="0"/>
                    <w:jc w:val="left"/>
                    <w:rPr>
                      <w:rFonts w:cs="Arial"/>
                      <w:sz w:val="18"/>
                      <w:szCs w:val="22"/>
                      <w:lang w:val="fr-FR"/>
                    </w:rPr>
                  </w:pPr>
                  <w:r>
                    <w:rPr>
                      <w:rFonts w:cs="Arial"/>
                      <w:sz w:val="18"/>
                      <w:szCs w:val="22"/>
                      <w:lang w:val="fr-FR"/>
                    </w:rPr>
                    <w:t>Anglais</w:t>
                  </w:r>
                  <w:r w:rsidR="00546BF1" w:rsidRPr="00C211AB">
                    <w:rPr>
                      <w:rFonts w:cs="Arial"/>
                      <w:sz w:val="18"/>
                      <w:szCs w:val="22"/>
                      <w:lang w:val="fr-FR"/>
                    </w:rPr>
                    <w:t xml:space="preserve"> </w:t>
                  </w:r>
                </w:p>
              </w:tc>
              <w:tc>
                <w:tcPr>
                  <w:tcW w:w="1260" w:type="dxa"/>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59 551</w:t>
                  </w:r>
                </w:p>
              </w:tc>
              <w:tc>
                <w:tcPr>
                  <w:tcW w:w="1800" w:type="dxa"/>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41 560</w:t>
                  </w:r>
                </w:p>
              </w:tc>
            </w:tr>
            <w:tr w:rsidR="00546BF1" w:rsidRPr="00C211AB" w:rsidTr="005F3CA7">
              <w:trPr>
                <w:trHeight w:val="142"/>
              </w:trPr>
              <w:tc>
                <w:tcPr>
                  <w:tcW w:w="1284" w:type="dxa"/>
                </w:tcPr>
                <w:p w:rsidR="00546BF1" w:rsidRPr="00C211AB" w:rsidRDefault="00E2077C" w:rsidP="00E2077C">
                  <w:pPr>
                    <w:keepNext/>
                    <w:keepLines/>
                    <w:widowControl w:val="0"/>
                    <w:autoSpaceDE w:val="0"/>
                    <w:autoSpaceDN w:val="0"/>
                    <w:adjustRightInd w:val="0"/>
                    <w:jc w:val="left"/>
                    <w:rPr>
                      <w:rFonts w:cs="Arial"/>
                      <w:sz w:val="18"/>
                      <w:szCs w:val="22"/>
                      <w:lang w:val="fr-FR"/>
                    </w:rPr>
                  </w:pPr>
                  <w:r w:rsidRPr="00C211AB">
                    <w:rPr>
                      <w:rFonts w:cs="Arial"/>
                      <w:sz w:val="18"/>
                      <w:szCs w:val="22"/>
                      <w:lang w:val="fr-FR"/>
                    </w:rPr>
                    <w:t>Espagnol</w:t>
                  </w:r>
                  <w:r w:rsidR="00546BF1" w:rsidRPr="00C211AB">
                    <w:rPr>
                      <w:rFonts w:cs="Arial"/>
                      <w:sz w:val="18"/>
                      <w:szCs w:val="22"/>
                      <w:lang w:val="fr-FR"/>
                    </w:rPr>
                    <w:t xml:space="preserve"> </w:t>
                  </w:r>
                </w:p>
              </w:tc>
              <w:tc>
                <w:tcPr>
                  <w:tcW w:w="1260" w:type="dxa"/>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5 089</w:t>
                  </w:r>
                </w:p>
              </w:tc>
              <w:tc>
                <w:tcPr>
                  <w:tcW w:w="1800" w:type="dxa"/>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3 169</w:t>
                  </w:r>
                </w:p>
              </w:tc>
            </w:tr>
            <w:tr w:rsidR="00546BF1" w:rsidRPr="00C211AB" w:rsidTr="00DA628A">
              <w:trPr>
                <w:trHeight w:val="148"/>
              </w:trPr>
              <w:tc>
                <w:tcPr>
                  <w:tcW w:w="1284" w:type="dxa"/>
                </w:tcPr>
                <w:p w:rsidR="00546BF1" w:rsidRPr="00C211AB" w:rsidRDefault="00E2077C" w:rsidP="00E2077C">
                  <w:pPr>
                    <w:keepNext/>
                    <w:keepLines/>
                    <w:widowControl w:val="0"/>
                    <w:autoSpaceDE w:val="0"/>
                    <w:autoSpaceDN w:val="0"/>
                    <w:adjustRightInd w:val="0"/>
                    <w:jc w:val="left"/>
                    <w:rPr>
                      <w:rFonts w:cs="Arial"/>
                      <w:sz w:val="18"/>
                      <w:szCs w:val="22"/>
                      <w:lang w:val="fr-FR"/>
                    </w:rPr>
                  </w:pPr>
                  <w:r w:rsidRPr="00C211AB">
                    <w:rPr>
                      <w:rFonts w:cs="Arial"/>
                      <w:sz w:val="18"/>
                      <w:szCs w:val="22"/>
                      <w:lang w:val="fr-FR"/>
                    </w:rPr>
                    <w:t>Français</w:t>
                  </w:r>
                  <w:r w:rsidR="00546BF1" w:rsidRPr="00C211AB">
                    <w:rPr>
                      <w:rFonts w:cs="Arial"/>
                      <w:sz w:val="18"/>
                      <w:szCs w:val="22"/>
                      <w:lang w:val="fr-FR"/>
                    </w:rPr>
                    <w:t xml:space="preserve"> </w:t>
                  </w:r>
                </w:p>
              </w:tc>
              <w:tc>
                <w:tcPr>
                  <w:tcW w:w="1260" w:type="dxa"/>
                  <w:tcBorders>
                    <w:bottom w:val="dotted" w:sz="4" w:space="0" w:color="auto"/>
                  </w:tcBorders>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3 529</w:t>
                  </w:r>
                </w:p>
              </w:tc>
              <w:tc>
                <w:tcPr>
                  <w:tcW w:w="1800" w:type="dxa"/>
                  <w:tcBorders>
                    <w:bottom w:val="dotted" w:sz="4" w:space="0" w:color="auto"/>
                  </w:tcBorders>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2 525</w:t>
                  </w:r>
                </w:p>
              </w:tc>
            </w:tr>
            <w:tr w:rsidR="00546BF1" w:rsidRPr="00C211AB" w:rsidTr="00DA628A">
              <w:trPr>
                <w:trHeight w:val="142"/>
              </w:trPr>
              <w:tc>
                <w:tcPr>
                  <w:tcW w:w="1284" w:type="dxa"/>
                </w:tcPr>
                <w:p w:rsidR="00546BF1" w:rsidRPr="00C211AB" w:rsidRDefault="00E2077C" w:rsidP="00E2077C">
                  <w:pPr>
                    <w:keepNext/>
                    <w:keepLines/>
                    <w:widowControl w:val="0"/>
                    <w:autoSpaceDE w:val="0"/>
                    <w:autoSpaceDN w:val="0"/>
                    <w:adjustRightInd w:val="0"/>
                    <w:jc w:val="left"/>
                    <w:rPr>
                      <w:rFonts w:cs="Arial"/>
                      <w:sz w:val="18"/>
                      <w:szCs w:val="22"/>
                      <w:lang w:val="fr-FR"/>
                    </w:rPr>
                  </w:pPr>
                  <w:r w:rsidRPr="00C211AB">
                    <w:rPr>
                      <w:rFonts w:cs="Arial"/>
                      <w:sz w:val="18"/>
                      <w:szCs w:val="22"/>
                      <w:lang w:val="fr-FR"/>
                    </w:rPr>
                    <w:t>Allemand</w:t>
                  </w:r>
                  <w:r w:rsidR="00546BF1" w:rsidRPr="00C211AB">
                    <w:rPr>
                      <w:rFonts w:cs="Arial"/>
                      <w:sz w:val="18"/>
                      <w:szCs w:val="22"/>
                      <w:lang w:val="fr-FR"/>
                    </w:rPr>
                    <w:t xml:space="preserve"> </w:t>
                  </w:r>
                </w:p>
              </w:tc>
              <w:tc>
                <w:tcPr>
                  <w:tcW w:w="1260" w:type="dxa"/>
                  <w:tcBorders>
                    <w:bottom w:val="single" w:sz="4" w:space="0" w:color="auto"/>
                  </w:tcBorders>
                </w:tcPr>
                <w:p w:rsidR="00546BF1" w:rsidRPr="00C211AB" w:rsidRDefault="00E2077C" w:rsidP="00E2077C">
                  <w:pPr>
                    <w:pStyle w:val="Default"/>
                    <w:ind w:right="113"/>
                    <w:jc w:val="right"/>
                    <w:rPr>
                      <w:color w:val="auto"/>
                      <w:sz w:val="18"/>
                      <w:szCs w:val="18"/>
                      <w:lang w:val="fr-FR"/>
                    </w:rPr>
                  </w:pPr>
                  <w:r w:rsidRPr="00C211AB">
                    <w:rPr>
                      <w:color w:val="auto"/>
                      <w:sz w:val="18"/>
                      <w:szCs w:val="18"/>
                      <w:lang w:val="fr-FR"/>
                    </w:rPr>
                    <w:t>1 288</w:t>
                  </w:r>
                </w:p>
              </w:tc>
              <w:tc>
                <w:tcPr>
                  <w:tcW w:w="1800" w:type="dxa"/>
                  <w:tcBorders>
                    <w:bottom w:val="single" w:sz="4" w:space="0" w:color="auto"/>
                  </w:tcBorders>
                </w:tcPr>
                <w:p w:rsidR="00546BF1" w:rsidRPr="00C211AB" w:rsidRDefault="00546BF1" w:rsidP="005F3CA7">
                  <w:pPr>
                    <w:pStyle w:val="Default"/>
                    <w:ind w:right="113"/>
                    <w:jc w:val="right"/>
                    <w:rPr>
                      <w:color w:val="auto"/>
                      <w:sz w:val="18"/>
                      <w:szCs w:val="18"/>
                      <w:lang w:val="fr-FR"/>
                    </w:rPr>
                  </w:pPr>
                  <w:r w:rsidRPr="00C211AB">
                    <w:rPr>
                      <w:color w:val="auto"/>
                      <w:sz w:val="18"/>
                      <w:szCs w:val="18"/>
                      <w:lang w:val="fr-FR"/>
                    </w:rPr>
                    <w:t>854</w:t>
                  </w:r>
                </w:p>
              </w:tc>
            </w:tr>
            <w:tr w:rsidR="00DA628A" w:rsidRPr="00C211AB" w:rsidTr="00DA628A">
              <w:trPr>
                <w:trHeight w:val="142"/>
              </w:trPr>
              <w:tc>
                <w:tcPr>
                  <w:tcW w:w="1284" w:type="dxa"/>
                </w:tcPr>
                <w:p w:rsidR="00DA628A" w:rsidRPr="00C211AB" w:rsidRDefault="00DA628A" w:rsidP="00DA628A">
                  <w:pPr>
                    <w:keepNext/>
                    <w:keepLines/>
                    <w:widowControl w:val="0"/>
                    <w:autoSpaceDE w:val="0"/>
                    <w:autoSpaceDN w:val="0"/>
                    <w:adjustRightInd w:val="0"/>
                    <w:jc w:val="right"/>
                    <w:rPr>
                      <w:rFonts w:cs="Arial"/>
                      <w:sz w:val="18"/>
                      <w:szCs w:val="22"/>
                      <w:lang w:val="fr-FR"/>
                    </w:rPr>
                  </w:pPr>
                  <w:r w:rsidRPr="00C211AB">
                    <w:rPr>
                      <w:rFonts w:cs="Arial"/>
                      <w:sz w:val="18"/>
                      <w:szCs w:val="22"/>
                      <w:lang w:val="fr-FR"/>
                    </w:rPr>
                    <w:t>Total</w:t>
                  </w:r>
                  <w:r w:rsidR="0051193A">
                    <w:rPr>
                      <w:rFonts w:cs="Arial"/>
                      <w:sz w:val="18"/>
                      <w:szCs w:val="22"/>
                      <w:lang w:val="fr-FR"/>
                    </w:rPr>
                    <w:t> :</w:t>
                  </w:r>
                </w:p>
              </w:tc>
              <w:tc>
                <w:tcPr>
                  <w:tcW w:w="1260" w:type="dxa"/>
                  <w:tcBorders>
                    <w:top w:val="single" w:sz="4" w:space="0" w:color="auto"/>
                  </w:tcBorders>
                </w:tcPr>
                <w:p w:rsidR="00DA628A" w:rsidRPr="00C211AB" w:rsidRDefault="00E2077C" w:rsidP="00E2077C">
                  <w:pPr>
                    <w:pStyle w:val="Default"/>
                    <w:ind w:right="113"/>
                    <w:jc w:val="right"/>
                    <w:rPr>
                      <w:color w:val="auto"/>
                      <w:sz w:val="18"/>
                      <w:szCs w:val="18"/>
                      <w:lang w:val="fr-FR"/>
                    </w:rPr>
                  </w:pPr>
                  <w:r w:rsidRPr="00C211AB">
                    <w:rPr>
                      <w:color w:val="auto"/>
                      <w:sz w:val="18"/>
                      <w:szCs w:val="18"/>
                      <w:lang w:val="fr-FR"/>
                    </w:rPr>
                    <w:t>69 457</w:t>
                  </w:r>
                </w:p>
              </w:tc>
              <w:tc>
                <w:tcPr>
                  <w:tcW w:w="1800" w:type="dxa"/>
                  <w:tcBorders>
                    <w:top w:val="single" w:sz="4" w:space="0" w:color="auto"/>
                  </w:tcBorders>
                </w:tcPr>
                <w:p w:rsidR="00DA628A" w:rsidRPr="00C211AB" w:rsidRDefault="00E2077C" w:rsidP="00E2077C">
                  <w:pPr>
                    <w:pStyle w:val="Default"/>
                    <w:ind w:right="113"/>
                    <w:jc w:val="right"/>
                    <w:rPr>
                      <w:color w:val="auto"/>
                      <w:sz w:val="18"/>
                      <w:szCs w:val="18"/>
                      <w:lang w:val="fr-FR"/>
                    </w:rPr>
                  </w:pPr>
                  <w:r w:rsidRPr="00C211AB">
                    <w:rPr>
                      <w:color w:val="auto"/>
                      <w:sz w:val="18"/>
                      <w:szCs w:val="18"/>
                      <w:lang w:val="fr-FR"/>
                    </w:rPr>
                    <w:t>48 108</w:t>
                  </w:r>
                </w:p>
              </w:tc>
            </w:tr>
          </w:tbl>
          <w:p w:rsidR="00546BF1" w:rsidRPr="00C211AB" w:rsidRDefault="00546BF1" w:rsidP="005F3CA7">
            <w:pPr>
              <w:keepNext/>
              <w:keepLines/>
              <w:widowControl w:val="0"/>
              <w:ind w:hanging="18"/>
              <w:rPr>
                <w:lang w:val="fr-FR"/>
              </w:rPr>
            </w:pPr>
          </w:p>
        </w:tc>
      </w:tr>
    </w:tbl>
    <w:p w:rsidR="00C211AB" w:rsidRPr="00C211AB" w:rsidRDefault="00C211AB" w:rsidP="00546BF1">
      <w:pPr>
        <w:jc w:val="center"/>
        <w:rPr>
          <w:lang w:val="fr-FR"/>
        </w:rPr>
      </w:pPr>
    </w:p>
    <w:p w:rsidR="00C211AB" w:rsidRPr="00C211AB" w:rsidRDefault="00E2077C" w:rsidP="00E2077C">
      <w:pPr>
        <w:widowControl w:val="0"/>
        <w:jc w:val="center"/>
        <w:rPr>
          <w:bCs/>
          <w:sz w:val="18"/>
          <w:szCs w:val="22"/>
          <w:lang w:val="fr-FR"/>
        </w:rPr>
      </w:pPr>
      <w:r w:rsidRPr="00C211AB">
        <w:rPr>
          <w:bCs/>
          <w:sz w:val="18"/>
          <w:szCs w:val="22"/>
          <w:lang w:val="fr-FR"/>
        </w:rPr>
        <w:t xml:space="preserve">Dix pays ayant le plus consulté la base de données PLUTO </w:t>
      </w:r>
      <w:r w:rsidR="0051193A" w:rsidRPr="00C211AB">
        <w:rPr>
          <w:bCs/>
          <w:sz w:val="18"/>
          <w:szCs w:val="22"/>
          <w:lang w:val="fr-FR"/>
        </w:rPr>
        <w:t>en</w:t>
      </w:r>
      <w:r w:rsidR="0051193A">
        <w:rPr>
          <w:bCs/>
          <w:sz w:val="18"/>
          <w:szCs w:val="22"/>
          <w:lang w:val="fr-FR"/>
        </w:rPr>
        <w:t> </w:t>
      </w:r>
      <w:r w:rsidR="0051193A" w:rsidRPr="00C211AB">
        <w:rPr>
          <w:bCs/>
          <w:sz w:val="18"/>
          <w:szCs w:val="22"/>
          <w:lang w:val="fr-FR"/>
        </w:rPr>
        <w:t>2017</w:t>
      </w:r>
    </w:p>
    <w:p w:rsidR="00546BF1" w:rsidRPr="00C211AB" w:rsidRDefault="00546BF1" w:rsidP="00546BF1">
      <w:pPr>
        <w:keepNext/>
        <w:rPr>
          <w:b/>
          <w:bCs/>
          <w:sz w:val="18"/>
          <w:szCs w:val="22"/>
          <w:lang w:val="fr-FR"/>
        </w:rPr>
      </w:pPr>
    </w:p>
    <w:tbl>
      <w:tblPr>
        <w:tblW w:w="57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152"/>
      </w:tblGrid>
      <w:tr w:rsidR="00546BF1" w:rsidRPr="00C211AB" w:rsidTr="005F3CA7">
        <w:trPr>
          <w:trHeight w:val="143"/>
          <w:jc w:val="center"/>
        </w:trPr>
        <w:tc>
          <w:tcPr>
            <w:tcW w:w="3354" w:type="dxa"/>
            <w:vAlign w:val="bottom"/>
          </w:tcPr>
          <w:p w:rsidR="0051193A" w:rsidRDefault="00E2077C" w:rsidP="00E2077C">
            <w:pPr>
              <w:autoSpaceDE w:val="0"/>
              <w:autoSpaceDN w:val="0"/>
              <w:adjustRightInd w:val="0"/>
              <w:jc w:val="left"/>
              <w:rPr>
                <w:rFonts w:cs="Arial"/>
                <w:bCs/>
                <w:sz w:val="18"/>
                <w:szCs w:val="18"/>
                <w:lang w:val="fr-FR"/>
              </w:rPr>
            </w:pPr>
            <w:r w:rsidRPr="00C211AB">
              <w:rPr>
                <w:rFonts w:cs="Arial"/>
                <w:bCs/>
                <w:sz w:val="18"/>
                <w:szCs w:val="18"/>
                <w:lang w:val="fr-FR"/>
              </w:rPr>
              <w:t>Pays/territoire</w:t>
            </w:r>
          </w:p>
          <w:p w:rsidR="00546BF1" w:rsidRPr="00C211AB" w:rsidRDefault="00546BF1" w:rsidP="005F3CA7">
            <w:pPr>
              <w:autoSpaceDE w:val="0"/>
              <w:autoSpaceDN w:val="0"/>
              <w:adjustRightInd w:val="0"/>
              <w:jc w:val="left"/>
              <w:rPr>
                <w:rFonts w:cs="Arial"/>
                <w:sz w:val="18"/>
                <w:szCs w:val="18"/>
                <w:lang w:val="fr-FR"/>
              </w:rPr>
            </w:pPr>
          </w:p>
        </w:tc>
        <w:tc>
          <w:tcPr>
            <w:tcW w:w="1211" w:type="dxa"/>
            <w:vAlign w:val="bottom"/>
          </w:tcPr>
          <w:p w:rsidR="00546BF1" w:rsidRPr="00C211AB" w:rsidRDefault="00546BF1" w:rsidP="005F3CA7">
            <w:pPr>
              <w:autoSpaceDE w:val="0"/>
              <w:autoSpaceDN w:val="0"/>
              <w:adjustRightInd w:val="0"/>
              <w:jc w:val="center"/>
              <w:rPr>
                <w:rFonts w:cs="Arial"/>
                <w:sz w:val="18"/>
                <w:szCs w:val="18"/>
                <w:lang w:val="fr-FR"/>
              </w:rPr>
            </w:pPr>
            <w:r w:rsidRPr="00C211AB">
              <w:rPr>
                <w:rFonts w:cs="Arial"/>
                <w:bCs/>
                <w:sz w:val="18"/>
                <w:szCs w:val="18"/>
                <w:lang w:val="fr-FR"/>
              </w:rPr>
              <w:t>Sessions</w:t>
            </w:r>
          </w:p>
        </w:tc>
        <w:tc>
          <w:tcPr>
            <w:tcW w:w="1152" w:type="dxa"/>
            <w:vAlign w:val="bottom"/>
          </w:tcPr>
          <w:p w:rsidR="00546BF1" w:rsidRPr="00C211AB" w:rsidRDefault="00E2077C" w:rsidP="00E2077C">
            <w:pPr>
              <w:autoSpaceDE w:val="0"/>
              <w:autoSpaceDN w:val="0"/>
              <w:adjustRightInd w:val="0"/>
              <w:jc w:val="center"/>
              <w:rPr>
                <w:rFonts w:cs="Arial"/>
                <w:bCs/>
                <w:sz w:val="18"/>
                <w:szCs w:val="18"/>
                <w:lang w:val="fr-FR"/>
              </w:rPr>
            </w:pPr>
            <w:r w:rsidRPr="00C211AB">
              <w:rPr>
                <w:rFonts w:cs="Arial"/>
                <w:bCs/>
                <w:sz w:val="18"/>
                <w:szCs w:val="18"/>
                <w:lang w:val="fr-FR"/>
              </w:rPr>
              <w:t>Nouveaux utilisateurs</w:t>
            </w:r>
          </w:p>
        </w:tc>
      </w:tr>
      <w:tr w:rsidR="00546BF1" w:rsidRPr="00C211AB" w:rsidTr="005F3CA7">
        <w:trPr>
          <w:trHeight w:val="142"/>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États</w:t>
            </w:r>
            <w:r w:rsidR="0051193A">
              <w:rPr>
                <w:color w:val="auto"/>
                <w:sz w:val="18"/>
                <w:szCs w:val="18"/>
                <w:lang w:val="fr-FR"/>
              </w:rPr>
              <w:t>-</w:t>
            </w:r>
            <w:r w:rsidRPr="00C211AB">
              <w:rPr>
                <w:color w:val="auto"/>
                <w:sz w:val="18"/>
                <w:szCs w:val="18"/>
                <w:lang w:val="fr-FR"/>
              </w:rPr>
              <w:t>Unis d</w:t>
            </w:r>
            <w:r w:rsidR="0051193A">
              <w:rPr>
                <w:color w:val="auto"/>
                <w:sz w:val="18"/>
                <w:szCs w:val="18"/>
                <w:lang w:val="fr-FR"/>
              </w:rPr>
              <w:t>’</w:t>
            </w:r>
            <w:r w:rsidRPr="00C211AB">
              <w:rPr>
                <w:color w:val="auto"/>
                <w:sz w:val="18"/>
                <w:szCs w:val="18"/>
                <w:lang w:val="fr-FR"/>
              </w:rPr>
              <w:t>Amérique</w:t>
            </w:r>
          </w:p>
        </w:tc>
        <w:tc>
          <w:tcPr>
            <w:tcW w:w="1211" w:type="dxa"/>
          </w:tcPr>
          <w:p w:rsidR="00546BF1" w:rsidRPr="00C211AB" w:rsidRDefault="00E2077C" w:rsidP="00E2077C">
            <w:pPr>
              <w:jc w:val="center"/>
              <w:rPr>
                <w:sz w:val="18"/>
                <w:lang w:val="fr-FR"/>
              </w:rPr>
            </w:pPr>
            <w:r w:rsidRPr="00C211AB">
              <w:rPr>
                <w:sz w:val="18"/>
                <w:lang w:val="fr-FR"/>
              </w:rPr>
              <w:t>6 340</w:t>
            </w:r>
          </w:p>
        </w:tc>
        <w:tc>
          <w:tcPr>
            <w:tcW w:w="1152" w:type="dxa"/>
          </w:tcPr>
          <w:p w:rsidR="00546BF1" w:rsidRPr="00C211AB" w:rsidRDefault="00E2077C" w:rsidP="00E2077C">
            <w:pPr>
              <w:ind w:right="227"/>
              <w:jc w:val="right"/>
              <w:rPr>
                <w:sz w:val="18"/>
                <w:lang w:val="fr-FR"/>
              </w:rPr>
            </w:pPr>
            <w:r w:rsidRPr="00C211AB">
              <w:rPr>
                <w:sz w:val="18"/>
                <w:lang w:val="fr-FR"/>
              </w:rPr>
              <w:t>1 726</w:t>
            </w:r>
          </w:p>
        </w:tc>
      </w:tr>
      <w:tr w:rsidR="00546BF1" w:rsidRPr="00C211AB" w:rsidTr="005F3CA7">
        <w:trPr>
          <w:trHeight w:val="148"/>
          <w:jc w:val="center"/>
        </w:trPr>
        <w:tc>
          <w:tcPr>
            <w:tcW w:w="3354" w:type="dxa"/>
            <w:shd w:val="clear" w:color="auto" w:fill="auto"/>
          </w:tcPr>
          <w:p w:rsidR="00546BF1" w:rsidRPr="00C211AB" w:rsidRDefault="00546BF1" w:rsidP="005F3CA7">
            <w:pPr>
              <w:pStyle w:val="Default"/>
              <w:rPr>
                <w:color w:val="auto"/>
                <w:sz w:val="18"/>
                <w:szCs w:val="18"/>
                <w:lang w:val="fr-FR"/>
              </w:rPr>
            </w:pPr>
            <w:r w:rsidRPr="00C211AB">
              <w:rPr>
                <w:color w:val="auto"/>
                <w:sz w:val="18"/>
                <w:szCs w:val="18"/>
                <w:lang w:val="fr-FR"/>
              </w:rPr>
              <w:t xml:space="preserve">France </w:t>
            </w:r>
          </w:p>
        </w:tc>
        <w:tc>
          <w:tcPr>
            <w:tcW w:w="1211" w:type="dxa"/>
            <w:shd w:val="clear" w:color="auto" w:fill="auto"/>
          </w:tcPr>
          <w:p w:rsidR="00546BF1" w:rsidRPr="00C211AB" w:rsidRDefault="00E2077C" w:rsidP="00E2077C">
            <w:pPr>
              <w:jc w:val="center"/>
              <w:rPr>
                <w:sz w:val="18"/>
                <w:lang w:val="fr-FR"/>
              </w:rPr>
            </w:pPr>
            <w:r w:rsidRPr="00C211AB">
              <w:rPr>
                <w:sz w:val="18"/>
                <w:lang w:val="fr-FR"/>
              </w:rPr>
              <w:t>3 389</w:t>
            </w:r>
          </w:p>
        </w:tc>
        <w:tc>
          <w:tcPr>
            <w:tcW w:w="1152" w:type="dxa"/>
            <w:shd w:val="clear" w:color="auto" w:fill="auto"/>
          </w:tcPr>
          <w:p w:rsidR="00546BF1" w:rsidRPr="00C211AB" w:rsidRDefault="00546BF1" w:rsidP="005F3CA7">
            <w:pPr>
              <w:ind w:right="227"/>
              <w:jc w:val="right"/>
              <w:rPr>
                <w:sz w:val="18"/>
                <w:lang w:val="fr-FR"/>
              </w:rPr>
            </w:pPr>
            <w:r w:rsidRPr="00C211AB">
              <w:rPr>
                <w:sz w:val="18"/>
                <w:lang w:val="fr-FR"/>
              </w:rPr>
              <w:t>925</w:t>
            </w:r>
          </w:p>
        </w:tc>
      </w:tr>
      <w:tr w:rsidR="00546BF1" w:rsidRPr="00C211AB" w:rsidTr="005F3CA7">
        <w:trPr>
          <w:trHeight w:val="148"/>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Pays</w:t>
            </w:r>
            <w:r w:rsidR="0051193A">
              <w:rPr>
                <w:color w:val="auto"/>
                <w:sz w:val="18"/>
                <w:szCs w:val="18"/>
                <w:lang w:val="fr-FR"/>
              </w:rPr>
              <w:t>-</w:t>
            </w:r>
            <w:r w:rsidRPr="00C211AB">
              <w:rPr>
                <w:color w:val="auto"/>
                <w:sz w:val="18"/>
                <w:szCs w:val="18"/>
                <w:lang w:val="fr-FR"/>
              </w:rPr>
              <w:t>Bas</w:t>
            </w:r>
            <w:r w:rsidR="00546BF1" w:rsidRPr="00C211AB">
              <w:rPr>
                <w:color w:val="auto"/>
                <w:sz w:val="18"/>
                <w:szCs w:val="18"/>
                <w:lang w:val="fr-FR"/>
              </w:rPr>
              <w:t xml:space="preserve"> </w:t>
            </w:r>
          </w:p>
        </w:tc>
        <w:tc>
          <w:tcPr>
            <w:tcW w:w="1211" w:type="dxa"/>
          </w:tcPr>
          <w:p w:rsidR="00546BF1" w:rsidRPr="00C211AB" w:rsidRDefault="00E2077C" w:rsidP="00E2077C">
            <w:pPr>
              <w:jc w:val="center"/>
              <w:rPr>
                <w:sz w:val="18"/>
                <w:lang w:val="fr-FR"/>
              </w:rPr>
            </w:pPr>
            <w:r w:rsidRPr="00C211AB">
              <w:rPr>
                <w:sz w:val="18"/>
                <w:lang w:val="fr-FR"/>
              </w:rPr>
              <w:t>3 352</w:t>
            </w:r>
          </w:p>
        </w:tc>
        <w:tc>
          <w:tcPr>
            <w:tcW w:w="1152" w:type="dxa"/>
          </w:tcPr>
          <w:p w:rsidR="00546BF1" w:rsidRPr="00C211AB" w:rsidRDefault="00546BF1" w:rsidP="005F3CA7">
            <w:pPr>
              <w:ind w:right="227"/>
              <w:jc w:val="right"/>
              <w:rPr>
                <w:sz w:val="18"/>
                <w:lang w:val="fr-FR"/>
              </w:rPr>
            </w:pPr>
            <w:r w:rsidRPr="00C211AB">
              <w:rPr>
                <w:sz w:val="18"/>
                <w:lang w:val="fr-FR"/>
              </w:rPr>
              <w:t>651</w:t>
            </w:r>
          </w:p>
        </w:tc>
      </w:tr>
      <w:tr w:rsidR="00546BF1" w:rsidRPr="00C211AB" w:rsidTr="005F3CA7">
        <w:trPr>
          <w:trHeight w:val="142"/>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Brésil</w:t>
            </w:r>
            <w:r w:rsidR="00546BF1" w:rsidRPr="00C211AB">
              <w:rPr>
                <w:color w:val="auto"/>
                <w:sz w:val="18"/>
                <w:szCs w:val="18"/>
                <w:lang w:val="fr-FR"/>
              </w:rPr>
              <w:t xml:space="preserve"> </w:t>
            </w:r>
          </w:p>
        </w:tc>
        <w:tc>
          <w:tcPr>
            <w:tcW w:w="1211" w:type="dxa"/>
          </w:tcPr>
          <w:p w:rsidR="00546BF1" w:rsidRPr="00C211AB" w:rsidRDefault="00E2077C" w:rsidP="00E2077C">
            <w:pPr>
              <w:jc w:val="center"/>
              <w:rPr>
                <w:sz w:val="18"/>
                <w:lang w:val="fr-FR"/>
              </w:rPr>
            </w:pPr>
            <w:r w:rsidRPr="00C211AB">
              <w:rPr>
                <w:sz w:val="18"/>
                <w:lang w:val="fr-FR"/>
              </w:rPr>
              <w:t>2 431</w:t>
            </w:r>
          </w:p>
        </w:tc>
        <w:tc>
          <w:tcPr>
            <w:tcW w:w="1152" w:type="dxa"/>
          </w:tcPr>
          <w:p w:rsidR="00546BF1" w:rsidRPr="00C211AB" w:rsidRDefault="00546BF1" w:rsidP="005F3CA7">
            <w:pPr>
              <w:ind w:right="227"/>
              <w:jc w:val="right"/>
              <w:rPr>
                <w:sz w:val="18"/>
                <w:lang w:val="fr-FR"/>
              </w:rPr>
            </w:pPr>
            <w:r w:rsidRPr="00C211AB">
              <w:rPr>
                <w:sz w:val="18"/>
                <w:lang w:val="fr-FR"/>
              </w:rPr>
              <w:t>615</w:t>
            </w:r>
          </w:p>
        </w:tc>
      </w:tr>
      <w:tr w:rsidR="00546BF1" w:rsidRPr="00C211AB" w:rsidTr="005F3CA7">
        <w:trPr>
          <w:trHeight w:val="142"/>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Ukraine</w:t>
            </w:r>
          </w:p>
        </w:tc>
        <w:tc>
          <w:tcPr>
            <w:tcW w:w="1211" w:type="dxa"/>
          </w:tcPr>
          <w:p w:rsidR="00546BF1" w:rsidRPr="00C211AB" w:rsidRDefault="00E2077C" w:rsidP="00E2077C">
            <w:pPr>
              <w:jc w:val="center"/>
              <w:rPr>
                <w:sz w:val="18"/>
                <w:lang w:val="fr-FR"/>
              </w:rPr>
            </w:pPr>
            <w:r w:rsidRPr="00C211AB">
              <w:rPr>
                <w:sz w:val="18"/>
                <w:lang w:val="fr-FR"/>
              </w:rPr>
              <w:t>2 290</w:t>
            </w:r>
          </w:p>
        </w:tc>
        <w:tc>
          <w:tcPr>
            <w:tcW w:w="1152" w:type="dxa"/>
          </w:tcPr>
          <w:p w:rsidR="00546BF1" w:rsidRPr="00C211AB" w:rsidRDefault="00546BF1" w:rsidP="005F3CA7">
            <w:pPr>
              <w:ind w:right="227"/>
              <w:jc w:val="right"/>
              <w:rPr>
                <w:sz w:val="18"/>
                <w:lang w:val="fr-FR"/>
              </w:rPr>
            </w:pPr>
            <w:r w:rsidRPr="00C211AB">
              <w:rPr>
                <w:sz w:val="18"/>
                <w:lang w:val="fr-FR"/>
              </w:rPr>
              <w:t>324</w:t>
            </w:r>
          </w:p>
        </w:tc>
      </w:tr>
      <w:tr w:rsidR="00546BF1" w:rsidRPr="00C211AB" w:rsidTr="005F3CA7">
        <w:trPr>
          <w:trHeight w:val="148"/>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Australie</w:t>
            </w:r>
          </w:p>
        </w:tc>
        <w:tc>
          <w:tcPr>
            <w:tcW w:w="1211" w:type="dxa"/>
          </w:tcPr>
          <w:p w:rsidR="00546BF1" w:rsidRPr="00C211AB" w:rsidRDefault="00E2077C" w:rsidP="00E2077C">
            <w:pPr>
              <w:jc w:val="center"/>
              <w:rPr>
                <w:sz w:val="18"/>
                <w:lang w:val="fr-FR"/>
              </w:rPr>
            </w:pPr>
            <w:r w:rsidRPr="00C211AB">
              <w:rPr>
                <w:sz w:val="18"/>
                <w:lang w:val="fr-FR"/>
              </w:rPr>
              <w:t>2 131</w:t>
            </w:r>
          </w:p>
        </w:tc>
        <w:tc>
          <w:tcPr>
            <w:tcW w:w="1152" w:type="dxa"/>
          </w:tcPr>
          <w:p w:rsidR="00546BF1" w:rsidRPr="00C211AB" w:rsidRDefault="00546BF1" w:rsidP="005F3CA7">
            <w:pPr>
              <w:ind w:right="227"/>
              <w:jc w:val="right"/>
              <w:rPr>
                <w:sz w:val="18"/>
                <w:lang w:val="fr-FR"/>
              </w:rPr>
            </w:pPr>
            <w:r w:rsidRPr="00C211AB">
              <w:rPr>
                <w:sz w:val="18"/>
                <w:lang w:val="fr-FR"/>
              </w:rPr>
              <w:t>386</w:t>
            </w:r>
          </w:p>
        </w:tc>
      </w:tr>
      <w:tr w:rsidR="00546BF1" w:rsidRPr="00C211AB" w:rsidTr="005F3CA7">
        <w:trPr>
          <w:trHeight w:val="148"/>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Japon</w:t>
            </w:r>
          </w:p>
        </w:tc>
        <w:tc>
          <w:tcPr>
            <w:tcW w:w="1211" w:type="dxa"/>
          </w:tcPr>
          <w:p w:rsidR="00546BF1" w:rsidRPr="00C211AB" w:rsidRDefault="00E2077C" w:rsidP="00E2077C">
            <w:pPr>
              <w:jc w:val="center"/>
              <w:rPr>
                <w:sz w:val="18"/>
                <w:lang w:val="fr-FR"/>
              </w:rPr>
            </w:pPr>
            <w:r w:rsidRPr="00C211AB">
              <w:rPr>
                <w:sz w:val="18"/>
                <w:lang w:val="fr-FR"/>
              </w:rPr>
              <w:t>2 031</w:t>
            </w:r>
          </w:p>
        </w:tc>
        <w:tc>
          <w:tcPr>
            <w:tcW w:w="1152" w:type="dxa"/>
          </w:tcPr>
          <w:p w:rsidR="00546BF1" w:rsidRPr="00C211AB" w:rsidRDefault="00546BF1" w:rsidP="005F3CA7">
            <w:pPr>
              <w:ind w:right="227"/>
              <w:jc w:val="right"/>
              <w:rPr>
                <w:sz w:val="18"/>
                <w:lang w:val="fr-FR"/>
              </w:rPr>
            </w:pPr>
            <w:r w:rsidRPr="00C211AB">
              <w:rPr>
                <w:sz w:val="18"/>
                <w:lang w:val="fr-FR"/>
              </w:rPr>
              <w:t>301</w:t>
            </w:r>
          </w:p>
        </w:tc>
      </w:tr>
      <w:tr w:rsidR="00546BF1" w:rsidRPr="00C211AB" w:rsidTr="005F3CA7">
        <w:trPr>
          <w:trHeight w:val="142"/>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Allemagne</w:t>
            </w:r>
            <w:r w:rsidR="00546BF1" w:rsidRPr="00C211AB">
              <w:rPr>
                <w:color w:val="auto"/>
                <w:sz w:val="18"/>
                <w:szCs w:val="18"/>
                <w:lang w:val="fr-FR"/>
              </w:rPr>
              <w:t xml:space="preserve"> </w:t>
            </w:r>
          </w:p>
        </w:tc>
        <w:tc>
          <w:tcPr>
            <w:tcW w:w="1211" w:type="dxa"/>
          </w:tcPr>
          <w:p w:rsidR="00546BF1" w:rsidRPr="00C211AB" w:rsidRDefault="00E2077C" w:rsidP="00E2077C">
            <w:pPr>
              <w:jc w:val="center"/>
              <w:rPr>
                <w:sz w:val="18"/>
                <w:lang w:val="fr-FR"/>
              </w:rPr>
            </w:pPr>
            <w:r w:rsidRPr="00C211AB">
              <w:rPr>
                <w:sz w:val="18"/>
                <w:lang w:val="fr-FR"/>
              </w:rPr>
              <w:t>1 863</w:t>
            </w:r>
          </w:p>
        </w:tc>
        <w:tc>
          <w:tcPr>
            <w:tcW w:w="1152" w:type="dxa"/>
          </w:tcPr>
          <w:p w:rsidR="00546BF1" w:rsidRPr="00C211AB" w:rsidRDefault="00546BF1" w:rsidP="005F3CA7">
            <w:pPr>
              <w:ind w:right="227"/>
              <w:jc w:val="right"/>
              <w:rPr>
                <w:sz w:val="18"/>
                <w:lang w:val="fr-FR"/>
              </w:rPr>
            </w:pPr>
            <w:r w:rsidRPr="00C211AB">
              <w:rPr>
                <w:sz w:val="18"/>
                <w:lang w:val="fr-FR"/>
              </w:rPr>
              <w:t>625</w:t>
            </w:r>
          </w:p>
        </w:tc>
      </w:tr>
      <w:tr w:rsidR="00546BF1" w:rsidRPr="00C211AB" w:rsidTr="005F3CA7">
        <w:trPr>
          <w:trHeight w:val="142"/>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Royaume</w:t>
            </w:r>
            <w:r w:rsidR="0051193A">
              <w:rPr>
                <w:color w:val="auto"/>
                <w:sz w:val="18"/>
                <w:szCs w:val="18"/>
                <w:lang w:val="fr-FR"/>
              </w:rPr>
              <w:t>-</w:t>
            </w:r>
            <w:r w:rsidRPr="00C211AB">
              <w:rPr>
                <w:color w:val="auto"/>
                <w:sz w:val="18"/>
                <w:szCs w:val="18"/>
                <w:lang w:val="fr-FR"/>
              </w:rPr>
              <w:t>Uni</w:t>
            </w:r>
            <w:r w:rsidR="00546BF1" w:rsidRPr="00C211AB">
              <w:rPr>
                <w:color w:val="auto"/>
                <w:sz w:val="18"/>
                <w:szCs w:val="18"/>
                <w:lang w:val="fr-FR"/>
              </w:rPr>
              <w:t xml:space="preserve"> </w:t>
            </w:r>
          </w:p>
        </w:tc>
        <w:tc>
          <w:tcPr>
            <w:tcW w:w="1211" w:type="dxa"/>
          </w:tcPr>
          <w:p w:rsidR="00546BF1" w:rsidRPr="00C211AB" w:rsidRDefault="00E2077C" w:rsidP="00E2077C">
            <w:pPr>
              <w:jc w:val="center"/>
              <w:rPr>
                <w:sz w:val="18"/>
                <w:lang w:val="fr-FR"/>
              </w:rPr>
            </w:pPr>
            <w:r w:rsidRPr="00C211AB">
              <w:rPr>
                <w:sz w:val="18"/>
                <w:lang w:val="fr-FR"/>
              </w:rPr>
              <w:t>1 455</w:t>
            </w:r>
          </w:p>
        </w:tc>
        <w:tc>
          <w:tcPr>
            <w:tcW w:w="1152" w:type="dxa"/>
          </w:tcPr>
          <w:p w:rsidR="00546BF1" w:rsidRPr="00C211AB" w:rsidRDefault="00546BF1" w:rsidP="005F3CA7">
            <w:pPr>
              <w:ind w:right="227"/>
              <w:jc w:val="right"/>
              <w:rPr>
                <w:sz w:val="18"/>
                <w:lang w:val="fr-FR"/>
              </w:rPr>
            </w:pPr>
            <w:r w:rsidRPr="00C211AB">
              <w:rPr>
                <w:sz w:val="18"/>
                <w:lang w:val="fr-FR"/>
              </w:rPr>
              <w:t>299</w:t>
            </w:r>
          </w:p>
        </w:tc>
      </w:tr>
      <w:tr w:rsidR="00546BF1" w:rsidRPr="00C211AB" w:rsidTr="005F3CA7">
        <w:trPr>
          <w:trHeight w:val="148"/>
          <w:jc w:val="center"/>
        </w:trPr>
        <w:tc>
          <w:tcPr>
            <w:tcW w:w="3354" w:type="dxa"/>
          </w:tcPr>
          <w:p w:rsidR="00546BF1" w:rsidRPr="00C211AB" w:rsidRDefault="00E2077C" w:rsidP="00E2077C">
            <w:pPr>
              <w:pStyle w:val="Default"/>
              <w:rPr>
                <w:color w:val="auto"/>
                <w:sz w:val="18"/>
                <w:szCs w:val="18"/>
                <w:lang w:val="fr-FR"/>
              </w:rPr>
            </w:pPr>
            <w:r w:rsidRPr="00C211AB">
              <w:rPr>
                <w:color w:val="auto"/>
                <w:sz w:val="18"/>
                <w:szCs w:val="18"/>
                <w:lang w:val="fr-FR"/>
              </w:rPr>
              <w:t>Suisse</w:t>
            </w:r>
          </w:p>
        </w:tc>
        <w:tc>
          <w:tcPr>
            <w:tcW w:w="1211" w:type="dxa"/>
          </w:tcPr>
          <w:p w:rsidR="00546BF1" w:rsidRPr="00C211AB" w:rsidRDefault="00E2077C" w:rsidP="00E2077C">
            <w:pPr>
              <w:jc w:val="center"/>
              <w:rPr>
                <w:sz w:val="18"/>
                <w:lang w:val="fr-FR"/>
              </w:rPr>
            </w:pPr>
            <w:r w:rsidRPr="00C211AB">
              <w:rPr>
                <w:sz w:val="18"/>
                <w:lang w:val="fr-FR"/>
              </w:rPr>
              <w:t>1 440</w:t>
            </w:r>
          </w:p>
        </w:tc>
        <w:tc>
          <w:tcPr>
            <w:tcW w:w="1152" w:type="dxa"/>
          </w:tcPr>
          <w:p w:rsidR="00546BF1" w:rsidRPr="00C211AB" w:rsidRDefault="00546BF1" w:rsidP="005F3CA7">
            <w:pPr>
              <w:ind w:right="227"/>
              <w:jc w:val="right"/>
              <w:rPr>
                <w:sz w:val="18"/>
                <w:lang w:val="fr-FR"/>
              </w:rPr>
            </w:pPr>
            <w:r w:rsidRPr="00C211AB">
              <w:rPr>
                <w:sz w:val="18"/>
                <w:lang w:val="fr-FR"/>
              </w:rPr>
              <w:t>347</w:t>
            </w:r>
          </w:p>
        </w:tc>
      </w:tr>
    </w:tbl>
    <w:p w:rsidR="00C211AB" w:rsidRPr="00C211AB" w:rsidRDefault="00C211AB" w:rsidP="00546BF1">
      <w:pPr>
        <w:keepNext/>
        <w:rPr>
          <w:sz w:val="14"/>
          <w:szCs w:val="18"/>
          <w:lang w:val="fr-FR"/>
        </w:rPr>
      </w:pPr>
    </w:p>
    <w:p w:rsidR="00C211AB" w:rsidRPr="00C211AB" w:rsidRDefault="00E2077C" w:rsidP="00E2077C">
      <w:pPr>
        <w:widowControl w:val="0"/>
        <w:jc w:val="center"/>
        <w:rPr>
          <w:bCs/>
          <w:sz w:val="18"/>
          <w:szCs w:val="22"/>
          <w:lang w:val="fr-FR"/>
        </w:rPr>
      </w:pPr>
      <w:r w:rsidRPr="00C211AB">
        <w:rPr>
          <w:bCs/>
          <w:sz w:val="18"/>
          <w:szCs w:val="22"/>
          <w:lang w:val="fr-FR"/>
        </w:rPr>
        <w:t>Évolution des consultations</w:t>
      </w:r>
    </w:p>
    <w:p w:rsidR="00546BF1" w:rsidRPr="00C211AB" w:rsidRDefault="00546BF1" w:rsidP="00546BF1">
      <w:pPr>
        <w:widowControl w:val="0"/>
        <w:jc w:val="center"/>
        <w:rPr>
          <w:sz w:val="14"/>
          <w:szCs w:val="18"/>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546BF1" w:rsidRPr="00C211AB" w:rsidTr="005F3CA7">
        <w:trPr>
          <w:trHeight w:val="143"/>
          <w:jc w:val="center"/>
        </w:trPr>
        <w:tc>
          <w:tcPr>
            <w:tcW w:w="1644" w:type="dxa"/>
          </w:tcPr>
          <w:p w:rsidR="00546BF1" w:rsidRPr="00C211AB" w:rsidRDefault="00E2077C" w:rsidP="00E2077C">
            <w:pPr>
              <w:widowControl w:val="0"/>
              <w:autoSpaceDE w:val="0"/>
              <w:autoSpaceDN w:val="0"/>
              <w:adjustRightInd w:val="0"/>
              <w:jc w:val="left"/>
              <w:rPr>
                <w:rFonts w:cs="Arial"/>
                <w:sz w:val="18"/>
                <w:szCs w:val="22"/>
                <w:lang w:val="fr-FR"/>
              </w:rPr>
            </w:pPr>
            <w:r w:rsidRPr="00C211AB">
              <w:rPr>
                <w:rFonts w:cs="Arial"/>
                <w:bCs/>
                <w:sz w:val="18"/>
                <w:szCs w:val="22"/>
                <w:lang w:val="fr-FR"/>
              </w:rPr>
              <w:t>Année</w:t>
            </w:r>
            <w:r w:rsidR="00546BF1" w:rsidRPr="00C211AB">
              <w:rPr>
                <w:rFonts w:cs="Arial"/>
                <w:bCs/>
                <w:sz w:val="18"/>
                <w:szCs w:val="22"/>
                <w:lang w:val="fr-FR"/>
              </w:rPr>
              <w:t xml:space="preserve"> </w:t>
            </w:r>
          </w:p>
        </w:tc>
        <w:tc>
          <w:tcPr>
            <w:tcW w:w="1710" w:type="dxa"/>
          </w:tcPr>
          <w:p w:rsidR="00546BF1" w:rsidRPr="00C211AB" w:rsidRDefault="00E2077C" w:rsidP="00E2077C">
            <w:pPr>
              <w:widowControl w:val="0"/>
              <w:autoSpaceDE w:val="0"/>
              <w:autoSpaceDN w:val="0"/>
              <w:adjustRightInd w:val="0"/>
              <w:jc w:val="left"/>
              <w:rPr>
                <w:rFonts w:cs="Arial"/>
                <w:sz w:val="18"/>
                <w:szCs w:val="22"/>
                <w:lang w:val="fr-FR"/>
              </w:rPr>
            </w:pPr>
            <w:r w:rsidRPr="00C211AB">
              <w:rPr>
                <w:rFonts w:cs="Arial"/>
                <w:sz w:val="18"/>
                <w:szCs w:val="22"/>
                <w:lang w:val="fr-FR"/>
              </w:rPr>
              <w:t>Pages consultées</w:t>
            </w:r>
          </w:p>
        </w:tc>
        <w:tc>
          <w:tcPr>
            <w:tcW w:w="1985" w:type="dxa"/>
          </w:tcPr>
          <w:p w:rsidR="0051193A" w:rsidRDefault="00E2077C" w:rsidP="00E2077C">
            <w:pPr>
              <w:widowControl w:val="0"/>
              <w:autoSpaceDE w:val="0"/>
              <w:autoSpaceDN w:val="0"/>
              <w:adjustRightInd w:val="0"/>
              <w:jc w:val="left"/>
              <w:rPr>
                <w:rFonts w:cs="Arial"/>
                <w:bCs/>
                <w:sz w:val="18"/>
                <w:szCs w:val="22"/>
                <w:lang w:val="fr-FR"/>
              </w:rPr>
            </w:pPr>
            <w:r w:rsidRPr="00C211AB">
              <w:rPr>
                <w:rFonts w:cs="Arial"/>
                <w:bCs/>
                <w:sz w:val="18"/>
                <w:szCs w:val="22"/>
                <w:lang w:val="fr-FR"/>
              </w:rPr>
              <w:t>Consultations ponctuelles</w:t>
            </w:r>
          </w:p>
          <w:p w:rsidR="00546BF1" w:rsidRPr="00C211AB" w:rsidRDefault="00546BF1" w:rsidP="005F3CA7">
            <w:pPr>
              <w:widowControl w:val="0"/>
              <w:autoSpaceDE w:val="0"/>
              <w:autoSpaceDN w:val="0"/>
              <w:adjustRightInd w:val="0"/>
              <w:jc w:val="left"/>
              <w:rPr>
                <w:rFonts w:cs="Arial"/>
                <w:sz w:val="18"/>
                <w:szCs w:val="22"/>
                <w:lang w:val="fr-FR"/>
              </w:rPr>
            </w:pP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2017</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69 457</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48 108</w:t>
            </w: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2016</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90 630</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63 359</w:t>
            </w: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2015</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80 382</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57 159</w:t>
            </w: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2014</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74 226</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50 203</w:t>
            </w: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 xml:space="preserve">2013 </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70 739</w:t>
            </w:r>
            <w:r w:rsidR="00546BF1" w:rsidRPr="00C211AB">
              <w:rPr>
                <w:rFonts w:cs="Arial"/>
                <w:sz w:val="18"/>
                <w:szCs w:val="18"/>
                <w:lang w:val="fr-FR"/>
              </w:rPr>
              <w:t xml:space="preserve"> </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44 370</w:t>
            </w: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 xml:space="preserve">2012 </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255 108</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51 111</w:t>
            </w:r>
          </w:p>
        </w:tc>
      </w:tr>
      <w:tr w:rsidR="00546BF1" w:rsidRPr="00C211AB" w:rsidTr="005F3CA7">
        <w:trPr>
          <w:trHeight w:val="148"/>
          <w:jc w:val="center"/>
        </w:trPr>
        <w:tc>
          <w:tcPr>
            <w:tcW w:w="1644" w:type="dxa"/>
          </w:tcPr>
          <w:p w:rsidR="00546BF1" w:rsidRPr="00C211AB" w:rsidRDefault="00546BF1" w:rsidP="005F3CA7">
            <w:pPr>
              <w:widowControl w:val="0"/>
              <w:autoSpaceDE w:val="0"/>
              <w:autoSpaceDN w:val="0"/>
              <w:adjustRightInd w:val="0"/>
              <w:jc w:val="left"/>
              <w:rPr>
                <w:rFonts w:cs="Arial"/>
                <w:sz w:val="18"/>
                <w:szCs w:val="18"/>
                <w:lang w:val="fr-FR"/>
              </w:rPr>
            </w:pPr>
            <w:r w:rsidRPr="00C211AB">
              <w:rPr>
                <w:rFonts w:cs="Arial"/>
                <w:sz w:val="18"/>
                <w:szCs w:val="18"/>
                <w:lang w:val="fr-FR"/>
              </w:rPr>
              <w:t xml:space="preserve">2011 </w:t>
            </w:r>
          </w:p>
        </w:tc>
        <w:tc>
          <w:tcPr>
            <w:tcW w:w="1710" w:type="dxa"/>
          </w:tcPr>
          <w:p w:rsidR="00546BF1" w:rsidRPr="00C211AB" w:rsidRDefault="00E2077C" w:rsidP="00E2077C">
            <w:pPr>
              <w:widowControl w:val="0"/>
              <w:tabs>
                <w:tab w:val="decimal" w:pos="874"/>
              </w:tabs>
              <w:autoSpaceDE w:val="0"/>
              <w:autoSpaceDN w:val="0"/>
              <w:adjustRightInd w:val="0"/>
              <w:jc w:val="left"/>
              <w:rPr>
                <w:rFonts w:cs="Arial"/>
                <w:sz w:val="18"/>
                <w:szCs w:val="18"/>
                <w:lang w:val="fr-FR"/>
              </w:rPr>
            </w:pPr>
            <w:r w:rsidRPr="00C211AB">
              <w:rPr>
                <w:rFonts w:cs="Arial"/>
                <w:sz w:val="18"/>
                <w:szCs w:val="18"/>
                <w:lang w:val="fr-FR"/>
              </w:rPr>
              <w:t>30 226</w:t>
            </w:r>
          </w:p>
        </w:tc>
        <w:tc>
          <w:tcPr>
            <w:tcW w:w="1985" w:type="dxa"/>
          </w:tcPr>
          <w:p w:rsidR="00546BF1" w:rsidRPr="00C211AB" w:rsidRDefault="00E2077C" w:rsidP="00E2077C">
            <w:pPr>
              <w:widowControl w:val="0"/>
              <w:tabs>
                <w:tab w:val="decimal" w:pos="1057"/>
              </w:tabs>
              <w:autoSpaceDE w:val="0"/>
              <w:autoSpaceDN w:val="0"/>
              <w:adjustRightInd w:val="0"/>
              <w:jc w:val="left"/>
              <w:rPr>
                <w:rFonts w:cs="Arial"/>
                <w:sz w:val="18"/>
                <w:szCs w:val="18"/>
                <w:lang w:val="fr-FR"/>
              </w:rPr>
            </w:pPr>
            <w:r w:rsidRPr="00C211AB">
              <w:rPr>
                <w:rFonts w:cs="Arial"/>
                <w:sz w:val="18"/>
                <w:szCs w:val="18"/>
                <w:lang w:val="fr-FR"/>
              </w:rPr>
              <w:t>6 316</w:t>
            </w:r>
          </w:p>
        </w:tc>
      </w:tr>
    </w:tbl>
    <w:p w:rsidR="00C211AB" w:rsidRPr="00C211AB" w:rsidRDefault="00C211AB" w:rsidP="00546BF1">
      <w:pPr>
        <w:widowControl w:val="0"/>
        <w:rPr>
          <w:sz w:val="18"/>
          <w:szCs w:val="18"/>
          <w:lang w:val="fr-FR"/>
        </w:rPr>
      </w:pPr>
    </w:p>
    <w:p w:rsidR="00C211AB" w:rsidRPr="00C211AB" w:rsidRDefault="00C211AB" w:rsidP="00546BF1">
      <w:pPr>
        <w:rPr>
          <w:lang w:val="fr-FR"/>
        </w:rPr>
      </w:pPr>
    </w:p>
    <w:p w:rsidR="00C211AB" w:rsidRPr="00C211AB" w:rsidRDefault="00863538" w:rsidP="00E2077C">
      <w:pPr>
        <w:pStyle w:val="Heading8"/>
        <w:rPr>
          <w:lang w:val="fr-FR"/>
        </w:rPr>
      </w:pPr>
      <w:bookmarkStart w:id="92" w:name="_Toc528351651"/>
      <w:r w:rsidRPr="00DE5CA6">
        <w:rPr>
          <w:u w:val="none"/>
          <w:lang w:val="fr-FR"/>
        </w:rPr>
        <w:t xml:space="preserve">a) </w:t>
      </w:r>
      <w:r w:rsidR="00DE5CA6" w:rsidRPr="00DE5CA6">
        <w:rPr>
          <w:u w:val="none"/>
          <w:lang w:val="fr-FR"/>
        </w:rPr>
        <w:tab/>
      </w:r>
      <w:r>
        <w:rPr>
          <w:lang w:val="fr-FR"/>
        </w:rPr>
        <w:t>Q</w:t>
      </w:r>
      <w:r w:rsidR="00E2077C" w:rsidRPr="00C211AB">
        <w:rPr>
          <w:lang w:val="fr-FR"/>
        </w:rPr>
        <w:t>uantité et qualité des données figurant dans la base de données PLUTO</w:t>
      </w:r>
      <w:bookmarkEnd w:id="92"/>
    </w:p>
    <w:p w:rsidR="00C211AB" w:rsidRPr="00C211AB" w:rsidRDefault="00E2077C" w:rsidP="00E2077C">
      <w:pPr>
        <w:pStyle w:val="Heading9"/>
        <w:jc w:val="left"/>
        <w:rPr>
          <w:lang w:val="fr-FR"/>
        </w:rPr>
      </w:pPr>
      <w:bookmarkStart w:id="93" w:name="_Toc528351652"/>
      <w:r w:rsidRPr="00C211AB">
        <w:rPr>
          <w:lang w:val="fr-FR"/>
        </w:rPr>
        <w:t>1.</w:t>
      </w:r>
      <w:r w:rsidRPr="00C211AB">
        <w:rPr>
          <w:lang w:val="fr-FR"/>
        </w:rPr>
        <w:tab/>
        <w:t>Nombre de contributeurs</w:t>
      </w:r>
      <w:bookmarkEnd w:id="93"/>
    </w:p>
    <w:p w:rsidR="00C211AB" w:rsidRPr="00C211AB" w:rsidRDefault="00E2077C" w:rsidP="00E2077C">
      <w:pPr>
        <w:pStyle w:val="result"/>
        <w:spacing w:after="120"/>
        <w:ind w:left="851" w:hanging="284"/>
        <w:rPr>
          <w:szCs w:val="18"/>
          <w:lang w:val="fr-FR"/>
        </w:rPr>
      </w:pPr>
      <w:r w:rsidRPr="00C211AB">
        <w:rPr>
          <w:szCs w:val="18"/>
          <w:lang w:val="fr-FR"/>
        </w:rPr>
        <w:t xml:space="preserve">– Nombre de contributeurs figurant dans la base de données PLUTO à la fin </w:t>
      </w:r>
      <w:r w:rsidR="0051193A" w:rsidRPr="00C211AB">
        <w:rPr>
          <w:szCs w:val="18"/>
          <w:lang w:val="fr-FR"/>
        </w:rPr>
        <w:t>de</w:t>
      </w:r>
      <w:r w:rsidR="0051193A">
        <w:rPr>
          <w:szCs w:val="18"/>
          <w:lang w:val="fr-FR"/>
        </w:rPr>
        <w:t> </w:t>
      </w:r>
      <w:r w:rsidR="0051193A" w:rsidRPr="00C211AB">
        <w:rPr>
          <w:szCs w:val="18"/>
          <w:lang w:val="fr-FR"/>
        </w:rPr>
        <w:t>2016</w:t>
      </w:r>
      <w:r w:rsidRPr="00C211AB">
        <w:rPr>
          <w:szCs w:val="18"/>
          <w:lang w:val="fr-FR"/>
        </w:rPr>
        <w:t xml:space="preserve"> et </w:t>
      </w:r>
      <w:r w:rsidR="0051193A" w:rsidRPr="00C211AB">
        <w:rPr>
          <w:szCs w:val="18"/>
          <w:lang w:val="fr-FR"/>
        </w:rPr>
        <w:t>de</w:t>
      </w:r>
      <w:r w:rsidR="0051193A">
        <w:rPr>
          <w:szCs w:val="18"/>
          <w:lang w:val="fr-FR"/>
        </w:rPr>
        <w:t> </w:t>
      </w:r>
      <w:r w:rsidR="0051193A" w:rsidRPr="00C211AB">
        <w:rPr>
          <w:szCs w:val="18"/>
          <w:lang w:val="fr-FR"/>
        </w:rPr>
        <w:t>2017</w:t>
      </w:r>
      <w:r w:rsidR="0051193A">
        <w:rPr>
          <w:szCs w:val="18"/>
          <w:lang w:val="fr-FR"/>
        </w:rPr>
        <w:t> :</w:t>
      </w:r>
      <w:r w:rsidRPr="00C211AB">
        <w:rPr>
          <w:szCs w:val="18"/>
          <w:lang w:val="fr-FR"/>
        </w:rPr>
        <w:t xml:space="preserve"> 62 </w:t>
      </w:r>
      <w:r w:rsidR="0051193A" w:rsidRPr="00C211AB">
        <w:rPr>
          <w:szCs w:val="18"/>
          <w:lang w:val="fr-FR"/>
        </w:rPr>
        <w:t>en</w:t>
      </w:r>
      <w:r w:rsidR="0051193A">
        <w:rPr>
          <w:szCs w:val="18"/>
          <w:lang w:val="fr-FR"/>
        </w:rPr>
        <w:t> </w:t>
      </w:r>
      <w:r w:rsidR="0051193A" w:rsidRPr="00C211AB">
        <w:rPr>
          <w:szCs w:val="18"/>
          <w:lang w:val="fr-FR"/>
        </w:rPr>
        <w:t>2017</w:t>
      </w:r>
      <w:r w:rsidRPr="00C211AB">
        <w:rPr>
          <w:szCs w:val="18"/>
          <w:lang w:val="fr-FR"/>
        </w:rPr>
        <w:t xml:space="preserve">;  60 </w:t>
      </w:r>
      <w:r w:rsidR="0051193A" w:rsidRPr="00C211AB">
        <w:rPr>
          <w:szCs w:val="18"/>
          <w:lang w:val="fr-FR"/>
        </w:rPr>
        <w:t>en</w:t>
      </w:r>
      <w:r w:rsidR="0051193A">
        <w:rPr>
          <w:szCs w:val="18"/>
          <w:lang w:val="fr-FR"/>
        </w:rPr>
        <w:t> </w:t>
      </w:r>
      <w:r w:rsidR="0051193A" w:rsidRPr="00C211AB">
        <w:rPr>
          <w:szCs w:val="18"/>
          <w:lang w:val="fr-FR"/>
        </w:rPr>
        <w:t>2016</w:t>
      </w:r>
      <w:r w:rsidRPr="00C211AB">
        <w:rPr>
          <w:szCs w:val="18"/>
          <w:lang w:val="fr-FR"/>
        </w:rPr>
        <w:t xml:space="preserve"> (58 </w:t>
      </w:r>
      <w:r w:rsidR="0051193A" w:rsidRPr="00C211AB">
        <w:rPr>
          <w:szCs w:val="18"/>
          <w:lang w:val="fr-FR"/>
        </w:rPr>
        <w:t>en</w:t>
      </w:r>
      <w:r w:rsidR="0051193A">
        <w:rPr>
          <w:szCs w:val="18"/>
          <w:lang w:val="fr-FR"/>
        </w:rPr>
        <w:t> </w:t>
      </w:r>
      <w:r w:rsidR="0051193A" w:rsidRPr="00C211AB">
        <w:rPr>
          <w:szCs w:val="18"/>
          <w:lang w:val="fr-FR"/>
        </w:rPr>
        <w:t>2015</w:t>
      </w:r>
      <w:r w:rsidRPr="00C211AB">
        <w:rPr>
          <w:szCs w:val="18"/>
          <w:lang w:val="fr-FR"/>
        </w:rPr>
        <w:t xml:space="preserve">; 58 </w:t>
      </w:r>
      <w:r w:rsidR="0051193A" w:rsidRPr="00C211AB">
        <w:rPr>
          <w:szCs w:val="18"/>
          <w:lang w:val="fr-FR"/>
        </w:rPr>
        <w:t>en</w:t>
      </w:r>
      <w:r w:rsidR="0051193A">
        <w:rPr>
          <w:szCs w:val="18"/>
          <w:lang w:val="fr-FR"/>
        </w:rPr>
        <w:t> </w:t>
      </w:r>
      <w:r w:rsidR="0051193A" w:rsidRPr="00C211AB">
        <w:rPr>
          <w:szCs w:val="18"/>
          <w:lang w:val="fr-FR"/>
        </w:rPr>
        <w:t>2014</w:t>
      </w:r>
      <w:r w:rsidRPr="00C211AB">
        <w:rPr>
          <w:szCs w:val="18"/>
          <w:lang w:val="fr-FR"/>
        </w:rPr>
        <w:t>)</w:t>
      </w:r>
    </w:p>
    <w:p w:rsidR="00C211AB" w:rsidRPr="00C211AB" w:rsidRDefault="00E2077C" w:rsidP="00E2077C">
      <w:pPr>
        <w:pStyle w:val="result"/>
        <w:ind w:left="851" w:hanging="284"/>
        <w:rPr>
          <w:szCs w:val="18"/>
          <w:lang w:val="fr-FR"/>
        </w:rPr>
      </w:pPr>
      <w:r w:rsidRPr="00C211AB">
        <w:rPr>
          <w:szCs w:val="18"/>
          <w:lang w:val="fr-FR"/>
        </w:rPr>
        <w:t>–</w:t>
      </w:r>
      <w:r w:rsidRPr="00C211AB">
        <w:rPr>
          <w:szCs w:val="18"/>
          <w:lang w:val="fr-FR"/>
        </w:rPr>
        <w:tab/>
        <w:t>Nombre de membres de l</w:t>
      </w:r>
      <w:r w:rsidR="0051193A">
        <w:rPr>
          <w:szCs w:val="18"/>
          <w:lang w:val="fr-FR"/>
        </w:rPr>
        <w:t>’</w:t>
      </w:r>
      <w:r w:rsidRPr="00C211AB">
        <w:rPr>
          <w:szCs w:val="18"/>
          <w:lang w:val="fr-FR"/>
        </w:rPr>
        <w:t xml:space="preserve">Union qui ont fourni des données </w:t>
      </w:r>
      <w:r w:rsidR="0051193A" w:rsidRPr="00C211AB">
        <w:rPr>
          <w:szCs w:val="18"/>
          <w:lang w:val="fr-FR"/>
        </w:rPr>
        <w:t>en</w:t>
      </w:r>
      <w:r w:rsidR="0051193A">
        <w:rPr>
          <w:szCs w:val="18"/>
          <w:lang w:val="fr-FR"/>
        </w:rPr>
        <w:t> </w:t>
      </w:r>
      <w:r w:rsidR="0051193A" w:rsidRPr="00C211AB">
        <w:rPr>
          <w:szCs w:val="18"/>
          <w:lang w:val="fr-FR"/>
        </w:rPr>
        <w:t>2016</w:t>
      </w:r>
      <w:r w:rsidRPr="00C211AB">
        <w:rPr>
          <w:szCs w:val="18"/>
          <w:lang w:val="fr-FR"/>
        </w:rPr>
        <w:t xml:space="preserve"> et </w:t>
      </w:r>
      <w:r w:rsidR="0051193A" w:rsidRPr="00C211AB">
        <w:rPr>
          <w:szCs w:val="18"/>
          <w:lang w:val="fr-FR"/>
        </w:rPr>
        <w:t>en</w:t>
      </w:r>
      <w:r w:rsidR="0051193A">
        <w:rPr>
          <w:szCs w:val="18"/>
          <w:lang w:val="fr-FR"/>
        </w:rPr>
        <w:t> </w:t>
      </w:r>
      <w:r w:rsidR="0051193A" w:rsidRPr="00C211AB">
        <w:rPr>
          <w:szCs w:val="18"/>
          <w:lang w:val="fr-FR"/>
        </w:rPr>
        <w:t>2017</w:t>
      </w:r>
      <w:r w:rsidR="0051193A">
        <w:rPr>
          <w:szCs w:val="18"/>
          <w:lang w:val="fr-FR"/>
        </w:rPr>
        <w:t> :</w:t>
      </w:r>
      <w:r w:rsidRPr="00C211AB">
        <w:rPr>
          <w:szCs w:val="18"/>
          <w:lang w:val="fr-FR"/>
        </w:rPr>
        <w:t xml:space="preserve"> 48 </w:t>
      </w:r>
      <w:r w:rsidR="0051193A" w:rsidRPr="00C211AB">
        <w:rPr>
          <w:szCs w:val="18"/>
          <w:lang w:val="fr-FR"/>
        </w:rPr>
        <w:t>en</w:t>
      </w:r>
      <w:r w:rsidR="0051193A">
        <w:rPr>
          <w:szCs w:val="18"/>
          <w:lang w:val="fr-FR"/>
        </w:rPr>
        <w:t> </w:t>
      </w:r>
      <w:r w:rsidR="0051193A" w:rsidRPr="00C211AB">
        <w:rPr>
          <w:szCs w:val="18"/>
          <w:lang w:val="fr-FR"/>
        </w:rPr>
        <w:t>2017</w:t>
      </w:r>
      <w:r w:rsidRPr="00C211AB">
        <w:rPr>
          <w:szCs w:val="18"/>
          <w:lang w:val="fr-FR"/>
        </w:rPr>
        <w:t xml:space="preserve">;  48 </w:t>
      </w:r>
      <w:r w:rsidR="0051193A" w:rsidRPr="00C211AB">
        <w:rPr>
          <w:szCs w:val="18"/>
          <w:lang w:val="fr-FR"/>
        </w:rPr>
        <w:t>en</w:t>
      </w:r>
      <w:r w:rsidR="0051193A">
        <w:rPr>
          <w:szCs w:val="18"/>
          <w:lang w:val="fr-FR"/>
        </w:rPr>
        <w:t> </w:t>
      </w:r>
      <w:r w:rsidR="0051193A" w:rsidRPr="00C211AB">
        <w:rPr>
          <w:szCs w:val="18"/>
          <w:lang w:val="fr-FR"/>
        </w:rPr>
        <w:t>2016</w:t>
      </w:r>
      <w:r w:rsidRPr="00C211AB">
        <w:rPr>
          <w:szCs w:val="18"/>
          <w:lang w:val="fr-FR"/>
        </w:rPr>
        <w:t xml:space="preserve"> (44 </w:t>
      </w:r>
      <w:r w:rsidR="0051193A" w:rsidRPr="00C211AB">
        <w:rPr>
          <w:szCs w:val="18"/>
          <w:lang w:val="fr-FR"/>
        </w:rPr>
        <w:t>en</w:t>
      </w:r>
      <w:r w:rsidR="0051193A">
        <w:rPr>
          <w:szCs w:val="18"/>
          <w:lang w:val="fr-FR"/>
        </w:rPr>
        <w:t> </w:t>
      </w:r>
      <w:r w:rsidR="0051193A" w:rsidRPr="00C211AB">
        <w:rPr>
          <w:szCs w:val="18"/>
          <w:lang w:val="fr-FR"/>
        </w:rPr>
        <w:t>2015</w:t>
      </w:r>
      <w:r w:rsidRPr="00C211AB">
        <w:rPr>
          <w:szCs w:val="18"/>
          <w:lang w:val="fr-FR"/>
        </w:rPr>
        <w:t xml:space="preserve">; 48 </w:t>
      </w:r>
      <w:r w:rsidR="0051193A" w:rsidRPr="00C211AB">
        <w:rPr>
          <w:szCs w:val="18"/>
          <w:lang w:val="fr-FR"/>
        </w:rPr>
        <w:t>en</w:t>
      </w:r>
      <w:r w:rsidR="0051193A">
        <w:rPr>
          <w:szCs w:val="18"/>
          <w:lang w:val="fr-FR"/>
        </w:rPr>
        <w:t> </w:t>
      </w:r>
      <w:r w:rsidR="0051193A" w:rsidRPr="00C211AB">
        <w:rPr>
          <w:szCs w:val="18"/>
          <w:lang w:val="fr-FR"/>
        </w:rPr>
        <w:t>2014</w:t>
      </w:r>
      <w:r w:rsidRPr="00C211AB">
        <w:rPr>
          <w:szCs w:val="18"/>
          <w:lang w:val="fr-FR"/>
        </w:rPr>
        <w:t>)</w:t>
      </w:r>
    </w:p>
    <w:p w:rsidR="00C211AB" w:rsidRPr="00C211AB" w:rsidRDefault="00C211AB" w:rsidP="00546BF1">
      <w:pPr>
        <w:rPr>
          <w:lang w:val="fr-FR"/>
        </w:rPr>
      </w:pPr>
    </w:p>
    <w:p w:rsidR="0051193A" w:rsidRDefault="00E2077C" w:rsidP="00E2077C">
      <w:pPr>
        <w:pStyle w:val="Heading9"/>
        <w:jc w:val="left"/>
        <w:rPr>
          <w:lang w:val="fr-FR"/>
        </w:rPr>
      </w:pPr>
      <w:bookmarkStart w:id="94" w:name="_Toc528351653"/>
      <w:r w:rsidRPr="00C211AB">
        <w:rPr>
          <w:lang w:val="fr-FR"/>
        </w:rPr>
        <w:t>2.</w:t>
      </w:r>
      <w:r w:rsidRPr="00C211AB">
        <w:rPr>
          <w:lang w:val="fr-FR"/>
        </w:rPr>
        <w:tab/>
        <w:t>Nombre de nouvelles communications</w:t>
      </w:r>
      <w:bookmarkEnd w:id="94"/>
    </w:p>
    <w:p w:rsidR="00C211AB" w:rsidRPr="00C211AB" w:rsidRDefault="00DB77DA" w:rsidP="00546BF1">
      <w:pPr>
        <w:pStyle w:val="result"/>
        <w:spacing w:after="120"/>
        <w:ind w:left="851" w:hanging="284"/>
        <w:rPr>
          <w:szCs w:val="18"/>
          <w:lang w:val="fr-FR"/>
        </w:rPr>
      </w:pPr>
      <w:r>
        <w:rPr>
          <w:szCs w:val="18"/>
          <w:lang w:val="fr-FR"/>
        </w:rPr>
        <w:t>–</w:t>
      </w:r>
      <w:r w:rsidR="00546BF1" w:rsidRPr="00C211AB">
        <w:rPr>
          <w:szCs w:val="18"/>
          <w:lang w:val="fr-FR"/>
        </w:rPr>
        <w:t xml:space="preserve"> </w:t>
      </w:r>
      <w:r w:rsidR="00546BF1" w:rsidRPr="00C211AB">
        <w:rPr>
          <w:szCs w:val="18"/>
          <w:lang w:val="fr-FR"/>
        </w:rPr>
        <w:tab/>
      </w:r>
      <w:r w:rsidR="00240A67" w:rsidRPr="00C211AB">
        <w:rPr>
          <w:szCs w:val="18"/>
          <w:lang w:val="fr-FR"/>
        </w:rPr>
        <w:t xml:space="preserve">Nombre de présentations de nouvelles données </w:t>
      </w:r>
      <w:r w:rsidR="0051193A" w:rsidRPr="00C211AB">
        <w:rPr>
          <w:szCs w:val="18"/>
          <w:lang w:val="fr-FR"/>
        </w:rPr>
        <w:t>en</w:t>
      </w:r>
      <w:r w:rsidR="0051193A">
        <w:rPr>
          <w:szCs w:val="18"/>
          <w:lang w:val="fr-FR"/>
        </w:rPr>
        <w:t> </w:t>
      </w:r>
      <w:r w:rsidR="0051193A" w:rsidRPr="00C211AB">
        <w:rPr>
          <w:szCs w:val="18"/>
          <w:lang w:val="fr-FR"/>
        </w:rPr>
        <w:t>2016</w:t>
      </w:r>
      <w:r w:rsidR="00546BF1" w:rsidRPr="00C211AB">
        <w:rPr>
          <w:szCs w:val="18"/>
          <w:lang w:val="fr-FR"/>
        </w:rPr>
        <w:t xml:space="preserve"> </w:t>
      </w:r>
      <w:r w:rsidR="00240A67" w:rsidRPr="00C211AB">
        <w:rPr>
          <w:szCs w:val="18"/>
          <w:lang w:val="fr-FR"/>
        </w:rPr>
        <w:t>et</w:t>
      </w:r>
      <w:r w:rsidR="00546BF1" w:rsidRPr="00C211AB">
        <w:rPr>
          <w:szCs w:val="18"/>
          <w:lang w:val="fr-FR"/>
        </w:rPr>
        <w:t xml:space="preserve"> 2017</w:t>
      </w:r>
      <w:r w:rsidR="0051193A">
        <w:rPr>
          <w:szCs w:val="18"/>
          <w:lang w:val="fr-FR"/>
        </w:rPr>
        <w:t> :</w:t>
      </w:r>
      <w:r w:rsidR="00546BF1" w:rsidRPr="00C211AB">
        <w:rPr>
          <w:szCs w:val="18"/>
          <w:lang w:val="fr-FR"/>
        </w:rPr>
        <w:t xml:space="preserve"> </w:t>
      </w:r>
      <w:r w:rsidR="00546BF1" w:rsidRPr="00C211AB">
        <w:rPr>
          <w:szCs w:val="18"/>
          <w:lang w:val="fr-FR"/>
        </w:rPr>
        <w:br/>
        <w:t xml:space="preserve">222 </w:t>
      </w:r>
      <w:r w:rsidR="0051193A" w:rsidRPr="00C211AB">
        <w:rPr>
          <w:szCs w:val="18"/>
          <w:lang w:val="fr-FR"/>
        </w:rPr>
        <w:t>en</w:t>
      </w:r>
      <w:r w:rsidR="0051193A">
        <w:rPr>
          <w:szCs w:val="18"/>
          <w:lang w:val="fr-FR"/>
        </w:rPr>
        <w:t> </w:t>
      </w:r>
      <w:r w:rsidR="0051193A" w:rsidRPr="00C211AB">
        <w:rPr>
          <w:szCs w:val="18"/>
          <w:lang w:val="fr-FR"/>
        </w:rPr>
        <w:t>2017</w:t>
      </w:r>
      <w:r w:rsidR="00546BF1" w:rsidRPr="00C211AB">
        <w:rPr>
          <w:szCs w:val="18"/>
          <w:lang w:val="fr-FR"/>
        </w:rPr>
        <w:t xml:space="preserve"> </w:t>
      </w:r>
      <w:r w:rsidR="005D2C8C" w:rsidRPr="00C211AB">
        <w:rPr>
          <w:szCs w:val="18"/>
          <w:lang w:val="fr-FR"/>
        </w:rPr>
        <w:t>(</w:t>
      </w:r>
      <w:r w:rsidR="00546BF1" w:rsidRPr="00C211AB">
        <w:rPr>
          <w:szCs w:val="18"/>
          <w:lang w:val="fr-FR"/>
        </w:rPr>
        <w:t xml:space="preserve">255 </w:t>
      </w:r>
      <w:r w:rsidR="0051193A" w:rsidRPr="00C211AB">
        <w:rPr>
          <w:szCs w:val="18"/>
          <w:lang w:val="fr-FR"/>
        </w:rPr>
        <w:t>en</w:t>
      </w:r>
      <w:r w:rsidR="0051193A">
        <w:rPr>
          <w:szCs w:val="18"/>
          <w:lang w:val="fr-FR"/>
        </w:rPr>
        <w:t> </w:t>
      </w:r>
      <w:r w:rsidR="0051193A" w:rsidRPr="00C211AB">
        <w:rPr>
          <w:szCs w:val="18"/>
          <w:lang w:val="fr-FR"/>
        </w:rPr>
        <w:t>2016</w:t>
      </w:r>
      <w:r w:rsidR="005D2C8C" w:rsidRPr="00C211AB">
        <w:rPr>
          <w:szCs w:val="18"/>
          <w:lang w:val="fr-FR"/>
        </w:rPr>
        <w:t>;</w:t>
      </w:r>
      <w:r w:rsidR="00546BF1" w:rsidRPr="00C211AB">
        <w:rPr>
          <w:szCs w:val="18"/>
          <w:lang w:val="fr-FR"/>
        </w:rPr>
        <w:t xml:space="preserve"> 211 </w:t>
      </w:r>
      <w:r w:rsidR="0051193A" w:rsidRPr="00C211AB">
        <w:rPr>
          <w:szCs w:val="18"/>
          <w:lang w:val="fr-FR"/>
        </w:rPr>
        <w:t>en</w:t>
      </w:r>
      <w:r w:rsidR="0051193A">
        <w:rPr>
          <w:szCs w:val="18"/>
          <w:lang w:val="fr-FR"/>
        </w:rPr>
        <w:t> </w:t>
      </w:r>
      <w:r w:rsidR="0051193A" w:rsidRPr="00C211AB">
        <w:rPr>
          <w:szCs w:val="18"/>
          <w:lang w:val="fr-FR"/>
        </w:rPr>
        <w:t>2015</w:t>
      </w:r>
      <w:r w:rsidR="00546BF1" w:rsidRPr="00C211AB">
        <w:rPr>
          <w:szCs w:val="18"/>
          <w:lang w:val="fr-FR"/>
        </w:rPr>
        <w:t xml:space="preserve">; 175 </w:t>
      </w:r>
      <w:r w:rsidR="0051193A" w:rsidRPr="00C211AB">
        <w:rPr>
          <w:szCs w:val="18"/>
          <w:lang w:val="fr-FR"/>
        </w:rPr>
        <w:t>en</w:t>
      </w:r>
      <w:r w:rsidR="0051193A">
        <w:rPr>
          <w:szCs w:val="18"/>
          <w:lang w:val="fr-FR"/>
        </w:rPr>
        <w:t> </w:t>
      </w:r>
      <w:r w:rsidR="0051193A" w:rsidRPr="00C211AB">
        <w:rPr>
          <w:szCs w:val="18"/>
          <w:lang w:val="fr-FR"/>
        </w:rPr>
        <w:t>2014</w:t>
      </w:r>
      <w:r w:rsidR="00546BF1" w:rsidRPr="00C211AB">
        <w:rPr>
          <w:szCs w:val="18"/>
          <w:lang w:val="fr-FR"/>
        </w:rPr>
        <w:t>)</w:t>
      </w:r>
    </w:p>
    <w:p w:rsidR="00C211AB" w:rsidRPr="00C211AB" w:rsidRDefault="00DB77DA" w:rsidP="00E2077C">
      <w:pPr>
        <w:pStyle w:val="result"/>
        <w:ind w:left="851" w:hanging="284"/>
        <w:rPr>
          <w:szCs w:val="18"/>
          <w:lang w:val="fr-FR"/>
        </w:rPr>
      </w:pPr>
      <w:r>
        <w:rPr>
          <w:szCs w:val="18"/>
          <w:lang w:val="fr-FR"/>
        </w:rPr>
        <w:t>–</w:t>
      </w:r>
      <w:r w:rsidR="00E2077C" w:rsidRPr="00C211AB">
        <w:rPr>
          <w:szCs w:val="18"/>
          <w:lang w:val="fr-FR"/>
        </w:rPr>
        <w:t xml:space="preserve"> </w:t>
      </w:r>
      <w:r w:rsidR="00E2077C" w:rsidRPr="00C211AB">
        <w:rPr>
          <w:szCs w:val="18"/>
          <w:lang w:val="fr-FR"/>
        </w:rPr>
        <w:tab/>
        <w:t>Nombre de membres de l</w:t>
      </w:r>
      <w:r w:rsidR="0051193A">
        <w:rPr>
          <w:szCs w:val="18"/>
          <w:lang w:val="fr-FR"/>
        </w:rPr>
        <w:t>’</w:t>
      </w:r>
      <w:r w:rsidR="00E2077C" w:rsidRPr="00C211AB">
        <w:rPr>
          <w:szCs w:val="18"/>
          <w:lang w:val="fr-FR"/>
        </w:rPr>
        <w:t xml:space="preserve">Union qui ont fourni des données pour la première fois </w:t>
      </w:r>
      <w:r w:rsidR="0051193A" w:rsidRPr="00C211AB">
        <w:rPr>
          <w:szCs w:val="18"/>
          <w:lang w:val="fr-FR"/>
        </w:rPr>
        <w:t>en</w:t>
      </w:r>
      <w:r w:rsidR="0051193A">
        <w:rPr>
          <w:szCs w:val="18"/>
          <w:lang w:val="fr-FR"/>
        </w:rPr>
        <w:t> </w:t>
      </w:r>
      <w:r w:rsidR="0051193A" w:rsidRPr="00C211AB">
        <w:rPr>
          <w:szCs w:val="18"/>
          <w:lang w:val="fr-FR"/>
        </w:rPr>
        <w:t>2016</w:t>
      </w:r>
      <w:r w:rsidR="00E2077C" w:rsidRPr="00C211AB">
        <w:rPr>
          <w:szCs w:val="18"/>
          <w:lang w:val="fr-FR"/>
        </w:rPr>
        <w:t xml:space="preserve"> et 2017</w:t>
      </w:r>
      <w:r w:rsidR="0051193A">
        <w:rPr>
          <w:szCs w:val="18"/>
          <w:lang w:val="fr-FR"/>
        </w:rPr>
        <w:t> :</w:t>
      </w:r>
      <w:r w:rsidR="00E2077C" w:rsidRPr="00C211AB">
        <w:rPr>
          <w:szCs w:val="18"/>
          <w:lang w:val="fr-FR"/>
        </w:rPr>
        <w:t xml:space="preserve"> 20 </w:t>
      </w:r>
      <w:r w:rsidR="0051193A" w:rsidRPr="00C211AB">
        <w:rPr>
          <w:szCs w:val="18"/>
          <w:lang w:val="fr-FR"/>
        </w:rPr>
        <w:t>en</w:t>
      </w:r>
      <w:r w:rsidR="0051193A">
        <w:rPr>
          <w:szCs w:val="18"/>
          <w:lang w:val="fr-FR"/>
        </w:rPr>
        <w:t> </w:t>
      </w:r>
      <w:r w:rsidR="0051193A" w:rsidRPr="00C211AB">
        <w:rPr>
          <w:szCs w:val="18"/>
          <w:lang w:val="fr-FR"/>
        </w:rPr>
        <w:t>2017</w:t>
      </w:r>
      <w:r w:rsidR="00E2077C" w:rsidRPr="00C211AB">
        <w:rPr>
          <w:szCs w:val="18"/>
          <w:lang w:val="fr-FR"/>
        </w:rPr>
        <w:t xml:space="preserve"> (2 </w:t>
      </w:r>
      <w:r w:rsidR="0051193A" w:rsidRPr="00C211AB">
        <w:rPr>
          <w:szCs w:val="18"/>
          <w:lang w:val="fr-FR"/>
        </w:rPr>
        <w:t>en</w:t>
      </w:r>
      <w:r w:rsidR="0051193A">
        <w:rPr>
          <w:szCs w:val="18"/>
          <w:lang w:val="fr-FR"/>
        </w:rPr>
        <w:t> </w:t>
      </w:r>
      <w:r w:rsidR="0051193A" w:rsidRPr="00C211AB">
        <w:rPr>
          <w:szCs w:val="18"/>
          <w:lang w:val="fr-FR"/>
        </w:rPr>
        <w:t>2016</w:t>
      </w:r>
      <w:r w:rsidR="00E2077C" w:rsidRPr="00C211AB">
        <w:rPr>
          <w:szCs w:val="18"/>
          <w:lang w:val="fr-FR"/>
        </w:rPr>
        <w:t xml:space="preserve">; 0 </w:t>
      </w:r>
      <w:r w:rsidR="0051193A" w:rsidRPr="00C211AB">
        <w:rPr>
          <w:szCs w:val="18"/>
          <w:lang w:val="fr-FR"/>
        </w:rPr>
        <w:t>en</w:t>
      </w:r>
      <w:r w:rsidR="0051193A">
        <w:rPr>
          <w:szCs w:val="18"/>
          <w:lang w:val="fr-FR"/>
        </w:rPr>
        <w:t> </w:t>
      </w:r>
      <w:r w:rsidR="0051193A" w:rsidRPr="00C211AB">
        <w:rPr>
          <w:szCs w:val="18"/>
          <w:lang w:val="fr-FR"/>
        </w:rPr>
        <w:t>2015</w:t>
      </w:r>
      <w:r w:rsidR="00E2077C" w:rsidRPr="00C211AB">
        <w:rPr>
          <w:szCs w:val="18"/>
          <w:lang w:val="fr-FR"/>
        </w:rPr>
        <w:t xml:space="preserve">; 2 </w:t>
      </w:r>
      <w:r w:rsidR="0051193A" w:rsidRPr="00C211AB">
        <w:rPr>
          <w:szCs w:val="18"/>
          <w:lang w:val="fr-FR"/>
        </w:rPr>
        <w:t>en</w:t>
      </w:r>
      <w:r w:rsidR="0051193A">
        <w:rPr>
          <w:szCs w:val="18"/>
          <w:lang w:val="fr-FR"/>
        </w:rPr>
        <w:t> </w:t>
      </w:r>
      <w:r w:rsidR="0051193A" w:rsidRPr="00C211AB">
        <w:rPr>
          <w:szCs w:val="18"/>
          <w:lang w:val="fr-FR"/>
        </w:rPr>
        <w:t>2014</w:t>
      </w:r>
      <w:r w:rsidR="00E2077C" w:rsidRPr="00C211AB">
        <w:rPr>
          <w:szCs w:val="18"/>
          <w:lang w:val="fr-FR"/>
        </w:rPr>
        <w:t>)</w:t>
      </w:r>
    </w:p>
    <w:p w:rsidR="00C211AB" w:rsidRPr="00C211AB" w:rsidRDefault="00C211AB" w:rsidP="00546BF1">
      <w:pPr>
        <w:rPr>
          <w:lang w:val="fr-FR"/>
        </w:rPr>
      </w:pPr>
    </w:p>
    <w:p w:rsidR="00C211AB" w:rsidRPr="00C211AB" w:rsidRDefault="00E2077C" w:rsidP="00E2077C">
      <w:pPr>
        <w:pStyle w:val="Heading9"/>
        <w:jc w:val="left"/>
        <w:rPr>
          <w:lang w:val="fr-FR"/>
        </w:rPr>
      </w:pPr>
      <w:bookmarkStart w:id="95" w:name="_Toc528351654"/>
      <w:r w:rsidRPr="00C211AB">
        <w:rPr>
          <w:lang w:val="fr-FR"/>
        </w:rPr>
        <w:t>3.</w:t>
      </w:r>
      <w:r w:rsidRPr="00C211AB">
        <w:rPr>
          <w:lang w:val="fr-FR"/>
        </w:rPr>
        <w:tab/>
        <w:t>Nombre d</w:t>
      </w:r>
      <w:r w:rsidR="0051193A">
        <w:rPr>
          <w:lang w:val="fr-FR"/>
        </w:rPr>
        <w:t>’</w:t>
      </w:r>
      <w:r w:rsidRPr="00C211AB">
        <w:rPr>
          <w:lang w:val="fr-FR"/>
        </w:rPr>
        <w:t>enregistrements</w:t>
      </w:r>
      <w:bookmarkEnd w:id="95"/>
    </w:p>
    <w:p w:rsidR="00C211AB" w:rsidRPr="00C211AB" w:rsidRDefault="00DB77DA" w:rsidP="00546BF1">
      <w:pPr>
        <w:pStyle w:val="result"/>
        <w:ind w:left="851" w:hanging="284"/>
        <w:rPr>
          <w:szCs w:val="18"/>
          <w:lang w:val="fr-FR"/>
        </w:rPr>
      </w:pPr>
      <w:r>
        <w:rPr>
          <w:szCs w:val="18"/>
          <w:lang w:val="fr-FR"/>
        </w:rPr>
        <w:t>–</w:t>
      </w:r>
      <w:r w:rsidR="00546BF1" w:rsidRPr="00C211AB">
        <w:rPr>
          <w:szCs w:val="18"/>
          <w:lang w:val="fr-FR"/>
        </w:rPr>
        <w:t xml:space="preserve"> </w:t>
      </w:r>
      <w:r w:rsidR="00546BF1" w:rsidRPr="00C211AB">
        <w:rPr>
          <w:szCs w:val="18"/>
          <w:lang w:val="fr-FR"/>
        </w:rPr>
        <w:tab/>
      </w:r>
      <w:r w:rsidR="00240A67" w:rsidRPr="00C211AB">
        <w:rPr>
          <w:szCs w:val="18"/>
          <w:lang w:val="fr-FR"/>
        </w:rPr>
        <w:t>Nombre total d</w:t>
      </w:r>
      <w:r w:rsidR="0051193A">
        <w:rPr>
          <w:szCs w:val="18"/>
          <w:lang w:val="fr-FR"/>
        </w:rPr>
        <w:t>’</w:t>
      </w:r>
      <w:r w:rsidR="00240A67" w:rsidRPr="00C211AB">
        <w:rPr>
          <w:szCs w:val="18"/>
          <w:lang w:val="fr-FR"/>
        </w:rPr>
        <w:t>entrées dans la base de données PLUTO à fin</w:t>
      </w:r>
      <w:r>
        <w:rPr>
          <w:szCs w:val="18"/>
          <w:lang w:val="fr-FR"/>
        </w:rPr>
        <w:t> </w:t>
      </w:r>
      <w:r w:rsidR="00546BF1" w:rsidRPr="00C211AB">
        <w:rPr>
          <w:szCs w:val="18"/>
          <w:lang w:val="fr-FR"/>
        </w:rPr>
        <w:t>2017</w:t>
      </w:r>
      <w:r w:rsidR="0051193A">
        <w:rPr>
          <w:szCs w:val="18"/>
          <w:lang w:val="fr-FR"/>
        </w:rPr>
        <w:t> :</w:t>
      </w:r>
      <w:r w:rsidR="00BA5681" w:rsidRPr="00C211AB">
        <w:rPr>
          <w:szCs w:val="18"/>
          <w:lang w:val="fr-FR"/>
        </w:rPr>
        <w:t xml:space="preserve"> </w:t>
      </w:r>
      <w:r w:rsidR="00546BF1" w:rsidRPr="00C211AB">
        <w:rPr>
          <w:szCs w:val="18"/>
          <w:lang w:val="fr-FR"/>
        </w:rPr>
        <w:br/>
        <w:t>797</w:t>
      </w:r>
      <w:r w:rsidR="00240A67" w:rsidRPr="00C211AB">
        <w:rPr>
          <w:szCs w:val="18"/>
          <w:lang w:val="fr-FR"/>
        </w:rPr>
        <w:t> </w:t>
      </w:r>
      <w:r w:rsidR="00546BF1" w:rsidRPr="00C211AB">
        <w:rPr>
          <w:szCs w:val="18"/>
          <w:lang w:val="fr-FR"/>
        </w:rPr>
        <w:t>669 (765</w:t>
      </w:r>
      <w:r w:rsidR="00240A67" w:rsidRPr="00C211AB">
        <w:rPr>
          <w:szCs w:val="18"/>
          <w:lang w:val="fr-FR"/>
        </w:rPr>
        <w:t> </w:t>
      </w:r>
      <w:r w:rsidR="00546BF1" w:rsidRPr="00C211AB">
        <w:rPr>
          <w:szCs w:val="18"/>
          <w:lang w:val="fr-FR"/>
        </w:rPr>
        <w:t xml:space="preserve">070 </w:t>
      </w:r>
      <w:r w:rsidR="00240A67" w:rsidRPr="00C211AB">
        <w:rPr>
          <w:szCs w:val="18"/>
          <w:lang w:val="fr-FR"/>
        </w:rPr>
        <w:t>à fin</w:t>
      </w:r>
      <w:r>
        <w:rPr>
          <w:szCs w:val="18"/>
          <w:lang w:val="fr-FR"/>
        </w:rPr>
        <w:t> </w:t>
      </w:r>
      <w:r w:rsidR="00546BF1" w:rsidRPr="00C211AB">
        <w:rPr>
          <w:szCs w:val="18"/>
          <w:lang w:val="fr-FR"/>
        </w:rPr>
        <w:t xml:space="preserve">2016; </w:t>
      </w:r>
      <w:r w:rsidR="00546BF1" w:rsidRPr="00C211AB">
        <w:rPr>
          <w:szCs w:val="18"/>
          <w:lang w:val="fr-FR" w:eastAsia="ja-JP"/>
        </w:rPr>
        <w:t>723</w:t>
      </w:r>
      <w:r w:rsidR="00240A67" w:rsidRPr="00C211AB">
        <w:rPr>
          <w:szCs w:val="18"/>
          <w:lang w:val="fr-FR" w:eastAsia="ja-JP"/>
        </w:rPr>
        <w:t> </w:t>
      </w:r>
      <w:r w:rsidR="00546BF1" w:rsidRPr="00C211AB">
        <w:rPr>
          <w:szCs w:val="18"/>
          <w:lang w:val="fr-FR" w:eastAsia="ja-JP"/>
        </w:rPr>
        <w:t xml:space="preserve">783 </w:t>
      </w:r>
      <w:r w:rsidR="00240A67" w:rsidRPr="00C211AB">
        <w:rPr>
          <w:szCs w:val="18"/>
          <w:lang w:val="fr-FR" w:eastAsia="ja-JP"/>
        </w:rPr>
        <w:t>à fin</w:t>
      </w:r>
      <w:r>
        <w:rPr>
          <w:szCs w:val="18"/>
          <w:lang w:val="fr-FR" w:eastAsia="ja-JP"/>
        </w:rPr>
        <w:t> </w:t>
      </w:r>
      <w:r w:rsidR="00546BF1" w:rsidRPr="00C211AB">
        <w:rPr>
          <w:szCs w:val="18"/>
          <w:lang w:val="fr-FR" w:eastAsia="ja-JP"/>
        </w:rPr>
        <w:t>2015</w:t>
      </w:r>
      <w:r w:rsidR="00546BF1" w:rsidRPr="00C211AB">
        <w:rPr>
          <w:szCs w:val="18"/>
          <w:lang w:val="fr-FR"/>
        </w:rPr>
        <w:t>)</w:t>
      </w:r>
    </w:p>
    <w:p w:rsidR="00C211AB" w:rsidRPr="00C211AB" w:rsidRDefault="00C211AB" w:rsidP="00696320">
      <w:pPr>
        <w:rPr>
          <w:sz w:val="18"/>
          <w:lang w:val="fr-FR"/>
        </w:rPr>
      </w:pPr>
    </w:p>
    <w:p w:rsidR="00C211AB" w:rsidRPr="00C211AB" w:rsidRDefault="00E2077C" w:rsidP="00865496">
      <w:pPr>
        <w:pStyle w:val="Heading6"/>
      </w:pPr>
      <w:bookmarkStart w:id="96" w:name="_Toc336339204"/>
      <w:bookmarkStart w:id="97" w:name="_Toc528351655"/>
      <w:r w:rsidRPr="00C211AB">
        <w:lastRenderedPageBreak/>
        <w:t>6.</w:t>
      </w:r>
      <w:r w:rsidRPr="00C211AB">
        <w:tab/>
        <w:t>Facilitation de</w:t>
      </w:r>
      <w:r w:rsidR="00863538">
        <w:t>S</w:t>
      </w:r>
      <w:r w:rsidRPr="00C211AB">
        <w:t xml:space="preserve"> demandes de droits d</w:t>
      </w:r>
      <w:r w:rsidR="0051193A">
        <w:t>’</w:t>
      </w:r>
      <w:r w:rsidRPr="00C211AB">
        <w:t>obtenteur</w:t>
      </w:r>
      <w:bookmarkEnd w:id="97"/>
    </w:p>
    <w:p w:rsidR="00C211AB" w:rsidRPr="00C211AB" w:rsidRDefault="00C211AB" w:rsidP="00B90B1A">
      <w:pPr>
        <w:keepNext/>
        <w:rPr>
          <w:sz w:val="18"/>
          <w:szCs w:val="18"/>
          <w:lang w:val="fr-FR"/>
        </w:rPr>
      </w:pPr>
    </w:p>
    <w:p w:rsidR="00C211AB" w:rsidRPr="00C211AB" w:rsidRDefault="00E2077C" w:rsidP="00E2077C">
      <w:pPr>
        <w:pStyle w:val="Heading8"/>
        <w:rPr>
          <w:szCs w:val="18"/>
          <w:lang w:val="fr-FR"/>
        </w:rPr>
      </w:pPr>
      <w:bookmarkStart w:id="98" w:name="_Toc528351656"/>
      <w:r w:rsidRPr="00DE5CA6">
        <w:rPr>
          <w:szCs w:val="18"/>
          <w:u w:val="none"/>
          <w:lang w:val="fr-FR"/>
        </w:rPr>
        <w:t>a)</w:t>
      </w:r>
      <w:r w:rsidR="00863538" w:rsidRPr="00DE5CA6">
        <w:rPr>
          <w:szCs w:val="18"/>
          <w:u w:val="none"/>
          <w:lang w:val="fr-FR"/>
        </w:rPr>
        <w:t xml:space="preserve"> </w:t>
      </w:r>
      <w:r w:rsidR="00DE5CA6" w:rsidRPr="00DE5CA6">
        <w:rPr>
          <w:szCs w:val="18"/>
          <w:u w:val="none"/>
          <w:lang w:val="fr-FR"/>
        </w:rPr>
        <w:tab/>
      </w:r>
      <w:r w:rsidR="00863538">
        <w:rPr>
          <w:szCs w:val="18"/>
          <w:lang w:val="fr-FR"/>
        </w:rPr>
        <w:t>É</w:t>
      </w:r>
      <w:r w:rsidRPr="00C211AB">
        <w:rPr>
          <w:szCs w:val="18"/>
          <w:lang w:val="fr-FR"/>
        </w:rPr>
        <w:t>laboration et approbation par le Conseil d</w:t>
      </w:r>
      <w:r w:rsidR="0051193A">
        <w:rPr>
          <w:szCs w:val="18"/>
          <w:lang w:val="fr-FR"/>
        </w:rPr>
        <w:t>’</w:t>
      </w:r>
      <w:r w:rsidRPr="00C211AB">
        <w:rPr>
          <w:szCs w:val="18"/>
          <w:lang w:val="fr-FR"/>
        </w:rPr>
        <w:t>un système de dépôt électronique des demandes pour certaines espèces et langues, permettant aux obtenteurs de fournir des informations pour les demandes de droits d</w:t>
      </w:r>
      <w:r w:rsidR="0051193A">
        <w:rPr>
          <w:szCs w:val="18"/>
          <w:lang w:val="fr-FR"/>
        </w:rPr>
        <w:t>’</w:t>
      </w:r>
      <w:r w:rsidRPr="00C211AB">
        <w:rPr>
          <w:szCs w:val="18"/>
          <w:lang w:val="fr-FR"/>
        </w:rPr>
        <w:t>obtenteur pour les membres participants de l</w:t>
      </w:r>
      <w:r w:rsidR="0051193A">
        <w:rPr>
          <w:szCs w:val="18"/>
          <w:lang w:val="fr-FR"/>
        </w:rPr>
        <w:t>’</w:t>
      </w:r>
      <w:r w:rsidRPr="00C211AB">
        <w:rPr>
          <w:szCs w:val="18"/>
          <w:lang w:val="fr-FR"/>
        </w:rPr>
        <w:t>Union, via le site</w:t>
      </w:r>
      <w:r w:rsidR="001A6CC4">
        <w:rPr>
          <w:szCs w:val="18"/>
          <w:lang w:val="fr-FR"/>
        </w:rPr>
        <w:t> </w:t>
      </w:r>
      <w:r w:rsidRPr="00C211AB">
        <w:rPr>
          <w:szCs w:val="18"/>
          <w:lang w:val="fr-FR"/>
        </w:rPr>
        <w:t>Web de l</w:t>
      </w:r>
      <w:r w:rsidR="0051193A">
        <w:rPr>
          <w:szCs w:val="18"/>
          <w:lang w:val="fr-FR"/>
        </w:rPr>
        <w:t>’</w:t>
      </w:r>
      <w:r w:rsidRPr="00C211AB">
        <w:rPr>
          <w:szCs w:val="18"/>
          <w:lang w:val="fr-FR"/>
        </w:rPr>
        <w:t>UPOV</w:t>
      </w:r>
      <w:bookmarkEnd w:id="98"/>
    </w:p>
    <w:p w:rsidR="00C211AB" w:rsidRPr="00C211AB" w:rsidRDefault="00E2077C" w:rsidP="00E2077C">
      <w:pPr>
        <w:pStyle w:val="result"/>
        <w:rPr>
          <w:szCs w:val="18"/>
          <w:lang w:val="fr-FR"/>
        </w:rPr>
      </w:pPr>
      <w:r w:rsidRPr="00C211AB">
        <w:rPr>
          <w:szCs w:val="18"/>
          <w:lang w:val="fr-FR"/>
        </w:rPr>
        <w:t>Voir le sous</w:t>
      </w:r>
      <w:r w:rsidR="001178A4">
        <w:rPr>
          <w:szCs w:val="18"/>
          <w:lang w:val="fr-FR"/>
        </w:rPr>
        <w:noBreakHyphen/>
      </w:r>
      <w:r w:rsidRPr="00C211AB">
        <w:rPr>
          <w:szCs w:val="18"/>
          <w:lang w:val="fr-FR"/>
        </w:rPr>
        <w:t>programme UV.1, indicateur d</w:t>
      </w:r>
      <w:r w:rsidR="0051193A">
        <w:rPr>
          <w:szCs w:val="18"/>
          <w:lang w:val="fr-FR"/>
        </w:rPr>
        <w:t>’</w:t>
      </w:r>
      <w:r w:rsidRPr="00C211AB">
        <w:rPr>
          <w:szCs w:val="18"/>
          <w:lang w:val="fr-FR"/>
        </w:rPr>
        <w:t>exécution</w:t>
      </w:r>
      <w:r w:rsidR="00DB77DA">
        <w:rPr>
          <w:szCs w:val="18"/>
          <w:lang w:val="fr-FR"/>
        </w:rPr>
        <w:t> </w:t>
      </w:r>
      <w:r w:rsidRPr="00C211AB">
        <w:rPr>
          <w:szCs w:val="18"/>
          <w:lang w:val="fr-FR"/>
        </w:rPr>
        <w:t>7.</w:t>
      </w:r>
      <w:r w:rsidR="001A6CC4">
        <w:rPr>
          <w:szCs w:val="18"/>
          <w:lang w:val="fr-FR"/>
        </w:rPr>
        <w:t xml:space="preserve"> </w:t>
      </w:r>
      <w:r w:rsidRPr="00C211AB">
        <w:rPr>
          <w:szCs w:val="18"/>
          <w:lang w:val="fr-FR"/>
        </w:rPr>
        <w:t xml:space="preserve"> </w:t>
      </w:r>
      <w:r w:rsidR="00290995">
        <w:rPr>
          <w:szCs w:val="18"/>
          <w:lang w:val="fr-FR"/>
        </w:rPr>
        <w:t>“</w:t>
      </w:r>
      <w:r w:rsidRPr="00C211AB">
        <w:rPr>
          <w:szCs w:val="18"/>
          <w:lang w:val="fr-FR"/>
        </w:rPr>
        <w:t>Politique relative aux moyens de faciliter le dépôt des demandes grâce à la mise au point d</w:t>
      </w:r>
      <w:r w:rsidR="0051193A">
        <w:rPr>
          <w:szCs w:val="18"/>
          <w:lang w:val="fr-FR"/>
        </w:rPr>
        <w:t>’</w:t>
      </w:r>
      <w:r w:rsidRPr="00C211AB">
        <w:rPr>
          <w:szCs w:val="18"/>
          <w:lang w:val="fr-FR"/>
        </w:rPr>
        <w:t>un système de dépôt électronique des demandes et à l</w:t>
      </w:r>
      <w:r w:rsidR="0051193A">
        <w:rPr>
          <w:szCs w:val="18"/>
          <w:lang w:val="fr-FR"/>
        </w:rPr>
        <w:t>’</w:t>
      </w:r>
      <w:r w:rsidRPr="00C211AB">
        <w:rPr>
          <w:szCs w:val="18"/>
          <w:lang w:val="fr-FR"/>
        </w:rPr>
        <w:t>amélioration de la coopération en matière d</w:t>
      </w:r>
      <w:r w:rsidR="0051193A">
        <w:rPr>
          <w:szCs w:val="18"/>
          <w:lang w:val="fr-FR"/>
        </w:rPr>
        <w:t>’</w:t>
      </w:r>
      <w:r w:rsidRPr="00C211AB">
        <w:rPr>
          <w:szCs w:val="18"/>
          <w:lang w:val="fr-FR"/>
        </w:rPr>
        <w:t>examen des variétés</w:t>
      </w:r>
      <w:r w:rsidR="00290995">
        <w:rPr>
          <w:szCs w:val="18"/>
          <w:lang w:val="fr-FR"/>
        </w:rPr>
        <w:t>”</w:t>
      </w:r>
      <w:r w:rsidRPr="00C211AB">
        <w:rPr>
          <w:szCs w:val="18"/>
          <w:lang w:val="fr-FR"/>
        </w:rPr>
        <w:t xml:space="preserve">, </w:t>
      </w:r>
      <w:r w:rsidR="0051193A" w:rsidRPr="00C211AB">
        <w:rPr>
          <w:szCs w:val="18"/>
          <w:lang w:val="fr-FR"/>
        </w:rPr>
        <w:t>section</w:t>
      </w:r>
      <w:r w:rsidR="0051193A">
        <w:rPr>
          <w:szCs w:val="18"/>
          <w:lang w:val="fr-FR"/>
        </w:rPr>
        <w:t> </w:t>
      </w:r>
      <w:r w:rsidR="0051193A" w:rsidRPr="00C211AB">
        <w:rPr>
          <w:szCs w:val="18"/>
          <w:lang w:val="fr-FR"/>
        </w:rPr>
        <w:t>b)</w:t>
      </w:r>
    </w:p>
    <w:p w:rsidR="00C211AB" w:rsidRPr="00C211AB" w:rsidRDefault="00C211AB" w:rsidP="00B90B1A">
      <w:pPr>
        <w:tabs>
          <w:tab w:val="left" w:pos="2410"/>
          <w:tab w:val="left" w:pos="4536"/>
          <w:tab w:val="left" w:pos="9072"/>
        </w:tabs>
        <w:jc w:val="left"/>
        <w:rPr>
          <w:sz w:val="18"/>
          <w:szCs w:val="18"/>
          <w:lang w:val="fr-FR"/>
        </w:rPr>
      </w:pPr>
    </w:p>
    <w:p w:rsidR="00C211AB" w:rsidRPr="00C211AB" w:rsidRDefault="00E2077C" w:rsidP="00E2077C">
      <w:pPr>
        <w:pStyle w:val="Heading9"/>
        <w:jc w:val="left"/>
        <w:rPr>
          <w:lang w:val="fr-FR"/>
        </w:rPr>
      </w:pPr>
      <w:bookmarkStart w:id="99" w:name="_Toc528351657"/>
      <w:r w:rsidRPr="00C211AB">
        <w:rPr>
          <w:lang w:val="fr-FR"/>
        </w:rPr>
        <w:t>Introduction de l</w:t>
      </w:r>
      <w:r w:rsidR="0051193A">
        <w:rPr>
          <w:lang w:val="fr-FR"/>
        </w:rPr>
        <w:t>’</w:t>
      </w:r>
      <w:r w:rsidR="00556E99">
        <w:rPr>
          <w:lang w:val="fr-FR"/>
        </w:rPr>
        <w:t>O</w:t>
      </w:r>
      <w:r w:rsidRPr="00C211AB">
        <w:rPr>
          <w:lang w:val="fr-FR"/>
        </w:rPr>
        <w:t>util de demande de droit d</w:t>
      </w:r>
      <w:r w:rsidR="0051193A">
        <w:rPr>
          <w:lang w:val="fr-FR"/>
        </w:rPr>
        <w:t>’</w:t>
      </w:r>
      <w:r w:rsidRPr="00C211AB">
        <w:rPr>
          <w:lang w:val="fr-FR"/>
        </w:rPr>
        <w:t>obtenteur UPOV PRISMA</w:t>
      </w:r>
      <w:bookmarkEnd w:id="99"/>
    </w:p>
    <w:p w:rsidR="00C211AB" w:rsidRPr="00C211AB" w:rsidRDefault="00240A67" w:rsidP="00E2077C">
      <w:pPr>
        <w:ind w:left="567"/>
        <w:rPr>
          <w:sz w:val="18"/>
          <w:szCs w:val="18"/>
          <w:lang w:val="fr-FR"/>
        </w:rPr>
      </w:pPr>
      <w:r w:rsidRPr="00C211AB">
        <w:rPr>
          <w:sz w:val="18"/>
          <w:szCs w:val="18"/>
          <w:lang w:val="fr-FR"/>
        </w:rPr>
        <w:t>Version</w:t>
      </w:r>
      <w:r w:rsidR="00DB77DA">
        <w:rPr>
          <w:sz w:val="18"/>
          <w:szCs w:val="18"/>
          <w:lang w:val="fr-FR"/>
        </w:rPr>
        <w:t> </w:t>
      </w:r>
      <w:r w:rsidRPr="00C211AB">
        <w:rPr>
          <w:sz w:val="18"/>
          <w:szCs w:val="18"/>
          <w:lang w:val="fr-FR"/>
        </w:rPr>
        <w:t>1.</w:t>
      </w:r>
      <w:r w:rsidR="00E2077C" w:rsidRPr="00C211AB">
        <w:rPr>
          <w:sz w:val="18"/>
          <w:szCs w:val="18"/>
          <w:lang w:val="fr-FR"/>
        </w:rPr>
        <w:t xml:space="preserve">0 (lancée en </w:t>
      </w:r>
      <w:r w:rsidR="0051193A" w:rsidRPr="00C211AB">
        <w:rPr>
          <w:sz w:val="18"/>
          <w:szCs w:val="18"/>
          <w:lang w:val="fr-FR"/>
        </w:rPr>
        <w:t>janvier</w:t>
      </w:r>
      <w:r w:rsidR="0051193A">
        <w:rPr>
          <w:sz w:val="18"/>
          <w:szCs w:val="18"/>
          <w:lang w:val="fr-FR"/>
        </w:rPr>
        <w:t> </w:t>
      </w:r>
      <w:r w:rsidR="0051193A" w:rsidRPr="00C211AB">
        <w:rPr>
          <w:sz w:val="18"/>
          <w:szCs w:val="18"/>
          <w:lang w:val="fr-FR"/>
        </w:rPr>
        <w:t>20</w:t>
      </w:r>
      <w:r w:rsidR="00E2077C" w:rsidRPr="00C211AB">
        <w:rPr>
          <w:sz w:val="18"/>
          <w:szCs w:val="18"/>
          <w:lang w:val="fr-FR"/>
        </w:rPr>
        <w:t>17)</w:t>
      </w:r>
    </w:p>
    <w:p w:rsidR="00B90B1A" w:rsidRPr="00C211AB" w:rsidRDefault="00B90B1A" w:rsidP="00B90B1A">
      <w:pPr>
        <w:ind w:left="567"/>
        <w:rPr>
          <w:sz w:val="18"/>
          <w:szCs w:val="18"/>
          <w:lang w:val="fr-FR"/>
        </w:rPr>
      </w:pPr>
    </w:p>
    <w:tbl>
      <w:tblPr>
        <w:tblStyle w:val="TableGrid"/>
        <w:tblW w:w="0" w:type="auto"/>
        <w:tblInd w:w="567" w:type="dxa"/>
        <w:tblLook w:val="04A0" w:firstRow="1" w:lastRow="0" w:firstColumn="1" w:lastColumn="0" w:noHBand="0" w:noVBand="1"/>
      </w:tblPr>
      <w:tblGrid>
        <w:gridCol w:w="2450"/>
        <w:gridCol w:w="5029"/>
        <w:gridCol w:w="717"/>
      </w:tblGrid>
      <w:tr w:rsidR="00B90B1A" w:rsidRPr="00C211AB" w:rsidTr="00FA31E7">
        <w:tc>
          <w:tcPr>
            <w:tcW w:w="2450" w:type="dxa"/>
            <w:tcBorders>
              <w:top w:val="nil"/>
              <w:left w:val="nil"/>
              <w:right w:val="nil"/>
            </w:tcBorders>
          </w:tcPr>
          <w:p w:rsidR="00B90B1A" w:rsidRPr="00C211AB" w:rsidRDefault="00B90B1A" w:rsidP="00FA31E7">
            <w:pPr>
              <w:spacing w:before="40" w:after="40"/>
              <w:rPr>
                <w:sz w:val="18"/>
                <w:szCs w:val="18"/>
                <w:lang w:val="fr-FR"/>
              </w:rPr>
            </w:pPr>
          </w:p>
        </w:tc>
        <w:tc>
          <w:tcPr>
            <w:tcW w:w="5029" w:type="dxa"/>
            <w:tcBorders>
              <w:top w:val="nil"/>
              <w:left w:val="nil"/>
            </w:tcBorders>
          </w:tcPr>
          <w:p w:rsidR="00B90B1A" w:rsidRPr="00C211AB" w:rsidRDefault="00B90B1A" w:rsidP="00FA31E7">
            <w:pPr>
              <w:spacing w:before="40" w:after="40"/>
              <w:jc w:val="left"/>
              <w:rPr>
                <w:sz w:val="18"/>
                <w:szCs w:val="18"/>
                <w:lang w:val="fr-FR"/>
              </w:rPr>
            </w:pPr>
          </w:p>
        </w:tc>
        <w:tc>
          <w:tcPr>
            <w:tcW w:w="717" w:type="dxa"/>
          </w:tcPr>
          <w:p w:rsidR="00B90B1A" w:rsidRPr="00C211AB" w:rsidRDefault="00E2077C" w:rsidP="00E2077C">
            <w:pPr>
              <w:spacing w:before="40" w:after="40"/>
              <w:jc w:val="center"/>
              <w:rPr>
                <w:sz w:val="18"/>
                <w:szCs w:val="18"/>
                <w:lang w:val="fr-FR"/>
              </w:rPr>
            </w:pPr>
            <w:r w:rsidRPr="00C211AB">
              <w:rPr>
                <w:sz w:val="18"/>
                <w:szCs w:val="18"/>
                <w:lang w:val="fr-FR"/>
              </w:rPr>
              <w:t>Total</w:t>
            </w:r>
          </w:p>
        </w:tc>
      </w:tr>
      <w:tr w:rsidR="00B90B1A" w:rsidRPr="00C211AB" w:rsidTr="00FA31E7">
        <w:tc>
          <w:tcPr>
            <w:tcW w:w="2450" w:type="dxa"/>
          </w:tcPr>
          <w:p w:rsidR="00B90B1A" w:rsidRPr="00C211AB" w:rsidRDefault="00E2077C" w:rsidP="00E2077C">
            <w:pPr>
              <w:spacing w:before="40" w:after="40"/>
              <w:rPr>
                <w:sz w:val="18"/>
                <w:szCs w:val="18"/>
                <w:lang w:val="fr-FR"/>
              </w:rPr>
            </w:pPr>
            <w:r w:rsidRPr="00C211AB">
              <w:rPr>
                <w:sz w:val="18"/>
                <w:szCs w:val="18"/>
                <w:lang w:val="fr-FR"/>
              </w:rPr>
              <w:t>Plantes</w:t>
            </w:r>
          </w:p>
        </w:tc>
        <w:tc>
          <w:tcPr>
            <w:tcW w:w="5029" w:type="dxa"/>
          </w:tcPr>
          <w:p w:rsidR="00B90B1A" w:rsidRPr="00C211AB" w:rsidRDefault="00E2077C" w:rsidP="00E2077C">
            <w:pPr>
              <w:spacing w:before="40" w:after="40"/>
              <w:jc w:val="left"/>
              <w:rPr>
                <w:sz w:val="18"/>
                <w:szCs w:val="18"/>
                <w:lang w:val="fr-FR"/>
              </w:rPr>
            </w:pPr>
            <w:r w:rsidRPr="00C211AB">
              <w:rPr>
                <w:sz w:val="18"/>
                <w:szCs w:val="18"/>
                <w:lang w:val="fr-FR"/>
              </w:rPr>
              <w:t>Soja, laitue, variétés de pommes, rosier, pomme de terre</w:t>
            </w:r>
          </w:p>
        </w:tc>
        <w:tc>
          <w:tcPr>
            <w:tcW w:w="717" w:type="dxa"/>
          </w:tcPr>
          <w:p w:rsidR="00B90B1A" w:rsidRPr="00C211AB" w:rsidRDefault="00B90B1A" w:rsidP="00FA31E7">
            <w:pPr>
              <w:spacing w:before="40" w:after="40"/>
              <w:jc w:val="center"/>
              <w:rPr>
                <w:sz w:val="18"/>
                <w:szCs w:val="18"/>
                <w:lang w:val="fr-FR"/>
              </w:rPr>
            </w:pPr>
            <w:r w:rsidRPr="00C211AB">
              <w:rPr>
                <w:sz w:val="18"/>
                <w:szCs w:val="18"/>
                <w:lang w:val="fr-FR"/>
              </w:rPr>
              <w:t>5</w:t>
            </w:r>
          </w:p>
        </w:tc>
      </w:tr>
      <w:tr w:rsidR="00B90B1A" w:rsidRPr="00C211AB" w:rsidTr="00FA31E7">
        <w:tc>
          <w:tcPr>
            <w:tcW w:w="2450" w:type="dxa"/>
            <w:tcBorders>
              <w:bottom w:val="single" w:sz="4" w:space="0" w:color="auto"/>
            </w:tcBorders>
          </w:tcPr>
          <w:p w:rsidR="00B90B1A" w:rsidRPr="00C211AB" w:rsidRDefault="00E2077C" w:rsidP="00E2077C">
            <w:pPr>
              <w:spacing w:before="40" w:after="40"/>
              <w:rPr>
                <w:sz w:val="18"/>
                <w:szCs w:val="18"/>
                <w:lang w:val="fr-FR"/>
              </w:rPr>
            </w:pPr>
            <w:r w:rsidRPr="00C211AB">
              <w:rPr>
                <w:sz w:val="18"/>
                <w:szCs w:val="18"/>
                <w:lang w:val="fr-FR"/>
              </w:rPr>
              <w:t>Membres de l</w:t>
            </w:r>
            <w:r w:rsidR="0051193A">
              <w:rPr>
                <w:sz w:val="18"/>
                <w:szCs w:val="18"/>
                <w:lang w:val="fr-FR"/>
              </w:rPr>
              <w:t>’</w:t>
            </w:r>
            <w:r w:rsidRPr="00C211AB">
              <w:rPr>
                <w:sz w:val="18"/>
                <w:szCs w:val="18"/>
                <w:lang w:val="fr-FR"/>
              </w:rPr>
              <w:t>Union</w:t>
            </w:r>
          </w:p>
        </w:tc>
        <w:tc>
          <w:tcPr>
            <w:tcW w:w="5029" w:type="dxa"/>
            <w:tcBorders>
              <w:bottom w:val="single" w:sz="4" w:space="0" w:color="auto"/>
            </w:tcBorders>
          </w:tcPr>
          <w:p w:rsidR="00B90B1A" w:rsidRPr="00C211AB" w:rsidRDefault="00240A67" w:rsidP="00556E99">
            <w:pPr>
              <w:spacing w:before="40" w:after="40"/>
              <w:jc w:val="left"/>
              <w:rPr>
                <w:sz w:val="18"/>
                <w:szCs w:val="18"/>
                <w:lang w:val="fr-FR"/>
              </w:rPr>
            </w:pPr>
            <w:r w:rsidRPr="00C211AB">
              <w:rPr>
                <w:sz w:val="18"/>
                <w:szCs w:val="18"/>
                <w:lang w:val="fr-FR"/>
              </w:rPr>
              <w:t>Argentine, Australie, Chili</w:t>
            </w:r>
            <w:r w:rsidR="00B90B1A" w:rsidRPr="00C211AB">
              <w:rPr>
                <w:sz w:val="18"/>
                <w:szCs w:val="18"/>
                <w:lang w:val="fr-FR"/>
              </w:rPr>
              <w:t xml:space="preserve">, </w:t>
            </w:r>
            <w:r w:rsidR="00556E99" w:rsidRPr="00C211AB">
              <w:rPr>
                <w:sz w:val="18"/>
                <w:szCs w:val="18"/>
                <w:lang w:val="fr-FR"/>
              </w:rPr>
              <w:t>États</w:t>
            </w:r>
            <w:r w:rsidR="001178A4">
              <w:rPr>
                <w:sz w:val="18"/>
                <w:szCs w:val="18"/>
                <w:lang w:val="fr-FR"/>
              </w:rPr>
              <w:noBreakHyphen/>
            </w:r>
            <w:r w:rsidR="00556E99" w:rsidRPr="00C211AB">
              <w:rPr>
                <w:sz w:val="18"/>
                <w:szCs w:val="18"/>
                <w:lang w:val="fr-FR"/>
              </w:rPr>
              <w:t>Unis d</w:t>
            </w:r>
            <w:r w:rsidR="0051193A">
              <w:rPr>
                <w:sz w:val="18"/>
                <w:szCs w:val="18"/>
                <w:lang w:val="fr-FR"/>
              </w:rPr>
              <w:t>’</w:t>
            </w:r>
            <w:r w:rsidR="00556E99" w:rsidRPr="00C211AB">
              <w:rPr>
                <w:sz w:val="18"/>
                <w:szCs w:val="18"/>
                <w:lang w:val="fr-FR"/>
              </w:rPr>
              <w:t xml:space="preserve">Amérique, </w:t>
            </w:r>
            <w:r w:rsidR="00B90B1A" w:rsidRPr="00C211AB">
              <w:rPr>
                <w:sz w:val="18"/>
                <w:szCs w:val="18"/>
                <w:lang w:val="fr-FR"/>
              </w:rPr>
              <w:t xml:space="preserve">France, Kenya, </w:t>
            </w:r>
            <w:r w:rsidRPr="00C211AB">
              <w:rPr>
                <w:sz w:val="18"/>
                <w:szCs w:val="18"/>
                <w:lang w:val="fr-FR"/>
              </w:rPr>
              <w:t>Nouvelle</w:t>
            </w:r>
            <w:r w:rsidR="001178A4">
              <w:rPr>
                <w:sz w:val="18"/>
                <w:szCs w:val="18"/>
                <w:lang w:val="fr-FR"/>
              </w:rPr>
              <w:noBreakHyphen/>
            </w:r>
            <w:r w:rsidRPr="00C211AB">
              <w:rPr>
                <w:sz w:val="18"/>
                <w:szCs w:val="18"/>
                <w:lang w:val="fr-FR"/>
              </w:rPr>
              <w:t>Zé</w:t>
            </w:r>
            <w:r w:rsidR="00B90B1A" w:rsidRPr="00C211AB">
              <w:rPr>
                <w:sz w:val="18"/>
                <w:szCs w:val="18"/>
                <w:lang w:val="fr-FR"/>
              </w:rPr>
              <w:t>land</w:t>
            </w:r>
            <w:r w:rsidRPr="00C211AB">
              <w:rPr>
                <w:sz w:val="18"/>
                <w:szCs w:val="18"/>
                <w:lang w:val="fr-FR"/>
              </w:rPr>
              <w:t>e</w:t>
            </w:r>
            <w:r w:rsidR="00B90B1A" w:rsidRPr="00C211AB">
              <w:rPr>
                <w:sz w:val="18"/>
                <w:szCs w:val="18"/>
                <w:lang w:val="fr-FR"/>
              </w:rPr>
              <w:t>, Nor</w:t>
            </w:r>
            <w:r w:rsidRPr="00C211AB">
              <w:rPr>
                <w:sz w:val="18"/>
                <w:szCs w:val="18"/>
                <w:lang w:val="fr-FR"/>
              </w:rPr>
              <w:t>vège</w:t>
            </w:r>
            <w:r w:rsidR="00B90B1A" w:rsidRPr="00C211AB">
              <w:rPr>
                <w:sz w:val="18"/>
                <w:szCs w:val="18"/>
                <w:lang w:val="fr-FR"/>
              </w:rPr>
              <w:t xml:space="preserve">, </w:t>
            </w:r>
            <w:r w:rsidR="00556E99" w:rsidRPr="00556E99">
              <w:rPr>
                <w:sz w:val="18"/>
                <w:szCs w:val="18"/>
                <w:lang w:val="fr-FR"/>
              </w:rPr>
              <w:t>Pays</w:t>
            </w:r>
            <w:r w:rsidR="001178A4">
              <w:rPr>
                <w:sz w:val="18"/>
                <w:szCs w:val="18"/>
                <w:lang w:val="fr-FR"/>
              </w:rPr>
              <w:noBreakHyphen/>
            </w:r>
            <w:r w:rsidR="00556E99" w:rsidRPr="00556E99">
              <w:rPr>
                <w:sz w:val="18"/>
                <w:szCs w:val="18"/>
                <w:lang w:val="fr-FR"/>
              </w:rPr>
              <w:t xml:space="preserve">Bas, </w:t>
            </w:r>
            <w:r w:rsidRPr="00C211AB">
              <w:rPr>
                <w:sz w:val="18"/>
                <w:szCs w:val="18"/>
                <w:lang w:val="fr-FR"/>
              </w:rPr>
              <w:t>Suisse</w:t>
            </w:r>
            <w:r w:rsidR="00B90B1A" w:rsidRPr="00C211AB">
              <w:rPr>
                <w:sz w:val="18"/>
                <w:szCs w:val="18"/>
                <w:lang w:val="fr-FR"/>
              </w:rPr>
              <w:t>, Tunisi</w:t>
            </w:r>
            <w:r w:rsidRPr="00C211AB">
              <w:rPr>
                <w:sz w:val="18"/>
                <w:szCs w:val="18"/>
                <w:lang w:val="fr-FR"/>
              </w:rPr>
              <w:t>e</w:t>
            </w:r>
            <w:r w:rsidR="00B90B1A" w:rsidRPr="00C211AB">
              <w:rPr>
                <w:sz w:val="18"/>
                <w:szCs w:val="18"/>
                <w:lang w:val="fr-FR"/>
              </w:rPr>
              <w:t>, Uruguay</w:t>
            </w:r>
          </w:p>
        </w:tc>
        <w:tc>
          <w:tcPr>
            <w:tcW w:w="717" w:type="dxa"/>
            <w:tcBorders>
              <w:bottom w:val="single" w:sz="4" w:space="0" w:color="auto"/>
            </w:tcBorders>
          </w:tcPr>
          <w:p w:rsidR="00B90B1A" w:rsidRPr="00C211AB" w:rsidRDefault="00B90B1A" w:rsidP="00FA31E7">
            <w:pPr>
              <w:spacing w:before="40" w:after="40"/>
              <w:jc w:val="center"/>
              <w:rPr>
                <w:sz w:val="18"/>
                <w:szCs w:val="18"/>
                <w:lang w:val="fr-FR"/>
              </w:rPr>
            </w:pPr>
            <w:r w:rsidRPr="00C211AB">
              <w:rPr>
                <w:sz w:val="18"/>
                <w:szCs w:val="18"/>
                <w:lang w:val="fr-FR"/>
              </w:rPr>
              <w:t>12</w:t>
            </w:r>
          </w:p>
        </w:tc>
      </w:tr>
      <w:tr w:rsidR="00B90B1A" w:rsidRPr="00C211AB" w:rsidTr="00FA31E7">
        <w:tc>
          <w:tcPr>
            <w:tcW w:w="2450" w:type="dxa"/>
            <w:tcBorders>
              <w:bottom w:val="dotted" w:sz="4" w:space="0" w:color="auto"/>
            </w:tcBorders>
          </w:tcPr>
          <w:p w:rsidR="00C211AB" w:rsidRPr="00C211AB" w:rsidRDefault="00E2077C" w:rsidP="00E2077C">
            <w:pPr>
              <w:spacing w:before="40" w:after="40"/>
              <w:rPr>
                <w:sz w:val="18"/>
                <w:szCs w:val="18"/>
                <w:lang w:val="fr-FR"/>
              </w:rPr>
            </w:pPr>
            <w:r w:rsidRPr="00C211AB">
              <w:rPr>
                <w:sz w:val="18"/>
                <w:szCs w:val="18"/>
                <w:lang w:val="fr-FR"/>
              </w:rPr>
              <w:t>Langues</w:t>
            </w:r>
          </w:p>
          <w:p w:rsidR="00B90B1A" w:rsidRPr="00C211AB" w:rsidRDefault="00DB77DA" w:rsidP="00E2077C">
            <w:pPr>
              <w:spacing w:before="40" w:after="40"/>
              <w:ind w:left="142"/>
              <w:rPr>
                <w:sz w:val="18"/>
                <w:szCs w:val="18"/>
                <w:lang w:val="fr-FR"/>
              </w:rPr>
            </w:pPr>
            <w:r>
              <w:rPr>
                <w:sz w:val="18"/>
                <w:szCs w:val="18"/>
                <w:lang w:val="fr-FR"/>
              </w:rPr>
              <w:t>–</w:t>
            </w:r>
            <w:r w:rsidR="00E2077C" w:rsidRPr="00C211AB">
              <w:rPr>
                <w:sz w:val="18"/>
                <w:szCs w:val="18"/>
                <w:lang w:val="fr-FR"/>
              </w:rPr>
              <w:t xml:space="preserve"> Langues de navigation</w:t>
            </w:r>
            <w:r w:rsidR="0051193A">
              <w:rPr>
                <w:sz w:val="18"/>
                <w:szCs w:val="18"/>
                <w:lang w:val="fr-FR"/>
              </w:rPr>
              <w:t> :</w:t>
            </w:r>
          </w:p>
        </w:tc>
        <w:tc>
          <w:tcPr>
            <w:tcW w:w="5029" w:type="dxa"/>
            <w:tcBorders>
              <w:bottom w:val="dotted" w:sz="4" w:space="0" w:color="auto"/>
            </w:tcBorders>
          </w:tcPr>
          <w:p w:rsidR="00C211AB" w:rsidRPr="00C211AB" w:rsidRDefault="00C211AB" w:rsidP="00FA31E7">
            <w:pPr>
              <w:spacing w:before="40" w:after="40"/>
              <w:jc w:val="left"/>
              <w:rPr>
                <w:sz w:val="18"/>
                <w:szCs w:val="18"/>
                <w:lang w:val="fr-FR"/>
              </w:rPr>
            </w:pPr>
          </w:p>
          <w:p w:rsidR="00B90B1A" w:rsidRPr="00C211AB" w:rsidRDefault="00AC65EA" w:rsidP="00AC65EA">
            <w:pPr>
              <w:spacing w:before="40" w:after="40"/>
              <w:jc w:val="left"/>
              <w:rPr>
                <w:sz w:val="18"/>
                <w:szCs w:val="18"/>
                <w:lang w:val="fr-FR"/>
              </w:rPr>
            </w:pPr>
            <w:r w:rsidRPr="00C211AB">
              <w:rPr>
                <w:sz w:val="18"/>
                <w:szCs w:val="18"/>
                <w:lang w:val="fr-FR"/>
              </w:rPr>
              <w:t>Anglais</w:t>
            </w:r>
            <w:r w:rsidR="00B90B1A" w:rsidRPr="00C211AB">
              <w:rPr>
                <w:sz w:val="18"/>
                <w:szCs w:val="18"/>
                <w:lang w:val="fr-FR"/>
              </w:rPr>
              <w:t xml:space="preserve">, </w:t>
            </w:r>
            <w:r w:rsidRPr="00C211AB">
              <w:rPr>
                <w:sz w:val="18"/>
                <w:szCs w:val="18"/>
                <w:lang w:val="fr-FR"/>
              </w:rPr>
              <w:t>français</w:t>
            </w:r>
            <w:r w:rsidR="00B90B1A" w:rsidRPr="00C211AB">
              <w:rPr>
                <w:sz w:val="18"/>
                <w:szCs w:val="18"/>
                <w:lang w:val="fr-FR"/>
              </w:rPr>
              <w:t xml:space="preserve">, </w:t>
            </w:r>
            <w:r w:rsidRPr="00C211AB">
              <w:rPr>
                <w:sz w:val="18"/>
                <w:szCs w:val="18"/>
                <w:lang w:val="fr-FR"/>
              </w:rPr>
              <w:t>allemand</w:t>
            </w:r>
            <w:r w:rsidR="00B90B1A" w:rsidRPr="00C211AB">
              <w:rPr>
                <w:sz w:val="18"/>
                <w:szCs w:val="18"/>
                <w:lang w:val="fr-FR"/>
              </w:rPr>
              <w:t xml:space="preserve">, </w:t>
            </w:r>
            <w:r w:rsidRPr="00C211AB">
              <w:rPr>
                <w:sz w:val="18"/>
                <w:szCs w:val="18"/>
                <w:lang w:val="fr-FR"/>
              </w:rPr>
              <w:t>espagnol</w:t>
            </w:r>
          </w:p>
        </w:tc>
        <w:tc>
          <w:tcPr>
            <w:tcW w:w="717" w:type="dxa"/>
            <w:tcBorders>
              <w:bottom w:val="dotted" w:sz="4" w:space="0" w:color="auto"/>
            </w:tcBorders>
          </w:tcPr>
          <w:p w:rsidR="00C211AB" w:rsidRPr="00C211AB" w:rsidRDefault="00C211AB" w:rsidP="00FA31E7">
            <w:pPr>
              <w:spacing w:before="40" w:after="40"/>
              <w:jc w:val="center"/>
              <w:rPr>
                <w:sz w:val="18"/>
                <w:szCs w:val="18"/>
                <w:lang w:val="fr-FR"/>
              </w:rPr>
            </w:pPr>
          </w:p>
          <w:p w:rsidR="00B90B1A" w:rsidRPr="00C211AB" w:rsidRDefault="00B90B1A" w:rsidP="00FA31E7">
            <w:pPr>
              <w:spacing w:before="40" w:after="40"/>
              <w:jc w:val="center"/>
              <w:rPr>
                <w:sz w:val="18"/>
                <w:szCs w:val="18"/>
                <w:lang w:val="fr-FR"/>
              </w:rPr>
            </w:pPr>
            <w:r w:rsidRPr="00C211AB">
              <w:rPr>
                <w:sz w:val="18"/>
                <w:szCs w:val="18"/>
                <w:lang w:val="fr-FR"/>
              </w:rPr>
              <w:t>4</w:t>
            </w:r>
          </w:p>
        </w:tc>
      </w:tr>
      <w:tr w:rsidR="00B90B1A" w:rsidRPr="00C211AB" w:rsidTr="00FA31E7">
        <w:tc>
          <w:tcPr>
            <w:tcW w:w="2450" w:type="dxa"/>
            <w:tcBorders>
              <w:top w:val="dotted" w:sz="4" w:space="0" w:color="auto"/>
            </w:tcBorders>
          </w:tcPr>
          <w:p w:rsidR="00B90B1A" w:rsidRPr="00C211AB" w:rsidRDefault="00DB77DA" w:rsidP="00E2077C">
            <w:pPr>
              <w:spacing w:before="40" w:after="40"/>
              <w:ind w:left="142"/>
              <w:rPr>
                <w:sz w:val="18"/>
                <w:szCs w:val="18"/>
                <w:lang w:val="fr-FR"/>
              </w:rPr>
            </w:pPr>
            <w:r>
              <w:rPr>
                <w:sz w:val="18"/>
                <w:szCs w:val="18"/>
                <w:lang w:val="fr-FR"/>
              </w:rPr>
              <w:t>–</w:t>
            </w:r>
            <w:r w:rsidR="00E2077C" w:rsidRPr="00C211AB">
              <w:rPr>
                <w:sz w:val="18"/>
                <w:szCs w:val="18"/>
                <w:lang w:val="fr-FR"/>
              </w:rPr>
              <w:t xml:space="preserve"> Langues du formulaire de sortie</w:t>
            </w:r>
            <w:r w:rsidR="0051193A">
              <w:rPr>
                <w:sz w:val="18"/>
                <w:szCs w:val="18"/>
                <w:lang w:val="fr-FR"/>
              </w:rPr>
              <w:t> :</w:t>
            </w:r>
          </w:p>
        </w:tc>
        <w:tc>
          <w:tcPr>
            <w:tcW w:w="5029" w:type="dxa"/>
            <w:tcBorders>
              <w:top w:val="dotted" w:sz="4" w:space="0" w:color="auto"/>
            </w:tcBorders>
          </w:tcPr>
          <w:p w:rsidR="00B90B1A" w:rsidRPr="00C211AB" w:rsidRDefault="00E2077C" w:rsidP="00E2077C">
            <w:pPr>
              <w:spacing w:before="40" w:after="40"/>
              <w:jc w:val="left"/>
              <w:rPr>
                <w:sz w:val="18"/>
                <w:szCs w:val="18"/>
                <w:lang w:val="fr-FR"/>
              </w:rPr>
            </w:pPr>
            <w:r w:rsidRPr="00C211AB">
              <w:rPr>
                <w:sz w:val="18"/>
                <w:szCs w:val="18"/>
                <w:lang w:val="fr-FR"/>
              </w:rPr>
              <w:t>Anglais, français, allemand, espagnol, norvégien</w:t>
            </w:r>
          </w:p>
        </w:tc>
        <w:tc>
          <w:tcPr>
            <w:tcW w:w="717" w:type="dxa"/>
            <w:tcBorders>
              <w:top w:val="dotted" w:sz="4" w:space="0" w:color="auto"/>
            </w:tcBorders>
          </w:tcPr>
          <w:p w:rsidR="00B90B1A" w:rsidRPr="00C211AB" w:rsidRDefault="00B90B1A" w:rsidP="00FA31E7">
            <w:pPr>
              <w:spacing w:before="40" w:after="40"/>
              <w:jc w:val="center"/>
              <w:rPr>
                <w:sz w:val="18"/>
                <w:szCs w:val="18"/>
                <w:lang w:val="fr-FR"/>
              </w:rPr>
            </w:pPr>
            <w:r w:rsidRPr="00C211AB">
              <w:rPr>
                <w:sz w:val="18"/>
                <w:szCs w:val="18"/>
                <w:lang w:val="fr-FR"/>
              </w:rPr>
              <w:t>5</w:t>
            </w:r>
          </w:p>
        </w:tc>
      </w:tr>
    </w:tbl>
    <w:p w:rsidR="00C211AB" w:rsidRPr="00C211AB" w:rsidRDefault="00C211AB" w:rsidP="00B90B1A">
      <w:pPr>
        <w:ind w:left="567"/>
        <w:rPr>
          <w:sz w:val="18"/>
          <w:szCs w:val="18"/>
          <w:lang w:val="fr-FR"/>
        </w:rPr>
      </w:pPr>
    </w:p>
    <w:p w:rsidR="00C211AB" w:rsidRPr="00C211AB" w:rsidRDefault="00C211AB" w:rsidP="00B90B1A">
      <w:pPr>
        <w:ind w:left="567"/>
        <w:rPr>
          <w:sz w:val="18"/>
          <w:szCs w:val="18"/>
          <w:lang w:val="fr-FR"/>
        </w:rPr>
      </w:pPr>
    </w:p>
    <w:p w:rsidR="00C211AB" w:rsidRPr="00C211AB" w:rsidRDefault="00D76CA7" w:rsidP="00E2077C">
      <w:pPr>
        <w:ind w:left="567"/>
        <w:rPr>
          <w:sz w:val="18"/>
          <w:szCs w:val="18"/>
          <w:lang w:val="fr-FR"/>
        </w:rPr>
      </w:pPr>
      <w:r>
        <w:rPr>
          <w:sz w:val="18"/>
          <w:szCs w:val="18"/>
          <w:lang w:val="fr-FR"/>
        </w:rPr>
        <w:t>Version</w:t>
      </w:r>
      <w:r w:rsidR="00DB77DA">
        <w:rPr>
          <w:sz w:val="18"/>
          <w:szCs w:val="18"/>
          <w:lang w:val="fr-FR"/>
        </w:rPr>
        <w:t> </w:t>
      </w:r>
      <w:r>
        <w:rPr>
          <w:sz w:val="18"/>
          <w:szCs w:val="18"/>
          <w:lang w:val="fr-FR"/>
        </w:rPr>
        <w:t>1.</w:t>
      </w:r>
      <w:r w:rsidR="00E2077C" w:rsidRPr="00C211AB">
        <w:rPr>
          <w:sz w:val="18"/>
          <w:szCs w:val="18"/>
          <w:lang w:val="fr-FR"/>
        </w:rPr>
        <w:t xml:space="preserve">1 (lancée en </w:t>
      </w:r>
      <w:r w:rsidR="0051193A" w:rsidRPr="00C211AB">
        <w:rPr>
          <w:sz w:val="18"/>
          <w:szCs w:val="18"/>
          <w:lang w:val="fr-FR"/>
        </w:rPr>
        <w:t>juillet</w:t>
      </w:r>
      <w:r w:rsidR="0051193A">
        <w:rPr>
          <w:sz w:val="18"/>
          <w:szCs w:val="18"/>
          <w:lang w:val="fr-FR"/>
        </w:rPr>
        <w:t> </w:t>
      </w:r>
      <w:r w:rsidR="0051193A" w:rsidRPr="00C211AB">
        <w:rPr>
          <w:sz w:val="18"/>
          <w:szCs w:val="18"/>
          <w:lang w:val="fr-FR"/>
        </w:rPr>
        <w:t>20</w:t>
      </w:r>
      <w:r w:rsidR="00E2077C" w:rsidRPr="00C211AB">
        <w:rPr>
          <w:sz w:val="18"/>
          <w:szCs w:val="18"/>
          <w:lang w:val="fr-FR"/>
        </w:rPr>
        <w:t>17)</w:t>
      </w:r>
    </w:p>
    <w:p w:rsidR="00B90B1A" w:rsidRPr="00C211AB" w:rsidRDefault="00B90B1A" w:rsidP="00B90B1A">
      <w:pPr>
        <w:ind w:left="567"/>
        <w:rPr>
          <w:sz w:val="18"/>
          <w:szCs w:val="18"/>
          <w:lang w:val="fr-FR"/>
        </w:rPr>
      </w:pPr>
    </w:p>
    <w:tbl>
      <w:tblPr>
        <w:tblStyle w:val="TableGrid"/>
        <w:tblW w:w="0" w:type="auto"/>
        <w:tblInd w:w="567" w:type="dxa"/>
        <w:tblLook w:val="04A0" w:firstRow="1" w:lastRow="0" w:firstColumn="1" w:lastColumn="0" w:noHBand="0" w:noVBand="1"/>
      </w:tblPr>
      <w:tblGrid>
        <w:gridCol w:w="2450"/>
        <w:gridCol w:w="5029"/>
        <w:gridCol w:w="717"/>
      </w:tblGrid>
      <w:tr w:rsidR="00B90B1A" w:rsidRPr="00C211AB" w:rsidTr="00891077">
        <w:tc>
          <w:tcPr>
            <w:tcW w:w="2450" w:type="dxa"/>
            <w:tcBorders>
              <w:top w:val="nil"/>
              <w:left w:val="nil"/>
              <w:right w:val="nil"/>
            </w:tcBorders>
          </w:tcPr>
          <w:p w:rsidR="00B90B1A" w:rsidRPr="00C211AB" w:rsidRDefault="00B90B1A" w:rsidP="00FA31E7">
            <w:pPr>
              <w:spacing w:before="40" w:after="40"/>
              <w:rPr>
                <w:sz w:val="18"/>
                <w:szCs w:val="18"/>
                <w:lang w:val="fr-FR"/>
              </w:rPr>
            </w:pPr>
          </w:p>
        </w:tc>
        <w:tc>
          <w:tcPr>
            <w:tcW w:w="5029" w:type="dxa"/>
            <w:tcBorders>
              <w:top w:val="nil"/>
              <w:left w:val="nil"/>
            </w:tcBorders>
          </w:tcPr>
          <w:p w:rsidR="00B90B1A" w:rsidRPr="00C211AB" w:rsidRDefault="00B90B1A" w:rsidP="00FA31E7">
            <w:pPr>
              <w:spacing w:before="40" w:after="40"/>
              <w:jc w:val="left"/>
              <w:rPr>
                <w:sz w:val="18"/>
                <w:szCs w:val="18"/>
                <w:lang w:val="fr-FR"/>
              </w:rPr>
            </w:pPr>
          </w:p>
        </w:tc>
        <w:tc>
          <w:tcPr>
            <w:tcW w:w="717" w:type="dxa"/>
          </w:tcPr>
          <w:p w:rsidR="00B90B1A" w:rsidRPr="00C211AB" w:rsidRDefault="00E2077C" w:rsidP="00E2077C">
            <w:pPr>
              <w:spacing w:before="40" w:after="40"/>
              <w:jc w:val="center"/>
              <w:rPr>
                <w:sz w:val="18"/>
                <w:szCs w:val="18"/>
                <w:lang w:val="fr-FR"/>
              </w:rPr>
            </w:pPr>
            <w:r w:rsidRPr="00C211AB">
              <w:rPr>
                <w:sz w:val="18"/>
                <w:szCs w:val="18"/>
                <w:lang w:val="fr-FR"/>
              </w:rPr>
              <w:t>Total</w:t>
            </w:r>
          </w:p>
        </w:tc>
      </w:tr>
      <w:tr w:rsidR="00B90B1A" w:rsidRPr="00C211AB" w:rsidTr="00891077">
        <w:tc>
          <w:tcPr>
            <w:tcW w:w="2450" w:type="dxa"/>
          </w:tcPr>
          <w:p w:rsidR="00B90B1A" w:rsidRPr="00C211AB" w:rsidRDefault="00E2077C" w:rsidP="00E2077C">
            <w:pPr>
              <w:spacing w:before="40" w:after="40"/>
              <w:rPr>
                <w:sz w:val="18"/>
                <w:szCs w:val="18"/>
                <w:lang w:val="fr-FR"/>
              </w:rPr>
            </w:pPr>
            <w:r w:rsidRPr="00C211AB">
              <w:rPr>
                <w:sz w:val="18"/>
                <w:szCs w:val="18"/>
                <w:lang w:val="fr-FR"/>
              </w:rPr>
              <w:t>Plantes</w:t>
            </w:r>
          </w:p>
        </w:tc>
        <w:tc>
          <w:tcPr>
            <w:tcW w:w="5029" w:type="dxa"/>
          </w:tcPr>
          <w:p w:rsidR="00B90B1A" w:rsidRPr="00C211AB" w:rsidRDefault="00E2077C" w:rsidP="00E2077C">
            <w:pPr>
              <w:spacing w:before="40" w:after="40"/>
              <w:jc w:val="left"/>
              <w:rPr>
                <w:sz w:val="18"/>
                <w:szCs w:val="18"/>
                <w:lang w:val="fr-FR"/>
              </w:rPr>
            </w:pPr>
            <w:r w:rsidRPr="00C211AB">
              <w:rPr>
                <w:sz w:val="18"/>
                <w:szCs w:val="18"/>
                <w:lang w:val="fr-FR"/>
              </w:rPr>
              <w:t>Soja, laitue, variétés de pommes, rosier, pomme de terre</w:t>
            </w:r>
          </w:p>
        </w:tc>
        <w:tc>
          <w:tcPr>
            <w:tcW w:w="717" w:type="dxa"/>
          </w:tcPr>
          <w:p w:rsidR="00B90B1A" w:rsidRPr="00C211AB" w:rsidRDefault="00B90B1A" w:rsidP="00FA31E7">
            <w:pPr>
              <w:spacing w:before="40" w:after="40"/>
              <w:jc w:val="center"/>
              <w:rPr>
                <w:sz w:val="18"/>
                <w:szCs w:val="18"/>
                <w:lang w:val="fr-FR"/>
              </w:rPr>
            </w:pPr>
            <w:r w:rsidRPr="00C211AB">
              <w:rPr>
                <w:sz w:val="18"/>
                <w:szCs w:val="18"/>
                <w:lang w:val="fr-FR"/>
              </w:rPr>
              <w:t>5</w:t>
            </w:r>
          </w:p>
        </w:tc>
      </w:tr>
      <w:tr w:rsidR="00B90B1A" w:rsidRPr="00C211AB" w:rsidTr="00891077">
        <w:tc>
          <w:tcPr>
            <w:tcW w:w="2450" w:type="dxa"/>
            <w:tcBorders>
              <w:bottom w:val="single" w:sz="4" w:space="0" w:color="auto"/>
            </w:tcBorders>
          </w:tcPr>
          <w:p w:rsidR="00B90B1A" w:rsidRPr="00C211AB" w:rsidRDefault="00E2077C" w:rsidP="00E2077C">
            <w:pPr>
              <w:spacing w:before="40" w:after="40"/>
              <w:rPr>
                <w:sz w:val="18"/>
                <w:szCs w:val="18"/>
                <w:lang w:val="fr-FR"/>
              </w:rPr>
            </w:pPr>
            <w:r w:rsidRPr="00C211AB">
              <w:rPr>
                <w:sz w:val="18"/>
                <w:szCs w:val="18"/>
                <w:lang w:val="fr-FR"/>
              </w:rPr>
              <w:t>Membres de l</w:t>
            </w:r>
            <w:r w:rsidR="0051193A">
              <w:rPr>
                <w:sz w:val="18"/>
                <w:szCs w:val="18"/>
                <w:lang w:val="fr-FR"/>
              </w:rPr>
              <w:t>’</w:t>
            </w:r>
            <w:r w:rsidRPr="00C211AB">
              <w:rPr>
                <w:sz w:val="18"/>
                <w:szCs w:val="18"/>
                <w:lang w:val="fr-FR"/>
              </w:rPr>
              <w:t>Union</w:t>
            </w:r>
          </w:p>
        </w:tc>
        <w:tc>
          <w:tcPr>
            <w:tcW w:w="5029" w:type="dxa"/>
            <w:tcBorders>
              <w:bottom w:val="single" w:sz="4" w:space="0" w:color="auto"/>
            </w:tcBorders>
          </w:tcPr>
          <w:p w:rsidR="00B90B1A" w:rsidRPr="00C211AB" w:rsidRDefault="00E2077C" w:rsidP="00E2077C">
            <w:pPr>
              <w:spacing w:before="40" w:after="40"/>
              <w:jc w:val="left"/>
              <w:rPr>
                <w:sz w:val="18"/>
                <w:szCs w:val="18"/>
                <w:lang w:val="fr-FR"/>
              </w:rPr>
            </w:pPr>
            <w:r w:rsidRPr="00C211AB">
              <w:rPr>
                <w:sz w:val="18"/>
                <w:szCs w:val="18"/>
                <w:lang w:val="fr-FR"/>
              </w:rPr>
              <w:t>Argentine, Australie, Chili, Chine, Colombie, États</w:t>
            </w:r>
            <w:r w:rsidR="001178A4">
              <w:rPr>
                <w:sz w:val="18"/>
                <w:szCs w:val="18"/>
                <w:lang w:val="fr-FR"/>
              </w:rPr>
              <w:noBreakHyphen/>
            </w:r>
            <w:r w:rsidRPr="00C211AB">
              <w:rPr>
                <w:sz w:val="18"/>
                <w:szCs w:val="18"/>
                <w:lang w:val="fr-FR"/>
              </w:rPr>
              <w:t>Unis d</w:t>
            </w:r>
            <w:r w:rsidR="0051193A">
              <w:rPr>
                <w:sz w:val="18"/>
                <w:szCs w:val="18"/>
                <w:lang w:val="fr-FR"/>
              </w:rPr>
              <w:t>’</w:t>
            </w:r>
            <w:r w:rsidRPr="00C211AB">
              <w:rPr>
                <w:sz w:val="18"/>
                <w:szCs w:val="18"/>
                <w:lang w:val="fr-FR"/>
              </w:rPr>
              <w:t>Amérique, France, Kenya, Norvège, Nouvelle</w:t>
            </w:r>
            <w:r w:rsidR="001178A4">
              <w:rPr>
                <w:sz w:val="18"/>
                <w:szCs w:val="18"/>
                <w:lang w:val="fr-FR"/>
              </w:rPr>
              <w:noBreakHyphen/>
            </w:r>
            <w:r w:rsidRPr="00C211AB">
              <w:rPr>
                <w:sz w:val="18"/>
                <w:szCs w:val="18"/>
                <w:lang w:val="fr-FR"/>
              </w:rPr>
              <w:t>Zélande, Pays</w:t>
            </w:r>
            <w:r w:rsidR="001178A4">
              <w:rPr>
                <w:sz w:val="18"/>
                <w:szCs w:val="18"/>
                <w:lang w:val="fr-FR"/>
              </w:rPr>
              <w:noBreakHyphen/>
            </w:r>
            <w:r w:rsidRPr="00C211AB">
              <w:rPr>
                <w:sz w:val="18"/>
                <w:szCs w:val="18"/>
                <w:lang w:val="fr-FR"/>
              </w:rPr>
              <w:t>Bas, République de Moldova, Suisse, Tunisie, Turquie, Uruguay</w:t>
            </w:r>
          </w:p>
        </w:tc>
        <w:tc>
          <w:tcPr>
            <w:tcW w:w="717" w:type="dxa"/>
            <w:tcBorders>
              <w:bottom w:val="single" w:sz="4" w:space="0" w:color="auto"/>
            </w:tcBorders>
          </w:tcPr>
          <w:p w:rsidR="00B90B1A" w:rsidRPr="00C211AB" w:rsidRDefault="00B90B1A" w:rsidP="00FA31E7">
            <w:pPr>
              <w:spacing w:before="40" w:after="40"/>
              <w:jc w:val="center"/>
              <w:rPr>
                <w:sz w:val="18"/>
                <w:szCs w:val="18"/>
                <w:lang w:val="fr-FR"/>
              </w:rPr>
            </w:pPr>
            <w:r w:rsidRPr="00C211AB">
              <w:rPr>
                <w:sz w:val="18"/>
                <w:szCs w:val="18"/>
                <w:lang w:val="fr-FR"/>
              </w:rPr>
              <w:t>16</w:t>
            </w:r>
          </w:p>
        </w:tc>
      </w:tr>
      <w:tr w:rsidR="00B90B1A" w:rsidRPr="00C211AB" w:rsidTr="00891077">
        <w:tc>
          <w:tcPr>
            <w:tcW w:w="2450" w:type="dxa"/>
            <w:tcBorders>
              <w:bottom w:val="dotted" w:sz="4" w:space="0" w:color="auto"/>
            </w:tcBorders>
          </w:tcPr>
          <w:p w:rsidR="00C211AB" w:rsidRPr="00C211AB" w:rsidRDefault="00E2077C" w:rsidP="00E2077C">
            <w:pPr>
              <w:spacing w:before="40" w:after="40"/>
              <w:rPr>
                <w:sz w:val="18"/>
                <w:szCs w:val="18"/>
                <w:lang w:val="fr-FR"/>
              </w:rPr>
            </w:pPr>
            <w:r w:rsidRPr="00C211AB">
              <w:rPr>
                <w:sz w:val="18"/>
                <w:szCs w:val="18"/>
                <w:lang w:val="fr-FR"/>
              </w:rPr>
              <w:t>Langues</w:t>
            </w:r>
          </w:p>
          <w:p w:rsidR="00B90B1A" w:rsidRPr="00C211AB" w:rsidRDefault="00DB77DA" w:rsidP="00E2077C">
            <w:pPr>
              <w:spacing w:before="40" w:after="40"/>
              <w:ind w:left="142"/>
              <w:rPr>
                <w:sz w:val="18"/>
                <w:szCs w:val="18"/>
                <w:lang w:val="fr-FR"/>
              </w:rPr>
            </w:pPr>
            <w:r>
              <w:rPr>
                <w:sz w:val="18"/>
                <w:szCs w:val="18"/>
                <w:lang w:val="fr-FR"/>
              </w:rPr>
              <w:t>–</w:t>
            </w:r>
            <w:r w:rsidR="00E2077C" w:rsidRPr="00C211AB">
              <w:rPr>
                <w:sz w:val="18"/>
                <w:szCs w:val="18"/>
                <w:lang w:val="fr-FR"/>
              </w:rPr>
              <w:t xml:space="preserve"> Langues de navigation</w:t>
            </w:r>
            <w:r w:rsidR="0051193A">
              <w:rPr>
                <w:sz w:val="18"/>
                <w:szCs w:val="18"/>
                <w:lang w:val="fr-FR"/>
              </w:rPr>
              <w:t> :</w:t>
            </w:r>
          </w:p>
        </w:tc>
        <w:tc>
          <w:tcPr>
            <w:tcW w:w="5029" w:type="dxa"/>
            <w:tcBorders>
              <w:bottom w:val="dotted" w:sz="4" w:space="0" w:color="auto"/>
            </w:tcBorders>
          </w:tcPr>
          <w:p w:rsidR="00C211AB" w:rsidRPr="00C211AB" w:rsidRDefault="00C211AB" w:rsidP="00FA31E7">
            <w:pPr>
              <w:spacing w:before="40" w:after="40"/>
              <w:jc w:val="left"/>
              <w:rPr>
                <w:sz w:val="18"/>
                <w:szCs w:val="18"/>
                <w:lang w:val="fr-FR"/>
              </w:rPr>
            </w:pPr>
          </w:p>
          <w:p w:rsidR="00B90B1A" w:rsidRPr="00C211AB" w:rsidRDefault="00E2077C" w:rsidP="00E2077C">
            <w:pPr>
              <w:spacing w:before="40" w:after="40"/>
              <w:jc w:val="left"/>
              <w:rPr>
                <w:sz w:val="18"/>
                <w:szCs w:val="18"/>
                <w:lang w:val="fr-FR"/>
              </w:rPr>
            </w:pPr>
            <w:r w:rsidRPr="00C211AB">
              <w:rPr>
                <w:sz w:val="18"/>
                <w:szCs w:val="18"/>
                <w:lang w:val="fr-FR"/>
              </w:rPr>
              <w:t>Anglais, français, allemand, espagnol, chinois</w:t>
            </w:r>
          </w:p>
        </w:tc>
        <w:tc>
          <w:tcPr>
            <w:tcW w:w="717" w:type="dxa"/>
            <w:tcBorders>
              <w:bottom w:val="dotted" w:sz="4" w:space="0" w:color="auto"/>
            </w:tcBorders>
          </w:tcPr>
          <w:p w:rsidR="00C211AB" w:rsidRPr="00C211AB" w:rsidRDefault="00C211AB" w:rsidP="00FA31E7">
            <w:pPr>
              <w:spacing w:before="40" w:after="40"/>
              <w:jc w:val="center"/>
              <w:rPr>
                <w:sz w:val="18"/>
                <w:szCs w:val="18"/>
                <w:lang w:val="fr-FR"/>
              </w:rPr>
            </w:pPr>
          </w:p>
          <w:p w:rsidR="00B90B1A" w:rsidRPr="00C211AB" w:rsidRDefault="00B90B1A" w:rsidP="00FA31E7">
            <w:pPr>
              <w:spacing w:before="40" w:after="40"/>
              <w:jc w:val="center"/>
              <w:rPr>
                <w:sz w:val="18"/>
                <w:szCs w:val="18"/>
                <w:lang w:val="fr-FR"/>
              </w:rPr>
            </w:pPr>
            <w:r w:rsidRPr="00C211AB">
              <w:rPr>
                <w:sz w:val="18"/>
                <w:szCs w:val="18"/>
                <w:lang w:val="fr-FR"/>
              </w:rPr>
              <w:t>5</w:t>
            </w:r>
          </w:p>
        </w:tc>
      </w:tr>
      <w:tr w:rsidR="00B90B1A" w:rsidRPr="00C211AB" w:rsidTr="00891077">
        <w:tc>
          <w:tcPr>
            <w:tcW w:w="2450" w:type="dxa"/>
            <w:tcBorders>
              <w:top w:val="dotted" w:sz="4" w:space="0" w:color="auto"/>
            </w:tcBorders>
          </w:tcPr>
          <w:p w:rsidR="00B90B1A" w:rsidRPr="00C211AB" w:rsidRDefault="00DB77DA" w:rsidP="00E2077C">
            <w:pPr>
              <w:spacing w:before="40" w:after="40"/>
              <w:ind w:left="142"/>
              <w:rPr>
                <w:sz w:val="18"/>
                <w:szCs w:val="18"/>
                <w:lang w:val="fr-FR"/>
              </w:rPr>
            </w:pPr>
            <w:r>
              <w:rPr>
                <w:sz w:val="18"/>
                <w:szCs w:val="18"/>
                <w:lang w:val="fr-FR"/>
              </w:rPr>
              <w:t>–</w:t>
            </w:r>
            <w:r w:rsidR="00E2077C" w:rsidRPr="00C211AB">
              <w:rPr>
                <w:sz w:val="18"/>
                <w:szCs w:val="18"/>
                <w:lang w:val="fr-FR"/>
              </w:rPr>
              <w:t xml:space="preserve"> Langues du formulaire de sortie</w:t>
            </w:r>
            <w:r w:rsidR="0051193A">
              <w:rPr>
                <w:sz w:val="18"/>
                <w:szCs w:val="18"/>
                <w:lang w:val="fr-FR"/>
              </w:rPr>
              <w:t> :</w:t>
            </w:r>
          </w:p>
        </w:tc>
        <w:tc>
          <w:tcPr>
            <w:tcW w:w="5029" w:type="dxa"/>
            <w:tcBorders>
              <w:top w:val="dotted" w:sz="4" w:space="0" w:color="auto"/>
            </w:tcBorders>
          </w:tcPr>
          <w:p w:rsidR="00B90B1A" w:rsidRPr="00C211AB" w:rsidRDefault="00E2077C" w:rsidP="00E2077C">
            <w:pPr>
              <w:spacing w:before="40" w:after="40"/>
              <w:jc w:val="left"/>
              <w:rPr>
                <w:sz w:val="18"/>
                <w:szCs w:val="18"/>
                <w:lang w:val="fr-FR"/>
              </w:rPr>
            </w:pPr>
            <w:r w:rsidRPr="00C211AB">
              <w:rPr>
                <w:sz w:val="18"/>
                <w:szCs w:val="18"/>
                <w:lang w:val="fr-FR"/>
              </w:rPr>
              <w:t>Anglais, français, allemand, espagnol, ch</w:t>
            </w:r>
            <w:r w:rsidR="001A541D">
              <w:rPr>
                <w:sz w:val="18"/>
                <w:szCs w:val="18"/>
                <w:lang w:val="fr-FR"/>
              </w:rPr>
              <w:t>inois, norvégien, roumain, turc</w:t>
            </w:r>
          </w:p>
        </w:tc>
        <w:tc>
          <w:tcPr>
            <w:tcW w:w="717" w:type="dxa"/>
            <w:tcBorders>
              <w:top w:val="dotted" w:sz="4" w:space="0" w:color="auto"/>
            </w:tcBorders>
          </w:tcPr>
          <w:p w:rsidR="00B90B1A" w:rsidRPr="00C211AB" w:rsidRDefault="00B90B1A" w:rsidP="00FA31E7">
            <w:pPr>
              <w:spacing w:before="40" w:after="40"/>
              <w:jc w:val="center"/>
              <w:rPr>
                <w:sz w:val="18"/>
                <w:szCs w:val="18"/>
                <w:lang w:val="fr-FR"/>
              </w:rPr>
            </w:pPr>
            <w:r w:rsidRPr="00C211AB">
              <w:rPr>
                <w:sz w:val="18"/>
                <w:szCs w:val="18"/>
                <w:lang w:val="fr-FR"/>
              </w:rPr>
              <w:t>8</w:t>
            </w:r>
          </w:p>
        </w:tc>
      </w:tr>
    </w:tbl>
    <w:p w:rsidR="00C211AB" w:rsidRPr="00C211AB" w:rsidRDefault="00C211AB" w:rsidP="00B90B1A">
      <w:pPr>
        <w:ind w:left="567"/>
        <w:rPr>
          <w:sz w:val="18"/>
          <w:szCs w:val="18"/>
          <w:lang w:val="fr-FR"/>
        </w:rPr>
      </w:pPr>
    </w:p>
    <w:p w:rsidR="00C211AB" w:rsidRPr="00C211AB" w:rsidRDefault="00C211AB" w:rsidP="00B90B1A">
      <w:pPr>
        <w:rPr>
          <w:sz w:val="18"/>
          <w:szCs w:val="18"/>
          <w:lang w:val="fr-FR"/>
        </w:rPr>
      </w:pPr>
    </w:p>
    <w:p w:rsidR="00B90B1A" w:rsidRPr="00C211AB" w:rsidRDefault="00E2077C" w:rsidP="00E2077C">
      <w:pPr>
        <w:pStyle w:val="Heading9"/>
        <w:jc w:val="left"/>
        <w:rPr>
          <w:lang w:val="fr-FR"/>
        </w:rPr>
      </w:pPr>
      <w:bookmarkStart w:id="100" w:name="_Toc528351658"/>
      <w:r w:rsidRPr="00C211AB">
        <w:rPr>
          <w:lang w:val="fr-FR"/>
        </w:rPr>
        <w:t>Utilisation d</w:t>
      </w:r>
      <w:r w:rsidR="0051193A">
        <w:rPr>
          <w:lang w:val="fr-FR"/>
        </w:rPr>
        <w:t>’</w:t>
      </w:r>
      <w:r w:rsidRPr="00C211AB">
        <w:rPr>
          <w:lang w:val="fr-FR"/>
        </w:rPr>
        <w:t xml:space="preserve">UPOV PRISMA </w:t>
      </w:r>
      <w:r w:rsidR="0051193A" w:rsidRPr="00C211AB">
        <w:rPr>
          <w:lang w:val="fr-FR"/>
        </w:rPr>
        <w:t>en</w:t>
      </w:r>
      <w:r w:rsidR="0051193A">
        <w:rPr>
          <w:lang w:val="fr-FR"/>
        </w:rPr>
        <w:t> </w:t>
      </w:r>
      <w:r w:rsidR="0051193A" w:rsidRPr="00C211AB">
        <w:rPr>
          <w:lang w:val="fr-FR"/>
        </w:rPr>
        <w:t>2017</w:t>
      </w:r>
      <w:bookmarkEnd w:id="100"/>
    </w:p>
    <w:tbl>
      <w:tblPr>
        <w:tblStyle w:val="TableGrid"/>
        <w:tblW w:w="0" w:type="auto"/>
        <w:tblInd w:w="534" w:type="dxa"/>
        <w:tblLook w:val="04A0" w:firstRow="1" w:lastRow="0" w:firstColumn="1" w:lastColumn="0" w:noHBand="0" w:noVBand="1"/>
      </w:tblPr>
      <w:tblGrid>
        <w:gridCol w:w="5528"/>
        <w:gridCol w:w="2693"/>
      </w:tblGrid>
      <w:tr w:rsidR="00B90B1A" w:rsidRPr="00C211AB" w:rsidTr="00FA31E7">
        <w:tc>
          <w:tcPr>
            <w:tcW w:w="5528" w:type="dxa"/>
          </w:tcPr>
          <w:p w:rsidR="00B90B1A" w:rsidRPr="00C211AB" w:rsidRDefault="00E2077C" w:rsidP="00E2077C">
            <w:pPr>
              <w:spacing w:before="40" w:after="40"/>
              <w:rPr>
                <w:sz w:val="18"/>
                <w:szCs w:val="18"/>
                <w:lang w:val="fr-FR"/>
              </w:rPr>
            </w:pPr>
            <w:r w:rsidRPr="00C211AB">
              <w:rPr>
                <w:sz w:val="18"/>
                <w:szCs w:val="18"/>
                <w:lang w:val="fr-FR"/>
              </w:rPr>
              <w:t xml:space="preserve">Nombre de demandes reçues </w:t>
            </w:r>
            <w:r w:rsidR="0051193A" w:rsidRPr="00C211AB">
              <w:rPr>
                <w:sz w:val="18"/>
                <w:szCs w:val="18"/>
                <w:lang w:val="fr-FR"/>
              </w:rPr>
              <w:t>en</w:t>
            </w:r>
            <w:r w:rsidR="0051193A">
              <w:rPr>
                <w:sz w:val="18"/>
                <w:szCs w:val="18"/>
                <w:lang w:val="fr-FR"/>
              </w:rPr>
              <w:t> </w:t>
            </w:r>
            <w:r w:rsidR="0051193A" w:rsidRPr="00C211AB">
              <w:rPr>
                <w:sz w:val="18"/>
                <w:szCs w:val="18"/>
                <w:lang w:val="fr-FR"/>
              </w:rPr>
              <w:t>2017</w:t>
            </w:r>
          </w:p>
        </w:tc>
        <w:tc>
          <w:tcPr>
            <w:tcW w:w="2693" w:type="dxa"/>
          </w:tcPr>
          <w:p w:rsidR="00B90B1A" w:rsidRPr="00C211AB" w:rsidRDefault="00B90B1A" w:rsidP="00FA31E7">
            <w:pPr>
              <w:spacing w:before="40" w:after="40"/>
              <w:rPr>
                <w:sz w:val="18"/>
                <w:szCs w:val="18"/>
                <w:lang w:val="fr-FR"/>
              </w:rPr>
            </w:pPr>
            <w:r w:rsidRPr="00C211AB">
              <w:rPr>
                <w:sz w:val="18"/>
                <w:szCs w:val="18"/>
                <w:lang w:val="fr-FR"/>
              </w:rPr>
              <w:t>14</w:t>
            </w:r>
          </w:p>
        </w:tc>
      </w:tr>
      <w:tr w:rsidR="00B90B1A" w:rsidRPr="00C211AB" w:rsidTr="00FA31E7">
        <w:tc>
          <w:tcPr>
            <w:tcW w:w="5528" w:type="dxa"/>
          </w:tcPr>
          <w:p w:rsidR="00B90B1A" w:rsidRPr="00C211AB" w:rsidRDefault="00E2077C" w:rsidP="00E2077C">
            <w:pPr>
              <w:spacing w:before="40" w:after="40"/>
              <w:rPr>
                <w:sz w:val="18"/>
                <w:szCs w:val="18"/>
                <w:lang w:val="fr-FR"/>
              </w:rPr>
            </w:pPr>
            <w:r w:rsidRPr="00C211AB">
              <w:rPr>
                <w:sz w:val="18"/>
                <w:szCs w:val="18"/>
                <w:lang w:val="fr-FR"/>
              </w:rPr>
              <w:t>Nombre de pays dans lesquels une demande a été envoyée</w:t>
            </w:r>
          </w:p>
        </w:tc>
        <w:tc>
          <w:tcPr>
            <w:tcW w:w="2693" w:type="dxa"/>
          </w:tcPr>
          <w:p w:rsidR="00B90B1A" w:rsidRPr="00C211AB" w:rsidRDefault="00B90B1A" w:rsidP="00E2077C">
            <w:pPr>
              <w:spacing w:before="40" w:after="40"/>
              <w:rPr>
                <w:sz w:val="18"/>
                <w:szCs w:val="18"/>
                <w:lang w:val="fr-FR"/>
              </w:rPr>
            </w:pPr>
            <w:r w:rsidRPr="00C211AB">
              <w:rPr>
                <w:sz w:val="18"/>
                <w:szCs w:val="18"/>
                <w:lang w:val="fr-FR"/>
              </w:rPr>
              <w:t xml:space="preserve"> </w:t>
            </w:r>
            <w:r w:rsidR="00E2077C" w:rsidRPr="00C211AB">
              <w:rPr>
                <w:sz w:val="18"/>
                <w:szCs w:val="18"/>
                <w:lang w:val="fr-FR"/>
              </w:rPr>
              <w:t>6 (AU, CH, CL, NO, NL, NZ)</w:t>
            </w:r>
          </w:p>
        </w:tc>
      </w:tr>
      <w:tr w:rsidR="00B90B1A" w:rsidRPr="00C211AB" w:rsidTr="00FA31E7">
        <w:tc>
          <w:tcPr>
            <w:tcW w:w="5528" w:type="dxa"/>
          </w:tcPr>
          <w:p w:rsidR="00B90B1A" w:rsidRPr="00C211AB" w:rsidRDefault="00E2077C" w:rsidP="00E2077C">
            <w:pPr>
              <w:spacing w:before="40" w:after="40"/>
              <w:rPr>
                <w:sz w:val="18"/>
                <w:szCs w:val="18"/>
                <w:lang w:val="fr-FR"/>
              </w:rPr>
            </w:pPr>
            <w:r w:rsidRPr="00C211AB">
              <w:rPr>
                <w:sz w:val="18"/>
                <w:szCs w:val="18"/>
                <w:lang w:val="fr-FR"/>
              </w:rPr>
              <w:t>Nombre de demandeurs</w:t>
            </w:r>
          </w:p>
        </w:tc>
        <w:tc>
          <w:tcPr>
            <w:tcW w:w="2693" w:type="dxa"/>
          </w:tcPr>
          <w:p w:rsidR="00B90B1A" w:rsidRPr="00C211AB" w:rsidRDefault="00B90B1A" w:rsidP="00FA31E7">
            <w:pPr>
              <w:spacing w:before="40" w:after="40"/>
              <w:rPr>
                <w:sz w:val="18"/>
                <w:szCs w:val="18"/>
                <w:lang w:val="fr-FR"/>
              </w:rPr>
            </w:pPr>
            <w:r w:rsidRPr="00C211AB">
              <w:rPr>
                <w:sz w:val="18"/>
                <w:szCs w:val="18"/>
                <w:lang w:val="fr-FR"/>
              </w:rPr>
              <w:t xml:space="preserve"> 4</w:t>
            </w:r>
          </w:p>
        </w:tc>
      </w:tr>
      <w:tr w:rsidR="00B90B1A" w:rsidRPr="00C211AB" w:rsidTr="00FA31E7">
        <w:tc>
          <w:tcPr>
            <w:tcW w:w="5528" w:type="dxa"/>
          </w:tcPr>
          <w:p w:rsidR="00B90B1A" w:rsidRPr="00C211AB" w:rsidRDefault="00E2077C" w:rsidP="00E2077C">
            <w:pPr>
              <w:spacing w:before="40" w:after="40"/>
              <w:rPr>
                <w:sz w:val="18"/>
                <w:szCs w:val="18"/>
                <w:lang w:val="fr-FR"/>
              </w:rPr>
            </w:pPr>
            <w:r w:rsidRPr="00C211AB">
              <w:rPr>
                <w:sz w:val="18"/>
                <w:szCs w:val="18"/>
                <w:lang w:val="fr-FR"/>
              </w:rPr>
              <w:t>Nombre de plantes</w:t>
            </w:r>
          </w:p>
        </w:tc>
        <w:tc>
          <w:tcPr>
            <w:tcW w:w="2693" w:type="dxa"/>
          </w:tcPr>
          <w:p w:rsidR="00B90B1A" w:rsidRPr="00C211AB" w:rsidRDefault="00B90B1A" w:rsidP="00E2077C">
            <w:pPr>
              <w:spacing w:before="40" w:after="40"/>
              <w:rPr>
                <w:sz w:val="18"/>
                <w:szCs w:val="18"/>
                <w:lang w:val="fr-FR"/>
              </w:rPr>
            </w:pPr>
            <w:r w:rsidRPr="00C211AB">
              <w:rPr>
                <w:sz w:val="18"/>
                <w:szCs w:val="18"/>
                <w:lang w:val="fr-FR"/>
              </w:rPr>
              <w:t xml:space="preserve"> </w:t>
            </w:r>
            <w:r w:rsidR="00E2077C" w:rsidRPr="00C211AB">
              <w:rPr>
                <w:sz w:val="18"/>
                <w:szCs w:val="18"/>
                <w:lang w:val="fr-FR"/>
              </w:rPr>
              <w:t>3 (pomme, laitue, pomme de terre)</w:t>
            </w:r>
          </w:p>
        </w:tc>
      </w:tr>
      <w:tr w:rsidR="00B90B1A" w:rsidRPr="00C211AB" w:rsidTr="00FA31E7">
        <w:tc>
          <w:tcPr>
            <w:tcW w:w="5528" w:type="dxa"/>
          </w:tcPr>
          <w:p w:rsidR="00B90B1A" w:rsidRPr="00C211AB" w:rsidRDefault="00E2077C" w:rsidP="00E2077C">
            <w:pPr>
              <w:spacing w:before="40" w:after="40"/>
              <w:rPr>
                <w:sz w:val="18"/>
                <w:szCs w:val="18"/>
                <w:lang w:val="fr-FR"/>
              </w:rPr>
            </w:pPr>
            <w:r w:rsidRPr="00C211AB">
              <w:rPr>
                <w:sz w:val="18"/>
                <w:szCs w:val="18"/>
                <w:lang w:val="fr-FR"/>
              </w:rPr>
              <w:t>Nombre d</w:t>
            </w:r>
            <w:r w:rsidR="0051193A">
              <w:rPr>
                <w:sz w:val="18"/>
                <w:szCs w:val="18"/>
                <w:lang w:val="fr-FR"/>
              </w:rPr>
              <w:t>’</w:t>
            </w:r>
            <w:r w:rsidRPr="00C211AB">
              <w:rPr>
                <w:sz w:val="18"/>
                <w:szCs w:val="18"/>
                <w:lang w:val="fr-FR"/>
              </w:rPr>
              <w:t>administrateurs d</w:t>
            </w:r>
            <w:r w:rsidR="0051193A">
              <w:rPr>
                <w:sz w:val="18"/>
                <w:szCs w:val="18"/>
                <w:lang w:val="fr-FR"/>
              </w:rPr>
              <w:t>’</w:t>
            </w:r>
            <w:r w:rsidRPr="00C211AB">
              <w:rPr>
                <w:sz w:val="18"/>
                <w:szCs w:val="18"/>
                <w:lang w:val="fr-FR"/>
              </w:rPr>
              <w:t>obtenteur enregistrés</w:t>
            </w:r>
          </w:p>
        </w:tc>
        <w:tc>
          <w:tcPr>
            <w:tcW w:w="2693" w:type="dxa"/>
          </w:tcPr>
          <w:p w:rsidR="00B90B1A" w:rsidRPr="00C211AB" w:rsidRDefault="00B90B1A" w:rsidP="00FA31E7">
            <w:pPr>
              <w:spacing w:before="40" w:after="40"/>
              <w:rPr>
                <w:sz w:val="18"/>
                <w:szCs w:val="18"/>
                <w:lang w:val="fr-FR"/>
              </w:rPr>
            </w:pPr>
            <w:r w:rsidRPr="00C211AB">
              <w:rPr>
                <w:sz w:val="18"/>
                <w:szCs w:val="18"/>
                <w:lang w:val="fr-FR"/>
              </w:rPr>
              <w:t xml:space="preserve"> 7 </w:t>
            </w:r>
          </w:p>
        </w:tc>
      </w:tr>
    </w:tbl>
    <w:p w:rsidR="00C211AB" w:rsidRPr="00C211AB" w:rsidRDefault="00C211AB" w:rsidP="00B90B1A">
      <w:pPr>
        <w:rPr>
          <w:sz w:val="18"/>
          <w:szCs w:val="18"/>
          <w:lang w:val="fr-FR"/>
        </w:rPr>
      </w:pPr>
    </w:p>
    <w:p w:rsidR="00C211AB" w:rsidRPr="00C211AB" w:rsidRDefault="00C211AB" w:rsidP="00B90B1A">
      <w:pPr>
        <w:rPr>
          <w:sz w:val="18"/>
          <w:szCs w:val="18"/>
          <w:lang w:val="fr-FR"/>
        </w:rPr>
      </w:pPr>
    </w:p>
    <w:p w:rsidR="00C211AB" w:rsidRPr="00C211AB" w:rsidRDefault="00E2077C" w:rsidP="00E2077C">
      <w:pPr>
        <w:pStyle w:val="Heading8"/>
        <w:rPr>
          <w:szCs w:val="18"/>
          <w:lang w:val="fr-FR"/>
        </w:rPr>
      </w:pPr>
      <w:bookmarkStart w:id="101" w:name="_Toc528351659"/>
      <w:r w:rsidRPr="00DE5CA6">
        <w:rPr>
          <w:szCs w:val="18"/>
          <w:u w:val="none"/>
          <w:lang w:val="fr-FR"/>
        </w:rPr>
        <w:t>b)</w:t>
      </w:r>
      <w:r w:rsidR="00A94A1D" w:rsidRPr="00DE5CA6">
        <w:rPr>
          <w:szCs w:val="18"/>
          <w:u w:val="none"/>
          <w:lang w:val="fr-FR"/>
        </w:rPr>
        <w:t xml:space="preserve"> </w:t>
      </w:r>
      <w:r w:rsidR="00DE5CA6" w:rsidRPr="00DE5CA6">
        <w:rPr>
          <w:szCs w:val="18"/>
          <w:u w:val="none"/>
          <w:lang w:val="fr-FR"/>
        </w:rPr>
        <w:tab/>
      </w:r>
      <w:r w:rsidR="00A94A1D" w:rsidRPr="00C211AB">
        <w:rPr>
          <w:szCs w:val="18"/>
          <w:lang w:val="fr-FR"/>
        </w:rPr>
        <w:t>A</w:t>
      </w:r>
      <w:r w:rsidRPr="00C211AB">
        <w:rPr>
          <w:szCs w:val="18"/>
          <w:lang w:val="fr-FR"/>
        </w:rPr>
        <w:t>ttribution de(s) type(s) de plante pour les codes UPOV et modification des bases de données GENIE et PLUTO pour permettre l</w:t>
      </w:r>
      <w:r w:rsidR="0051193A">
        <w:rPr>
          <w:szCs w:val="18"/>
          <w:lang w:val="fr-FR"/>
        </w:rPr>
        <w:t>’</w:t>
      </w:r>
      <w:r w:rsidRPr="00C211AB">
        <w:rPr>
          <w:szCs w:val="18"/>
          <w:lang w:val="fr-FR"/>
        </w:rPr>
        <w:t>établissement de statistiques par type de plante (plantes agricoles, fruitières, ornementales, potagères ou arbres forestiers)</w:t>
      </w:r>
      <w:bookmarkEnd w:id="101"/>
    </w:p>
    <w:p w:rsidR="00C211AB" w:rsidRPr="00C211AB" w:rsidRDefault="00E2077C" w:rsidP="00E2077C">
      <w:pPr>
        <w:pStyle w:val="result"/>
        <w:rPr>
          <w:szCs w:val="18"/>
          <w:lang w:val="fr-FR"/>
        </w:rPr>
      </w:pPr>
      <w:r w:rsidRPr="00C211AB">
        <w:rPr>
          <w:szCs w:val="18"/>
          <w:lang w:val="fr-FR"/>
        </w:rPr>
        <w:t>Voir le sous</w:t>
      </w:r>
      <w:r w:rsidR="001178A4">
        <w:rPr>
          <w:szCs w:val="18"/>
          <w:lang w:val="fr-FR"/>
        </w:rPr>
        <w:noBreakHyphen/>
      </w:r>
      <w:r w:rsidRPr="00C211AB">
        <w:rPr>
          <w:szCs w:val="18"/>
          <w:lang w:val="fr-FR"/>
        </w:rPr>
        <w:t>programme UV.1, indicateur d</w:t>
      </w:r>
      <w:r w:rsidR="0051193A">
        <w:rPr>
          <w:szCs w:val="18"/>
          <w:lang w:val="fr-FR"/>
        </w:rPr>
        <w:t>’</w:t>
      </w:r>
      <w:r w:rsidRPr="00C211AB">
        <w:rPr>
          <w:szCs w:val="18"/>
          <w:lang w:val="fr-FR"/>
        </w:rPr>
        <w:t>exécution</w:t>
      </w:r>
      <w:r w:rsidR="00DB77DA">
        <w:rPr>
          <w:szCs w:val="18"/>
          <w:lang w:val="fr-FR"/>
        </w:rPr>
        <w:t> </w:t>
      </w:r>
      <w:r w:rsidRPr="00C211AB">
        <w:rPr>
          <w:szCs w:val="18"/>
          <w:lang w:val="fr-FR"/>
        </w:rPr>
        <w:t xml:space="preserve">6. </w:t>
      </w:r>
      <w:r w:rsidR="001A6CC4">
        <w:rPr>
          <w:szCs w:val="18"/>
          <w:lang w:val="fr-FR"/>
        </w:rPr>
        <w:t xml:space="preserve"> </w:t>
      </w:r>
      <w:r w:rsidR="00290995">
        <w:rPr>
          <w:szCs w:val="18"/>
          <w:lang w:val="fr-FR"/>
        </w:rPr>
        <w:t>“</w:t>
      </w:r>
      <w:r w:rsidRPr="00C211AB">
        <w:rPr>
          <w:szCs w:val="18"/>
          <w:lang w:val="fr-FR"/>
        </w:rPr>
        <w:t>Examen des faits nouveaux concernant les demandes de droits d</w:t>
      </w:r>
      <w:r w:rsidR="0051193A">
        <w:rPr>
          <w:szCs w:val="18"/>
          <w:lang w:val="fr-FR"/>
        </w:rPr>
        <w:t>’</w:t>
      </w:r>
      <w:r w:rsidRPr="00C211AB">
        <w:rPr>
          <w:szCs w:val="18"/>
          <w:lang w:val="fr-FR"/>
        </w:rPr>
        <w:t>obtenteur et les droits d</w:t>
      </w:r>
      <w:r w:rsidR="0051193A">
        <w:rPr>
          <w:szCs w:val="18"/>
          <w:lang w:val="fr-FR"/>
        </w:rPr>
        <w:t>’</w:t>
      </w:r>
      <w:r w:rsidRPr="00C211AB">
        <w:rPr>
          <w:szCs w:val="18"/>
          <w:lang w:val="fr-FR"/>
        </w:rPr>
        <w:t>obtenteur délivrés</w:t>
      </w:r>
      <w:r w:rsidR="00290995">
        <w:rPr>
          <w:szCs w:val="18"/>
          <w:lang w:val="fr-FR"/>
        </w:rPr>
        <w:t>”</w:t>
      </w:r>
      <w:r w:rsidRPr="00C211AB">
        <w:rPr>
          <w:szCs w:val="18"/>
          <w:lang w:val="fr-FR"/>
        </w:rPr>
        <w:t xml:space="preserve">, </w:t>
      </w:r>
      <w:r w:rsidR="0051193A" w:rsidRPr="00C211AB">
        <w:rPr>
          <w:szCs w:val="18"/>
          <w:lang w:val="fr-FR"/>
        </w:rPr>
        <w:t>section</w:t>
      </w:r>
      <w:r w:rsidR="0051193A">
        <w:rPr>
          <w:szCs w:val="18"/>
          <w:lang w:val="fr-FR"/>
        </w:rPr>
        <w:t> </w:t>
      </w:r>
      <w:r w:rsidR="0051193A" w:rsidRPr="00C211AB">
        <w:rPr>
          <w:szCs w:val="18"/>
          <w:lang w:val="fr-FR"/>
        </w:rPr>
        <w:t>e)</w:t>
      </w:r>
      <w:r w:rsidRPr="00C211AB">
        <w:rPr>
          <w:szCs w:val="18"/>
          <w:lang w:val="fr-FR"/>
        </w:rPr>
        <w:t>.</w:t>
      </w:r>
    </w:p>
    <w:p w:rsidR="00C211AB" w:rsidRPr="00C211AB" w:rsidRDefault="00C211AB" w:rsidP="00B90B1A">
      <w:pPr>
        <w:rPr>
          <w:sz w:val="18"/>
          <w:szCs w:val="18"/>
          <w:lang w:val="fr-FR"/>
        </w:rPr>
      </w:pPr>
    </w:p>
    <w:p w:rsidR="00C211AB" w:rsidRPr="00C211AB" w:rsidRDefault="00C211AB">
      <w:pPr>
        <w:jc w:val="left"/>
        <w:rPr>
          <w:lang w:val="fr-FR"/>
        </w:rPr>
      </w:pPr>
    </w:p>
    <w:p w:rsidR="00C211AB" w:rsidRPr="00C211AB" w:rsidRDefault="00267077">
      <w:pPr>
        <w:jc w:val="left"/>
        <w:rPr>
          <w:rFonts w:eastAsiaTheme="minorEastAsia"/>
          <w:b/>
          <w:smallCaps/>
          <w:lang w:val="fr-FR"/>
        </w:rPr>
      </w:pPr>
      <w:r w:rsidRPr="00C211AB">
        <w:rPr>
          <w:lang w:val="fr-FR"/>
        </w:rPr>
        <w:br w:type="page"/>
      </w:r>
    </w:p>
    <w:p w:rsidR="00C211AB" w:rsidRPr="00C211AB" w:rsidRDefault="00E2077C" w:rsidP="00E2077C">
      <w:pPr>
        <w:pStyle w:val="Heading4"/>
        <w:rPr>
          <w:lang w:val="fr-FR"/>
        </w:rPr>
      </w:pPr>
      <w:bookmarkStart w:id="102" w:name="_Toc528351660"/>
      <w:bookmarkEnd w:id="96"/>
      <w:r w:rsidRPr="00C211AB">
        <w:rPr>
          <w:lang w:val="fr-FR"/>
        </w:rPr>
        <w:lastRenderedPageBreak/>
        <w:t>2.3</w:t>
      </w:r>
      <w:r w:rsidRPr="00C211AB">
        <w:rPr>
          <w:b w:val="0"/>
          <w:lang w:val="fr-FR"/>
        </w:rPr>
        <w:tab/>
      </w:r>
      <w:r w:rsidRPr="00C211AB">
        <w:rPr>
          <w:lang w:val="fr-FR"/>
        </w:rPr>
        <w:t>Sous</w:t>
      </w:r>
      <w:r w:rsidR="001178A4">
        <w:rPr>
          <w:lang w:val="fr-FR"/>
        </w:rPr>
        <w:noBreakHyphen/>
      </w:r>
      <w:r w:rsidRPr="00C211AB">
        <w:rPr>
          <w:lang w:val="fr-FR"/>
        </w:rPr>
        <w:t>programme</w:t>
      </w:r>
      <w:r w:rsidR="00DB77DA">
        <w:rPr>
          <w:lang w:val="fr-FR"/>
        </w:rPr>
        <w:t> </w:t>
      </w:r>
      <w:r w:rsidRPr="00C211AB">
        <w:rPr>
          <w:lang w:val="fr-FR"/>
        </w:rPr>
        <w:t>UV.3</w:t>
      </w:r>
      <w:r w:rsidR="0051193A">
        <w:rPr>
          <w:b w:val="0"/>
          <w:lang w:val="fr-FR"/>
        </w:rPr>
        <w:t> :</w:t>
      </w:r>
      <w:r w:rsidRPr="00C211AB">
        <w:rPr>
          <w:lang w:val="fr-FR"/>
        </w:rPr>
        <w:t xml:space="preserve"> Aide à la mise en place et à l</w:t>
      </w:r>
      <w:r w:rsidR="0051193A">
        <w:rPr>
          <w:lang w:val="fr-FR"/>
        </w:rPr>
        <w:t>’</w:t>
      </w:r>
      <w:r w:rsidRPr="00C211AB">
        <w:rPr>
          <w:lang w:val="fr-FR"/>
        </w:rPr>
        <w:t>application du système de l</w:t>
      </w:r>
      <w:r w:rsidR="0051193A">
        <w:rPr>
          <w:lang w:val="fr-FR"/>
        </w:rPr>
        <w:t>’</w:t>
      </w:r>
      <w:r w:rsidRPr="00C211AB">
        <w:rPr>
          <w:lang w:val="fr-FR"/>
        </w:rPr>
        <w:t>UPOV</w:t>
      </w:r>
      <w:bookmarkEnd w:id="102"/>
    </w:p>
    <w:p w:rsidR="00C211AB" w:rsidRPr="00C211AB" w:rsidRDefault="00C211AB" w:rsidP="005D309A">
      <w:pPr>
        <w:rPr>
          <w:sz w:val="18"/>
          <w:szCs w:val="18"/>
          <w:lang w:val="fr-FR"/>
        </w:rPr>
      </w:pPr>
    </w:p>
    <w:p w:rsidR="00C211AB" w:rsidRPr="00C211AB" w:rsidRDefault="00E2077C" w:rsidP="00AC65EA">
      <w:pPr>
        <w:autoSpaceDE w:val="0"/>
        <w:autoSpaceDN w:val="0"/>
        <w:adjustRightInd w:val="0"/>
        <w:rPr>
          <w:rFonts w:cs="Arial"/>
          <w:sz w:val="18"/>
          <w:szCs w:val="19"/>
          <w:lang w:val="fr-FR"/>
        </w:rPr>
      </w:pPr>
      <w:r w:rsidRPr="00C211AB">
        <w:rPr>
          <w:rFonts w:cs="Arial"/>
          <w:sz w:val="18"/>
          <w:szCs w:val="19"/>
          <w:lang w:val="fr-FR"/>
        </w:rPr>
        <w:t>Le présent sous</w:t>
      </w:r>
      <w:r w:rsidR="001178A4">
        <w:rPr>
          <w:rFonts w:cs="Arial"/>
          <w:sz w:val="18"/>
          <w:szCs w:val="19"/>
          <w:lang w:val="fr-FR"/>
        </w:rPr>
        <w:noBreakHyphen/>
      </w:r>
      <w:r w:rsidRPr="00C211AB">
        <w:rPr>
          <w:rFonts w:cs="Arial"/>
          <w:sz w:val="18"/>
          <w:szCs w:val="19"/>
          <w:lang w:val="fr-FR"/>
        </w:rPr>
        <w:t>programme porte sur l</w:t>
      </w:r>
      <w:r w:rsidR="0051193A">
        <w:rPr>
          <w:rFonts w:cs="Arial"/>
          <w:sz w:val="18"/>
          <w:szCs w:val="19"/>
          <w:lang w:val="fr-FR"/>
        </w:rPr>
        <w:t>’</w:t>
      </w:r>
      <w:r w:rsidRPr="00C211AB">
        <w:rPr>
          <w:rFonts w:cs="Arial"/>
          <w:sz w:val="18"/>
          <w:szCs w:val="19"/>
          <w:lang w:val="fr-FR"/>
        </w:rPr>
        <w:t>aide fournie en réponse aux demandes présentées par les membres et les membres potentiels de l</w:t>
      </w:r>
      <w:r w:rsidR="0051193A">
        <w:rPr>
          <w:rFonts w:cs="Arial"/>
          <w:sz w:val="18"/>
          <w:szCs w:val="19"/>
          <w:lang w:val="fr-FR"/>
        </w:rPr>
        <w:t>’</w:t>
      </w:r>
      <w:r w:rsidRPr="00C211AB">
        <w:rPr>
          <w:rFonts w:cs="Arial"/>
          <w:sz w:val="18"/>
          <w:szCs w:val="19"/>
          <w:lang w:val="fr-FR"/>
        </w:rPr>
        <w:t>Union.  Satisfaire la demande d</w:t>
      </w:r>
      <w:r w:rsidR="0051193A">
        <w:rPr>
          <w:rFonts w:cs="Arial"/>
          <w:sz w:val="18"/>
          <w:szCs w:val="19"/>
          <w:lang w:val="fr-FR"/>
        </w:rPr>
        <w:t>’</w:t>
      </w:r>
      <w:r w:rsidRPr="00C211AB">
        <w:rPr>
          <w:rFonts w:cs="Arial"/>
          <w:sz w:val="18"/>
          <w:szCs w:val="19"/>
          <w:lang w:val="fr-FR"/>
        </w:rPr>
        <w:t>aide à la mise en place et à l</w:t>
      </w:r>
      <w:r w:rsidR="0051193A">
        <w:rPr>
          <w:rFonts w:cs="Arial"/>
          <w:sz w:val="18"/>
          <w:szCs w:val="19"/>
          <w:lang w:val="fr-FR"/>
        </w:rPr>
        <w:t>’</w:t>
      </w:r>
      <w:r w:rsidRPr="00C211AB">
        <w:rPr>
          <w:rFonts w:cs="Arial"/>
          <w:sz w:val="18"/>
          <w:szCs w:val="19"/>
          <w:lang w:val="fr-FR"/>
        </w:rPr>
        <w:t>application du système de l</w:t>
      </w:r>
      <w:r w:rsidR="0051193A">
        <w:rPr>
          <w:rFonts w:cs="Arial"/>
          <w:sz w:val="18"/>
          <w:szCs w:val="19"/>
          <w:lang w:val="fr-FR"/>
        </w:rPr>
        <w:t>’</w:t>
      </w:r>
      <w:r w:rsidRPr="00C211AB">
        <w:rPr>
          <w:rFonts w:cs="Arial"/>
          <w:sz w:val="18"/>
          <w:szCs w:val="19"/>
          <w:lang w:val="fr-FR"/>
        </w:rPr>
        <w:t>UPOV dans les limites des ressources disponibles passe par l</w:t>
      </w:r>
      <w:r w:rsidR="0051193A">
        <w:rPr>
          <w:rFonts w:cs="Arial"/>
          <w:sz w:val="18"/>
          <w:szCs w:val="19"/>
          <w:lang w:val="fr-FR"/>
        </w:rPr>
        <w:t>’</w:t>
      </w:r>
      <w:r w:rsidRPr="00C211AB">
        <w:rPr>
          <w:rFonts w:cs="Arial"/>
          <w:sz w:val="18"/>
          <w:szCs w:val="19"/>
          <w:lang w:val="fr-FR"/>
        </w:rPr>
        <w:t>utilisation des cours d</w:t>
      </w:r>
      <w:r w:rsidR="0051193A">
        <w:rPr>
          <w:rFonts w:cs="Arial"/>
          <w:sz w:val="18"/>
          <w:szCs w:val="19"/>
          <w:lang w:val="fr-FR"/>
        </w:rPr>
        <w:t>’</w:t>
      </w:r>
      <w:r w:rsidRPr="00C211AB">
        <w:rPr>
          <w:rFonts w:cs="Arial"/>
          <w:sz w:val="18"/>
          <w:szCs w:val="19"/>
          <w:lang w:val="fr-FR"/>
        </w:rPr>
        <w:t>enseignement à distance, la formation des formateurs, la hiérarchisation de l</w:t>
      </w:r>
      <w:r w:rsidR="0051193A">
        <w:rPr>
          <w:rFonts w:cs="Arial"/>
          <w:sz w:val="18"/>
          <w:szCs w:val="19"/>
          <w:lang w:val="fr-FR"/>
        </w:rPr>
        <w:t>’</w:t>
      </w:r>
      <w:r w:rsidRPr="00C211AB">
        <w:rPr>
          <w:rFonts w:cs="Arial"/>
          <w:sz w:val="18"/>
          <w:szCs w:val="19"/>
          <w:lang w:val="fr-FR"/>
        </w:rPr>
        <w:t>assistance fournie par le Bureau de l</w:t>
      </w:r>
      <w:r w:rsidR="0051193A">
        <w:rPr>
          <w:rFonts w:cs="Arial"/>
          <w:sz w:val="18"/>
          <w:szCs w:val="19"/>
          <w:lang w:val="fr-FR"/>
        </w:rPr>
        <w:t>’</w:t>
      </w:r>
      <w:r w:rsidRPr="00C211AB">
        <w:rPr>
          <w:rFonts w:cs="Arial"/>
          <w:sz w:val="18"/>
          <w:szCs w:val="19"/>
          <w:lang w:val="fr-FR"/>
        </w:rPr>
        <w:t>Union et l</w:t>
      </w:r>
      <w:r w:rsidR="0051193A">
        <w:rPr>
          <w:rFonts w:cs="Arial"/>
          <w:sz w:val="18"/>
          <w:szCs w:val="19"/>
          <w:lang w:val="fr-FR"/>
        </w:rPr>
        <w:t>’</w:t>
      </w:r>
      <w:r w:rsidRPr="00C211AB">
        <w:rPr>
          <w:rFonts w:cs="Arial"/>
          <w:sz w:val="18"/>
          <w:szCs w:val="19"/>
          <w:lang w:val="fr-FR"/>
        </w:rPr>
        <w:t>utilisation de ressources extérieures pour la formation et l</w:t>
      </w:r>
      <w:r w:rsidR="0051193A">
        <w:rPr>
          <w:rFonts w:cs="Arial"/>
          <w:sz w:val="18"/>
          <w:szCs w:val="19"/>
          <w:lang w:val="fr-FR"/>
        </w:rPr>
        <w:t>’</w:t>
      </w:r>
      <w:r w:rsidRPr="00C211AB">
        <w:rPr>
          <w:rFonts w:cs="Arial"/>
          <w:sz w:val="18"/>
          <w:szCs w:val="19"/>
          <w:lang w:val="fr-FR"/>
        </w:rPr>
        <w:t>assistance en fonction des fonds disponibles.  Ce sous</w:t>
      </w:r>
      <w:r w:rsidR="001178A4">
        <w:rPr>
          <w:rFonts w:cs="Arial"/>
          <w:sz w:val="18"/>
          <w:szCs w:val="19"/>
          <w:lang w:val="fr-FR"/>
        </w:rPr>
        <w:noBreakHyphen/>
      </w:r>
      <w:r w:rsidRPr="00C211AB">
        <w:rPr>
          <w:rFonts w:cs="Arial"/>
          <w:sz w:val="18"/>
          <w:szCs w:val="19"/>
          <w:lang w:val="fr-FR"/>
        </w:rPr>
        <w:t>programme est financé sur le budget ordinaire, mais ce sont des fonds extrabudgétaires et une aide en nature qui constituent l</w:t>
      </w:r>
      <w:r w:rsidR="0051193A">
        <w:rPr>
          <w:rFonts w:cs="Arial"/>
          <w:sz w:val="18"/>
          <w:szCs w:val="19"/>
          <w:lang w:val="fr-FR"/>
        </w:rPr>
        <w:t>’</w:t>
      </w:r>
      <w:r w:rsidRPr="00C211AB">
        <w:rPr>
          <w:rFonts w:cs="Arial"/>
          <w:sz w:val="18"/>
          <w:szCs w:val="19"/>
          <w:lang w:val="fr-FR"/>
        </w:rPr>
        <w:t>essentiel des ressources déployées à des fins d</w:t>
      </w:r>
      <w:r w:rsidR="0051193A">
        <w:rPr>
          <w:rFonts w:cs="Arial"/>
          <w:sz w:val="18"/>
          <w:szCs w:val="19"/>
          <w:lang w:val="fr-FR"/>
        </w:rPr>
        <w:t>’</w:t>
      </w:r>
      <w:r w:rsidRPr="00C211AB">
        <w:rPr>
          <w:rFonts w:cs="Arial"/>
          <w:sz w:val="18"/>
          <w:szCs w:val="19"/>
          <w:lang w:val="fr-FR"/>
        </w:rPr>
        <w:t>assistan</w:t>
      </w:r>
      <w:r w:rsidR="00113AB9" w:rsidRPr="00C211AB">
        <w:rPr>
          <w:rFonts w:cs="Arial"/>
          <w:sz w:val="18"/>
          <w:szCs w:val="19"/>
          <w:lang w:val="fr-FR"/>
        </w:rPr>
        <w:t>ce</w:t>
      </w:r>
      <w:r w:rsidR="00113AB9">
        <w:rPr>
          <w:rFonts w:cs="Arial"/>
          <w:sz w:val="18"/>
          <w:szCs w:val="19"/>
          <w:lang w:val="fr-FR"/>
        </w:rPr>
        <w:t xml:space="preserve">.  </w:t>
      </w:r>
      <w:r w:rsidR="00113AB9" w:rsidRPr="00C211AB">
        <w:rPr>
          <w:rFonts w:cs="Arial"/>
          <w:sz w:val="18"/>
          <w:szCs w:val="19"/>
          <w:lang w:val="fr-FR"/>
        </w:rPr>
        <w:t>Af</w:t>
      </w:r>
      <w:r w:rsidR="00AC65EA" w:rsidRPr="00C211AB">
        <w:rPr>
          <w:rFonts w:cs="Arial"/>
          <w:sz w:val="18"/>
          <w:szCs w:val="19"/>
          <w:lang w:val="fr-FR"/>
        </w:rPr>
        <w:t>in d</w:t>
      </w:r>
      <w:r w:rsidR="0051193A">
        <w:rPr>
          <w:rFonts w:cs="Arial"/>
          <w:sz w:val="18"/>
          <w:szCs w:val="19"/>
          <w:lang w:val="fr-FR"/>
        </w:rPr>
        <w:t>’</w:t>
      </w:r>
      <w:r w:rsidR="00AC65EA" w:rsidRPr="00C211AB">
        <w:rPr>
          <w:rFonts w:cs="Arial"/>
          <w:sz w:val="18"/>
          <w:szCs w:val="19"/>
          <w:lang w:val="fr-FR"/>
        </w:rPr>
        <w:t>utiliser les ressources disponibles de la manière la plus efficace qui soit, le Bureau de l</w:t>
      </w:r>
      <w:r w:rsidR="0051193A">
        <w:rPr>
          <w:rFonts w:cs="Arial"/>
          <w:sz w:val="18"/>
          <w:szCs w:val="19"/>
          <w:lang w:val="fr-FR"/>
        </w:rPr>
        <w:t>’</w:t>
      </w:r>
      <w:r w:rsidR="00AC65EA" w:rsidRPr="00C211AB">
        <w:rPr>
          <w:rFonts w:cs="Arial"/>
          <w:sz w:val="18"/>
          <w:szCs w:val="19"/>
          <w:lang w:val="fr-FR"/>
        </w:rPr>
        <w:t>Union a continué de donner la priorité à ses activités et d</w:t>
      </w:r>
      <w:r w:rsidR="0051193A">
        <w:rPr>
          <w:rFonts w:cs="Arial"/>
          <w:sz w:val="18"/>
          <w:szCs w:val="19"/>
          <w:lang w:val="fr-FR"/>
        </w:rPr>
        <w:t>’</w:t>
      </w:r>
      <w:r w:rsidR="00AC65EA" w:rsidRPr="00C211AB">
        <w:rPr>
          <w:rFonts w:cs="Arial"/>
          <w:sz w:val="18"/>
          <w:szCs w:val="19"/>
          <w:lang w:val="fr-FR"/>
        </w:rPr>
        <w:t>étudier les synergies possibles avec les membres de l</w:t>
      </w:r>
      <w:r w:rsidR="0051193A">
        <w:rPr>
          <w:rFonts w:cs="Arial"/>
          <w:sz w:val="18"/>
          <w:szCs w:val="19"/>
          <w:lang w:val="fr-FR"/>
        </w:rPr>
        <w:t>’</w:t>
      </w:r>
      <w:r w:rsidR="00AC65EA" w:rsidRPr="00C211AB">
        <w:rPr>
          <w:rFonts w:cs="Arial"/>
          <w:sz w:val="18"/>
          <w:szCs w:val="19"/>
          <w:lang w:val="fr-FR"/>
        </w:rPr>
        <w:t>Union et ses autres partenair</w:t>
      </w:r>
      <w:r w:rsidR="00113AB9" w:rsidRPr="00C211AB">
        <w:rPr>
          <w:rFonts w:cs="Arial"/>
          <w:sz w:val="18"/>
          <w:szCs w:val="19"/>
          <w:lang w:val="fr-FR"/>
        </w:rPr>
        <w:t>es</w:t>
      </w:r>
      <w:r w:rsidR="00113AB9">
        <w:rPr>
          <w:rFonts w:cs="Arial"/>
          <w:sz w:val="18"/>
          <w:szCs w:val="19"/>
          <w:lang w:val="fr-FR"/>
        </w:rPr>
        <w:t xml:space="preserve">.  </w:t>
      </w:r>
      <w:r w:rsidR="00113AB9" w:rsidRPr="00C211AB">
        <w:rPr>
          <w:rFonts w:cs="Arial"/>
          <w:sz w:val="18"/>
          <w:szCs w:val="19"/>
          <w:lang w:val="fr-FR"/>
        </w:rPr>
        <w:t>La</w:t>
      </w:r>
      <w:r w:rsidRPr="00C211AB">
        <w:rPr>
          <w:rFonts w:cs="Arial"/>
          <w:sz w:val="18"/>
          <w:szCs w:val="19"/>
          <w:lang w:val="fr-FR"/>
        </w:rPr>
        <w:t xml:space="preserve"> stratégie en matière de formation et d</w:t>
      </w:r>
      <w:r w:rsidR="0051193A">
        <w:rPr>
          <w:rFonts w:cs="Arial"/>
          <w:sz w:val="18"/>
          <w:szCs w:val="19"/>
          <w:lang w:val="fr-FR"/>
        </w:rPr>
        <w:t>’</w:t>
      </w:r>
      <w:r w:rsidRPr="00C211AB">
        <w:rPr>
          <w:rFonts w:cs="Arial"/>
          <w:sz w:val="18"/>
          <w:szCs w:val="19"/>
          <w:lang w:val="fr-FR"/>
        </w:rPr>
        <w:t>assistance fournit les orientations et la base de la coordination globale des travaux.</w:t>
      </w:r>
    </w:p>
    <w:p w:rsidR="00C211AB" w:rsidRPr="00C211AB" w:rsidRDefault="00C211AB" w:rsidP="00E6289D">
      <w:pPr>
        <w:autoSpaceDE w:val="0"/>
        <w:autoSpaceDN w:val="0"/>
        <w:adjustRightInd w:val="0"/>
        <w:rPr>
          <w:rFonts w:cs="Arial"/>
          <w:sz w:val="18"/>
          <w:szCs w:val="19"/>
          <w:lang w:val="fr-FR"/>
        </w:rPr>
      </w:pPr>
    </w:p>
    <w:p w:rsidR="00C211AB" w:rsidRPr="00C211AB" w:rsidRDefault="00AC65EA" w:rsidP="00AC65EA">
      <w:pPr>
        <w:autoSpaceDE w:val="0"/>
        <w:autoSpaceDN w:val="0"/>
        <w:adjustRightInd w:val="0"/>
        <w:rPr>
          <w:rFonts w:cs="Arial"/>
          <w:spacing w:val="-2"/>
          <w:sz w:val="18"/>
          <w:szCs w:val="19"/>
          <w:lang w:val="fr-FR"/>
        </w:rPr>
      </w:pPr>
      <w:r w:rsidRPr="00C211AB">
        <w:rPr>
          <w:rFonts w:cs="Arial"/>
          <w:spacing w:val="-2"/>
          <w:sz w:val="18"/>
          <w:szCs w:val="19"/>
          <w:lang w:val="fr-FR"/>
        </w:rPr>
        <w:t>Au cours de l</w:t>
      </w:r>
      <w:r w:rsidR="0051193A">
        <w:rPr>
          <w:rFonts w:cs="Arial"/>
          <w:spacing w:val="-2"/>
          <w:sz w:val="18"/>
          <w:szCs w:val="19"/>
          <w:lang w:val="fr-FR"/>
        </w:rPr>
        <w:t>’</w:t>
      </w:r>
      <w:r w:rsidRPr="00C211AB">
        <w:rPr>
          <w:rFonts w:cs="Arial"/>
          <w:spacing w:val="-2"/>
          <w:sz w:val="18"/>
          <w:szCs w:val="19"/>
          <w:lang w:val="fr-FR"/>
        </w:rPr>
        <w:t>exercice biennal 201</w:t>
      </w:r>
      <w:r w:rsidR="001178A4">
        <w:rPr>
          <w:rFonts w:cs="Arial"/>
          <w:spacing w:val="-2"/>
          <w:sz w:val="18"/>
          <w:szCs w:val="19"/>
          <w:lang w:val="fr-FR"/>
        </w:rPr>
        <w:t>6</w:t>
      </w:r>
      <w:r w:rsidR="001178A4">
        <w:rPr>
          <w:rFonts w:cs="Arial"/>
          <w:spacing w:val="-2"/>
          <w:sz w:val="18"/>
          <w:szCs w:val="19"/>
          <w:lang w:val="fr-FR"/>
        </w:rPr>
        <w:noBreakHyphen/>
      </w:r>
      <w:r w:rsidRPr="00C211AB">
        <w:rPr>
          <w:rFonts w:cs="Arial"/>
          <w:spacing w:val="-2"/>
          <w:sz w:val="18"/>
          <w:szCs w:val="19"/>
          <w:lang w:val="fr-FR"/>
        </w:rPr>
        <w:t>2017, le Bureau de l</w:t>
      </w:r>
      <w:r w:rsidR="0051193A">
        <w:rPr>
          <w:rFonts w:cs="Arial"/>
          <w:spacing w:val="-2"/>
          <w:sz w:val="18"/>
          <w:szCs w:val="19"/>
          <w:lang w:val="fr-FR"/>
        </w:rPr>
        <w:t>’</w:t>
      </w:r>
      <w:r w:rsidRPr="00C211AB">
        <w:rPr>
          <w:rFonts w:cs="Arial"/>
          <w:spacing w:val="-2"/>
          <w:sz w:val="18"/>
          <w:szCs w:val="19"/>
          <w:lang w:val="fr-FR"/>
        </w:rPr>
        <w:t>Union a organisé 199</w:t>
      </w:r>
      <w:r w:rsidR="00DB77DA">
        <w:rPr>
          <w:rFonts w:cs="Arial"/>
          <w:spacing w:val="-2"/>
          <w:sz w:val="18"/>
          <w:szCs w:val="19"/>
          <w:lang w:val="fr-FR"/>
        </w:rPr>
        <w:t> </w:t>
      </w:r>
      <w:r w:rsidRPr="00C211AB">
        <w:rPr>
          <w:rFonts w:cs="Arial"/>
          <w:spacing w:val="-2"/>
          <w:sz w:val="18"/>
          <w:szCs w:val="19"/>
          <w:lang w:val="fr-FR"/>
        </w:rPr>
        <w:t>missions ou manifestations auxquelles il a également participé, et à l</w:t>
      </w:r>
      <w:r w:rsidR="0051193A">
        <w:rPr>
          <w:rFonts w:cs="Arial"/>
          <w:spacing w:val="-2"/>
          <w:sz w:val="18"/>
          <w:szCs w:val="19"/>
          <w:lang w:val="fr-FR"/>
        </w:rPr>
        <w:t>’</w:t>
      </w:r>
      <w:r w:rsidRPr="00C211AB">
        <w:rPr>
          <w:rFonts w:cs="Arial"/>
          <w:spacing w:val="-2"/>
          <w:sz w:val="18"/>
          <w:szCs w:val="19"/>
          <w:lang w:val="fr-FR"/>
        </w:rPr>
        <w:t>occasion desquelles 119</w:t>
      </w:r>
      <w:r w:rsidR="00DB77DA">
        <w:rPr>
          <w:rFonts w:cs="Arial"/>
          <w:spacing w:val="-2"/>
          <w:sz w:val="18"/>
          <w:szCs w:val="19"/>
          <w:lang w:val="fr-FR"/>
        </w:rPr>
        <w:t> </w:t>
      </w:r>
      <w:r w:rsidRPr="00C211AB">
        <w:rPr>
          <w:rFonts w:cs="Arial"/>
          <w:spacing w:val="-2"/>
          <w:sz w:val="18"/>
          <w:szCs w:val="19"/>
          <w:lang w:val="fr-FR"/>
        </w:rPr>
        <w:t>États et 15</w:t>
      </w:r>
      <w:r w:rsidR="00DB77DA">
        <w:rPr>
          <w:rFonts w:cs="Arial"/>
          <w:spacing w:val="-2"/>
          <w:sz w:val="18"/>
          <w:szCs w:val="19"/>
          <w:lang w:val="fr-FR"/>
        </w:rPr>
        <w:t> </w:t>
      </w:r>
      <w:r w:rsidRPr="00C211AB">
        <w:rPr>
          <w:rFonts w:cs="Arial"/>
          <w:spacing w:val="-2"/>
          <w:sz w:val="18"/>
          <w:szCs w:val="19"/>
          <w:lang w:val="fr-FR"/>
        </w:rPr>
        <w:t>organisations ont reçu des informations sur le système de l</w:t>
      </w:r>
      <w:r w:rsidR="0051193A">
        <w:rPr>
          <w:rFonts w:cs="Arial"/>
          <w:spacing w:val="-2"/>
          <w:sz w:val="18"/>
          <w:szCs w:val="19"/>
          <w:lang w:val="fr-FR"/>
        </w:rPr>
        <w:t>’</w:t>
      </w:r>
      <w:r w:rsidRPr="00C211AB">
        <w:rPr>
          <w:rFonts w:cs="Arial"/>
          <w:spacing w:val="-2"/>
          <w:sz w:val="18"/>
          <w:szCs w:val="19"/>
          <w:lang w:val="fr-FR"/>
        </w:rPr>
        <w:t>U</w:t>
      </w:r>
      <w:r w:rsidR="00113AB9" w:rsidRPr="00C211AB">
        <w:rPr>
          <w:rFonts w:cs="Arial"/>
          <w:spacing w:val="-2"/>
          <w:sz w:val="18"/>
          <w:szCs w:val="19"/>
          <w:lang w:val="fr-FR"/>
        </w:rPr>
        <w:t>POV</w:t>
      </w:r>
      <w:r w:rsidR="00113AB9">
        <w:rPr>
          <w:rFonts w:cs="Arial"/>
          <w:spacing w:val="-2"/>
          <w:sz w:val="18"/>
          <w:szCs w:val="19"/>
          <w:lang w:val="fr-FR"/>
        </w:rPr>
        <w:t xml:space="preserve">.  </w:t>
      </w:r>
      <w:r w:rsidR="00113AB9" w:rsidRPr="00C211AB">
        <w:rPr>
          <w:rFonts w:cs="Arial"/>
          <w:spacing w:val="-2"/>
          <w:sz w:val="18"/>
          <w:szCs w:val="19"/>
          <w:lang w:val="fr-FR"/>
        </w:rPr>
        <w:t>Au</w:t>
      </w:r>
      <w:r w:rsidRPr="00C211AB">
        <w:rPr>
          <w:rFonts w:cs="Arial"/>
          <w:spacing w:val="-2"/>
          <w:sz w:val="18"/>
          <w:szCs w:val="19"/>
          <w:lang w:val="fr-FR"/>
        </w:rPr>
        <w:t xml:space="preserve"> total, 1240</w:t>
      </w:r>
      <w:r w:rsidR="00DB77DA">
        <w:rPr>
          <w:rFonts w:cs="Arial"/>
          <w:spacing w:val="-2"/>
          <w:sz w:val="18"/>
          <w:szCs w:val="19"/>
          <w:lang w:val="fr-FR"/>
        </w:rPr>
        <w:t> </w:t>
      </w:r>
      <w:r w:rsidRPr="00C211AB">
        <w:rPr>
          <w:rFonts w:cs="Arial"/>
          <w:spacing w:val="-2"/>
          <w:sz w:val="18"/>
          <w:szCs w:val="19"/>
          <w:lang w:val="fr-FR"/>
        </w:rPr>
        <w:t>étudiants ont participé aux cours d</w:t>
      </w:r>
      <w:r w:rsidR="0051193A">
        <w:rPr>
          <w:rFonts w:cs="Arial"/>
          <w:spacing w:val="-2"/>
          <w:sz w:val="18"/>
          <w:szCs w:val="19"/>
          <w:lang w:val="fr-FR"/>
        </w:rPr>
        <w:t>’</w:t>
      </w:r>
      <w:r w:rsidRPr="00C211AB">
        <w:rPr>
          <w:rFonts w:cs="Arial"/>
          <w:spacing w:val="-2"/>
          <w:sz w:val="18"/>
          <w:szCs w:val="19"/>
          <w:lang w:val="fr-FR"/>
        </w:rPr>
        <w:t>enseignement à distance de l</w:t>
      </w:r>
      <w:r w:rsidR="0051193A">
        <w:rPr>
          <w:rFonts w:cs="Arial"/>
          <w:spacing w:val="-2"/>
          <w:sz w:val="18"/>
          <w:szCs w:val="19"/>
          <w:lang w:val="fr-FR"/>
        </w:rPr>
        <w:t>’</w:t>
      </w:r>
      <w:r w:rsidRPr="00C211AB">
        <w:rPr>
          <w:rFonts w:cs="Arial"/>
          <w:spacing w:val="-2"/>
          <w:sz w:val="18"/>
          <w:szCs w:val="19"/>
          <w:lang w:val="fr-FR"/>
        </w:rPr>
        <w:t>UPOV.</w:t>
      </w:r>
      <w:r w:rsidR="00D578C0" w:rsidRPr="00C211AB">
        <w:rPr>
          <w:rFonts w:cs="Arial"/>
          <w:spacing w:val="-2"/>
          <w:sz w:val="18"/>
          <w:szCs w:val="19"/>
          <w:lang w:val="fr-FR"/>
        </w:rPr>
        <w:t xml:space="preserve">  </w:t>
      </w:r>
      <w:r w:rsidRPr="00C211AB">
        <w:rPr>
          <w:rFonts w:cs="Arial"/>
          <w:spacing w:val="-2"/>
          <w:sz w:val="18"/>
          <w:szCs w:val="19"/>
          <w:lang w:val="fr-FR"/>
        </w:rPr>
        <w:t xml:space="preserve">À la fin </w:t>
      </w:r>
      <w:r w:rsidR="0051193A" w:rsidRPr="00C211AB">
        <w:rPr>
          <w:rFonts w:cs="Arial"/>
          <w:spacing w:val="-2"/>
          <w:sz w:val="18"/>
          <w:szCs w:val="19"/>
          <w:lang w:val="fr-FR"/>
        </w:rPr>
        <w:t>de</w:t>
      </w:r>
      <w:r w:rsidR="0051193A">
        <w:rPr>
          <w:rFonts w:cs="Arial"/>
          <w:spacing w:val="-2"/>
          <w:sz w:val="18"/>
          <w:szCs w:val="19"/>
          <w:lang w:val="fr-FR"/>
        </w:rPr>
        <w:t> </w:t>
      </w:r>
      <w:r w:rsidR="0051193A" w:rsidRPr="00C211AB">
        <w:rPr>
          <w:rFonts w:cs="Arial"/>
          <w:spacing w:val="-2"/>
          <w:sz w:val="18"/>
          <w:szCs w:val="19"/>
          <w:lang w:val="fr-FR"/>
        </w:rPr>
        <w:t>2017</w:t>
      </w:r>
      <w:r w:rsidRPr="00C211AB">
        <w:rPr>
          <w:rFonts w:cs="Arial"/>
          <w:spacing w:val="-2"/>
          <w:sz w:val="18"/>
          <w:szCs w:val="19"/>
          <w:lang w:val="fr-FR"/>
        </w:rPr>
        <w:t>, 16</w:t>
      </w:r>
      <w:r w:rsidR="00DB77DA">
        <w:rPr>
          <w:rFonts w:cs="Arial"/>
          <w:spacing w:val="-2"/>
          <w:sz w:val="18"/>
          <w:szCs w:val="19"/>
          <w:lang w:val="fr-FR"/>
        </w:rPr>
        <w:t> </w:t>
      </w:r>
      <w:r w:rsidRPr="00C211AB">
        <w:rPr>
          <w:rFonts w:cs="Arial"/>
          <w:spacing w:val="-2"/>
          <w:sz w:val="18"/>
          <w:szCs w:val="19"/>
          <w:lang w:val="fr-FR"/>
        </w:rPr>
        <w:t>états et une organisation avaient bénéficié d</w:t>
      </w:r>
      <w:r w:rsidR="0051193A">
        <w:rPr>
          <w:rFonts w:cs="Arial"/>
          <w:spacing w:val="-2"/>
          <w:sz w:val="18"/>
          <w:szCs w:val="19"/>
          <w:lang w:val="fr-FR"/>
        </w:rPr>
        <w:t>’</w:t>
      </w:r>
      <w:r w:rsidRPr="00C211AB">
        <w:rPr>
          <w:rFonts w:cs="Arial"/>
          <w:spacing w:val="-2"/>
          <w:sz w:val="18"/>
          <w:szCs w:val="19"/>
          <w:lang w:val="fr-FR"/>
        </w:rPr>
        <w:t>une assistance pour l</w:t>
      </w:r>
      <w:r w:rsidR="0051193A">
        <w:rPr>
          <w:rFonts w:cs="Arial"/>
          <w:spacing w:val="-2"/>
          <w:sz w:val="18"/>
          <w:szCs w:val="19"/>
          <w:lang w:val="fr-FR"/>
        </w:rPr>
        <w:t>’</w:t>
      </w:r>
      <w:r w:rsidRPr="00C211AB">
        <w:rPr>
          <w:rFonts w:cs="Arial"/>
          <w:spacing w:val="-2"/>
          <w:sz w:val="18"/>
          <w:szCs w:val="19"/>
          <w:lang w:val="fr-FR"/>
        </w:rPr>
        <w:t>élaboration de leur législation relative à la protection des obtentions végétales et trois</w:t>
      </w:r>
      <w:r w:rsidR="001A6CC4">
        <w:rPr>
          <w:rFonts w:cs="Arial"/>
          <w:spacing w:val="-2"/>
          <w:sz w:val="18"/>
          <w:szCs w:val="19"/>
          <w:lang w:val="fr-FR"/>
        </w:rPr>
        <w:t> </w:t>
      </w:r>
      <w:r w:rsidRPr="00C211AB">
        <w:rPr>
          <w:rFonts w:cs="Arial"/>
          <w:spacing w:val="-2"/>
          <w:sz w:val="18"/>
          <w:szCs w:val="19"/>
          <w:lang w:val="fr-FR"/>
        </w:rPr>
        <w:t>États avaient engagé la procédure pour devenir membre de l</w:t>
      </w:r>
      <w:r w:rsidR="0051193A">
        <w:rPr>
          <w:rFonts w:cs="Arial"/>
          <w:spacing w:val="-2"/>
          <w:sz w:val="18"/>
          <w:szCs w:val="19"/>
          <w:lang w:val="fr-FR"/>
        </w:rPr>
        <w:t>’</w:t>
      </w:r>
      <w:r w:rsidRPr="00C211AB">
        <w:rPr>
          <w:rFonts w:cs="Arial"/>
          <w:spacing w:val="-2"/>
          <w:sz w:val="18"/>
          <w:szCs w:val="19"/>
          <w:lang w:val="fr-FR"/>
        </w:rPr>
        <w:t>Uni</w:t>
      </w:r>
      <w:r w:rsidR="00113AB9" w:rsidRPr="00C211AB">
        <w:rPr>
          <w:rFonts w:cs="Arial"/>
          <w:spacing w:val="-2"/>
          <w:sz w:val="18"/>
          <w:szCs w:val="19"/>
          <w:lang w:val="fr-FR"/>
        </w:rPr>
        <w:t>on</w:t>
      </w:r>
      <w:r w:rsidR="00113AB9">
        <w:rPr>
          <w:rFonts w:cs="Arial"/>
          <w:spacing w:val="-2"/>
          <w:sz w:val="18"/>
          <w:szCs w:val="19"/>
          <w:lang w:val="fr-FR"/>
        </w:rPr>
        <w:t xml:space="preserve">.  </w:t>
      </w:r>
      <w:r w:rsidR="00113AB9" w:rsidRPr="00C211AB">
        <w:rPr>
          <w:rFonts w:cs="Arial"/>
          <w:spacing w:val="-2"/>
          <w:sz w:val="18"/>
          <w:szCs w:val="19"/>
          <w:lang w:val="fr-FR"/>
        </w:rPr>
        <w:t>Le</w:t>
      </w:r>
      <w:r w:rsidRPr="00C211AB">
        <w:rPr>
          <w:rFonts w:cs="Arial"/>
          <w:spacing w:val="-2"/>
          <w:sz w:val="18"/>
          <w:szCs w:val="19"/>
          <w:lang w:val="fr-FR"/>
        </w:rPr>
        <w:t>s cours d</w:t>
      </w:r>
      <w:r w:rsidR="0051193A">
        <w:rPr>
          <w:rFonts w:cs="Arial"/>
          <w:spacing w:val="-2"/>
          <w:sz w:val="18"/>
          <w:szCs w:val="19"/>
          <w:lang w:val="fr-FR"/>
        </w:rPr>
        <w:t>’</w:t>
      </w:r>
      <w:r w:rsidRPr="00C211AB">
        <w:rPr>
          <w:rFonts w:cs="Arial"/>
          <w:spacing w:val="-2"/>
          <w:sz w:val="18"/>
          <w:szCs w:val="19"/>
          <w:lang w:val="fr-FR"/>
        </w:rPr>
        <w:t>enseignement à distance de l</w:t>
      </w:r>
      <w:r w:rsidR="0051193A">
        <w:rPr>
          <w:rFonts w:cs="Arial"/>
          <w:spacing w:val="-2"/>
          <w:sz w:val="18"/>
          <w:szCs w:val="19"/>
          <w:lang w:val="fr-FR"/>
        </w:rPr>
        <w:t>’</w:t>
      </w:r>
      <w:r w:rsidRPr="00C211AB">
        <w:rPr>
          <w:rFonts w:cs="Arial"/>
          <w:spacing w:val="-2"/>
          <w:sz w:val="18"/>
          <w:szCs w:val="19"/>
          <w:lang w:val="fr-FR"/>
        </w:rPr>
        <w:t>UPOV ont réuni des participants représentant 75</w:t>
      </w:r>
      <w:r w:rsidR="00DB77DA">
        <w:rPr>
          <w:rFonts w:cs="Arial"/>
          <w:spacing w:val="-2"/>
          <w:sz w:val="18"/>
          <w:szCs w:val="19"/>
          <w:lang w:val="fr-FR"/>
        </w:rPr>
        <w:t> </w:t>
      </w:r>
      <w:r w:rsidRPr="00C211AB">
        <w:rPr>
          <w:rFonts w:cs="Arial"/>
          <w:spacing w:val="-2"/>
          <w:sz w:val="18"/>
          <w:szCs w:val="19"/>
          <w:lang w:val="fr-FR"/>
        </w:rPr>
        <w:t>états et cinq</w:t>
      </w:r>
      <w:r w:rsidR="001A6CC4">
        <w:rPr>
          <w:rFonts w:cs="Arial"/>
          <w:spacing w:val="-2"/>
          <w:sz w:val="18"/>
          <w:szCs w:val="19"/>
          <w:lang w:val="fr-FR"/>
        </w:rPr>
        <w:t> </w:t>
      </w:r>
      <w:r w:rsidRPr="00C211AB">
        <w:rPr>
          <w:rFonts w:cs="Arial"/>
          <w:spacing w:val="-2"/>
          <w:sz w:val="18"/>
          <w:szCs w:val="19"/>
          <w:lang w:val="fr-FR"/>
        </w:rPr>
        <w:t>organisations.</w:t>
      </w:r>
    </w:p>
    <w:p w:rsidR="00C211AB" w:rsidRPr="00C211AB" w:rsidRDefault="00C211AB" w:rsidP="00E6289D">
      <w:pPr>
        <w:autoSpaceDE w:val="0"/>
        <w:autoSpaceDN w:val="0"/>
        <w:adjustRightInd w:val="0"/>
        <w:rPr>
          <w:rFonts w:cs="Arial"/>
          <w:sz w:val="18"/>
          <w:szCs w:val="19"/>
          <w:lang w:val="fr-FR"/>
        </w:rPr>
      </w:pPr>
    </w:p>
    <w:p w:rsidR="00C211AB" w:rsidRPr="00C211AB" w:rsidRDefault="00E2077C" w:rsidP="00E2077C">
      <w:pPr>
        <w:autoSpaceDE w:val="0"/>
        <w:autoSpaceDN w:val="0"/>
        <w:adjustRightInd w:val="0"/>
        <w:rPr>
          <w:rFonts w:cs="Arial"/>
          <w:sz w:val="18"/>
          <w:szCs w:val="19"/>
          <w:lang w:val="fr-FR"/>
        </w:rPr>
      </w:pPr>
      <w:r w:rsidRPr="00C211AB">
        <w:rPr>
          <w:rFonts w:cs="Arial"/>
          <w:sz w:val="18"/>
          <w:szCs w:val="19"/>
          <w:lang w:val="fr-FR"/>
        </w:rPr>
        <w:t>La priorité a été donnée par les membres de l</w:t>
      </w:r>
      <w:r w:rsidR="0051193A">
        <w:rPr>
          <w:rFonts w:cs="Arial"/>
          <w:sz w:val="18"/>
          <w:szCs w:val="19"/>
          <w:lang w:val="fr-FR"/>
        </w:rPr>
        <w:t>’</w:t>
      </w:r>
      <w:r w:rsidRPr="00C211AB">
        <w:rPr>
          <w:rFonts w:cs="Arial"/>
          <w:sz w:val="18"/>
          <w:szCs w:val="19"/>
          <w:lang w:val="fr-FR"/>
        </w:rPr>
        <w:t>Union à la fourniture d</w:t>
      </w:r>
      <w:r w:rsidR="0051193A">
        <w:rPr>
          <w:rFonts w:cs="Arial"/>
          <w:sz w:val="18"/>
          <w:szCs w:val="19"/>
          <w:lang w:val="fr-FR"/>
        </w:rPr>
        <w:t>’</w:t>
      </w:r>
      <w:r w:rsidRPr="00C211AB">
        <w:rPr>
          <w:rFonts w:cs="Arial"/>
          <w:sz w:val="18"/>
          <w:szCs w:val="19"/>
          <w:lang w:val="fr-FR"/>
        </w:rPr>
        <w:t>une assistance par le Bureau de l</w:t>
      </w:r>
      <w:r w:rsidR="0051193A">
        <w:rPr>
          <w:rFonts w:cs="Arial"/>
          <w:sz w:val="18"/>
          <w:szCs w:val="19"/>
          <w:lang w:val="fr-FR"/>
        </w:rPr>
        <w:t>’</w:t>
      </w:r>
      <w:r w:rsidRPr="00C211AB">
        <w:rPr>
          <w:rFonts w:cs="Arial"/>
          <w:sz w:val="18"/>
          <w:szCs w:val="19"/>
          <w:lang w:val="fr-FR"/>
        </w:rPr>
        <w:t>Union dans l</w:t>
      </w:r>
      <w:r w:rsidR="0051193A">
        <w:rPr>
          <w:rFonts w:cs="Arial"/>
          <w:sz w:val="18"/>
          <w:szCs w:val="19"/>
          <w:lang w:val="fr-FR"/>
        </w:rPr>
        <w:t>’</w:t>
      </w:r>
      <w:r w:rsidRPr="00C211AB">
        <w:rPr>
          <w:rFonts w:cs="Arial"/>
          <w:sz w:val="18"/>
          <w:szCs w:val="19"/>
          <w:lang w:val="fr-FR"/>
        </w:rPr>
        <w:t>ordre suivant</w:t>
      </w:r>
      <w:r w:rsidR="0051193A">
        <w:rPr>
          <w:rFonts w:cs="Arial"/>
          <w:sz w:val="18"/>
          <w:szCs w:val="19"/>
          <w:lang w:val="fr-FR"/>
        </w:rPr>
        <w:t> :</w:t>
      </w:r>
    </w:p>
    <w:p w:rsidR="00C211AB" w:rsidRPr="00C211AB" w:rsidRDefault="00C211AB" w:rsidP="00E6289D">
      <w:pPr>
        <w:autoSpaceDE w:val="0"/>
        <w:autoSpaceDN w:val="0"/>
        <w:adjustRightInd w:val="0"/>
        <w:rPr>
          <w:rFonts w:cs="Arial"/>
          <w:sz w:val="18"/>
          <w:szCs w:val="19"/>
          <w:lang w:val="fr-FR"/>
        </w:rPr>
      </w:pPr>
    </w:p>
    <w:p w:rsidR="00C211AB" w:rsidRPr="00C211AB" w:rsidRDefault="00E2077C" w:rsidP="00E2077C">
      <w:pPr>
        <w:autoSpaceDE w:val="0"/>
        <w:autoSpaceDN w:val="0"/>
        <w:adjustRightInd w:val="0"/>
        <w:ind w:left="993" w:hanging="426"/>
        <w:rPr>
          <w:rFonts w:cs="Arial"/>
          <w:sz w:val="18"/>
          <w:szCs w:val="19"/>
          <w:lang w:val="fr-FR"/>
        </w:rPr>
      </w:pPr>
      <w:r w:rsidRPr="00C211AB">
        <w:rPr>
          <w:rFonts w:cs="Arial"/>
          <w:sz w:val="18"/>
          <w:szCs w:val="19"/>
          <w:lang w:val="fr-FR"/>
        </w:rPr>
        <w:t>i)</w:t>
      </w:r>
      <w:r w:rsidRPr="00C211AB">
        <w:rPr>
          <w:rFonts w:cs="Arial"/>
          <w:sz w:val="18"/>
          <w:szCs w:val="19"/>
          <w:lang w:val="fr-FR"/>
        </w:rPr>
        <w:tab/>
        <w:t>assistance aux membres de l</w:t>
      </w:r>
      <w:r w:rsidR="0051193A">
        <w:rPr>
          <w:rFonts w:cs="Arial"/>
          <w:sz w:val="18"/>
          <w:szCs w:val="19"/>
          <w:lang w:val="fr-FR"/>
        </w:rPr>
        <w:t>’</w:t>
      </w:r>
      <w:r w:rsidRPr="00C211AB">
        <w:rPr>
          <w:rFonts w:cs="Arial"/>
          <w:sz w:val="18"/>
          <w:szCs w:val="19"/>
          <w:lang w:val="fr-FR"/>
        </w:rPr>
        <w:t>Union;</w:t>
      </w:r>
    </w:p>
    <w:p w:rsidR="00C211AB" w:rsidRPr="00C211AB" w:rsidRDefault="00C211AB" w:rsidP="00E6289D">
      <w:pPr>
        <w:autoSpaceDE w:val="0"/>
        <w:autoSpaceDN w:val="0"/>
        <w:adjustRightInd w:val="0"/>
        <w:ind w:left="993" w:hanging="426"/>
        <w:rPr>
          <w:rFonts w:cs="Arial"/>
          <w:sz w:val="18"/>
          <w:szCs w:val="19"/>
          <w:lang w:val="fr-FR"/>
        </w:rPr>
      </w:pPr>
    </w:p>
    <w:p w:rsidR="00C211AB" w:rsidRPr="00C211AB" w:rsidRDefault="00E2077C" w:rsidP="00E2077C">
      <w:pPr>
        <w:autoSpaceDE w:val="0"/>
        <w:autoSpaceDN w:val="0"/>
        <w:adjustRightInd w:val="0"/>
        <w:ind w:left="993" w:hanging="426"/>
        <w:rPr>
          <w:rFonts w:cs="Arial"/>
          <w:sz w:val="18"/>
          <w:szCs w:val="19"/>
          <w:lang w:val="fr-FR"/>
        </w:rPr>
      </w:pPr>
      <w:r w:rsidRPr="00C211AB">
        <w:rPr>
          <w:rFonts w:cs="Arial"/>
          <w:sz w:val="18"/>
          <w:szCs w:val="19"/>
          <w:lang w:val="fr-FR"/>
        </w:rPr>
        <w:t>ii)</w:t>
      </w:r>
      <w:r w:rsidRPr="00C211AB">
        <w:rPr>
          <w:rFonts w:cs="Arial"/>
          <w:sz w:val="18"/>
          <w:szCs w:val="19"/>
          <w:lang w:val="fr-FR"/>
        </w:rPr>
        <w:tab/>
        <w:t>assistance aux États et à certaines organisations qui ne sont pas membres de l</w:t>
      </w:r>
      <w:r w:rsidR="0051193A">
        <w:rPr>
          <w:rFonts w:cs="Arial"/>
          <w:sz w:val="18"/>
          <w:szCs w:val="19"/>
          <w:lang w:val="fr-FR"/>
        </w:rPr>
        <w:t>’</w:t>
      </w:r>
      <w:r w:rsidRPr="00C211AB">
        <w:rPr>
          <w:rFonts w:cs="Arial"/>
          <w:sz w:val="18"/>
          <w:szCs w:val="19"/>
          <w:lang w:val="fr-FR"/>
        </w:rPr>
        <w:t>Union, notamment aux gouvernements de pays en développement et de pays en transition vers une économie de marché, aux fins de l</w:t>
      </w:r>
      <w:r w:rsidR="0051193A">
        <w:rPr>
          <w:rFonts w:cs="Arial"/>
          <w:sz w:val="18"/>
          <w:szCs w:val="19"/>
          <w:lang w:val="fr-FR"/>
        </w:rPr>
        <w:t>’</w:t>
      </w:r>
      <w:r w:rsidRPr="00C211AB">
        <w:rPr>
          <w:rFonts w:cs="Arial"/>
          <w:sz w:val="18"/>
          <w:szCs w:val="19"/>
          <w:lang w:val="fr-FR"/>
        </w:rPr>
        <w:t>élaboration d</w:t>
      </w:r>
      <w:r w:rsidR="0051193A">
        <w:rPr>
          <w:rFonts w:cs="Arial"/>
          <w:sz w:val="18"/>
          <w:szCs w:val="19"/>
          <w:lang w:val="fr-FR"/>
        </w:rPr>
        <w:t>’</w:t>
      </w:r>
      <w:r w:rsidRPr="00C211AB">
        <w:rPr>
          <w:rFonts w:cs="Arial"/>
          <w:sz w:val="18"/>
          <w:szCs w:val="19"/>
          <w:lang w:val="fr-FR"/>
        </w:rPr>
        <w:t>une législation conforme à l</w:t>
      </w:r>
      <w:r w:rsidR="0051193A">
        <w:rPr>
          <w:rFonts w:cs="Arial"/>
          <w:sz w:val="18"/>
          <w:szCs w:val="19"/>
          <w:lang w:val="fr-FR"/>
        </w:rPr>
        <w:t>’</w:t>
      </w:r>
      <w:r w:rsidRPr="00C211AB">
        <w:rPr>
          <w:rFonts w:cs="Arial"/>
          <w:sz w:val="18"/>
          <w:szCs w:val="19"/>
          <w:lang w:val="fr-FR"/>
        </w:rPr>
        <w:t xml:space="preserve">Acte </w:t>
      </w:r>
      <w:r w:rsidR="0051193A" w:rsidRPr="00C211AB">
        <w:rPr>
          <w:rFonts w:cs="Arial"/>
          <w:sz w:val="18"/>
          <w:szCs w:val="19"/>
          <w:lang w:val="fr-FR"/>
        </w:rPr>
        <w:t>de</w:t>
      </w:r>
      <w:r w:rsidR="0051193A">
        <w:rPr>
          <w:rFonts w:cs="Arial"/>
          <w:sz w:val="18"/>
          <w:szCs w:val="19"/>
          <w:lang w:val="fr-FR"/>
        </w:rPr>
        <w:t> </w:t>
      </w:r>
      <w:r w:rsidR="0051193A" w:rsidRPr="00C211AB">
        <w:rPr>
          <w:rFonts w:cs="Arial"/>
          <w:sz w:val="18"/>
          <w:szCs w:val="19"/>
          <w:lang w:val="fr-FR"/>
        </w:rPr>
        <w:t>1991</w:t>
      </w:r>
      <w:r w:rsidRPr="00C211AB">
        <w:rPr>
          <w:rFonts w:cs="Arial"/>
          <w:sz w:val="18"/>
          <w:szCs w:val="19"/>
          <w:lang w:val="fr-FR"/>
        </w:rPr>
        <w:t xml:space="preserve"> de la </w:t>
      </w:r>
      <w:r w:rsidR="0051193A">
        <w:rPr>
          <w:rFonts w:cs="Arial"/>
          <w:sz w:val="18"/>
          <w:szCs w:val="19"/>
          <w:lang w:val="fr-FR"/>
        </w:rPr>
        <w:t>Convention UPOV</w:t>
      </w:r>
      <w:r w:rsidRPr="00C211AB">
        <w:rPr>
          <w:rFonts w:cs="Arial"/>
          <w:sz w:val="18"/>
          <w:szCs w:val="19"/>
          <w:lang w:val="fr-FR"/>
        </w:rPr>
        <w:t xml:space="preserve"> et de leur adhésion à la </w:t>
      </w:r>
      <w:r w:rsidR="0051193A">
        <w:rPr>
          <w:rFonts w:cs="Arial"/>
          <w:sz w:val="18"/>
          <w:szCs w:val="19"/>
          <w:lang w:val="fr-FR"/>
        </w:rPr>
        <w:t>Convention UPOV</w:t>
      </w:r>
      <w:r w:rsidRPr="00C211AB">
        <w:rPr>
          <w:rFonts w:cs="Arial"/>
          <w:sz w:val="18"/>
          <w:szCs w:val="19"/>
          <w:lang w:val="fr-FR"/>
        </w:rPr>
        <w:t>;  et</w:t>
      </w:r>
    </w:p>
    <w:p w:rsidR="00C211AB" w:rsidRPr="00C211AB" w:rsidRDefault="00C211AB" w:rsidP="00E6289D">
      <w:pPr>
        <w:autoSpaceDE w:val="0"/>
        <w:autoSpaceDN w:val="0"/>
        <w:adjustRightInd w:val="0"/>
        <w:ind w:left="993" w:hanging="426"/>
        <w:rPr>
          <w:rFonts w:cs="Arial"/>
          <w:sz w:val="18"/>
          <w:szCs w:val="19"/>
          <w:lang w:val="fr-FR"/>
        </w:rPr>
      </w:pPr>
    </w:p>
    <w:p w:rsidR="00C211AB" w:rsidRPr="00C211AB" w:rsidRDefault="00E2077C" w:rsidP="00E2077C">
      <w:pPr>
        <w:autoSpaceDE w:val="0"/>
        <w:autoSpaceDN w:val="0"/>
        <w:adjustRightInd w:val="0"/>
        <w:ind w:left="993" w:hanging="426"/>
        <w:rPr>
          <w:sz w:val="16"/>
          <w:szCs w:val="18"/>
          <w:lang w:val="fr-FR"/>
        </w:rPr>
      </w:pPr>
      <w:r w:rsidRPr="00C211AB">
        <w:rPr>
          <w:sz w:val="16"/>
          <w:szCs w:val="18"/>
          <w:lang w:val="fr-FR"/>
        </w:rPr>
        <w:t>iii)</w:t>
      </w:r>
      <w:r w:rsidRPr="00C211AB">
        <w:rPr>
          <w:sz w:val="16"/>
          <w:szCs w:val="18"/>
          <w:lang w:val="fr-FR"/>
        </w:rPr>
        <w:tab/>
        <w:t>assistance aux États et à certaines organisations qui ne sont pas membres de l</w:t>
      </w:r>
      <w:r w:rsidR="0051193A">
        <w:rPr>
          <w:sz w:val="16"/>
          <w:szCs w:val="18"/>
          <w:lang w:val="fr-FR"/>
        </w:rPr>
        <w:t>’</w:t>
      </w:r>
      <w:r w:rsidRPr="00C211AB">
        <w:rPr>
          <w:sz w:val="16"/>
          <w:szCs w:val="18"/>
          <w:lang w:val="fr-FR"/>
        </w:rPr>
        <w:t>Union, aux fins de l</w:t>
      </w:r>
      <w:r w:rsidR="0051193A">
        <w:rPr>
          <w:sz w:val="16"/>
          <w:szCs w:val="18"/>
          <w:lang w:val="fr-FR"/>
        </w:rPr>
        <w:t>’</w:t>
      </w:r>
      <w:r w:rsidRPr="00C211AB">
        <w:rPr>
          <w:sz w:val="16"/>
          <w:szCs w:val="18"/>
          <w:lang w:val="fr-FR"/>
        </w:rPr>
        <w:t>application de la législation ayant fait l</w:t>
      </w:r>
      <w:r w:rsidR="0051193A">
        <w:rPr>
          <w:sz w:val="16"/>
          <w:szCs w:val="18"/>
          <w:lang w:val="fr-FR"/>
        </w:rPr>
        <w:t>’</w:t>
      </w:r>
      <w:r w:rsidRPr="00C211AB">
        <w:rPr>
          <w:sz w:val="16"/>
          <w:szCs w:val="18"/>
          <w:lang w:val="fr-FR"/>
        </w:rPr>
        <w:t>objet d</w:t>
      </w:r>
      <w:r w:rsidR="0051193A">
        <w:rPr>
          <w:sz w:val="16"/>
          <w:szCs w:val="18"/>
          <w:lang w:val="fr-FR"/>
        </w:rPr>
        <w:t>’</w:t>
      </w:r>
      <w:r w:rsidRPr="00C211AB">
        <w:rPr>
          <w:sz w:val="16"/>
          <w:szCs w:val="18"/>
          <w:lang w:val="fr-FR"/>
        </w:rPr>
        <w:t>une décision positive de la part du Conseil compte tenu de leur engagement d</w:t>
      </w:r>
      <w:r w:rsidR="0051193A">
        <w:rPr>
          <w:sz w:val="16"/>
          <w:szCs w:val="18"/>
          <w:lang w:val="fr-FR"/>
        </w:rPr>
        <w:t>’</w:t>
      </w:r>
      <w:r w:rsidRPr="00C211AB">
        <w:rPr>
          <w:sz w:val="16"/>
          <w:szCs w:val="18"/>
          <w:lang w:val="fr-FR"/>
        </w:rPr>
        <w:t xml:space="preserve">adhérer à la </w:t>
      </w:r>
      <w:r w:rsidR="0051193A">
        <w:rPr>
          <w:sz w:val="16"/>
          <w:szCs w:val="18"/>
          <w:lang w:val="fr-FR"/>
        </w:rPr>
        <w:t>Convention UPOV</w:t>
      </w:r>
      <w:r w:rsidRPr="00C211AB">
        <w:rPr>
          <w:sz w:val="16"/>
          <w:szCs w:val="18"/>
          <w:lang w:val="fr-FR"/>
        </w:rPr>
        <w:t>.</w:t>
      </w:r>
    </w:p>
    <w:p w:rsidR="00C211AB" w:rsidRPr="00C211AB" w:rsidRDefault="00C211AB" w:rsidP="005D309A">
      <w:pPr>
        <w:rPr>
          <w:sz w:val="18"/>
          <w:szCs w:val="18"/>
          <w:lang w:val="fr-FR"/>
        </w:rPr>
      </w:pPr>
    </w:p>
    <w:p w:rsidR="00C211AB" w:rsidRPr="00C211AB" w:rsidRDefault="00C211AB" w:rsidP="005D309A">
      <w:pPr>
        <w:rPr>
          <w:sz w:val="18"/>
          <w:szCs w:val="18"/>
          <w:lang w:val="fr-FR"/>
        </w:rPr>
      </w:pPr>
    </w:p>
    <w:p w:rsidR="00C211AB" w:rsidRPr="00C211AB" w:rsidRDefault="00E2077C" w:rsidP="00E2077C">
      <w:pPr>
        <w:pStyle w:val="Heading5"/>
        <w:rPr>
          <w:lang w:val="fr-FR"/>
        </w:rPr>
      </w:pPr>
      <w:bookmarkStart w:id="103" w:name="_Toc336339205"/>
      <w:bookmarkStart w:id="104" w:name="_Toc528351661"/>
      <w:r w:rsidRPr="00C211AB">
        <w:rPr>
          <w:lang w:val="fr-FR"/>
        </w:rPr>
        <w:t>Objectifs</w:t>
      </w:r>
      <w:bookmarkEnd w:id="104"/>
    </w:p>
    <w:p w:rsidR="00C211AB" w:rsidRPr="00C211AB" w:rsidRDefault="00C211AB" w:rsidP="005D309A">
      <w:pPr>
        <w:rPr>
          <w:lang w:val="fr-FR"/>
        </w:rPr>
      </w:pPr>
    </w:p>
    <w:bookmarkEnd w:id="103"/>
    <w:p w:rsidR="00C211AB" w:rsidRPr="00C211AB" w:rsidRDefault="00E2077C" w:rsidP="003850EA">
      <w:pPr>
        <w:keepNext/>
        <w:keepLines/>
        <w:widowControl w:val="0"/>
        <w:numPr>
          <w:ilvl w:val="0"/>
          <w:numId w:val="1"/>
        </w:numPr>
        <w:tabs>
          <w:tab w:val="clear" w:pos="360"/>
          <w:tab w:val="num" w:pos="567"/>
        </w:tabs>
        <w:ind w:left="567" w:hanging="567"/>
        <w:jc w:val="left"/>
        <w:rPr>
          <w:spacing w:val="-1"/>
          <w:sz w:val="18"/>
          <w:szCs w:val="18"/>
          <w:lang w:val="fr-FR"/>
        </w:rPr>
      </w:pPr>
      <w:r w:rsidRPr="00C211AB">
        <w:rPr>
          <w:spacing w:val="-1"/>
          <w:sz w:val="18"/>
          <w:szCs w:val="18"/>
          <w:lang w:val="fr-FR"/>
        </w:rPr>
        <w:t>Faire mieux connaître l</w:t>
      </w:r>
      <w:r w:rsidR="0051193A">
        <w:rPr>
          <w:spacing w:val="-1"/>
          <w:sz w:val="18"/>
          <w:szCs w:val="18"/>
          <w:lang w:val="fr-FR"/>
        </w:rPr>
        <w:t>’</w:t>
      </w:r>
      <w:r w:rsidRPr="00C211AB">
        <w:rPr>
          <w:spacing w:val="-1"/>
          <w:sz w:val="18"/>
          <w:szCs w:val="18"/>
          <w:lang w:val="fr-FR"/>
        </w:rPr>
        <w:t xml:space="preserve">importance de la protection des obtentions végétales conformément à la </w:t>
      </w:r>
      <w:r w:rsidR="0051193A">
        <w:rPr>
          <w:spacing w:val="-1"/>
          <w:sz w:val="18"/>
          <w:szCs w:val="18"/>
          <w:lang w:val="fr-FR"/>
        </w:rPr>
        <w:t>Convention UPOV</w:t>
      </w:r>
      <w:r w:rsidRPr="00C211AB">
        <w:rPr>
          <w:spacing w:val="-1"/>
          <w:sz w:val="18"/>
          <w:szCs w:val="18"/>
          <w:lang w:val="fr-FR"/>
        </w:rPr>
        <w:t>.</w:t>
      </w:r>
    </w:p>
    <w:p w:rsidR="00C211AB" w:rsidRPr="00C211AB" w:rsidRDefault="00E2077C" w:rsidP="003850EA">
      <w:pPr>
        <w:keepNext/>
        <w:keepLines/>
        <w:widowControl w:val="0"/>
        <w:numPr>
          <w:ilvl w:val="0"/>
          <w:numId w:val="1"/>
        </w:numPr>
        <w:tabs>
          <w:tab w:val="clear" w:pos="360"/>
          <w:tab w:val="num" w:pos="567"/>
        </w:tabs>
        <w:ind w:left="567" w:hanging="567"/>
        <w:jc w:val="left"/>
        <w:rPr>
          <w:sz w:val="18"/>
          <w:szCs w:val="18"/>
          <w:lang w:val="fr-FR"/>
        </w:rPr>
      </w:pPr>
      <w:r w:rsidRPr="00C211AB">
        <w:rPr>
          <w:sz w:val="18"/>
          <w:szCs w:val="18"/>
          <w:lang w:val="fr-FR"/>
        </w:rPr>
        <w:t>Aider les États et les organisations, en particulier les gouvernements des pays en développement et des pays en transition vers l</w:t>
      </w:r>
      <w:r w:rsidR="0051193A">
        <w:rPr>
          <w:sz w:val="18"/>
          <w:szCs w:val="18"/>
          <w:lang w:val="fr-FR"/>
        </w:rPr>
        <w:t>’</w:t>
      </w:r>
      <w:r w:rsidRPr="00C211AB">
        <w:rPr>
          <w:sz w:val="18"/>
          <w:szCs w:val="18"/>
          <w:lang w:val="fr-FR"/>
        </w:rPr>
        <w:t>économie de marché, à élaborer une législation conforme à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w:t>
      </w:r>
    </w:p>
    <w:p w:rsidR="00C211AB" w:rsidRPr="00C211AB" w:rsidRDefault="00E2077C" w:rsidP="003850EA">
      <w:pPr>
        <w:keepNext/>
        <w:keepLines/>
        <w:widowControl w:val="0"/>
        <w:numPr>
          <w:ilvl w:val="0"/>
          <w:numId w:val="1"/>
        </w:numPr>
        <w:tabs>
          <w:tab w:val="clear" w:pos="360"/>
          <w:tab w:val="num" w:pos="567"/>
        </w:tabs>
        <w:ind w:left="567" w:hanging="567"/>
        <w:jc w:val="left"/>
        <w:rPr>
          <w:sz w:val="18"/>
          <w:szCs w:val="18"/>
          <w:lang w:val="fr-FR"/>
        </w:rPr>
      </w:pPr>
      <w:r w:rsidRPr="00C211AB">
        <w:rPr>
          <w:sz w:val="18"/>
          <w:szCs w:val="18"/>
          <w:lang w:val="fr-FR"/>
        </w:rPr>
        <w:t>Aider les États et certaines organisations à adhérer à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p>
    <w:p w:rsidR="00C211AB" w:rsidRPr="00C211AB" w:rsidRDefault="00E2077C" w:rsidP="003850EA">
      <w:pPr>
        <w:keepNext/>
        <w:keepLines/>
        <w:widowControl w:val="0"/>
        <w:numPr>
          <w:ilvl w:val="0"/>
          <w:numId w:val="1"/>
        </w:numPr>
        <w:tabs>
          <w:tab w:val="clear" w:pos="360"/>
          <w:tab w:val="num" w:pos="567"/>
        </w:tabs>
        <w:ind w:left="567" w:hanging="567"/>
        <w:jc w:val="left"/>
        <w:rPr>
          <w:sz w:val="18"/>
          <w:szCs w:val="18"/>
          <w:lang w:val="fr-FR"/>
        </w:rPr>
      </w:pPr>
      <w:r w:rsidRPr="00C211AB">
        <w:rPr>
          <w:sz w:val="18"/>
          <w:szCs w:val="18"/>
          <w:lang w:val="fr-FR"/>
        </w:rPr>
        <w:t xml:space="preserve">Aider les États et les organisations à mettre en œuvre un système efficace de protection des obtentions végétales conforme à la </w:t>
      </w:r>
      <w:r w:rsidR="0051193A">
        <w:rPr>
          <w:sz w:val="18"/>
          <w:szCs w:val="18"/>
          <w:lang w:val="fr-FR"/>
        </w:rPr>
        <w:t>Convention UPOV</w:t>
      </w:r>
      <w:r w:rsidRPr="00C211AB">
        <w:rPr>
          <w:sz w:val="18"/>
          <w:szCs w:val="18"/>
          <w:lang w:val="fr-FR"/>
        </w:rPr>
        <w:t>.</w:t>
      </w:r>
    </w:p>
    <w:p w:rsidR="00C211AB" w:rsidRPr="00C211AB" w:rsidRDefault="00C211AB" w:rsidP="003850EA">
      <w:pPr>
        <w:tabs>
          <w:tab w:val="num" w:pos="567"/>
        </w:tabs>
        <w:ind w:left="567" w:hanging="567"/>
        <w:rPr>
          <w:sz w:val="18"/>
          <w:szCs w:val="18"/>
          <w:lang w:val="fr-FR"/>
        </w:rPr>
      </w:pPr>
    </w:p>
    <w:p w:rsidR="00C211AB" w:rsidRPr="00C211AB" w:rsidRDefault="00C211AB" w:rsidP="005D309A">
      <w:pPr>
        <w:rPr>
          <w:sz w:val="18"/>
          <w:szCs w:val="18"/>
          <w:lang w:val="fr-FR"/>
        </w:rPr>
      </w:pPr>
    </w:p>
    <w:p w:rsidR="00C211AB" w:rsidRPr="00C211AB" w:rsidRDefault="00E2077C" w:rsidP="00E2077C">
      <w:pPr>
        <w:pStyle w:val="Heading5"/>
        <w:rPr>
          <w:lang w:val="fr-FR"/>
        </w:rPr>
      </w:pPr>
      <w:bookmarkStart w:id="105" w:name="_Toc528351662"/>
      <w:r w:rsidRPr="00C211AB">
        <w:rPr>
          <w:lang w:val="fr-FR"/>
        </w:rPr>
        <w:t>Résultats obtenus</w:t>
      </w:r>
      <w:r w:rsidR="0051193A">
        <w:rPr>
          <w:lang w:val="fr-FR"/>
        </w:rPr>
        <w:t> :</w:t>
      </w:r>
      <w:r w:rsidRPr="00C211AB">
        <w:rPr>
          <w:lang w:val="fr-FR"/>
        </w:rPr>
        <w:t xml:space="preserve"> Indicateurs d</w:t>
      </w:r>
      <w:r w:rsidR="0051193A">
        <w:rPr>
          <w:lang w:val="fr-FR"/>
        </w:rPr>
        <w:t>’</w:t>
      </w:r>
      <w:r w:rsidRPr="00C211AB">
        <w:rPr>
          <w:lang w:val="fr-FR"/>
        </w:rPr>
        <w:t>exécution</w:t>
      </w:r>
      <w:bookmarkEnd w:id="105"/>
    </w:p>
    <w:p w:rsidR="00C211AB" w:rsidRPr="00C211AB" w:rsidRDefault="00C211AB" w:rsidP="005D309A">
      <w:pPr>
        <w:keepNext/>
        <w:keepLines/>
        <w:widowControl w:val="0"/>
        <w:jc w:val="left"/>
        <w:rPr>
          <w:lang w:val="fr-FR"/>
        </w:rPr>
      </w:pPr>
    </w:p>
    <w:p w:rsidR="00C211AB" w:rsidRPr="00C211AB" w:rsidRDefault="00E2077C" w:rsidP="00865496">
      <w:pPr>
        <w:pStyle w:val="Heading6"/>
      </w:pPr>
      <w:bookmarkStart w:id="106" w:name="_Toc528351663"/>
      <w:r w:rsidRPr="00C211AB">
        <w:t>1.</w:t>
      </w:r>
      <w:r w:rsidRPr="00C211AB">
        <w:tab/>
        <w:t xml:space="preserve">Sensibilisation au rôle de la protection des obtentions végétales conformément à la </w:t>
      </w:r>
      <w:r w:rsidR="0051193A">
        <w:t>Convention UPOV</w:t>
      </w:r>
      <w:bookmarkEnd w:id="106"/>
    </w:p>
    <w:p w:rsidR="00C211AB" w:rsidRPr="00DE5CA6" w:rsidRDefault="00C211AB" w:rsidP="005D309A">
      <w:pPr>
        <w:rPr>
          <w:lang w:val="fr-FR"/>
        </w:rPr>
      </w:pPr>
    </w:p>
    <w:p w:rsidR="00C211AB" w:rsidRPr="00C211AB" w:rsidRDefault="00E2077C" w:rsidP="00E2077C">
      <w:pPr>
        <w:pStyle w:val="Heading8"/>
        <w:rPr>
          <w:lang w:val="fr-FR"/>
        </w:rPr>
      </w:pPr>
      <w:bookmarkStart w:id="107" w:name="_Toc528351664"/>
      <w:r w:rsidRPr="00DE5CA6">
        <w:rPr>
          <w:u w:val="none"/>
          <w:lang w:val="fr-FR"/>
        </w:rPr>
        <w:t>a)</w:t>
      </w:r>
      <w:r w:rsidRPr="00DE5CA6">
        <w:rPr>
          <w:u w:val="none"/>
          <w:lang w:val="fr-FR"/>
        </w:rPr>
        <w:tab/>
      </w:r>
      <w:r w:rsidRPr="00C211AB">
        <w:rPr>
          <w:lang w:val="fr-FR"/>
        </w:rPr>
        <w:t>Fourniture d</w:t>
      </w:r>
      <w:r w:rsidR="0051193A">
        <w:rPr>
          <w:lang w:val="fr-FR"/>
        </w:rPr>
        <w:t>’</w:t>
      </w:r>
      <w:r w:rsidRPr="00C211AB">
        <w:rPr>
          <w:lang w:val="fr-FR"/>
        </w:rPr>
        <w:t>informations sur les activités de l</w:t>
      </w:r>
      <w:r w:rsidR="0051193A">
        <w:rPr>
          <w:lang w:val="fr-FR"/>
        </w:rPr>
        <w:t>’</w:t>
      </w:r>
      <w:r w:rsidRPr="00C211AB">
        <w:rPr>
          <w:lang w:val="fr-FR"/>
        </w:rPr>
        <w:t>UPOV aux États et aux organisations</w:t>
      </w:r>
      <w:bookmarkEnd w:id="107"/>
    </w:p>
    <w:p w:rsidR="00C211AB" w:rsidRPr="00C211AB" w:rsidRDefault="00E2077C" w:rsidP="00E2077C">
      <w:pPr>
        <w:keepNext/>
        <w:rPr>
          <w:sz w:val="18"/>
          <w:szCs w:val="18"/>
          <w:lang w:val="fr-FR"/>
        </w:rPr>
      </w:pPr>
      <w:r w:rsidRPr="00C211AB">
        <w:rPr>
          <w:sz w:val="18"/>
          <w:szCs w:val="18"/>
          <w:lang w:val="fr-FR"/>
        </w:rPr>
        <w:t>États ayant reçu des informations sur les activités de l</w:t>
      </w:r>
      <w:r w:rsidR="0051193A">
        <w:rPr>
          <w:sz w:val="18"/>
          <w:szCs w:val="18"/>
          <w:lang w:val="fr-FR"/>
        </w:rPr>
        <w:t>’</w:t>
      </w:r>
      <w:r w:rsidRPr="00C211AB">
        <w:rPr>
          <w:sz w:val="18"/>
          <w:szCs w:val="18"/>
          <w:lang w:val="fr-FR"/>
        </w:rPr>
        <w:t>UPOV</w:t>
      </w:r>
      <w:r w:rsidR="0051193A">
        <w:rPr>
          <w:sz w:val="18"/>
          <w:szCs w:val="18"/>
          <w:lang w:val="fr-FR"/>
        </w:rPr>
        <w:t> :</w:t>
      </w:r>
    </w:p>
    <w:p w:rsidR="00C211AB" w:rsidRPr="00C211AB" w:rsidRDefault="00C211AB" w:rsidP="005D309A">
      <w:pPr>
        <w:keepNext/>
        <w:rPr>
          <w:sz w:val="18"/>
          <w:szCs w:val="18"/>
          <w:lang w:val="fr-FR"/>
        </w:rPr>
      </w:pPr>
    </w:p>
    <w:p w:rsidR="0051193A" w:rsidRDefault="00732045" w:rsidP="005D309A">
      <w:pPr>
        <w:ind w:left="567"/>
        <w:rPr>
          <w:sz w:val="18"/>
          <w:szCs w:val="18"/>
          <w:lang w:val="fr-FR"/>
        </w:rPr>
      </w:pPr>
      <w:r w:rsidRPr="00C211AB">
        <w:rPr>
          <w:sz w:val="18"/>
          <w:szCs w:val="18"/>
          <w:lang w:val="fr-FR"/>
        </w:rPr>
        <w:t>Afrique du Sud, Allemagne, Antigua</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 xml:space="preserve">Barbuda, </w:t>
      </w:r>
      <w:r w:rsidR="0051193A">
        <w:rPr>
          <w:sz w:val="18"/>
          <w:szCs w:val="18"/>
          <w:lang w:val="fr-FR"/>
        </w:rPr>
        <w:t>Arabie saoudite</w:t>
      </w:r>
      <w:r w:rsidRPr="00C211AB">
        <w:rPr>
          <w:sz w:val="18"/>
          <w:szCs w:val="18"/>
          <w:lang w:val="fr-FR"/>
        </w:rPr>
        <w:t>, Argentine, Arménie, Australie, Autriche, Bahreïn, Bangladesh, Barbade, Bélarus, Belgique, Belize, Bénin, Bhoutan, Bolivie (État plurinational de), Bosnie</w:t>
      </w:r>
      <w:r w:rsidR="001178A4">
        <w:rPr>
          <w:sz w:val="18"/>
          <w:szCs w:val="18"/>
          <w:lang w:val="fr-FR"/>
        </w:rPr>
        <w:noBreakHyphen/>
      </w:r>
      <w:r w:rsidRPr="00C211AB">
        <w:rPr>
          <w:sz w:val="18"/>
          <w:szCs w:val="18"/>
          <w:lang w:val="fr-FR"/>
        </w:rPr>
        <w:t>Herzégovine, Brésil, Brunéi Darussalam, Burkina Faso, Cambodge, Canada, Chili, Chine, Chypre, Colombie, Costa Rica, Côte d</w:t>
      </w:r>
      <w:r w:rsidR="0051193A">
        <w:rPr>
          <w:sz w:val="18"/>
          <w:szCs w:val="18"/>
          <w:lang w:val="fr-FR"/>
        </w:rPr>
        <w:t>’</w:t>
      </w:r>
      <w:r w:rsidRPr="00C211AB">
        <w:rPr>
          <w:sz w:val="18"/>
          <w:szCs w:val="18"/>
          <w:lang w:val="fr-FR"/>
        </w:rPr>
        <w:t>Ivoire, Cuba, Danemark, Djibouti, Égypte, Émirats arabes unis, Équateur, Espagne, Estonie, États</w:t>
      </w:r>
      <w:r w:rsidR="001178A4">
        <w:rPr>
          <w:sz w:val="18"/>
          <w:szCs w:val="18"/>
          <w:lang w:val="fr-FR"/>
        </w:rPr>
        <w:noBreakHyphen/>
      </w:r>
      <w:r w:rsidRPr="00C211AB">
        <w:rPr>
          <w:sz w:val="18"/>
          <w:szCs w:val="18"/>
          <w:lang w:val="fr-FR"/>
        </w:rPr>
        <w:t>Unis d</w:t>
      </w:r>
      <w:r w:rsidR="0051193A">
        <w:rPr>
          <w:sz w:val="18"/>
          <w:szCs w:val="18"/>
          <w:lang w:val="fr-FR"/>
        </w:rPr>
        <w:t>’</w:t>
      </w:r>
      <w:r w:rsidRPr="00C211AB">
        <w:rPr>
          <w:sz w:val="18"/>
          <w:szCs w:val="18"/>
          <w:lang w:val="fr-FR"/>
        </w:rPr>
        <w:t>Amérique, Éthiopie, Fédération de Russie, Finlande, France, Géorgie, Ghana, Grenade, Guatemala, Guinée, Guinée</w:t>
      </w:r>
      <w:r w:rsidR="001178A4">
        <w:rPr>
          <w:sz w:val="18"/>
          <w:szCs w:val="18"/>
          <w:lang w:val="fr-FR"/>
        </w:rPr>
        <w:noBreakHyphen/>
      </w:r>
      <w:r w:rsidRPr="00C211AB">
        <w:rPr>
          <w:sz w:val="18"/>
          <w:szCs w:val="18"/>
          <w:lang w:val="fr-FR"/>
        </w:rPr>
        <w:t>Bissau, Guyana, Hongrie, Inde, Indonésie, Iran (République islamique d</w:t>
      </w:r>
      <w:r w:rsidR="0051193A">
        <w:rPr>
          <w:sz w:val="18"/>
          <w:szCs w:val="18"/>
          <w:lang w:val="fr-FR"/>
        </w:rPr>
        <w:t>’</w:t>
      </w:r>
      <w:r w:rsidRPr="00C211AB">
        <w:rPr>
          <w:sz w:val="18"/>
          <w:szCs w:val="18"/>
          <w:lang w:val="fr-FR"/>
        </w:rPr>
        <w:t>), Iraq, Irlande, Israël, Italie, Jamaïque, Japon, Kazakhstan, Kenya, Kirghizistan, Lettonie, Libéria, Lituanie, Malaisie, Mali, Maroc, Maurice, Mauritanie, Mexique, Monténégro, Myanmar, Népal, Nigéria, Norvège, Nouvelle</w:t>
      </w:r>
      <w:r w:rsidR="001178A4">
        <w:rPr>
          <w:sz w:val="18"/>
          <w:szCs w:val="18"/>
          <w:lang w:val="fr-FR"/>
        </w:rPr>
        <w:noBreakHyphen/>
      </w:r>
      <w:r w:rsidRPr="00C211AB">
        <w:rPr>
          <w:sz w:val="18"/>
          <w:szCs w:val="18"/>
          <w:lang w:val="fr-FR"/>
        </w:rPr>
        <w:t>Zélande, Oman, Ouganda, Panama, Paraguay, Pays</w:t>
      </w:r>
      <w:r w:rsidR="001178A4">
        <w:rPr>
          <w:sz w:val="18"/>
          <w:szCs w:val="18"/>
          <w:lang w:val="fr-FR"/>
        </w:rPr>
        <w:noBreakHyphen/>
      </w:r>
      <w:r w:rsidRPr="00C211AB">
        <w:rPr>
          <w:sz w:val="18"/>
          <w:szCs w:val="18"/>
          <w:lang w:val="fr-FR"/>
        </w:rPr>
        <w:t>Bas, Pérou, Philippines, Pologne, Portugal, République de Corée, République démocratique populaire lao, République de Moldova, République dominicaine, République tchèque, République</w:t>
      </w:r>
      <w:r w:rsidR="001178A4">
        <w:rPr>
          <w:sz w:val="18"/>
          <w:szCs w:val="18"/>
          <w:lang w:val="fr-FR"/>
        </w:rPr>
        <w:noBreakHyphen/>
      </w:r>
      <w:r w:rsidRPr="00C211AB">
        <w:rPr>
          <w:sz w:val="18"/>
          <w:szCs w:val="18"/>
          <w:lang w:val="fr-FR"/>
        </w:rPr>
        <w:t>Unie de Tanzanie, Roumanie, Royaume</w:t>
      </w:r>
      <w:r w:rsidR="001178A4">
        <w:rPr>
          <w:sz w:val="18"/>
          <w:szCs w:val="18"/>
          <w:lang w:val="fr-FR"/>
        </w:rPr>
        <w:noBreakHyphen/>
      </w:r>
      <w:r w:rsidRPr="00C211AB">
        <w:rPr>
          <w:sz w:val="18"/>
          <w:szCs w:val="18"/>
          <w:lang w:val="fr-FR"/>
        </w:rPr>
        <w:t>Uni, Rwanda, Sainte</w:t>
      </w:r>
      <w:r w:rsidR="001178A4">
        <w:rPr>
          <w:sz w:val="18"/>
          <w:szCs w:val="18"/>
          <w:lang w:val="fr-FR"/>
        </w:rPr>
        <w:noBreakHyphen/>
      </w:r>
      <w:r w:rsidRPr="00C211AB">
        <w:rPr>
          <w:sz w:val="18"/>
          <w:szCs w:val="18"/>
          <w:lang w:val="fr-FR"/>
        </w:rPr>
        <w:t>Lucie, Saint</w:t>
      </w:r>
      <w:r w:rsidR="001178A4">
        <w:rPr>
          <w:sz w:val="18"/>
          <w:szCs w:val="18"/>
          <w:lang w:val="fr-FR"/>
        </w:rPr>
        <w:noBreakHyphen/>
      </w:r>
      <w:r w:rsidRPr="00C211AB">
        <w:rPr>
          <w:sz w:val="18"/>
          <w:szCs w:val="18"/>
          <w:lang w:val="fr-FR"/>
        </w:rPr>
        <w:t>Kitts</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Nevis, Saint</w:t>
      </w:r>
      <w:r w:rsidR="001178A4">
        <w:rPr>
          <w:sz w:val="18"/>
          <w:szCs w:val="18"/>
          <w:lang w:val="fr-FR"/>
        </w:rPr>
        <w:noBreakHyphen/>
      </w:r>
      <w:r w:rsidRPr="00C211AB">
        <w:rPr>
          <w:sz w:val="18"/>
          <w:szCs w:val="18"/>
          <w:lang w:val="fr-FR"/>
        </w:rPr>
        <w:t>Vincent</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les Grenadines, Sénégal, Serbie, Sierra Leone, Slovaquie, Soudan, Sri Lanka, Suède, Suisse, Suriname, Thaïlande, Timor</w:t>
      </w:r>
      <w:r w:rsidR="001178A4">
        <w:rPr>
          <w:sz w:val="18"/>
          <w:szCs w:val="18"/>
          <w:lang w:val="fr-FR"/>
        </w:rPr>
        <w:noBreakHyphen/>
      </w:r>
      <w:r w:rsidRPr="00C211AB">
        <w:rPr>
          <w:sz w:val="18"/>
          <w:szCs w:val="18"/>
          <w:lang w:val="fr-FR"/>
        </w:rPr>
        <w:t>Leste, Togo, Trinité</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 xml:space="preserve">Tobago, Tunisie, Turquie, Ukraine, Uruguay, Vanuatu, Viet Nam, Zambie. </w:t>
      </w:r>
      <w:r w:rsidR="001A6CC4">
        <w:rPr>
          <w:sz w:val="18"/>
          <w:szCs w:val="18"/>
          <w:lang w:val="fr-FR"/>
        </w:rPr>
        <w:t xml:space="preserve"> </w:t>
      </w:r>
      <w:r w:rsidR="002A5974" w:rsidRPr="00C211AB">
        <w:rPr>
          <w:sz w:val="18"/>
          <w:szCs w:val="18"/>
          <w:lang w:val="fr-FR"/>
        </w:rPr>
        <w:t>(1</w:t>
      </w:r>
      <w:r w:rsidR="008A20DB" w:rsidRPr="00C211AB">
        <w:rPr>
          <w:sz w:val="18"/>
          <w:szCs w:val="18"/>
          <w:lang w:val="fr-FR"/>
        </w:rPr>
        <w:t>19 </w:t>
      </w:r>
      <w:r w:rsidR="005E2802" w:rsidRPr="00C211AB">
        <w:rPr>
          <w:sz w:val="18"/>
          <w:szCs w:val="18"/>
          <w:lang w:val="fr-FR"/>
        </w:rPr>
        <w:t>États</w:t>
      </w:r>
      <w:r w:rsidR="002A5974" w:rsidRPr="00C211AB">
        <w:rPr>
          <w:sz w:val="18"/>
          <w:szCs w:val="18"/>
          <w:lang w:val="fr-FR"/>
        </w:rPr>
        <w:t>)</w:t>
      </w:r>
      <w:r w:rsidR="008A20DB" w:rsidRPr="00C211AB">
        <w:rPr>
          <w:sz w:val="18"/>
          <w:szCs w:val="18"/>
          <w:lang w:val="fr-FR"/>
        </w:rPr>
        <w:t xml:space="preserve"> (</w:t>
      </w:r>
      <w:r w:rsidR="005E2802" w:rsidRPr="00C211AB">
        <w:rPr>
          <w:sz w:val="18"/>
          <w:szCs w:val="18"/>
          <w:lang w:val="fr-FR"/>
        </w:rPr>
        <w:t>voir la</w:t>
      </w:r>
      <w:r w:rsidR="008A20DB" w:rsidRPr="00C211AB">
        <w:rPr>
          <w:sz w:val="18"/>
          <w:szCs w:val="18"/>
          <w:lang w:val="fr-FR"/>
        </w:rPr>
        <w:t> </w:t>
      </w:r>
      <w:r w:rsidR="005E2802" w:rsidRPr="00C211AB">
        <w:rPr>
          <w:sz w:val="18"/>
          <w:szCs w:val="18"/>
          <w:lang w:val="fr-FR"/>
        </w:rPr>
        <w:t>f</w:t>
      </w:r>
      <w:r w:rsidR="005D309A" w:rsidRPr="00C211AB">
        <w:rPr>
          <w:sz w:val="18"/>
          <w:szCs w:val="18"/>
          <w:lang w:val="fr-FR"/>
        </w:rPr>
        <w:t>igure</w:t>
      </w:r>
      <w:r w:rsidR="001A6CC4">
        <w:rPr>
          <w:sz w:val="18"/>
          <w:szCs w:val="18"/>
          <w:lang w:val="fr-FR"/>
        </w:rPr>
        <w:t> </w:t>
      </w:r>
      <w:r w:rsidR="005D309A" w:rsidRPr="00C211AB">
        <w:rPr>
          <w:sz w:val="18"/>
          <w:szCs w:val="18"/>
          <w:lang w:val="fr-FR"/>
        </w:rPr>
        <w:t>2</w:t>
      </w:r>
      <w:r w:rsidR="00D8639C" w:rsidRPr="00C211AB">
        <w:rPr>
          <w:sz w:val="18"/>
          <w:szCs w:val="18"/>
          <w:lang w:val="fr-FR"/>
        </w:rPr>
        <w:t>5</w:t>
      </w:r>
      <w:r w:rsidR="005D309A" w:rsidRPr="00C211AB">
        <w:rPr>
          <w:sz w:val="18"/>
          <w:szCs w:val="18"/>
          <w:lang w:val="fr-FR"/>
        </w:rPr>
        <w:t>)</w:t>
      </w:r>
    </w:p>
    <w:p w:rsidR="00C211AB" w:rsidRPr="00C211AB" w:rsidRDefault="00C211AB" w:rsidP="005D309A">
      <w:pPr>
        <w:rPr>
          <w:sz w:val="18"/>
          <w:szCs w:val="18"/>
          <w:lang w:val="fr-FR"/>
        </w:rPr>
      </w:pPr>
    </w:p>
    <w:p w:rsidR="00C211AB" w:rsidRPr="00C211AB" w:rsidRDefault="005D309A" w:rsidP="00E2077C">
      <w:pPr>
        <w:pStyle w:val="Caption"/>
        <w:rPr>
          <w:lang w:val="fr-FR"/>
        </w:rPr>
      </w:pPr>
      <w:bookmarkStart w:id="108" w:name="_Toc528351665"/>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25</w:t>
      </w:r>
      <w:r w:rsidR="000367F1" w:rsidRPr="00C211AB">
        <w:rPr>
          <w:lang w:val="fr-FR"/>
        </w:rPr>
        <w:fldChar w:fldCharType="end"/>
      </w:r>
      <w:r w:rsidRPr="00C211AB">
        <w:rPr>
          <w:lang w:val="fr-FR"/>
        </w:rPr>
        <w:t xml:space="preserve">.  </w:t>
      </w:r>
      <w:r w:rsidR="00E2077C" w:rsidRPr="00C211AB">
        <w:rPr>
          <w:lang w:val="fr-FR"/>
        </w:rPr>
        <w:t>États ayant reçu des informations sur les activités de l</w:t>
      </w:r>
      <w:r w:rsidR="0051193A">
        <w:rPr>
          <w:lang w:val="fr-FR"/>
        </w:rPr>
        <w:t>’</w:t>
      </w:r>
      <w:r w:rsidR="00E2077C" w:rsidRPr="00C211AB">
        <w:rPr>
          <w:lang w:val="fr-FR"/>
        </w:rPr>
        <w:t>UPOV</w:t>
      </w:r>
      <w:bookmarkEnd w:id="108"/>
    </w:p>
    <w:p w:rsidR="00C211AB" w:rsidRPr="00C211AB" w:rsidRDefault="008A20DB" w:rsidP="005D309A">
      <w:pPr>
        <w:jc w:val="center"/>
        <w:rPr>
          <w:sz w:val="18"/>
          <w:szCs w:val="18"/>
          <w:lang w:val="fr-FR"/>
        </w:rPr>
      </w:pPr>
      <w:r w:rsidRPr="00C211AB">
        <w:rPr>
          <w:noProof/>
        </w:rPr>
        <w:drawing>
          <wp:inline distT="0" distB="0" distL="0" distR="0" wp14:anchorId="3B984B6A" wp14:editId="5C91EB16">
            <wp:extent cx="5335200" cy="2703600"/>
            <wp:effectExtent l="19050" t="19050" r="1841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map_information_provided_to_states.png"/>
                    <pic:cNvPicPr/>
                  </pic:nvPicPr>
                  <pic:blipFill>
                    <a:blip r:embed="rId45">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C211AB" w:rsidRPr="00C211AB" w:rsidRDefault="00E2077C" w:rsidP="00E2077C">
      <w:pPr>
        <w:pStyle w:val="BodyText"/>
        <w:spacing w:after="180"/>
        <w:ind w:left="567" w:right="567"/>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5D309A" w:rsidP="005D309A">
      <w:pPr>
        <w:keepNext/>
        <w:keepLines/>
        <w:widowControl w:val="0"/>
        <w:jc w:val="center"/>
        <w:rPr>
          <w:sz w:val="18"/>
          <w:szCs w:val="18"/>
          <w:lang w:val="fr-FR"/>
        </w:rPr>
      </w:pPr>
      <w:r w:rsidRPr="00C211AB">
        <w:rPr>
          <w:noProof/>
          <w:sz w:val="16"/>
          <w:szCs w:val="16"/>
        </w:rPr>
        <w:drawing>
          <wp:inline distT="0" distB="0" distL="0" distR="0" wp14:anchorId="64F49311" wp14:editId="15BAD87B">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M</w:t>
      </w:r>
      <w:r w:rsidR="00732045" w:rsidRPr="00C211AB">
        <w:rPr>
          <w:sz w:val="16"/>
          <w:szCs w:val="16"/>
          <w:lang w:val="fr-FR"/>
        </w:rPr>
        <w:t>embres de l</w:t>
      </w:r>
      <w:r w:rsidR="0051193A">
        <w:rPr>
          <w:sz w:val="16"/>
          <w:szCs w:val="16"/>
          <w:lang w:val="fr-FR"/>
        </w:rPr>
        <w:t>’</w:t>
      </w:r>
      <w:r w:rsidRPr="00C211AB">
        <w:rPr>
          <w:sz w:val="16"/>
          <w:szCs w:val="16"/>
          <w:lang w:val="fr-FR"/>
        </w:rPr>
        <w:t>Union</w:t>
      </w:r>
      <w:r w:rsidRPr="00C211AB">
        <w:rPr>
          <w:sz w:val="16"/>
          <w:szCs w:val="16"/>
          <w:lang w:val="fr-FR"/>
        </w:rPr>
        <w:tab/>
      </w:r>
      <w:r w:rsidRPr="00C211AB">
        <w:rPr>
          <w:noProof/>
          <w:sz w:val="16"/>
          <w:szCs w:val="16"/>
        </w:rPr>
        <w:drawing>
          <wp:inline distT="0" distB="0" distL="0" distR="0" wp14:anchorId="3C0FB057" wp14:editId="40ECC249">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2400" cy="115200"/>
                    </a:xfrm>
                    <a:prstGeom prst="rect">
                      <a:avLst/>
                    </a:prstGeom>
                    <a:ln>
                      <a:solidFill>
                        <a:schemeClr val="tx1"/>
                      </a:solidFill>
                    </a:ln>
                  </pic:spPr>
                </pic:pic>
              </a:graphicData>
            </a:graphic>
          </wp:inline>
        </w:drawing>
      </w:r>
      <w:r w:rsidRPr="00C211AB">
        <w:rPr>
          <w:sz w:val="16"/>
          <w:szCs w:val="16"/>
          <w:lang w:val="fr-FR"/>
        </w:rPr>
        <w:t xml:space="preserve"> </w:t>
      </w:r>
      <w:r w:rsidR="00732045" w:rsidRPr="00C211AB">
        <w:rPr>
          <w:sz w:val="16"/>
          <w:szCs w:val="16"/>
          <w:lang w:val="fr-FR"/>
        </w:rPr>
        <w:t>Non</w:t>
      </w:r>
      <w:r w:rsidR="001178A4">
        <w:rPr>
          <w:sz w:val="16"/>
          <w:szCs w:val="16"/>
          <w:lang w:val="fr-FR"/>
        </w:rPr>
        <w:noBreakHyphen/>
      </w:r>
      <w:r w:rsidR="00732045" w:rsidRPr="00C211AB">
        <w:rPr>
          <w:sz w:val="16"/>
          <w:szCs w:val="16"/>
          <w:lang w:val="fr-FR"/>
        </w:rPr>
        <w:t>memb</w:t>
      </w:r>
      <w:r w:rsidRPr="00C211AB">
        <w:rPr>
          <w:sz w:val="16"/>
          <w:szCs w:val="16"/>
          <w:lang w:val="fr-FR"/>
        </w:rPr>
        <w:t>r</w:t>
      </w:r>
      <w:r w:rsidR="00732045" w:rsidRPr="00C211AB">
        <w:rPr>
          <w:sz w:val="16"/>
          <w:szCs w:val="16"/>
          <w:lang w:val="fr-FR"/>
        </w:rPr>
        <w:t>e</w:t>
      </w:r>
      <w:r w:rsidRPr="00C211AB">
        <w:rPr>
          <w:sz w:val="16"/>
          <w:szCs w:val="16"/>
          <w:lang w:val="fr-FR"/>
        </w:rPr>
        <w:t xml:space="preserve">s </w:t>
      </w:r>
      <w:r w:rsidR="00732045" w:rsidRPr="00C211AB">
        <w:rPr>
          <w:sz w:val="16"/>
          <w:szCs w:val="16"/>
          <w:lang w:val="fr-FR"/>
        </w:rPr>
        <w:t>de l</w:t>
      </w:r>
      <w:r w:rsidR="0051193A">
        <w:rPr>
          <w:sz w:val="16"/>
          <w:szCs w:val="16"/>
          <w:lang w:val="fr-FR"/>
        </w:rPr>
        <w:t>’</w:t>
      </w:r>
      <w:r w:rsidRPr="00C211AB">
        <w:rPr>
          <w:sz w:val="16"/>
          <w:szCs w:val="16"/>
          <w:lang w:val="fr-FR"/>
        </w:rPr>
        <w:t>Union</w:t>
      </w:r>
    </w:p>
    <w:p w:rsidR="00C211AB" w:rsidRPr="00C211AB" w:rsidRDefault="00C211AB" w:rsidP="005D309A">
      <w:pPr>
        <w:rPr>
          <w:sz w:val="18"/>
          <w:szCs w:val="18"/>
          <w:lang w:val="fr-FR"/>
        </w:rPr>
      </w:pPr>
    </w:p>
    <w:p w:rsidR="00C211AB" w:rsidRPr="00C211AB" w:rsidRDefault="00C211AB" w:rsidP="005D309A">
      <w:pPr>
        <w:rPr>
          <w:sz w:val="18"/>
          <w:szCs w:val="18"/>
          <w:lang w:val="fr-FR"/>
        </w:rPr>
      </w:pPr>
    </w:p>
    <w:p w:rsidR="00C211AB" w:rsidRPr="00C211AB" w:rsidRDefault="00E2077C" w:rsidP="00E2077C">
      <w:pPr>
        <w:keepNext/>
        <w:rPr>
          <w:sz w:val="18"/>
          <w:szCs w:val="18"/>
          <w:lang w:val="fr-FR"/>
        </w:rPr>
      </w:pPr>
      <w:r w:rsidRPr="00C211AB">
        <w:rPr>
          <w:sz w:val="18"/>
          <w:szCs w:val="18"/>
          <w:lang w:val="fr-FR"/>
        </w:rPr>
        <w:t>Organisations intergouvernementales ayant reçu des informations sur les activités de l</w:t>
      </w:r>
      <w:r w:rsidR="0051193A">
        <w:rPr>
          <w:sz w:val="18"/>
          <w:szCs w:val="18"/>
          <w:lang w:val="fr-FR"/>
        </w:rPr>
        <w:t>’</w:t>
      </w:r>
      <w:r w:rsidRPr="00C211AB">
        <w:rPr>
          <w:sz w:val="18"/>
          <w:szCs w:val="18"/>
          <w:lang w:val="fr-FR"/>
        </w:rPr>
        <w:t>UPOV</w:t>
      </w:r>
      <w:r w:rsidR="0051193A">
        <w:rPr>
          <w:sz w:val="18"/>
          <w:szCs w:val="18"/>
          <w:lang w:val="fr-FR"/>
        </w:rPr>
        <w:t> :</w:t>
      </w:r>
    </w:p>
    <w:p w:rsidR="00C211AB" w:rsidRPr="00C211AB" w:rsidRDefault="00C211AB" w:rsidP="005D309A">
      <w:pPr>
        <w:keepNext/>
        <w:rPr>
          <w:sz w:val="18"/>
          <w:szCs w:val="18"/>
          <w:lang w:val="fr-FR"/>
        </w:rPr>
      </w:pPr>
    </w:p>
    <w:p w:rsidR="00C211AB" w:rsidRDefault="00911F6D" w:rsidP="00911F6D">
      <w:pPr>
        <w:ind w:firstLine="567"/>
        <w:rPr>
          <w:sz w:val="18"/>
          <w:szCs w:val="18"/>
          <w:lang w:val="fr-FR"/>
        </w:rPr>
      </w:pPr>
      <w:r w:rsidRPr="00C211AB">
        <w:rPr>
          <w:sz w:val="18"/>
          <w:szCs w:val="18"/>
          <w:lang w:val="fr-FR"/>
        </w:rPr>
        <w:t>ARIPO</w:t>
      </w:r>
      <w:r>
        <w:rPr>
          <w:sz w:val="18"/>
          <w:szCs w:val="18"/>
          <w:lang w:val="fr-FR"/>
        </w:rPr>
        <w:t xml:space="preserve">, </w:t>
      </w:r>
      <w:r w:rsidRPr="00C211AB">
        <w:rPr>
          <w:sz w:val="18"/>
          <w:szCs w:val="18"/>
          <w:lang w:val="fr-FR"/>
        </w:rPr>
        <w:t>OAPI</w:t>
      </w:r>
      <w:r>
        <w:rPr>
          <w:sz w:val="18"/>
          <w:szCs w:val="18"/>
          <w:lang w:val="fr-FR"/>
        </w:rPr>
        <w:t xml:space="preserve">, </w:t>
      </w:r>
      <w:r w:rsidRPr="00C211AB">
        <w:rPr>
          <w:spacing w:val="-2"/>
          <w:sz w:val="18"/>
          <w:szCs w:val="18"/>
          <w:lang w:val="fr-FR"/>
        </w:rPr>
        <w:t>OCDE</w:t>
      </w:r>
      <w:r>
        <w:rPr>
          <w:spacing w:val="-2"/>
          <w:sz w:val="18"/>
          <w:szCs w:val="18"/>
          <w:lang w:val="fr-FR"/>
        </w:rPr>
        <w:t xml:space="preserve">, </w:t>
      </w:r>
      <w:r w:rsidRPr="00C211AB">
        <w:rPr>
          <w:spacing w:val="-2"/>
          <w:sz w:val="18"/>
          <w:szCs w:val="18"/>
          <w:lang w:val="fr-FR"/>
        </w:rPr>
        <w:t>OCVV (</w:t>
      </w:r>
      <w:r w:rsidRPr="00C211AB">
        <w:rPr>
          <w:sz w:val="18"/>
          <w:szCs w:val="18"/>
          <w:lang w:val="fr-FR"/>
        </w:rPr>
        <w:t>Union européenne)</w:t>
      </w:r>
      <w:r>
        <w:rPr>
          <w:sz w:val="18"/>
          <w:szCs w:val="18"/>
          <w:lang w:val="fr-FR"/>
        </w:rPr>
        <w:t xml:space="preserve">, </w:t>
      </w:r>
      <w:r w:rsidRPr="00C211AB">
        <w:rPr>
          <w:spacing w:val="-2"/>
          <w:sz w:val="18"/>
          <w:szCs w:val="18"/>
          <w:lang w:val="fr-FR"/>
        </w:rPr>
        <w:t>OMC</w:t>
      </w:r>
    </w:p>
    <w:p w:rsidR="00911F6D" w:rsidRPr="00C211AB" w:rsidRDefault="00911F6D" w:rsidP="00911F6D">
      <w:pPr>
        <w:ind w:firstLine="567"/>
        <w:rPr>
          <w:sz w:val="18"/>
          <w:szCs w:val="18"/>
          <w:lang w:val="fr-FR"/>
        </w:rPr>
      </w:pPr>
    </w:p>
    <w:p w:rsidR="00C211AB" w:rsidRPr="00C211AB" w:rsidRDefault="00E2077C" w:rsidP="00E2077C">
      <w:pPr>
        <w:keepNext/>
        <w:rPr>
          <w:sz w:val="18"/>
          <w:szCs w:val="18"/>
          <w:lang w:val="fr-FR"/>
        </w:rPr>
      </w:pPr>
      <w:r w:rsidRPr="00C211AB">
        <w:rPr>
          <w:sz w:val="18"/>
          <w:szCs w:val="18"/>
          <w:lang w:val="fr-FR"/>
        </w:rPr>
        <w:t>Organisations non gouvernementales ayant reçu des informations sur les activités de l</w:t>
      </w:r>
      <w:r w:rsidR="0051193A">
        <w:rPr>
          <w:sz w:val="18"/>
          <w:szCs w:val="18"/>
          <w:lang w:val="fr-FR"/>
        </w:rPr>
        <w:t>’</w:t>
      </w:r>
      <w:r w:rsidRPr="00C211AB">
        <w:rPr>
          <w:sz w:val="18"/>
          <w:szCs w:val="18"/>
          <w:lang w:val="fr-FR"/>
        </w:rPr>
        <w:t>UPOV</w:t>
      </w:r>
      <w:r w:rsidR="0051193A">
        <w:rPr>
          <w:sz w:val="18"/>
          <w:szCs w:val="18"/>
          <w:lang w:val="fr-FR"/>
        </w:rPr>
        <w:t> :</w:t>
      </w:r>
    </w:p>
    <w:p w:rsidR="00C211AB" w:rsidRPr="00C211AB" w:rsidRDefault="00C211AB" w:rsidP="005D309A">
      <w:pPr>
        <w:keepNext/>
        <w:rPr>
          <w:sz w:val="18"/>
          <w:szCs w:val="18"/>
          <w:lang w:val="fr-FR"/>
        </w:rPr>
      </w:pPr>
    </w:p>
    <w:p w:rsidR="0051193A" w:rsidRDefault="00911F6D" w:rsidP="005D309A">
      <w:pPr>
        <w:rPr>
          <w:sz w:val="18"/>
          <w:szCs w:val="18"/>
          <w:lang w:val="fr-FR"/>
        </w:rPr>
      </w:pPr>
      <w:r w:rsidRPr="00C211AB">
        <w:rPr>
          <w:spacing w:val="-2"/>
          <w:sz w:val="18"/>
          <w:szCs w:val="18"/>
          <w:lang w:val="fr-FR"/>
        </w:rPr>
        <w:t>AIPH</w:t>
      </w:r>
      <w:r>
        <w:rPr>
          <w:spacing w:val="-2"/>
          <w:sz w:val="18"/>
          <w:szCs w:val="18"/>
          <w:lang w:val="fr-FR"/>
        </w:rPr>
        <w:t xml:space="preserve">, </w:t>
      </w:r>
      <w:r w:rsidRPr="00C211AB">
        <w:rPr>
          <w:spacing w:val="-2"/>
          <w:sz w:val="18"/>
          <w:szCs w:val="18"/>
          <w:lang w:val="fr-FR"/>
        </w:rPr>
        <w:t>APBREBES</w:t>
      </w:r>
      <w:r>
        <w:rPr>
          <w:spacing w:val="-2"/>
          <w:sz w:val="18"/>
          <w:szCs w:val="18"/>
          <w:lang w:val="fr-FR"/>
        </w:rPr>
        <w:t xml:space="preserve">, </w:t>
      </w:r>
      <w:r w:rsidRPr="00C211AB">
        <w:rPr>
          <w:spacing w:val="-2"/>
          <w:sz w:val="18"/>
          <w:szCs w:val="18"/>
          <w:lang w:val="fr-FR"/>
        </w:rPr>
        <w:t>APSA</w:t>
      </w:r>
      <w:r>
        <w:rPr>
          <w:spacing w:val="-2"/>
          <w:sz w:val="18"/>
          <w:szCs w:val="18"/>
          <w:lang w:val="fr-FR"/>
        </w:rPr>
        <w:t xml:space="preserve">, </w:t>
      </w:r>
      <w:r w:rsidRPr="00C211AB">
        <w:rPr>
          <w:spacing w:val="-2"/>
          <w:sz w:val="18"/>
          <w:szCs w:val="18"/>
          <w:lang w:val="fr-FR"/>
        </w:rPr>
        <w:t>CIMMYT</w:t>
      </w:r>
      <w:r>
        <w:rPr>
          <w:spacing w:val="-2"/>
          <w:sz w:val="18"/>
          <w:szCs w:val="18"/>
          <w:lang w:val="fr-FR"/>
        </w:rPr>
        <w:t xml:space="preserve">, </w:t>
      </w:r>
      <w:r w:rsidRPr="00C211AB">
        <w:rPr>
          <w:spacing w:val="-2"/>
          <w:sz w:val="18"/>
          <w:szCs w:val="18"/>
          <w:lang w:val="fr-FR"/>
        </w:rPr>
        <w:t>CIOPORA</w:t>
      </w:r>
      <w:r>
        <w:rPr>
          <w:spacing w:val="-2"/>
          <w:sz w:val="18"/>
          <w:szCs w:val="18"/>
          <w:lang w:val="fr-FR"/>
        </w:rPr>
        <w:t xml:space="preserve">, </w:t>
      </w:r>
      <w:r w:rsidRPr="00C211AB">
        <w:rPr>
          <w:spacing w:val="-2"/>
          <w:sz w:val="18"/>
          <w:szCs w:val="18"/>
          <w:lang w:val="fr-FR"/>
        </w:rPr>
        <w:t>CropLife International</w:t>
      </w:r>
      <w:r>
        <w:rPr>
          <w:spacing w:val="-2"/>
          <w:sz w:val="18"/>
          <w:szCs w:val="18"/>
          <w:lang w:val="fr-FR"/>
        </w:rPr>
        <w:t xml:space="preserve">, </w:t>
      </w:r>
      <w:r w:rsidRPr="00C211AB">
        <w:rPr>
          <w:spacing w:val="-2"/>
          <w:sz w:val="18"/>
          <w:szCs w:val="18"/>
          <w:lang w:val="fr-FR"/>
        </w:rPr>
        <w:t>ECVC</w:t>
      </w:r>
      <w:r>
        <w:rPr>
          <w:spacing w:val="-2"/>
          <w:sz w:val="18"/>
          <w:szCs w:val="18"/>
          <w:lang w:val="fr-FR"/>
        </w:rPr>
        <w:t xml:space="preserve">, </w:t>
      </w:r>
      <w:r w:rsidRPr="00C211AB">
        <w:rPr>
          <w:spacing w:val="-2"/>
          <w:sz w:val="18"/>
          <w:szCs w:val="18"/>
          <w:lang w:val="fr-FR"/>
        </w:rPr>
        <w:t>ESA</w:t>
      </w:r>
      <w:r>
        <w:rPr>
          <w:spacing w:val="-2"/>
          <w:sz w:val="18"/>
          <w:szCs w:val="18"/>
          <w:lang w:val="fr-FR"/>
        </w:rPr>
        <w:t xml:space="preserve">, </w:t>
      </w:r>
      <w:r w:rsidRPr="00C211AB">
        <w:rPr>
          <w:sz w:val="18"/>
          <w:szCs w:val="18"/>
          <w:lang w:val="fr-FR"/>
        </w:rPr>
        <w:t>ISF</w:t>
      </w:r>
      <w:r>
        <w:rPr>
          <w:sz w:val="18"/>
          <w:szCs w:val="18"/>
          <w:lang w:val="fr-FR"/>
        </w:rPr>
        <w:t xml:space="preserve">, </w:t>
      </w:r>
      <w:r w:rsidRPr="00C211AB">
        <w:rPr>
          <w:spacing w:val="-2"/>
          <w:sz w:val="18"/>
          <w:szCs w:val="18"/>
          <w:lang w:val="fr-FR"/>
        </w:rPr>
        <w:t>SAA</w:t>
      </w:r>
      <w:r>
        <w:rPr>
          <w:sz w:val="18"/>
          <w:szCs w:val="18"/>
          <w:lang w:val="fr-FR"/>
        </w:rPr>
        <w:t>,</w:t>
      </w:r>
    </w:p>
    <w:p w:rsidR="00C211AB" w:rsidRPr="00C211AB" w:rsidRDefault="00C211AB" w:rsidP="005D309A">
      <w:pPr>
        <w:keepNext/>
        <w:rPr>
          <w:sz w:val="18"/>
          <w:szCs w:val="18"/>
          <w:lang w:val="fr-FR"/>
        </w:rPr>
      </w:pPr>
    </w:p>
    <w:p w:rsidR="00C211AB" w:rsidRPr="00C211AB" w:rsidRDefault="00E2077C" w:rsidP="00E2077C">
      <w:pPr>
        <w:keepNext/>
        <w:rPr>
          <w:sz w:val="18"/>
          <w:szCs w:val="18"/>
          <w:lang w:val="fr-FR"/>
        </w:rPr>
      </w:pPr>
      <w:r w:rsidRPr="00C211AB">
        <w:rPr>
          <w:sz w:val="18"/>
          <w:szCs w:val="18"/>
          <w:lang w:val="fr-FR"/>
        </w:rPr>
        <w:t>Lieu des activités de l</w:t>
      </w:r>
      <w:r w:rsidR="0051193A">
        <w:rPr>
          <w:sz w:val="18"/>
          <w:szCs w:val="18"/>
          <w:lang w:val="fr-FR"/>
        </w:rPr>
        <w:t>’</w:t>
      </w:r>
      <w:r w:rsidRPr="00C211AB">
        <w:rPr>
          <w:sz w:val="18"/>
          <w:szCs w:val="18"/>
          <w:lang w:val="fr-FR"/>
        </w:rPr>
        <w:t>UPOV</w:t>
      </w:r>
      <w:r w:rsidR="0051193A">
        <w:rPr>
          <w:sz w:val="18"/>
          <w:szCs w:val="18"/>
          <w:lang w:val="fr-FR"/>
        </w:rPr>
        <w:t> :</w:t>
      </w:r>
    </w:p>
    <w:p w:rsidR="00C211AB" w:rsidRPr="00C211AB" w:rsidRDefault="00C211AB" w:rsidP="005D309A">
      <w:pPr>
        <w:keepNext/>
        <w:rPr>
          <w:sz w:val="18"/>
          <w:szCs w:val="18"/>
          <w:lang w:val="fr-FR"/>
        </w:rPr>
      </w:pPr>
    </w:p>
    <w:p w:rsidR="00C211AB" w:rsidRPr="00C211AB" w:rsidRDefault="00732045" w:rsidP="005D309A">
      <w:pPr>
        <w:ind w:left="567"/>
        <w:rPr>
          <w:sz w:val="18"/>
          <w:szCs w:val="18"/>
          <w:lang w:val="fr-FR"/>
        </w:rPr>
      </w:pPr>
      <w:r w:rsidRPr="00C211AB">
        <w:rPr>
          <w:sz w:val="18"/>
          <w:szCs w:val="18"/>
          <w:lang w:val="fr-FR"/>
        </w:rPr>
        <w:t>Allemagne, Argentine, Barbade, Brunéi Darussalam, Cambodge, Canada, Chine, France, Guatemala, Iran (République islamique d</w:t>
      </w:r>
      <w:r w:rsidR="0051193A">
        <w:rPr>
          <w:sz w:val="18"/>
          <w:szCs w:val="18"/>
          <w:lang w:val="fr-FR"/>
        </w:rPr>
        <w:t>’</w:t>
      </w:r>
      <w:r w:rsidRPr="00C211AB">
        <w:rPr>
          <w:sz w:val="18"/>
          <w:szCs w:val="18"/>
          <w:lang w:val="fr-FR"/>
        </w:rPr>
        <w:t>), Italie, Japon, Kazakhstan, Kenya, Malaisie, Myanmar, Pays</w:t>
      </w:r>
      <w:r w:rsidR="001178A4">
        <w:rPr>
          <w:sz w:val="18"/>
          <w:szCs w:val="18"/>
          <w:lang w:val="fr-FR"/>
        </w:rPr>
        <w:noBreakHyphen/>
      </w:r>
      <w:r w:rsidRPr="00C211AB">
        <w:rPr>
          <w:sz w:val="18"/>
          <w:szCs w:val="18"/>
          <w:lang w:val="fr-FR"/>
        </w:rPr>
        <w:t>Bas, Pérou, République de Corée, République</w:t>
      </w:r>
      <w:r w:rsidR="001178A4">
        <w:rPr>
          <w:sz w:val="18"/>
          <w:szCs w:val="18"/>
          <w:lang w:val="fr-FR"/>
        </w:rPr>
        <w:noBreakHyphen/>
      </w:r>
      <w:r w:rsidRPr="00C211AB">
        <w:rPr>
          <w:sz w:val="18"/>
          <w:szCs w:val="18"/>
          <w:lang w:val="fr-FR"/>
        </w:rPr>
        <w:t>Unie de Tanzanie, Sénégal, Suisse, Thaïlande, Trinité</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 xml:space="preserve">Tobago, Uruguay, Viet Nam </w:t>
      </w:r>
      <w:r w:rsidR="005D309A" w:rsidRPr="00C211AB">
        <w:rPr>
          <w:sz w:val="18"/>
          <w:szCs w:val="18"/>
          <w:lang w:val="fr-FR"/>
        </w:rPr>
        <w:t>(</w:t>
      </w:r>
      <w:r w:rsidRPr="00C211AB">
        <w:rPr>
          <w:sz w:val="18"/>
          <w:szCs w:val="18"/>
          <w:lang w:val="fr-FR"/>
        </w:rPr>
        <w:t>voir la f</w:t>
      </w:r>
      <w:r w:rsidR="005D309A" w:rsidRPr="00C211AB">
        <w:rPr>
          <w:sz w:val="18"/>
          <w:szCs w:val="18"/>
          <w:lang w:val="fr-FR"/>
        </w:rPr>
        <w:t>igure</w:t>
      </w:r>
      <w:r w:rsidR="001A6CC4">
        <w:rPr>
          <w:sz w:val="18"/>
          <w:szCs w:val="18"/>
          <w:lang w:val="fr-FR"/>
        </w:rPr>
        <w:t> </w:t>
      </w:r>
      <w:r w:rsidR="005D309A" w:rsidRPr="00C211AB">
        <w:rPr>
          <w:sz w:val="18"/>
          <w:szCs w:val="18"/>
          <w:lang w:val="fr-FR"/>
        </w:rPr>
        <w:t>2</w:t>
      </w:r>
      <w:r w:rsidR="00D8639C" w:rsidRPr="00C211AB">
        <w:rPr>
          <w:sz w:val="18"/>
          <w:szCs w:val="18"/>
          <w:lang w:val="fr-FR"/>
        </w:rPr>
        <w:t>6</w:t>
      </w:r>
      <w:r w:rsidR="005D309A" w:rsidRPr="00C211AB">
        <w:rPr>
          <w:sz w:val="18"/>
          <w:szCs w:val="18"/>
          <w:lang w:val="fr-FR"/>
        </w:rPr>
        <w:t>)</w:t>
      </w:r>
    </w:p>
    <w:p w:rsidR="00C211AB" w:rsidRPr="00C211AB" w:rsidRDefault="00C211AB" w:rsidP="005D309A">
      <w:pPr>
        <w:rPr>
          <w:sz w:val="18"/>
          <w:szCs w:val="18"/>
          <w:lang w:val="fr-FR"/>
        </w:rPr>
      </w:pPr>
    </w:p>
    <w:p w:rsidR="00C211AB" w:rsidRPr="00C211AB" w:rsidRDefault="005D309A" w:rsidP="00E2077C">
      <w:pPr>
        <w:pStyle w:val="Caption"/>
        <w:rPr>
          <w:lang w:val="fr-FR"/>
        </w:rPr>
      </w:pPr>
      <w:bookmarkStart w:id="109" w:name="_Toc528351666"/>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26</w:t>
      </w:r>
      <w:r w:rsidR="000367F1" w:rsidRPr="00C211AB">
        <w:rPr>
          <w:lang w:val="fr-FR"/>
        </w:rPr>
        <w:fldChar w:fldCharType="end"/>
      </w:r>
      <w:r w:rsidRPr="00C211AB">
        <w:rPr>
          <w:lang w:val="fr-FR"/>
        </w:rPr>
        <w:t xml:space="preserve">.  </w:t>
      </w:r>
      <w:r w:rsidR="00E2077C" w:rsidRPr="00C211AB">
        <w:rPr>
          <w:lang w:val="fr-FR"/>
        </w:rPr>
        <w:t>Lieu des activités de l</w:t>
      </w:r>
      <w:r w:rsidR="0051193A">
        <w:rPr>
          <w:lang w:val="fr-FR"/>
        </w:rPr>
        <w:t>’</w:t>
      </w:r>
      <w:r w:rsidR="00E2077C" w:rsidRPr="00C211AB">
        <w:rPr>
          <w:lang w:val="fr-FR"/>
        </w:rPr>
        <w:t>UPOV</w:t>
      </w:r>
      <w:bookmarkEnd w:id="109"/>
    </w:p>
    <w:p w:rsidR="00C211AB" w:rsidRPr="00C211AB" w:rsidRDefault="005C0E8A" w:rsidP="005D309A">
      <w:pPr>
        <w:keepNext/>
        <w:keepLines/>
        <w:widowControl w:val="0"/>
        <w:jc w:val="center"/>
        <w:rPr>
          <w:sz w:val="18"/>
          <w:szCs w:val="18"/>
          <w:lang w:val="fr-FR"/>
        </w:rPr>
      </w:pPr>
      <w:r w:rsidRPr="00C211AB">
        <w:rPr>
          <w:noProof/>
        </w:rPr>
        <w:drawing>
          <wp:inline distT="0" distB="0" distL="0" distR="0" wp14:anchorId="19B85264" wp14:editId="4F3D8E2F">
            <wp:extent cx="5335200" cy="2703600"/>
            <wp:effectExtent l="19050" t="19050" r="1841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location_of_upov_activities.png"/>
                    <pic:cNvPicPr/>
                  </pic:nvPicPr>
                  <pic:blipFill>
                    <a:blip r:embed="rId48">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C211AB" w:rsidRPr="00C211AB" w:rsidRDefault="00E2077C" w:rsidP="00E2077C">
      <w:pPr>
        <w:pStyle w:val="BodyText"/>
        <w:spacing w:after="180"/>
        <w:ind w:left="567" w:right="567"/>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C211AB" w:rsidP="005D309A">
      <w:pPr>
        <w:keepNext/>
        <w:keepLines/>
        <w:widowControl w:val="0"/>
        <w:jc w:val="center"/>
        <w:rPr>
          <w:sz w:val="18"/>
          <w:szCs w:val="18"/>
          <w:lang w:val="fr-FR"/>
        </w:rPr>
      </w:pPr>
    </w:p>
    <w:p w:rsidR="00C211AB" w:rsidRPr="00C211AB" w:rsidRDefault="00737C15">
      <w:pPr>
        <w:jc w:val="left"/>
        <w:rPr>
          <w:rFonts w:eastAsiaTheme="minorEastAsia"/>
          <w:iCs/>
          <w:sz w:val="18"/>
          <w:szCs w:val="18"/>
          <w:u w:val="single"/>
          <w:lang w:val="fr-FR"/>
        </w:rPr>
      </w:pPr>
      <w:r w:rsidRPr="00C211AB">
        <w:rPr>
          <w:szCs w:val="18"/>
          <w:lang w:val="fr-FR"/>
        </w:rPr>
        <w:br w:type="page"/>
      </w:r>
    </w:p>
    <w:p w:rsidR="00C211AB" w:rsidRPr="00C211AB" w:rsidRDefault="00E2077C" w:rsidP="00E2077C">
      <w:pPr>
        <w:pStyle w:val="Heading8"/>
        <w:rPr>
          <w:szCs w:val="18"/>
          <w:lang w:val="fr-FR"/>
        </w:rPr>
      </w:pPr>
      <w:bookmarkStart w:id="110" w:name="_Toc528351667"/>
      <w:r w:rsidRPr="00DE5CA6">
        <w:rPr>
          <w:szCs w:val="18"/>
          <w:u w:val="none"/>
          <w:lang w:val="fr-FR"/>
        </w:rPr>
        <w:lastRenderedPageBreak/>
        <w:t>b)</w:t>
      </w:r>
      <w:r w:rsidR="00C62DFD" w:rsidRPr="00DE5CA6">
        <w:rPr>
          <w:szCs w:val="18"/>
          <w:u w:val="none"/>
          <w:lang w:val="fr-FR"/>
        </w:rPr>
        <w:t xml:space="preserve"> </w:t>
      </w:r>
      <w:r w:rsidR="00DE5CA6" w:rsidRPr="00DE5CA6">
        <w:rPr>
          <w:szCs w:val="18"/>
          <w:u w:val="none"/>
          <w:lang w:val="fr-FR"/>
        </w:rPr>
        <w:tab/>
      </w:r>
      <w:r w:rsidRPr="00C211AB">
        <w:rPr>
          <w:szCs w:val="18"/>
          <w:lang w:val="fr-FR"/>
        </w:rPr>
        <w:t>États et organisations ayant contacté le Bureau de l</w:t>
      </w:r>
      <w:r w:rsidR="0051193A">
        <w:rPr>
          <w:szCs w:val="18"/>
          <w:lang w:val="fr-FR"/>
        </w:rPr>
        <w:t>’</w:t>
      </w:r>
      <w:r w:rsidRPr="00C211AB">
        <w:rPr>
          <w:szCs w:val="18"/>
          <w:lang w:val="fr-FR"/>
        </w:rPr>
        <w:t>UPOV pour obtenir de l</w:t>
      </w:r>
      <w:r w:rsidR="0051193A">
        <w:rPr>
          <w:szCs w:val="18"/>
          <w:lang w:val="fr-FR"/>
        </w:rPr>
        <w:t>’</w:t>
      </w:r>
      <w:r w:rsidRPr="00C211AB">
        <w:rPr>
          <w:szCs w:val="18"/>
          <w:lang w:val="fr-FR"/>
        </w:rPr>
        <w:t>aide en matière d</w:t>
      </w:r>
      <w:r w:rsidR="0051193A">
        <w:rPr>
          <w:szCs w:val="18"/>
          <w:lang w:val="fr-FR"/>
        </w:rPr>
        <w:t>’</w:t>
      </w:r>
      <w:r w:rsidRPr="00C211AB">
        <w:rPr>
          <w:szCs w:val="18"/>
          <w:lang w:val="fr-FR"/>
        </w:rPr>
        <w:t>élaboration d</w:t>
      </w:r>
      <w:r w:rsidR="0051193A">
        <w:rPr>
          <w:szCs w:val="18"/>
          <w:lang w:val="fr-FR"/>
        </w:rPr>
        <w:t>’</w:t>
      </w:r>
      <w:r w:rsidRPr="00C211AB">
        <w:rPr>
          <w:szCs w:val="18"/>
          <w:lang w:val="fr-FR"/>
        </w:rPr>
        <w:t>une législation relative à la protection des obtentions végétales</w:t>
      </w:r>
      <w:bookmarkEnd w:id="110"/>
    </w:p>
    <w:p w:rsidR="00C211AB" w:rsidRPr="00C211AB" w:rsidRDefault="00732045" w:rsidP="005D309A">
      <w:pPr>
        <w:pStyle w:val="BodyText"/>
        <w:rPr>
          <w:sz w:val="18"/>
          <w:szCs w:val="18"/>
          <w:lang w:val="fr-FR"/>
        </w:rPr>
      </w:pPr>
      <w:r w:rsidRPr="00C211AB">
        <w:rPr>
          <w:sz w:val="18"/>
          <w:szCs w:val="18"/>
          <w:lang w:val="fr-FR"/>
        </w:rPr>
        <w:t>Memb</w:t>
      </w:r>
      <w:r w:rsidR="005D309A" w:rsidRPr="00C211AB">
        <w:rPr>
          <w:sz w:val="18"/>
          <w:szCs w:val="18"/>
          <w:lang w:val="fr-FR"/>
        </w:rPr>
        <w:t>r</w:t>
      </w:r>
      <w:r w:rsidRPr="00C211AB">
        <w:rPr>
          <w:sz w:val="18"/>
          <w:szCs w:val="18"/>
          <w:lang w:val="fr-FR"/>
        </w:rPr>
        <w:t>e</w:t>
      </w:r>
      <w:r w:rsidR="005D309A" w:rsidRPr="00C211AB">
        <w:rPr>
          <w:sz w:val="18"/>
          <w:szCs w:val="18"/>
          <w:lang w:val="fr-FR"/>
        </w:rPr>
        <w:t xml:space="preserve">s </w:t>
      </w:r>
      <w:r w:rsidRPr="00C211AB">
        <w:rPr>
          <w:sz w:val="18"/>
          <w:szCs w:val="18"/>
          <w:lang w:val="fr-FR"/>
        </w:rPr>
        <w:t>de l</w:t>
      </w:r>
      <w:r w:rsidR="0051193A">
        <w:rPr>
          <w:sz w:val="18"/>
          <w:szCs w:val="18"/>
          <w:lang w:val="fr-FR"/>
        </w:rPr>
        <w:t>’</w:t>
      </w:r>
      <w:r w:rsidR="005D309A" w:rsidRPr="00C211AB">
        <w:rPr>
          <w:sz w:val="18"/>
          <w:szCs w:val="18"/>
          <w:lang w:val="fr-FR"/>
        </w:rPr>
        <w:t>Union</w:t>
      </w:r>
      <w:r w:rsidR="0051193A">
        <w:rPr>
          <w:sz w:val="18"/>
          <w:szCs w:val="18"/>
          <w:lang w:val="fr-FR"/>
        </w:rPr>
        <w:t> :</w:t>
      </w:r>
      <w:r w:rsidR="005D309A" w:rsidRPr="00C211AB">
        <w:rPr>
          <w:sz w:val="18"/>
          <w:szCs w:val="18"/>
          <w:lang w:val="fr-FR"/>
        </w:rPr>
        <w:t xml:space="preserve"> </w:t>
      </w:r>
      <w:r w:rsidRPr="00C211AB">
        <w:rPr>
          <w:sz w:val="18"/>
          <w:lang w:val="fr-FR"/>
        </w:rPr>
        <w:t>Azerbaïdjan</w:t>
      </w:r>
      <w:r w:rsidR="00D52B73" w:rsidRPr="00C211AB">
        <w:rPr>
          <w:sz w:val="18"/>
          <w:lang w:val="fr-FR"/>
        </w:rPr>
        <w:t xml:space="preserve">, </w:t>
      </w:r>
      <w:r w:rsidRPr="00C211AB">
        <w:rPr>
          <w:sz w:val="18"/>
          <w:lang w:val="fr-FR"/>
        </w:rPr>
        <w:t>Chili</w:t>
      </w:r>
      <w:r w:rsidR="00D52B73" w:rsidRPr="00C211AB">
        <w:rPr>
          <w:sz w:val="18"/>
          <w:lang w:val="fr-FR"/>
        </w:rPr>
        <w:t xml:space="preserve">, </w:t>
      </w:r>
      <w:r w:rsidRPr="00C211AB">
        <w:rPr>
          <w:sz w:val="18"/>
          <w:szCs w:val="18"/>
          <w:lang w:val="fr-FR"/>
        </w:rPr>
        <w:t>Mexique</w:t>
      </w:r>
      <w:r w:rsidR="00D52B73" w:rsidRPr="00C211AB">
        <w:rPr>
          <w:sz w:val="18"/>
          <w:szCs w:val="18"/>
          <w:lang w:val="fr-FR"/>
        </w:rPr>
        <w:t xml:space="preserve">, </w:t>
      </w:r>
      <w:r w:rsidRPr="00C211AB">
        <w:rPr>
          <w:sz w:val="18"/>
          <w:lang w:val="fr-FR"/>
        </w:rPr>
        <w:t>Nouvelle</w:t>
      </w:r>
      <w:r w:rsidR="001178A4">
        <w:rPr>
          <w:sz w:val="18"/>
          <w:lang w:val="fr-FR"/>
        </w:rPr>
        <w:noBreakHyphen/>
      </w:r>
      <w:r w:rsidRPr="00C211AB">
        <w:rPr>
          <w:sz w:val="18"/>
          <w:lang w:val="fr-FR"/>
        </w:rPr>
        <w:t>Zélande</w:t>
      </w:r>
      <w:r w:rsidR="00D52B73" w:rsidRPr="00C211AB">
        <w:rPr>
          <w:sz w:val="18"/>
          <w:lang w:val="fr-FR"/>
        </w:rPr>
        <w:t xml:space="preserve">, </w:t>
      </w:r>
      <w:r w:rsidRPr="00C211AB">
        <w:rPr>
          <w:sz w:val="18"/>
          <w:lang w:val="fr-FR"/>
        </w:rPr>
        <w:t>République dominicaine, Suisse</w:t>
      </w:r>
      <w:r w:rsidR="00D52B73" w:rsidRPr="00C211AB">
        <w:rPr>
          <w:sz w:val="18"/>
          <w:lang w:val="fr-FR"/>
        </w:rPr>
        <w:t xml:space="preserve">, </w:t>
      </w:r>
      <w:r w:rsidRPr="00C211AB">
        <w:rPr>
          <w:sz w:val="18"/>
          <w:szCs w:val="18"/>
          <w:lang w:val="fr-FR"/>
        </w:rPr>
        <w:t>Trinité</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Tobago</w:t>
      </w:r>
      <w:r w:rsidR="00D52B73" w:rsidRPr="00C211AB">
        <w:rPr>
          <w:sz w:val="18"/>
          <w:szCs w:val="18"/>
          <w:lang w:val="fr-FR"/>
        </w:rPr>
        <w:t xml:space="preserve"> </w:t>
      </w:r>
      <w:r w:rsidRPr="00C211AB">
        <w:rPr>
          <w:sz w:val="18"/>
          <w:szCs w:val="18"/>
          <w:lang w:val="fr-FR"/>
        </w:rPr>
        <w:t>et</w:t>
      </w:r>
      <w:r w:rsidR="00D52B73" w:rsidRPr="00C211AB">
        <w:rPr>
          <w:sz w:val="18"/>
          <w:szCs w:val="18"/>
          <w:lang w:val="fr-FR"/>
        </w:rPr>
        <w:t xml:space="preserve"> Viet Nam</w:t>
      </w:r>
    </w:p>
    <w:p w:rsidR="00C211AB" w:rsidRPr="00C211AB" w:rsidRDefault="00C211AB" w:rsidP="005D309A">
      <w:pPr>
        <w:rPr>
          <w:sz w:val="18"/>
          <w:szCs w:val="18"/>
          <w:lang w:val="fr-FR"/>
        </w:rPr>
      </w:pPr>
    </w:p>
    <w:p w:rsidR="00C211AB" w:rsidRPr="00C211AB" w:rsidRDefault="00732045" w:rsidP="005D309A">
      <w:pPr>
        <w:tabs>
          <w:tab w:val="left" w:pos="2410"/>
        </w:tabs>
        <w:rPr>
          <w:sz w:val="18"/>
          <w:szCs w:val="18"/>
          <w:lang w:val="fr-FR"/>
        </w:rPr>
      </w:pPr>
      <w:r w:rsidRPr="00C211AB">
        <w:rPr>
          <w:sz w:val="18"/>
          <w:szCs w:val="18"/>
          <w:lang w:val="fr-FR"/>
        </w:rPr>
        <w:t>Non</w:t>
      </w:r>
      <w:r w:rsidR="001178A4">
        <w:rPr>
          <w:sz w:val="18"/>
          <w:szCs w:val="18"/>
          <w:lang w:val="fr-FR"/>
        </w:rPr>
        <w:noBreakHyphen/>
      </w:r>
      <w:r w:rsidRPr="00C211AB">
        <w:rPr>
          <w:sz w:val="18"/>
          <w:szCs w:val="18"/>
          <w:lang w:val="fr-FR"/>
        </w:rPr>
        <w:t>memb</w:t>
      </w:r>
      <w:r w:rsidR="005D309A" w:rsidRPr="00C211AB">
        <w:rPr>
          <w:sz w:val="18"/>
          <w:szCs w:val="18"/>
          <w:lang w:val="fr-FR"/>
        </w:rPr>
        <w:t>r</w:t>
      </w:r>
      <w:r w:rsidRPr="00C211AB">
        <w:rPr>
          <w:sz w:val="18"/>
          <w:szCs w:val="18"/>
          <w:lang w:val="fr-FR"/>
        </w:rPr>
        <w:t>e</w:t>
      </w:r>
      <w:r w:rsidR="005D309A" w:rsidRPr="00C211AB">
        <w:rPr>
          <w:sz w:val="18"/>
          <w:szCs w:val="18"/>
          <w:lang w:val="fr-FR"/>
        </w:rPr>
        <w:t xml:space="preserve">s </w:t>
      </w:r>
      <w:r w:rsidRPr="00C211AB">
        <w:rPr>
          <w:sz w:val="18"/>
          <w:szCs w:val="18"/>
          <w:lang w:val="fr-FR"/>
        </w:rPr>
        <w:t>de l</w:t>
      </w:r>
      <w:r w:rsidR="0051193A">
        <w:rPr>
          <w:sz w:val="18"/>
          <w:szCs w:val="18"/>
          <w:lang w:val="fr-FR"/>
        </w:rPr>
        <w:t>’</w:t>
      </w:r>
      <w:r w:rsidR="005D309A" w:rsidRPr="00C211AB">
        <w:rPr>
          <w:sz w:val="18"/>
          <w:szCs w:val="18"/>
          <w:lang w:val="fr-FR"/>
        </w:rPr>
        <w:t>Union</w:t>
      </w:r>
      <w:r w:rsidR="0051193A">
        <w:rPr>
          <w:sz w:val="18"/>
          <w:szCs w:val="18"/>
          <w:lang w:val="fr-FR"/>
        </w:rPr>
        <w:t> :</w:t>
      </w:r>
      <w:r w:rsidR="005D309A" w:rsidRPr="00C211AB">
        <w:rPr>
          <w:sz w:val="18"/>
          <w:szCs w:val="18"/>
          <w:lang w:val="fr-FR"/>
        </w:rPr>
        <w:t xml:space="preserve"> </w:t>
      </w:r>
      <w:r w:rsidR="00D52B73" w:rsidRPr="00C211AB">
        <w:rPr>
          <w:sz w:val="18"/>
          <w:szCs w:val="18"/>
          <w:lang w:val="fr-FR"/>
        </w:rPr>
        <w:t xml:space="preserve">ARIPO, </w:t>
      </w:r>
      <w:r w:rsidRPr="00C211AB">
        <w:rPr>
          <w:sz w:val="18"/>
          <w:szCs w:val="18"/>
          <w:lang w:val="fr-FR"/>
        </w:rPr>
        <w:t>Barbade</w:t>
      </w:r>
      <w:r w:rsidR="00D52B73" w:rsidRPr="00C211AB">
        <w:rPr>
          <w:sz w:val="18"/>
          <w:szCs w:val="18"/>
          <w:lang w:val="fr-FR"/>
        </w:rPr>
        <w:t xml:space="preserve">, </w:t>
      </w:r>
      <w:r w:rsidRPr="00C211AB">
        <w:rPr>
          <w:sz w:val="18"/>
          <w:szCs w:val="18"/>
          <w:lang w:val="fr-FR"/>
        </w:rPr>
        <w:t>Cambodge</w:t>
      </w:r>
      <w:r w:rsidR="00D52B73" w:rsidRPr="00C211AB">
        <w:rPr>
          <w:sz w:val="18"/>
          <w:szCs w:val="18"/>
          <w:lang w:val="fr-FR"/>
        </w:rPr>
        <w:t xml:space="preserve">, </w:t>
      </w:r>
      <w:r w:rsidRPr="00C211AB">
        <w:rPr>
          <w:sz w:val="18"/>
          <w:szCs w:val="18"/>
          <w:lang w:val="fr-FR"/>
        </w:rPr>
        <w:t>Égypte</w:t>
      </w:r>
      <w:r w:rsidR="00D52B73" w:rsidRPr="00C211AB">
        <w:rPr>
          <w:sz w:val="18"/>
          <w:szCs w:val="18"/>
          <w:lang w:val="fr-FR"/>
        </w:rPr>
        <w:t>, Iran (</w:t>
      </w:r>
      <w:r w:rsidRPr="00C211AB">
        <w:rPr>
          <w:sz w:val="18"/>
          <w:szCs w:val="18"/>
          <w:lang w:val="fr-FR"/>
        </w:rPr>
        <w:t>République islamique d</w:t>
      </w:r>
      <w:r w:rsidR="0051193A">
        <w:rPr>
          <w:sz w:val="18"/>
          <w:szCs w:val="18"/>
          <w:lang w:val="fr-FR"/>
        </w:rPr>
        <w:t>’</w:t>
      </w:r>
      <w:r w:rsidR="00D52B73" w:rsidRPr="00C211AB">
        <w:rPr>
          <w:sz w:val="18"/>
          <w:szCs w:val="18"/>
          <w:lang w:val="fr-FR"/>
        </w:rPr>
        <w:t xml:space="preserve">), </w:t>
      </w:r>
      <w:r w:rsidRPr="00C211AB">
        <w:rPr>
          <w:sz w:val="18"/>
          <w:szCs w:val="18"/>
          <w:lang w:val="fr-FR"/>
        </w:rPr>
        <w:t>Guatemala</w:t>
      </w:r>
      <w:r w:rsidR="00D52B73" w:rsidRPr="00C211AB">
        <w:rPr>
          <w:sz w:val="18"/>
          <w:szCs w:val="18"/>
          <w:lang w:val="fr-FR"/>
        </w:rPr>
        <w:t xml:space="preserve">, </w:t>
      </w:r>
      <w:r w:rsidRPr="00C211AB">
        <w:rPr>
          <w:sz w:val="18"/>
          <w:szCs w:val="18"/>
          <w:lang w:val="fr-FR"/>
        </w:rPr>
        <w:t>Jamaïque</w:t>
      </w:r>
      <w:r w:rsidR="00D52B73" w:rsidRPr="00C211AB">
        <w:rPr>
          <w:sz w:val="18"/>
          <w:szCs w:val="18"/>
          <w:lang w:val="fr-FR"/>
        </w:rPr>
        <w:t xml:space="preserve">, </w:t>
      </w:r>
      <w:r w:rsidRPr="00C211AB">
        <w:rPr>
          <w:sz w:val="18"/>
          <w:szCs w:val="18"/>
          <w:lang w:val="fr-FR"/>
        </w:rPr>
        <w:t>Kazakhstan</w:t>
      </w:r>
      <w:r w:rsidR="00D52B73" w:rsidRPr="00C211AB">
        <w:rPr>
          <w:sz w:val="18"/>
          <w:szCs w:val="18"/>
          <w:lang w:val="fr-FR"/>
        </w:rPr>
        <w:t xml:space="preserve">, </w:t>
      </w:r>
      <w:r w:rsidRPr="00C211AB">
        <w:rPr>
          <w:sz w:val="18"/>
          <w:szCs w:val="18"/>
          <w:lang w:val="fr-FR"/>
        </w:rPr>
        <w:t>Liechtenstein</w:t>
      </w:r>
      <w:r w:rsidR="00D52B73" w:rsidRPr="00C211AB">
        <w:rPr>
          <w:sz w:val="18"/>
          <w:szCs w:val="18"/>
          <w:lang w:val="fr-FR"/>
        </w:rPr>
        <w:t xml:space="preserve">, </w:t>
      </w:r>
      <w:r w:rsidRPr="00C211AB">
        <w:rPr>
          <w:sz w:val="18"/>
          <w:szCs w:val="18"/>
          <w:lang w:val="fr-FR"/>
        </w:rPr>
        <w:t>Malaisie</w:t>
      </w:r>
      <w:r w:rsidR="00D52B73" w:rsidRPr="00C211AB">
        <w:rPr>
          <w:sz w:val="18"/>
          <w:szCs w:val="18"/>
          <w:lang w:val="fr-FR"/>
        </w:rPr>
        <w:t xml:space="preserve">, </w:t>
      </w:r>
      <w:r w:rsidRPr="00C211AB">
        <w:rPr>
          <w:sz w:val="18"/>
          <w:szCs w:val="18"/>
          <w:lang w:val="fr-FR"/>
        </w:rPr>
        <w:t>Maurice</w:t>
      </w:r>
      <w:r w:rsidR="00D52B73" w:rsidRPr="00C211AB">
        <w:rPr>
          <w:sz w:val="18"/>
          <w:szCs w:val="18"/>
          <w:lang w:val="fr-FR"/>
        </w:rPr>
        <w:t xml:space="preserve">, </w:t>
      </w:r>
      <w:r w:rsidRPr="00C211AB">
        <w:rPr>
          <w:sz w:val="18"/>
          <w:szCs w:val="18"/>
          <w:lang w:val="fr-FR"/>
        </w:rPr>
        <w:t>Myanmar, Nigéria et République démocratique populaire lao.</w:t>
      </w:r>
    </w:p>
    <w:p w:rsidR="00C211AB" w:rsidRPr="00C211AB" w:rsidRDefault="005D309A" w:rsidP="005D309A">
      <w:pPr>
        <w:tabs>
          <w:tab w:val="left" w:pos="2410"/>
        </w:tabs>
        <w:rPr>
          <w:sz w:val="18"/>
          <w:szCs w:val="18"/>
          <w:lang w:val="fr-FR"/>
        </w:rPr>
      </w:pPr>
      <w:r w:rsidRPr="00C211AB">
        <w:rPr>
          <w:sz w:val="18"/>
          <w:szCs w:val="18"/>
          <w:lang w:val="fr-FR"/>
        </w:rPr>
        <w:t>(</w:t>
      </w:r>
      <w:r w:rsidR="00732045" w:rsidRPr="00C211AB">
        <w:rPr>
          <w:sz w:val="18"/>
          <w:szCs w:val="18"/>
          <w:lang w:val="fr-FR"/>
        </w:rPr>
        <w:t>voir la f</w:t>
      </w:r>
      <w:r w:rsidRPr="00C211AB">
        <w:rPr>
          <w:sz w:val="18"/>
          <w:szCs w:val="18"/>
          <w:lang w:val="fr-FR"/>
        </w:rPr>
        <w:t>igure</w:t>
      </w:r>
      <w:r w:rsidR="001A6CC4">
        <w:rPr>
          <w:sz w:val="18"/>
          <w:szCs w:val="18"/>
          <w:lang w:val="fr-FR"/>
        </w:rPr>
        <w:t> </w:t>
      </w:r>
      <w:r w:rsidRPr="00C211AB">
        <w:rPr>
          <w:sz w:val="18"/>
          <w:szCs w:val="18"/>
          <w:lang w:val="fr-FR"/>
        </w:rPr>
        <w:t>2</w:t>
      </w:r>
      <w:r w:rsidR="00D8639C" w:rsidRPr="00C211AB">
        <w:rPr>
          <w:sz w:val="18"/>
          <w:szCs w:val="18"/>
          <w:lang w:val="fr-FR"/>
        </w:rPr>
        <w:t>7</w:t>
      </w:r>
      <w:r w:rsidRPr="00C211AB">
        <w:rPr>
          <w:sz w:val="18"/>
          <w:szCs w:val="18"/>
          <w:lang w:val="fr-FR"/>
        </w:rPr>
        <w:t>)</w:t>
      </w:r>
    </w:p>
    <w:p w:rsidR="00C211AB" w:rsidRPr="00C211AB" w:rsidRDefault="00C211AB" w:rsidP="005D309A">
      <w:pPr>
        <w:rPr>
          <w:sz w:val="18"/>
          <w:szCs w:val="18"/>
          <w:lang w:val="fr-FR"/>
        </w:rPr>
      </w:pPr>
    </w:p>
    <w:p w:rsidR="00C211AB" w:rsidRPr="00C211AB" w:rsidRDefault="00C211AB" w:rsidP="005D309A">
      <w:pPr>
        <w:rPr>
          <w:sz w:val="18"/>
          <w:szCs w:val="18"/>
          <w:lang w:val="fr-FR"/>
        </w:rPr>
      </w:pPr>
    </w:p>
    <w:p w:rsidR="00C211AB" w:rsidRPr="00C211AB" w:rsidRDefault="008C2C8A" w:rsidP="008C2C8A">
      <w:pPr>
        <w:pStyle w:val="Heading8"/>
        <w:rPr>
          <w:szCs w:val="18"/>
          <w:lang w:val="fr-FR"/>
        </w:rPr>
      </w:pPr>
      <w:bookmarkStart w:id="111" w:name="_Toc528351668"/>
      <w:r w:rsidRPr="00DE5CA6">
        <w:rPr>
          <w:szCs w:val="18"/>
          <w:u w:val="none"/>
          <w:lang w:val="fr-FR"/>
        </w:rPr>
        <w:t>c)</w:t>
      </w:r>
      <w:r w:rsidR="00C62DFD" w:rsidRPr="00DE5CA6">
        <w:rPr>
          <w:szCs w:val="18"/>
          <w:u w:val="none"/>
          <w:lang w:val="fr-FR"/>
        </w:rPr>
        <w:t xml:space="preserve"> </w:t>
      </w:r>
      <w:r w:rsidR="00DE5CA6" w:rsidRPr="00DE5CA6">
        <w:rPr>
          <w:szCs w:val="18"/>
          <w:u w:val="none"/>
          <w:lang w:val="fr-FR"/>
        </w:rPr>
        <w:tab/>
      </w:r>
      <w:r w:rsidRPr="00C211AB">
        <w:rPr>
          <w:szCs w:val="18"/>
          <w:lang w:val="fr-FR"/>
        </w:rPr>
        <w:t>États et organisations ayant engagé auprès du Conseil de l</w:t>
      </w:r>
      <w:r w:rsidR="0051193A">
        <w:rPr>
          <w:szCs w:val="18"/>
          <w:lang w:val="fr-FR"/>
        </w:rPr>
        <w:t>’</w:t>
      </w:r>
      <w:r w:rsidRPr="00C211AB">
        <w:rPr>
          <w:szCs w:val="18"/>
          <w:lang w:val="fr-FR"/>
        </w:rPr>
        <w:t>UPOV la procédure pour devenir membres de l</w:t>
      </w:r>
      <w:r w:rsidR="0051193A">
        <w:rPr>
          <w:szCs w:val="18"/>
          <w:lang w:val="fr-FR"/>
        </w:rPr>
        <w:t>’</w:t>
      </w:r>
      <w:r w:rsidRPr="00C211AB">
        <w:rPr>
          <w:szCs w:val="18"/>
          <w:lang w:val="fr-FR"/>
        </w:rPr>
        <w:t>Union</w:t>
      </w:r>
      <w:bookmarkEnd w:id="111"/>
    </w:p>
    <w:p w:rsidR="00C211AB" w:rsidRPr="00C211AB" w:rsidRDefault="00732045" w:rsidP="005D309A">
      <w:pPr>
        <w:rPr>
          <w:rFonts w:cs="Arial"/>
          <w:b/>
          <w:snapToGrid w:val="0"/>
          <w:sz w:val="18"/>
          <w:szCs w:val="24"/>
          <w:lang w:val="fr-FR"/>
        </w:rPr>
      </w:pPr>
      <w:r w:rsidRPr="00C211AB">
        <w:rPr>
          <w:sz w:val="18"/>
          <w:szCs w:val="18"/>
          <w:lang w:val="fr-FR"/>
        </w:rPr>
        <w:t>Brunéi Darussalam</w:t>
      </w:r>
      <w:r w:rsidR="00D52B73" w:rsidRPr="00C211AB">
        <w:rPr>
          <w:sz w:val="18"/>
          <w:szCs w:val="18"/>
          <w:lang w:val="fr-FR"/>
        </w:rPr>
        <w:t xml:space="preserve">, </w:t>
      </w:r>
      <w:r w:rsidRPr="00C211AB">
        <w:rPr>
          <w:sz w:val="18"/>
          <w:szCs w:val="18"/>
          <w:lang w:val="fr-FR"/>
        </w:rPr>
        <w:t>Guatemala</w:t>
      </w:r>
      <w:r w:rsidR="00D52B73" w:rsidRPr="00C211AB">
        <w:rPr>
          <w:sz w:val="18"/>
          <w:szCs w:val="18"/>
          <w:lang w:val="fr-FR"/>
        </w:rPr>
        <w:t xml:space="preserve"> </w:t>
      </w:r>
      <w:r w:rsidRPr="00C211AB">
        <w:rPr>
          <w:sz w:val="18"/>
          <w:szCs w:val="18"/>
          <w:lang w:val="fr-FR"/>
        </w:rPr>
        <w:t>et</w:t>
      </w:r>
      <w:r w:rsidR="00D52B73" w:rsidRPr="00C211AB">
        <w:rPr>
          <w:sz w:val="18"/>
          <w:szCs w:val="18"/>
          <w:lang w:val="fr-FR"/>
        </w:rPr>
        <w:t xml:space="preserve"> </w:t>
      </w:r>
      <w:r w:rsidRPr="00C211AB">
        <w:rPr>
          <w:sz w:val="18"/>
          <w:szCs w:val="18"/>
          <w:lang w:val="fr-FR"/>
        </w:rPr>
        <w:t>Myanmar</w:t>
      </w:r>
    </w:p>
    <w:p w:rsidR="00C211AB" w:rsidRPr="00C211AB" w:rsidRDefault="00C211AB" w:rsidP="005D309A">
      <w:pPr>
        <w:rPr>
          <w:rFonts w:cs="Arial"/>
          <w:snapToGrid w:val="0"/>
          <w:sz w:val="18"/>
          <w:szCs w:val="24"/>
          <w:lang w:val="fr-FR"/>
        </w:rPr>
      </w:pPr>
    </w:p>
    <w:p w:rsidR="00C211AB" w:rsidRPr="00C211AB" w:rsidRDefault="005D309A" w:rsidP="005D309A">
      <w:pPr>
        <w:rPr>
          <w:rFonts w:cs="Arial"/>
          <w:snapToGrid w:val="0"/>
          <w:sz w:val="18"/>
          <w:szCs w:val="24"/>
          <w:lang w:val="fr-FR"/>
        </w:rPr>
      </w:pPr>
      <w:r w:rsidRPr="00C211AB">
        <w:rPr>
          <w:rFonts w:cs="Arial"/>
          <w:snapToGrid w:val="0"/>
          <w:sz w:val="18"/>
          <w:szCs w:val="24"/>
          <w:lang w:val="fr-FR"/>
        </w:rPr>
        <w:t>(</w:t>
      </w:r>
      <w:r w:rsidR="00BA5681">
        <w:rPr>
          <w:rFonts w:cs="Arial"/>
          <w:snapToGrid w:val="0"/>
          <w:sz w:val="18"/>
          <w:szCs w:val="24"/>
          <w:lang w:val="fr-FR"/>
        </w:rPr>
        <w:t>voir la</w:t>
      </w:r>
      <w:r w:rsidRPr="00C211AB">
        <w:rPr>
          <w:rFonts w:cs="Arial"/>
          <w:snapToGrid w:val="0"/>
          <w:sz w:val="18"/>
          <w:szCs w:val="24"/>
          <w:lang w:val="fr-FR"/>
        </w:rPr>
        <w:t xml:space="preserve"> </w:t>
      </w:r>
      <w:r w:rsidR="00BA5681">
        <w:rPr>
          <w:rFonts w:cs="Arial"/>
          <w:snapToGrid w:val="0"/>
          <w:sz w:val="18"/>
          <w:szCs w:val="24"/>
          <w:lang w:val="fr-FR"/>
        </w:rPr>
        <w:t>f</w:t>
      </w:r>
      <w:r w:rsidRPr="00C211AB">
        <w:rPr>
          <w:rFonts w:cs="Arial"/>
          <w:snapToGrid w:val="0"/>
          <w:sz w:val="18"/>
          <w:szCs w:val="24"/>
          <w:lang w:val="fr-FR"/>
        </w:rPr>
        <w:t>igure</w:t>
      </w:r>
      <w:r w:rsidR="001A6CC4">
        <w:rPr>
          <w:rFonts w:cs="Arial"/>
          <w:snapToGrid w:val="0"/>
          <w:sz w:val="18"/>
          <w:szCs w:val="24"/>
          <w:lang w:val="fr-FR"/>
        </w:rPr>
        <w:t> </w:t>
      </w:r>
      <w:r w:rsidRPr="00C211AB">
        <w:rPr>
          <w:rFonts w:cs="Arial"/>
          <w:snapToGrid w:val="0"/>
          <w:sz w:val="18"/>
          <w:szCs w:val="24"/>
          <w:lang w:val="fr-FR"/>
        </w:rPr>
        <w:t>2</w:t>
      </w:r>
      <w:r w:rsidR="00D8639C" w:rsidRPr="00C211AB">
        <w:rPr>
          <w:rFonts w:cs="Arial"/>
          <w:snapToGrid w:val="0"/>
          <w:sz w:val="18"/>
          <w:szCs w:val="24"/>
          <w:lang w:val="fr-FR"/>
        </w:rPr>
        <w:t>7</w:t>
      </w:r>
      <w:r w:rsidRPr="00C211AB">
        <w:rPr>
          <w:rFonts w:cs="Arial"/>
          <w:snapToGrid w:val="0"/>
          <w:sz w:val="18"/>
          <w:szCs w:val="24"/>
          <w:lang w:val="fr-FR"/>
        </w:rPr>
        <w:t>)</w:t>
      </w:r>
    </w:p>
    <w:p w:rsidR="00C211AB" w:rsidRPr="00C211AB" w:rsidRDefault="00C211AB">
      <w:pPr>
        <w:jc w:val="left"/>
        <w:rPr>
          <w:rFonts w:cs="Arial"/>
          <w:i/>
          <w:snapToGrid w:val="0"/>
          <w:sz w:val="18"/>
          <w:szCs w:val="24"/>
          <w:lang w:val="fr-FR"/>
        </w:rPr>
      </w:pPr>
    </w:p>
    <w:p w:rsidR="00C211AB" w:rsidRPr="00C211AB" w:rsidRDefault="00C211AB">
      <w:pPr>
        <w:jc w:val="left"/>
        <w:rPr>
          <w:rFonts w:cs="Arial"/>
          <w:i/>
          <w:snapToGrid w:val="0"/>
          <w:sz w:val="18"/>
          <w:szCs w:val="24"/>
          <w:lang w:val="fr-FR"/>
        </w:rPr>
      </w:pPr>
    </w:p>
    <w:p w:rsidR="00C211AB" w:rsidRPr="00C211AB" w:rsidRDefault="005D309A" w:rsidP="008C2C8A">
      <w:pPr>
        <w:pStyle w:val="Caption"/>
        <w:rPr>
          <w:rFonts w:cs="Arial"/>
          <w:snapToGrid w:val="0"/>
          <w:szCs w:val="24"/>
          <w:lang w:val="fr-FR"/>
        </w:rPr>
      </w:pPr>
      <w:bookmarkStart w:id="112" w:name="_Toc528351669"/>
      <w:r w:rsidRPr="00C211AB">
        <w:rPr>
          <w:rFonts w:cs="Arial"/>
          <w:snapToGrid w:val="0"/>
          <w:szCs w:val="24"/>
          <w:lang w:val="fr-FR"/>
        </w:rPr>
        <w:t>F</w:t>
      </w:r>
      <w:r w:rsidRPr="00C211AB">
        <w:rPr>
          <w:lang w:val="fr-FR"/>
        </w:rPr>
        <w:t>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27</w:t>
      </w:r>
      <w:r w:rsidR="000367F1" w:rsidRPr="00C211AB">
        <w:rPr>
          <w:lang w:val="fr-FR"/>
        </w:rPr>
        <w:fldChar w:fldCharType="end"/>
      </w:r>
      <w:r w:rsidRPr="00C211AB">
        <w:rPr>
          <w:lang w:val="fr-FR"/>
        </w:rPr>
        <w:t xml:space="preserve">.  </w:t>
      </w:r>
      <w:r w:rsidR="008C2C8A" w:rsidRPr="00C211AB">
        <w:rPr>
          <w:lang w:val="fr-FR"/>
        </w:rPr>
        <w:t>États et organisations ayant contacté le Bureau de l</w:t>
      </w:r>
      <w:r w:rsidR="0051193A">
        <w:rPr>
          <w:lang w:val="fr-FR"/>
        </w:rPr>
        <w:t>’</w:t>
      </w:r>
      <w:r w:rsidR="008C2C8A" w:rsidRPr="00C211AB">
        <w:rPr>
          <w:lang w:val="fr-FR"/>
        </w:rPr>
        <w:t>Union pour obtenir de l</w:t>
      </w:r>
      <w:r w:rsidR="0051193A">
        <w:rPr>
          <w:lang w:val="fr-FR"/>
        </w:rPr>
        <w:t>’</w:t>
      </w:r>
      <w:r w:rsidR="008C2C8A" w:rsidRPr="00C211AB">
        <w:rPr>
          <w:lang w:val="fr-FR"/>
        </w:rPr>
        <w:t>aide en matière d</w:t>
      </w:r>
      <w:r w:rsidR="0051193A">
        <w:rPr>
          <w:lang w:val="fr-FR"/>
        </w:rPr>
        <w:t>’</w:t>
      </w:r>
      <w:r w:rsidR="008C2C8A" w:rsidRPr="00C211AB">
        <w:rPr>
          <w:lang w:val="fr-FR"/>
        </w:rPr>
        <w:t>élaboration d</w:t>
      </w:r>
      <w:r w:rsidR="0051193A">
        <w:rPr>
          <w:lang w:val="fr-FR"/>
        </w:rPr>
        <w:t>’</w:t>
      </w:r>
      <w:r w:rsidR="008C2C8A" w:rsidRPr="00C211AB">
        <w:rPr>
          <w:lang w:val="fr-FR"/>
        </w:rPr>
        <w:t>une législation relative à la protection des obtentions végétales et États et organisations ayant entamé auprès du Conseil de l</w:t>
      </w:r>
      <w:r w:rsidR="0051193A">
        <w:rPr>
          <w:lang w:val="fr-FR"/>
        </w:rPr>
        <w:t>’</w:t>
      </w:r>
      <w:r w:rsidR="008C2C8A" w:rsidRPr="00C211AB">
        <w:rPr>
          <w:lang w:val="fr-FR"/>
        </w:rPr>
        <w:t>UPOV la procédure pour devenir membre de l</w:t>
      </w:r>
      <w:r w:rsidR="0051193A">
        <w:rPr>
          <w:lang w:val="fr-FR"/>
        </w:rPr>
        <w:t>’</w:t>
      </w:r>
      <w:r w:rsidR="008C2C8A" w:rsidRPr="00C211AB">
        <w:rPr>
          <w:lang w:val="fr-FR"/>
        </w:rPr>
        <w:t>Union</w:t>
      </w:r>
      <w:bookmarkEnd w:id="112"/>
    </w:p>
    <w:p w:rsidR="00C211AB" w:rsidRPr="00C211AB" w:rsidRDefault="00982F6A" w:rsidP="005D309A">
      <w:pPr>
        <w:jc w:val="center"/>
        <w:rPr>
          <w:rFonts w:cs="Arial"/>
          <w:snapToGrid w:val="0"/>
          <w:sz w:val="18"/>
          <w:szCs w:val="24"/>
          <w:lang w:val="fr-FR"/>
        </w:rPr>
      </w:pPr>
      <w:r w:rsidRPr="00C211AB">
        <w:rPr>
          <w:rFonts w:cs="Arial"/>
          <w:noProof/>
          <w:sz w:val="18"/>
          <w:szCs w:val="24"/>
        </w:rPr>
        <w:drawing>
          <wp:inline distT="0" distB="0" distL="0" distR="0" wp14:anchorId="7293F334" wp14:editId="30E60E0C">
            <wp:extent cx="6120765" cy="3101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devt_of_legislation_or_procedure_to_become_member.png"/>
                    <pic:cNvPicPr/>
                  </pic:nvPicPr>
                  <pic:blipFill>
                    <a:blip r:embed="rId49">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C211AB" w:rsidRPr="00C211AB" w:rsidRDefault="008C2C8A" w:rsidP="008C2C8A">
      <w:pPr>
        <w:pStyle w:val="BodyText"/>
        <w:spacing w:after="180"/>
        <w:ind w:left="567" w:right="567"/>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51193A" w:rsidRDefault="00982F6A" w:rsidP="008C2C8A">
      <w:pPr>
        <w:ind w:left="812" w:right="741" w:hanging="425"/>
        <w:jc w:val="left"/>
        <w:rPr>
          <w:sz w:val="16"/>
          <w:szCs w:val="16"/>
          <w:lang w:val="fr-FR"/>
        </w:rPr>
      </w:pPr>
      <w:r w:rsidRPr="00C211AB">
        <w:rPr>
          <w:noProof/>
        </w:rPr>
        <w:drawing>
          <wp:inline distT="0" distB="0" distL="0" distR="0" wp14:anchorId="04B5BB74" wp14:editId="4AE5037E">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005D309A" w:rsidRPr="00C211AB">
        <w:rPr>
          <w:sz w:val="16"/>
          <w:szCs w:val="16"/>
          <w:lang w:val="fr-FR"/>
        </w:rPr>
        <w:tab/>
      </w:r>
      <w:r w:rsidR="008C2C8A" w:rsidRPr="00C211AB">
        <w:rPr>
          <w:sz w:val="16"/>
          <w:szCs w:val="16"/>
          <w:lang w:val="fr-FR"/>
        </w:rPr>
        <w:t>États et organisations ayant entamé auprès du Conseil de l</w:t>
      </w:r>
      <w:r w:rsidR="0051193A">
        <w:rPr>
          <w:sz w:val="16"/>
          <w:szCs w:val="16"/>
          <w:lang w:val="fr-FR"/>
        </w:rPr>
        <w:t>’</w:t>
      </w:r>
      <w:r w:rsidR="008C2C8A" w:rsidRPr="00C211AB">
        <w:rPr>
          <w:sz w:val="16"/>
          <w:szCs w:val="16"/>
          <w:lang w:val="fr-FR"/>
        </w:rPr>
        <w:t>UPOV la procédure pour devenir membres de l</w:t>
      </w:r>
      <w:r w:rsidR="0051193A">
        <w:rPr>
          <w:sz w:val="16"/>
          <w:szCs w:val="16"/>
          <w:lang w:val="fr-FR"/>
        </w:rPr>
        <w:t>’</w:t>
      </w:r>
      <w:r w:rsidR="008C2C8A" w:rsidRPr="00C211AB">
        <w:rPr>
          <w:sz w:val="16"/>
          <w:szCs w:val="16"/>
          <w:lang w:val="fr-FR"/>
        </w:rPr>
        <w:t>Union</w:t>
      </w:r>
    </w:p>
    <w:p w:rsidR="00C211AB" w:rsidRPr="00C211AB" w:rsidRDefault="00C211AB" w:rsidP="005D309A">
      <w:pPr>
        <w:ind w:left="812" w:right="741" w:hanging="425"/>
        <w:jc w:val="left"/>
        <w:rPr>
          <w:sz w:val="16"/>
          <w:szCs w:val="16"/>
          <w:lang w:val="fr-FR"/>
        </w:rPr>
      </w:pPr>
    </w:p>
    <w:p w:rsidR="00C211AB" w:rsidRPr="00C211AB" w:rsidRDefault="00982F6A" w:rsidP="008C2C8A">
      <w:pPr>
        <w:ind w:left="812" w:right="741" w:hanging="425"/>
        <w:jc w:val="left"/>
        <w:rPr>
          <w:sz w:val="16"/>
          <w:szCs w:val="16"/>
          <w:lang w:val="fr-FR"/>
        </w:rPr>
      </w:pPr>
      <w:r w:rsidRPr="00C211AB">
        <w:rPr>
          <w:noProof/>
        </w:rPr>
        <w:drawing>
          <wp:inline distT="0" distB="0" distL="0" distR="0" wp14:anchorId="4EC3D502" wp14:editId="49CF9E91">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005D309A" w:rsidRPr="00C211AB">
        <w:rPr>
          <w:sz w:val="16"/>
          <w:szCs w:val="16"/>
          <w:lang w:val="fr-FR"/>
        </w:rPr>
        <w:tab/>
      </w:r>
      <w:r w:rsidR="008C2C8A" w:rsidRPr="00C211AB">
        <w:rPr>
          <w:sz w:val="16"/>
          <w:szCs w:val="16"/>
          <w:lang w:val="fr-FR"/>
        </w:rPr>
        <w:t>États et organisations ayant contacté le Bureau de l</w:t>
      </w:r>
      <w:r w:rsidR="0051193A">
        <w:rPr>
          <w:sz w:val="16"/>
          <w:szCs w:val="16"/>
          <w:lang w:val="fr-FR"/>
        </w:rPr>
        <w:t>’</w:t>
      </w:r>
      <w:r w:rsidR="008C2C8A" w:rsidRPr="00C211AB">
        <w:rPr>
          <w:sz w:val="16"/>
          <w:szCs w:val="16"/>
          <w:lang w:val="fr-FR"/>
        </w:rPr>
        <w:t>UPOV pour obtenir de l</w:t>
      </w:r>
      <w:r w:rsidR="0051193A">
        <w:rPr>
          <w:sz w:val="16"/>
          <w:szCs w:val="16"/>
          <w:lang w:val="fr-FR"/>
        </w:rPr>
        <w:t>’</w:t>
      </w:r>
      <w:r w:rsidR="008C2C8A" w:rsidRPr="00C211AB">
        <w:rPr>
          <w:sz w:val="16"/>
          <w:szCs w:val="16"/>
          <w:lang w:val="fr-FR"/>
        </w:rPr>
        <w:t>aide en matière d</w:t>
      </w:r>
      <w:r w:rsidR="0051193A">
        <w:rPr>
          <w:sz w:val="16"/>
          <w:szCs w:val="16"/>
          <w:lang w:val="fr-FR"/>
        </w:rPr>
        <w:t>’</w:t>
      </w:r>
      <w:r w:rsidR="008C2C8A" w:rsidRPr="00C211AB">
        <w:rPr>
          <w:sz w:val="16"/>
          <w:szCs w:val="16"/>
          <w:lang w:val="fr-FR"/>
        </w:rPr>
        <w:t>élaboration d</w:t>
      </w:r>
      <w:r w:rsidR="0051193A">
        <w:rPr>
          <w:sz w:val="16"/>
          <w:szCs w:val="16"/>
          <w:lang w:val="fr-FR"/>
        </w:rPr>
        <w:t>’</w:t>
      </w:r>
      <w:r w:rsidR="008C2C8A" w:rsidRPr="00C211AB">
        <w:rPr>
          <w:sz w:val="16"/>
          <w:szCs w:val="16"/>
          <w:lang w:val="fr-FR"/>
        </w:rPr>
        <w:t>une législation relative à la protection des obtentions végétales</w:t>
      </w:r>
    </w:p>
    <w:p w:rsidR="00C211AB" w:rsidRPr="00C211AB" w:rsidRDefault="00C211AB" w:rsidP="005D309A">
      <w:pPr>
        <w:jc w:val="center"/>
        <w:rPr>
          <w:sz w:val="18"/>
          <w:szCs w:val="18"/>
          <w:lang w:val="fr-FR"/>
        </w:rPr>
      </w:pPr>
    </w:p>
    <w:p w:rsidR="00C211AB" w:rsidRPr="00C211AB" w:rsidRDefault="00C211AB" w:rsidP="005D309A">
      <w:pPr>
        <w:jc w:val="left"/>
        <w:rPr>
          <w:iCs/>
          <w:sz w:val="18"/>
          <w:szCs w:val="18"/>
          <w:u w:val="single"/>
          <w:lang w:val="fr-FR"/>
        </w:rPr>
      </w:pPr>
    </w:p>
    <w:p w:rsidR="00C211AB" w:rsidRPr="00C211AB" w:rsidRDefault="00E17EFA">
      <w:pPr>
        <w:jc w:val="left"/>
        <w:rPr>
          <w:rFonts w:eastAsiaTheme="minorEastAsia"/>
          <w:iCs/>
          <w:sz w:val="18"/>
          <w:szCs w:val="18"/>
          <w:u w:val="single"/>
          <w:lang w:val="fr-FR"/>
        </w:rPr>
      </w:pPr>
      <w:r w:rsidRPr="00C211AB">
        <w:rPr>
          <w:szCs w:val="18"/>
          <w:lang w:val="fr-FR"/>
        </w:rPr>
        <w:br w:type="page"/>
      </w:r>
    </w:p>
    <w:p w:rsidR="0051193A" w:rsidRDefault="008C2C8A" w:rsidP="008C2C8A">
      <w:pPr>
        <w:pStyle w:val="Heading8"/>
        <w:rPr>
          <w:szCs w:val="18"/>
          <w:lang w:val="fr-FR"/>
        </w:rPr>
      </w:pPr>
      <w:bookmarkStart w:id="113" w:name="_Toc528351670"/>
      <w:r w:rsidRPr="00DE5CA6">
        <w:rPr>
          <w:szCs w:val="18"/>
          <w:u w:val="none"/>
          <w:lang w:val="fr-FR"/>
        </w:rPr>
        <w:lastRenderedPageBreak/>
        <w:t xml:space="preserve">d) </w:t>
      </w:r>
      <w:r w:rsidR="00DE5CA6" w:rsidRPr="00DE5CA6">
        <w:rPr>
          <w:szCs w:val="18"/>
          <w:u w:val="none"/>
          <w:lang w:val="fr-FR"/>
        </w:rPr>
        <w:tab/>
      </w:r>
      <w:r w:rsidRPr="00C211AB">
        <w:rPr>
          <w:szCs w:val="18"/>
          <w:lang w:val="fr-FR"/>
        </w:rPr>
        <w:t>participation aux activités de sensibilisation organisées par l</w:t>
      </w:r>
      <w:r w:rsidR="0051193A">
        <w:rPr>
          <w:szCs w:val="18"/>
          <w:lang w:val="fr-FR"/>
        </w:rPr>
        <w:t>’</w:t>
      </w:r>
      <w:r w:rsidRPr="00C211AB">
        <w:rPr>
          <w:szCs w:val="18"/>
          <w:lang w:val="fr-FR"/>
        </w:rPr>
        <w:t>UPOV ou aux activités faisant intervenir des membres du personnel de l</w:t>
      </w:r>
      <w:r w:rsidR="0051193A">
        <w:rPr>
          <w:szCs w:val="18"/>
          <w:lang w:val="fr-FR"/>
        </w:rPr>
        <w:t>’</w:t>
      </w:r>
      <w:r w:rsidRPr="00C211AB">
        <w:rPr>
          <w:szCs w:val="18"/>
          <w:lang w:val="fr-FR"/>
        </w:rPr>
        <w:t>UPOV ou des formateurs de l</w:t>
      </w:r>
      <w:r w:rsidR="0051193A">
        <w:rPr>
          <w:szCs w:val="18"/>
          <w:lang w:val="fr-FR"/>
        </w:rPr>
        <w:t>’</w:t>
      </w:r>
      <w:r w:rsidRPr="00C211AB">
        <w:rPr>
          <w:szCs w:val="18"/>
          <w:lang w:val="fr-FR"/>
        </w:rPr>
        <w:t>UPOV au nom du personnel de l</w:t>
      </w:r>
      <w:r w:rsidR="0051193A">
        <w:rPr>
          <w:szCs w:val="18"/>
          <w:lang w:val="fr-FR"/>
        </w:rPr>
        <w:t>’</w:t>
      </w:r>
      <w:r w:rsidRPr="00C211AB">
        <w:rPr>
          <w:szCs w:val="18"/>
          <w:lang w:val="fr-FR"/>
        </w:rPr>
        <w:t>UPOV</w:t>
      </w:r>
      <w:bookmarkEnd w:id="113"/>
    </w:p>
    <w:p w:rsidR="00C211AB" w:rsidRPr="00C211AB" w:rsidRDefault="008C2C8A" w:rsidP="008C2C8A">
      <w:pPr>
        <w:ind w:left="426" w:hanging="426"/>
        <w:rPr>
          <w:sz w:val="18"/>
          <w:lang w:val="fr-FR"/>
        </w:rPr>
      </w:pPr>
      <w:r w:rsidRPr="00C211AB">
        <w:rPr>
          <w:sz w:val="18"/>
          <w:lang w:val="fr-FR"/>
        </w:rPr>
        <w:t>i)</w:t>
      </w:r>
      <w:r w:rsidRPr="00C211AB">
        <w:rPr>
          <w:sz w:val="18"/>
          <w:lang w:val="fr-FR"/>
        </w:rPr>
        <w:tab/>
        <w:t>activités organisées par ou avec l</w:t>
      </w:r>
      <w:r w:rsidR="0051193A">
        <w:rPr>
          <w:sz w:val="18"/>
          <w:lang w:val="fr-FR"/>
        </w:rPr>
        <w:t>’</w:t>
      </w:r>
      <w:r w:rsidRPr="00C211AB">
        <w:rPr>
          <w:sz w:val="18"/>
          <w:lang w:val="fr-FR"/>
        </w:rPr>
        <w:t>UPOV</w:t>
      </w:r>
      <w:r w:rsidR="0051193A">
        <w:rPr>
          <w:sz w:val="18"/>
          <w:lang w:val="fr-FR"/>
        </w:rPr>
        <w:t> :</w:t>
      </w:r>
      <w:r w:rsidRPr="00C211AB">
        <w:rPr>
          <w:sz w:val="18"/>
          <w:lang w:val="fr-FR"/>
        </w:rPr>
        <w:t xml:space="preserve"> voir la lettre b) ci</w:t>
      </w:r>
      <w:r w:rsidR="001178A4">
        <w:rPr>
          <w:sz w:val="18"/>
          <w:lang w:val="fr-FR"/>
        </w:rPr>
        <w:noBreakHyphen/>
      </w:r>
      <w:r w:rsidRPr="00C211AB">
        <w:rPr>
          <w:sz w:val="18"/>
          <w:lang w:val="fr-FR"/>
        </w:rPr>
        <w:t>dessous</w:t>
      </w:r>
    </w:p>
    <w:p w:rsidR="00C211AB" w:rsidRPr="00C211AB" w:rsidRDefault="00C211AB" w:rsidP="005D309A">
      <w:pPr>
        <w:ind w:left="426" w:hanging="426"/>
        <w:rPr>
          <w:sz w:val="18"/>
          <w:lang w:val="fr-FR"/>
        </w:rPr>
      </w:pPr>
    </w:p>
    <w:p w:rsidR="00C211AB" w:rsidRPr="00C211AB" w:rsidRDefault="008C2C8A" w:rsidP="008C2C8A">
      <w:pPr>
        <w:ind w:left="426" w:hanging="426"/>
        <w:rPr>
          <w:sz w:val="18"/>
          <w:lang w:val="fr-FR"/>
        </w:rPr>
      </w:pPr>
      <w:r w:rsidRPr="00C211AB">
        <w:rPr>
          <w:sz w:val="18"/>
          <w:lang w:val="fr-FR"/>
        </w:rPr>
        <w:t>ii)</w:t>
      </w:r>
      <w:r w:rsidRPr="00C211AB">
        <w:rPr>
          <w:sz w:val="18"/>
          <w:lang w:val="fr-FR"/>
        </w:rPr>
        <w:tab/>
        <w:t>activités et réunions auxquelles l</w:t>
      </w:r>
      <w:r w:rsidR="0051193A">
        <w:rPr>
          <w:sz w:val="18"/>
          <w:lang w:val="fr-FR"/>
        </w:rPr>
        <w:t>’</w:t>
      </w:r>
      <w:r w:rsidRPr="00C211AB">
        <w:rPr>
          <w:sz w:val="18"/>
          <w:lang w:val="fr-FR"/>
        </w:rPr>
        <w:t>UPOV a participé</w:t>
      </w:r>
      <w:r w:rsidR="0051193A">
        <w:rPr>
          <w:sz w:val="18"/>
          <w:lang w:val="fr-FR"/>
        </w:rPr>
        <w:t> :</w:t>
      </w:r>
      <w:r w:rsidRPr="00C211AB">
        <w:rPr>
          <w:sz w:val="18"/>
          <w:lang w:val="fr-FR"/>
        </w:rPr>
        <w:t xml:space="preserve"> voir la figure</w:t>
      </w:r>
      <w:r w:rsidR="001A6CC4">
        <w:rPr>
          <w:sz w:val="18"/>
          <w:lang w:val="fr-FR"/>
        </w:rPr>
        <w:t> </w:t>
      </w:r>
      <w:r w:rsidRPr="00C211AB">
        <w:rPr>
          <w:sz w:val="18"/>
          <w:lang w:val="fr-FR"/>
        </w:rPr>
        <w:t>28</w:t>
      </w:r>
    </w:p>
    <w:p w:rsidR="00C211AB" w:rsidRPr="00C211AB" w:rsidRDefault="00C211AB" w:rsidP="005D309A">
      <w:pPr>
        <w:jc w:val="left"/>
        <w:rPr>
          <w:sz w:val="18"/>
          <w:szCs w:val="18"/>
          <w:lang w:val="fr-FR"/>
        </w:rPr>
      </w:pPr>
    </w:p>
    <w:p w:rsidR="00C211AB" w:rsidRPr="00C211AB" w:rsidRDefault="00C211AB" w:rsidP="005D309A">
      <w:pPr>
        <w:jc w:val="left"/>
        <w:rPr>
          <w:sz w:val="18"/>
          <w:szCs w:val="18"/>
          <w:lang w:val="fr-FR"/>
        </w:rPr>
      </w:pPr>
    </w:p>
    <w:p w:rsidR="0051193A" w:rsidRDefault="008C2C8A" w:rsidP="008C2C8A">
      <w:pPr>
        <w:jc w:val="left"/>
        <w:rPr>
          <w:sz w:val="18"/>
          <w:szCs w:val="18"/>
          <w:lang w:val="fr-FR"/>
        </w:rPr>
      </w:pPr>
      <w:r w:rsidRPr="00C211AB">
        <w:rPr>
          <w:sz w:val="18"/>
          <w:szCs w:val="18"/>
          <w:lang w:val="fr-FR"/>
        </w:rPr>
        <w:t>Lieu des activités et des réunions au cours desquelles l</w:t>
      </w:r>
      <w:r w:rsidR="0051193A">
        <w:rPr>
          <w:sz w:val="18"/>
          <w:szCs w:val="18"/>
          <w:lang w:val="fr-FR"/>
        </w:rPr>
        <w:t>’</w:t>
      </w:r>
      <w:r w:rsidRPr="00C211AB">
        <w:rPr>
          <w:sz w:val="18"/>
          <w:szCs w:val="18"/>
          <w:lang w:val="fr-FR"/>
        </w:rPr>
        <w:t>UPOV a fait des exposés</w:t>
      </w:r>
      <w:r w:rsidR="0051193A">
        <w:rPr>
          <w:sz w:val="18"/>
          <w:szCs w:val="18"/>
          <w:lang w:val="fr-FR"/>
        </w:rPr>
        <w:t> :</w:t>
      </w:r>
    </w:p>
    <w:p w:rsidR="00C211AB" w:rsidRPr="00C211AB" w:rsidRDefault="00C211AB" w:rsidP="007C3D89">
      <w:pPr>
        <w:jc w:val="left"/>
        <w:rPr>
          <w:sz w:val="18"/>
          <w:szCs w:val="18"/>
          <w:lang w:val="fr-FR"/>
        </w:rPr>
      </w:pPr>
    </w:p>
    <w:p w:rsidR="0051193A" w:rsidRDefault="00732045" w:rsidP="005D309A">
      <w:pPr>
        <w:rPr>
          <w:sz w:val="18"/>
          <w:szCs w:val="18"/>
          <w:lang w:val="fr-FR"/>
        </w:rPr>
      </w:pPr>
      <w:r w:rsidRPr="00C211AB">
        <w:rPr>
          <w:sz w:val="18"/>
          <w:lang w:val="fr-FR"/>
        </w:rPr>
        <w:t>Australie, Belgique, Bolivie (État plurinational de), Cameroun, Chine, Côte d</w:t>
      </w:r>
      <w:r w:rsidR="0051193A">
        <w:rPr>
          <w:sz w:val="18"/>
          <w:lang w:val="fr-FR"/>
        </w:rPr>
        <w:t>’</w:t>
      </w:r>
      <w:r w:rsidRPr="00C211AB">
        <w:rPr>
          <w:sz w:val="18"/>
          <w:lang w:val="fr-FR"/>
        </w:rPr>
        <w:t>Ivoire, Danemark, Espagne, États</w:t>
      </w:r>
      <w:r w:rsidR="001178A4">
        <w:rPr>
          <w:sz w:val="18"/>
          <w:lang w:val="fr-FR"/>
        </w:rPr>
        <w:noBreakHyphen/>
      </w:r>
      <w:r w:rsidRPr="00C211AB">
        <w:rPr>
          <w:sz w:val="18"/>
          <w:lang w:val="fr-FR"/>
        </w:rPr>
        <w:t>Unis d</w:t>
      </w:r>
      <w:r w:rsidR="0051193A">
        <w:rPr>
          <w:sz w:val="18"/>
          <w:lang w:val="fr-FR"/>
        </w:rPr>
        <w:t>’</w:t>
      </w:r>
      <w:r w:rsidRPr="00C211AB">
        <w:rPr>
          <w:sz w:val="18"/>
          <w:lang w:val="fr-FR"/>
        </w:rPr>
        <w:t>Amérique, Fédération de Russie, France, Ghana, Japon, Kenya, Maroc, Myanmar, Paraguay, Pays</w:t>
      </w:r>
      <w:r w:rsidR="001178A4">
        <w:rPr>
          <w:sz w:val="18"/>
          <w:lang w:val="fr-FR"/>
        </w:rPr>
        <w:noBreakHyphen/>
      </w:r>
      <w:r w:rsidRPr="00C211AB">
        <w:rPr>
          <w:sz w:val="18"/>
          <w:lang w:val="fr-FR"/>
        </w:rPr>
        <w:t>Bas, Pérou, République de Corée, Royaume</w:t>
      </w:r>
      <w:r w:rsidR="001178A4">
        <w:rPr>
          <w:sz w:val="18"/>
          <w:lang w:val="fr-FR"/>
        </w:rPr>
        <w:noBreakHyphen/>
      </w:r>
      <w:r w:rsidRPr="00C211AB">
        <w:rPr>
          <w:sz w:val="18"/>
          <w:lang w:val="fr-FR"/>
        </w:rPr>
        <w:t>Uni, Rwanda, Serbie, Sierra Leone, Suisse, Togo, Uruguay, Viet Nam, Zimbabwe</w:t>
      </w:r>
    </w:p>
    <w:p w:rsidR="00C211AB" w:rsidRPr="00C211AB" w:rsidRDefault="00C211AB" w:rsidP="005D309A">
      <w:pPr>
        <w:rPr>
          <w:sz w:val="18"/>
          <w:szCs w:val="18"/>
          <w:lang w:val="fr-FR"/>
        </w:rPr>
      </w:pPr>
    </w:p>
    <w:p w:rsidR="00C211AB" w:rsidRPr="00C211AB" w:rsidRDefault="005D309A" w:rsidP="008C2C8A">
      <w:pPr>
        <w:pStyle w:val="Caption"/>
        <w:rPr>
          <w:lang w:val="fr-FR"/>
        </w:rPr>
      </w:pPr>
      <w:bookmarkStart w:id="114" w:name="_Toc528351671"/>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28</w:t>
      </w:r>
      <w:r w:rsidR="000367F1" w:rsidRPr="00C211AB">
        <w:rPr>
          <w:lang w:val="fr-FR"/>
        </w:rPr>
        <w:fldChar w:fldCharType="end"/>
      </w:r>
      <w:r w:rsidRPr="00C211AB">
        <w:rPr>
          <w:lang w:val="fr-FR"/>
        </w:rPr>
        <w:t xml:space="preserve">.  </w:t>
      </w:r>
      <w:r w:rsidR="008C2C8A" w:rsidRPr="00C211AB">
        <w:rPr>
          <w:lang w:val="fr-FR"/>
        </w:rPr>
        <w:t>Lieu des activités et des réunions au cours desquelles l</w:t>
      </w:r>
      <w:r w:rsidR="0051193A">
        <w:rPr>
          <w:lang w:val="fr-FR"/>
        </w:rPr>
        <w:t>’</w:t>
      </w:r>
      <w:r w:rsidR="008C2C8A" w:rsidRPr="00C211AB">
        <w:rPr>
          <w:lang w:val="fr-FR"/>
        </w:rPr>
        <w:t>UPOV a fait des exposés</w:t>
      </w:r>
      <w:bookmarkEnd w:id="114"/>
    </w:p>
    <w:p w:rsidR="00C211AB" w:rsidRPr="00C211AB" w:rsidRDefault="00DC5444" w:rsidP="005D309A">
      <w:pPr>
        <w:jc w:val="center"/>
        <w:rPr>
          <w:sz w:val="18"/>
          <w:szCs w:val="18"/>
          <w:lang w:val="fr-FR"/>
        </w:rPr>
      </w:pPr>
      <w:r w:rsidRPr="00C211AB">
        <w:rPr>
          <w:noProof/>
        </w:rPr>
        <w:drawing>
          <wp:inline distT="0" distB="0" distL="0" distR="0" wp14:anchorId="10A3BEF0" wp14:editId="74E0BA7A">
            <wp:extent cx="5335200" cy="2703600"/>
            <wp:effectExtent l="19050" t="19050" r="18415" b="209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_location_of_activities_where_upov_made_presentations.png"/>
                    <pic:cNvPicPr/>
                  </pic:nvPicPr>
                  <pic:blipFill>
                    <a:blip r:embed="rId50">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C211AB" w:rsidRPr="00C211AB" w:rsidRDefault="008C2C8A" w:rsidP="008C2C8A">
      <w:pPr>
        <w:pStyle w:val="BodyText"/>
        <w:spacing w:after="180"/>
        <w:ind w:left="567" w:right="567"/>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C211AB" w:rsidP="00654553">
      <w:pPr>
        <w:rPr>
          <w:lang w:val="fr-FR"/>
        </w:rPr>
      </w:pPr>
    </w:p>
    <w:p w:rsidR="00C211AB" w:rsidRPr="00C211AB" w:rsidRDefault="00C211AB" w:rsidP="00654553">
      <w:pPr>
        <w:rPr>
          <w:lang w:val="fr-FR"/>
        </w:rPr>
      </w:pPr>
    </w:p>
    <w:p w:rsidR="00C211AB" w:rsidRPr="00C211AB" w:rsidRDefault="008C2C8A" w:rsidP="00865496">
      <w:pPr>
        <w:pStyle w:val="Heading6"/>
      </w:pPr>
      <w:bookmarkStart w:id="115" w:name="_Toc528351672"/>
      <w:r w:rsidRPr="00C211AB">
        <w:t>2.</w:t>
      </w:r>
      <w:r w:rsidRPr="00C211AB">
        <w:tab/>
        <w:t>Assistance en vue de l</w:t>
      </w:r>
      <w:r w:rsidR="0051193A">
        <w:t>’</w:t>
      </w:r>
      <w:r w:rsidRPr="00C211AB">
        <w:t>élaboration d</w:t>
      </w:r>
      <w:r w:rsidR="0051193A">
        <w:t>’</w:t>
      </w:r>
      <w:r w:rsidRPr="00C211AB">
        <w:t>une législation relative à la protection des obtentions végétales conforme à l</w:t>
      </w:r>
      <w:r w:rsidR="0051193A">
        <w:t>’</w:t>
      </w:r>
      <w:r w:rsidRPr="00C211AB">
        <w:t xml:space="preserve">Acte </w:t>
      </w:r>
      <w:r w:rsidR="0051193A" w:rsidRPr="00C211AB">
        <w:t>de</w:t>
      </w:r>
      <w:r w:rsidR="0051193A">
        <w:t> </w:t>
      </w:r>
      <w:r w:rsidR="0051193A" w:rsidRPr="00C211AB">
        <w:t>1991</w:t>
      </w:r>
      <w:r w:rsidRPr="00C211AB">
        <w:t xml:space="preserve"> de la </w:t>
      </w:r>
      <w:r w:rsidR="0051193A">
        <w:t>Convention UPOV</w:t>
      </w:r>
      <w:bookmarkEnd w:id="115"/>
    </w:p>
    <w:p w:rsidR="00C211AB" w:rsidRPr="00C211AB" w:rsidRDefault="00C211AB" w:rsidP="005D309A">
      <w:pPr>
        <w:keepNext/>
        <w:keepLines/>
        <w:widowControl w:val="0"/>
        <w:jc w:val="left"/>
        <w:rPr>
          <w:lang w:val="fr-FR"/>
        </w:rPr>
      </w:pPr>
    </w:p>
    <w:p w:rsidR="00C211AB" w:rsidRPr="00C211AB" w:rsidRDefault="008C2C8A" w:rsidP="008C2C8A">
      <w:pPr>
        <w:pStyle w:val="Heading8"/>
        <w:keepNext/>
        <w:keepLines/>
        <w:rPr>
          <w:lang w:val="fr-FR"/>
        </w:rPr>
      </w:pPr>
      <w:bookmarkStart w:id="116" w:name="_Toc528351673"/>
      <w:r w:rsidRPr="00DE5CA6">
        <w:rPr>
          <w:u w:val="none"/>
          <w:lang w:val="fr-FR"/>
        </w:rPr>
        <w:t>a)</w:t>
      </w:r>
      <w:r w:rsidRPr="00DE5CA6">
        <w:rPr>
          <w:u w:val="none"/>
          <w:lang w:val="fr-FR"/>
        </w:rPr>
        <w:tab/>
      </w:r>
      <w:r w:rsidRPr="00C211AB">
        <w:rPr>
          <w:lang w:val="fr-FR"/>
        </w:rPr>
        <w:t>États et organisations ayant reçu des commentaires sur leurs lois</w:t>
      </w:r>
      <w:r w:rsidRPr="00C211AB">
        <w:rPr>
          <w:rStyle w:val="FootnoteReference"/>
          <w:lang w:val="fr-FR"/>
        </w:rPr>
        <w:footnoteReference w:id="3"/>
      </w:r>
      <w:bookmarkEnd w:id="116"/>
    </w:p>
    <w:p w:rsidR="00C211AB" w:rsidRPr="00C211AB" w:rsidRDefault="00E17EFA" w:rsidP="00E17EFA">
      <w:pPr>
        <w:rPr>
          <w:sz w:val="18"/>
          <w:lang w:val="fr-FR"/>
        </w:rPr>
      </w:pPr>
      <w:r w:rsidRPr="00C211AB">
        <w:rPr>
          <w:sz w:val="18"/>
          <w:lang w:val="fr-FR"/>
        </w:rPr>
        <w:t>Membr</w:t>
      </w:r>
      <w:r w:rsidR="00732045" w:rsidRPr="00C211AB">
        <w:rPr>
          <w:sz w:val="18"/>
          <w:lang w:val="fr-FR"/>
        </w:rPr>
        <w:t>e</w:t>
      </w:r>
      <w:r w:rsidRPr="00C211AB">
        <w:rPr>
          <w:sz w:val="18"/>
          <w:lang w:val="fr-FR"/>
        </w:rPr>
        <w:t xml:space="preserve">s </w:t>
      </w:r>
      <w:r w:rsidR="00732045" w:rsidRPr="00C211AB">
        <w:rPr>
          <w:sz w:val="18"/>
          <w:lang w:val="fr-FR"/>
        </w:rPr>
        <w:t>de l</w:t>
      </w:r>
      <w:r w:rsidR="0051193A">
        <w:rPr>
          <w:sz w:val="18"/>
          <w:lang w:val="fr-FR"/>
        </w:rPr>
        <w:t>’</w:t>
      </w:r>
      <w:r w:rsidR="00732045" w:rsidRPr="00C211AB">
        <w:rPr>
          <w:sz w:val="18"/>
          <w:lang w:val="fr-FR"/>
        </w:rPr>
        <w:t>Union</w:t>
      </w:r>
      <w:r w:rsidR="0051193A">
        <w:rPr>
          <w:sz w:val="18"/>
          <w:lang w:val="fr-FR"/>
        </w:rPr>
        <w:t> :</w:t>
      </w:r>
      <w:r w:rsidR="00732045" w:rsidRPr="00C211AB">
        <w:rPr>
          <w:sz w:val="18"/>
          <w:lang w:val="fr-FR"/>
        </w:rPr>
        <w:t xml:space="preserve"> Azerbaïd</w:t>
      </w:r>
      <w:r w:rsidRPr="00C211AB">
        <w:rPr>
          <w:sz w:val="18"/>
          <w:lang w:val="fr-FR"/>
        </w:rPr>
        <w:t xml:space="preserve">jan, </w:t>
      </w:r>
      <w:r w:rsidR="00732045" w:rsidRPr="00C211AB">
        <w:rPr>
          <w:sz w:val="18"/>
          <w:lang w:val="fr-FR"/>
        </w:rPr>
        <w:t>Chili</w:t>
      </w:r>
      <w:r w:rsidRPr="00C211AB">
        <w:rPr>
          <w:sz w:val="18"/>
          <w:lang w:val="fr-FR"/>
        </w:rPr>
        <w:t xml:space="preserve">, </w:t>
      </w:r>
      <w:r w:rsidR="00732045" w:rsidRPr="00C211AB">
        <w:rPr>
          <w:sz w:val="18"/>
          <w:lang w:val="fr-FR"/>
        </w:rPr>
        <w:t>Mexique</w:t>
      </w:r>
      <w:r w:rsidRPr="00C211AB">
        <w:rPr>
          <w:sz w:val="18"/>
          <w:lang w:val="fr-FR"/>
        </w:rPr>
        <w:t xml:space="preserve">, </w:t>
      </w:r>
      <w:r w:rsidR="00732045" w:rsidRPr="00C211AB">
        <w:rPr>
          <w:sz w:val="18"/>
          <w:lang w:val="fr-FR"/>
        </w:rPr>
        <w:t>Suisse</w:t>
      </w:r>
      <w:r w:rsidRPr="00C211AB">
        <w:rPr>
          <w:sz w:val="18"/>
          <w:lang w:val="fr-FR"/>
        </w:rPr>
        <w:t xml:space="preserve">, </w:t>
      </w:r>
      <w:r w:rsidR="00732045" w:rsidRPr="00C211AB">
        <w:rPr>
          <w:sz w:val="18"/>
          <w:lang w:val="fr-FR"/>
        </w:rPr>
        <w:t>Trinité</w:t>
      </w:r>
      <w:r w:rsidR="001178A4">
        <w:rPr>
          <w:sz w:val="18"/>
          <w:lang w:val="fr-FR"/>
        </w:rPr>
        <w:noBreakHyphen/>
      </w:r>
      <w:r w:rsidR="00732045" w:rsidRPr="00C211AB">
        <w:rPr>
          <w:sz w:val="18"/>
          <w:lang w:val="fr-FR"/>
        </w:rPr>
        <w:t>et</w:t>
      </w:r>
      <w:r w:rsidR="001178A4">
        <w:rPr>
          <w:sz w:val="18"/>
          <w:lang w:val="fr-FR"/>
        </w:rPr>
        <w:noBreakHyphen/>
      </w:r>
      <w:r w:rsidR="00732045" w:rsidRPr="00C211AB">
        <w:rPr>
          <w:sz w:val="18"/>
          <w:lang w:val="fr-FR"/>
        </w:rPr>
        <w:t>Tobago</w:t>
      </w:r>
      <w:r w:rsidRPr="00C211AB">
        <w:rPr>
          <w:sz w:val="18"/>
          <w:lang w:val="fr-FR"/>
        </w:rPr>
        <w:t xml:space="preserve">, </w:t>
      </w:r>
      <w:r w:rsidR="00732045" w:rsidRPr="00C211AB">
        <w:rPr>
          <w:rFonts w:eastAsiaTheme="minorEastAsia"/>
          <w:sz w:val="18"/>
          <w:lang w:val="fr-FR"/>
        </w:rPr>
        <w:t>Viet Nam</w:t>
      </w:r>
    </w:p>
    <w:p w:rsidR="00C211AB" w:rsidRPr="00C211AB" w:rsidRDefault="00C211AB" w:rsidP="00E17EFA">
      <w:pPr>
        <w:rPr>
          <w:sz w:val="18"/>
          <w:lang w:val="fr-FR"/>
        </w:rPr>
      </w:pPr>
    </w:p>
    <w:p w:rsidR="00C211AB" w:rsidRPr="00C211AB" w:rsidRDefault="008C2C8A" w:rsidP="008C2C8A">
      <w:pPr>
        <w:rPr>
          <w:sz w:val="18"/>
          <w:lang w:val="fr-FR"/>
        </w:rPr>
      </w:pPr>
      <w:r w:rsidRPr="00C211AB">
        <w:rPr>
          <w:sz w:val="18"/>
          <w:lang w:val="fr-FR"/>
        </w:rPr>
        <w:t>Non</w:t>
      </w:r>
      <w:r w:rsidR="001178A4">
        <w:rPr>
          <w:sz w:val="18"/>
          <w:lang w:val="fr-FR"/>
        </w:rPr>
        <w:noBreakHyphen/>
      </w:r>
      <w:r w:rsidRPr="00C211AB">
        <w:rPr>
          <w:sz w:val="18"/>
          <w:lang w:val="fr-FR"/>
        </w:rPr>
        <w:t>membres de l</w:t>
      </w:r>
      <w:r w:rsidR="0051193A">
        <w:rPr>
          <w:sz w:val="18"/>
          <w:lang w:val="fr-FR"/>
        </w:rPr>
        <w:t>’</w:t>
      </w:r>
      <w:r w:rsidRPr="00C211AB">
        <w:rPr>
          <w:sz w:val="18"/>
          <w:lang w:val="fr-FR"/>
        </w:rPr>
        <w:t>Union</w:t>
      </w:r>
      <w:r w:rsidR="0051193A">
        <w:rPr>
          <w:sz w:val="18"/>
          <w:lang w:val="fr-FR"/>
        </w:rPr>
        <w:t> :</w:t>
      </w:r>
      <w:r w:rsidRPr="00C211AB">
        <w:rPr>
          <w:sz w:val="18"/>
          <w:lang w:val="fr-FR"/>
        </w:rPr>
        <w:t xml:space="preserve"> ARIPO, Barbade, Cambodge, Égypte, Iran (République islamique d</w:t>
      </w:r>
      <w:r w:rsidR="0051193A">
        <w:rPr>
          <w:sz w:val="18"/>
          <w:lang w:val="fr-FR"/>
        </w:rPr>
        <w:t>’</w:t>
      </w:r>
      <w:r w:rsidRPr="00C211AB">
        <w:rPr>
          <w:sz w:val="18"/>
          <w:lang w:val="fr-FR"/>
        </w:rPr>
        <w:t xml:space="preserve">), Jamaïque, </w:t>
      </w:r>
      <w:r w:rsidR="00732045" w:rsidRPr="00C211AB">
        <w:rPr>
          <w:sz w:val="18"/>
          <w:lang w:val="fr-FR"/>
        </w:rPr>
        <w:t>Kazakhstan</w:t>
      </w:r>
      <w:r w:rsidRPr="00C211AB">
        <w:rPr>
          <w:sz w:val="18"/>
          <w:lang w:val="fr-FR"/>
        </w:rPr>
        <w:t xml:space="preserve">, </w:t>
      </w:r>
      <w:r w:rsidR="00732045" w:rsidRPr="00C211AB">
        <w:rPr>
          <w:sz w:val="18"/>
          <w:lang w:val="fr-FR"/>
        </w:rPr>
        <w:t>Liechtenstein</w:t>
      </w:r>
      <w:r w:rsidRPr="00C211AB">
        <w:rPr>
          <w:sz w:val="18"/>
          <w:lang w:val="fr-FR"/>
        </w:rPr>
        <w:t xml:space="preserve">, Malaisie, Maurice, </w:t>
      </w:r>
      <w:r w:rsidR="00732045" w:rsidRPr="00C211AB">
        <w:rPr>
          <w:sz w:val="18"/>
          <w:lang w:val="fr-FR"/>
        </w:rPr>
        <w:t>Myanmar</w:t>
      </w:r>
      <w:r w:rsidRPr="00C211AB">
        <w:rPr>
          <w:sz w:val="18"/>
          <w:lang w:val="fr-FR"/>
        </w:rPr>
        <w:t>, Nigéria et République démocratique populaire lao.</w:t>
      </w:r>
    </w:p>
    <w:p w:rsidR="00C211AB" w:rsidRPr="00C211AB" w:rsidRDefault="00C211AB" w:rsidP="00E17EFA">
      <w:pPr>
        <w:rPr>
          <w:sz w:val="18"/>
          <w:lang w:val="fr-FR"/>
        </w:rPr>
      </w:pPr>
    </w:p>
    <w:p w:rsidR="00C211AB" w:rsidRPr="00C211AB" w:rsidRDefault="005D309A" w:rsidP="005D309A">
      <w:pPr>
        <w:tabs>
          <w:tab w:val="left" w:pos="2410"/>
        </w:tabs>
        <w:jc w:val="left"/>
        <w:rPr>
          <w:i/>
          <w:sz w:val="18"/>
          <w:szCs w:val="18"/>
          <w:lang w:val="fr-FR"/>
        </w:rPr>
      </w:pPr>
      <w:r w:rsidRPr="00C211AB">
        <w:rPr>
          <w:sz w:val="18"/>
          <w:szCs w:val="18"/>
          <w:lang w:val="fr-FR"/>
        </w:rPr>
        <w:t>(</w:t>
      </w:r>
      <w:r w:rsidR="00E057AB" w:rsidRPr="00C211AB">
        <w:rPr>
          <w:sz w:val="18"/>
          <w:szCs w:val="18"/>
          <w:lang w:val="fr-FR"/>
        </w:rPr>
        <w:t>voir la f</w:t>
      </w:r>
      <w:r w:rsidRPr="00C211AB">
        <w:rPr>
          <w:sz w:val="18"/>
          <w:szCs w:val="18"/>
          <w:lang w:val="fr-FR"/>
        </w:rPr>
        <w:t>igure</w:t>
      </w:r>
      <w:r w:rsidR="001A6CC4">
        <w:rPr>
          <w:sz w:val="18"/>
          <w:szCs w:val="18"/>
          <w:lang w:val="fr-FR"/>
        </w:rPr>
        <w:t> </w:t>
      </w:r>
      <w:r w:rsidR="00D8639C" w:rsidRPr="00C211AB">
        <w:rPr>
          <w:sz w:val="18"/>
          <w:szCs w:val="18"/>
          <w:lang w:val="fr-FR"/>
        </w:rPr>
        <w:t>30</w:t>
      </w:r>
      <w:r w:rsidRPr="00C211AB">
        <w:rPr>
          <w:sz w:val="18"/>
          <w:szCs w:val="18"/>
          <w:lang w:val="fr-FR"/>
        </w:rPr>
        <w:t>)</w:t>
      </w:r>
    </w:p>
    <w:p w:rsidR="00C211AB" w:rsidRPr="00C211AB" w:rsidRDefault="00C211AB" w:rsidP="005D309A">
      <w:pPr>
        <w:tabs>
          <w:tab w:val="left" w:pos="2410"/>
        </w:tabs>
        <w:jc w:val="left"/>
        <w:rPr>
          <w:i/>
          <w:sz w:val="18"/>
          <w:szCs w:val="18"/>
          <w:lang w:val="fr-FR"/>
        </w:rPr>
      </w:pPr>
    </w:p>
    <w:p w:rsidR="00C211AB" w:rsidRPr="00C211AB" w:rsidRDefault="00C211AB" w:rsidP="005D309A">
      <w:pPr>
        <w:tabs>
          <w:tab w:val="left" w:pos="2410"/>
        </w:tabs>
        <w:jc w:val="left"/>
        <w:rPr>
          <w:i/>
          <w:sz w:val="18"/>
          <w:szCs w:val="18"/>
          <w:lang w:val="fr-FR"/>
        </w:rPr>
      </w:pPr>
    </w:p>
    <w:p w:rsidR="00C211AB" w:rsidRPr="00C211AB" w:rsidRDefault="008C2C8A" w:rsidP="008C2C8A">
      <w:pPr>
        <w:pStyle w:val="Heading8"/>
        <w:rPr>
          <w:lang w:val="fr-FR"/>
        </w:rPr>
      </w:pPr>
      <w:bookmarkStart w:id="117" w:name="_Toc528351674"/>
      <w:r w:rsidRPr="00DE5CA6">
        <w:rPr>
          <w:u w:val="none"/>
          <w:lang w:val="fr-FR"/>
        </w:rPr>
        <w:t>b)</w:t>
      </w:r>
      <w:r w:rsidRPr="00DE5CA6">
        <w:rPr>
          <w:u w:val="none"/>
          <w:lang w:val="fr-FR"/>
        </w:rPr>
        <w:tab/>
      </w:r>
      <w:r w:rsidRPr="00C211AB">
        <w:rPr>
          <w:lang w:val="fr-FR"/>
        </w:rPr>
        <w:t>États et organisations ayant reçu un avis positif du Conseil de l</w:t>
      </w:r>
      <w:r w:rsidR="0051193A">
        <w:rPr>
          <w:lang w:val="fr-FR"/>
        </w:rPr>
        <w:t>’</w:t>
      </w:r>
      <w:r w:rsidRPr="00C211AB">
        <w:rPr>
          <w:lang w:val="fr-FR"/>
        </w:rPr>
        <w:t>UPOV</w:t>
      </w:r>
      <w:bookmarkEnd w:id="117"/>
    </w:p>
    <w:p w:rsidR="00C211AB" w:rsidRPr="00C211AB" w:rsidRDefault="00732045" w:rsidP="00E17EFA">
      <w:pPr>
        <w:rPr>
          <w:sz w:val="18"/>
          <w:lang w:val="fr-FR"/>
        </w:rPr>
      </w:pPr>
      <w:r w:rsidRPr="00C211AB">
        <w:rPr>
          <w:sz w:val="18"/>
          <w:lang w:val="fr-FR"/>
        </w:rPr>
        <w:t>Brunéi Darussalam</w:t>
      </w:r>
      <w:r w:rsidR="00E17EFA" w:rsidRPr="00C211AB">
        <w:rPr>
          <w:sz w:val="18"/>
          <w:lang w:val="fr-FR"/>
        </w:rPr>
        <w:t xml:space="preserve">, </w:t>
      </w:r>
      <w:r w:rsidRPr="00C211AB">
        <w:rPr>
          <w:sz w:val="18"/>
          <w:lang w:val="fr-FR"/>
        </w:rPr>
        <w:t>Guatemala</w:t>
      </w:r>
      <w:r w:rsidR="00E17EFA" w:rsidRPr="00C211AB">
        <w:rPr>
          <w:sz w:val="18"/>
          <w:lang w:val="fr-FR"/>
        </w:rPr>
        <w:t xml:space="preserve"> </w:t>
      </w:r>
      <w:r w:rsidR="00E057AB" w:rsidRPr="00C211AB">
        <w:rPr>
          <w:sz w:val="18"/>
          <w:lang w:val="fr-FR"/>
        </w:rPr>
        <w:t>et</w:t>
      </w:r>
      <w:r w:rsidR="00E17EFA" w:rsidRPr="00C211AB">
        <w:rPr>
          <w:sz w:val="18"/>
          <w:lang w:val="fr-FR"/>
        </w:rPr>
        <w:t xml:space="preserve"> </w:t>
      </w:r>
      <w:r w:rsidRPr="00C211AB">
        <w:rPr>
          <w:sz w:val="18"/>
          <w:lang w:val="fr-FR"/>
        </w:rPr>
        <w:t>Myanmar</w:t>
      </w:r>
    </w:p>
    <w:p w:rsidR="00C211AB" w:rsidRPr="00C211AB" w:rsidRDefault="00C211AB" w:rsidP="005D309A">
      <w:pPr>
        <w:keepNext/>
        <w:keepLines/>
        <w:widowControl w:val="0"/>
        <w:jc w:val="left"/>
        <w:rPr>
          <w:sz w:val="18"/>
          <w:szCs w:val="18"/>
          <w:lang w:val="fr-FR"/>
        </w:rPr>
      </w:pPr>
    </w:p>
    <w:p w:rsidR="00C211AB" w:rsidRPr="00C211AB" w:rsidRDefault="005D309A" w:rsidP="005D309A">
      <w:pPr>
        <w:keepNext/>
        <w:keepLines/>
        <w:widowControl w:val="0"/>
        <w:jc w:val="left"/>
        <w:rPr>
          <w:sz w:val="18"/>
          <w:szCs w:val="18"/>
          <w:lang w:val="fr-FR"/>
        </w:rPr>
      </w:pPr>
      <w:r w:rsidRPr="00C211AB">
        <w:rPr>
          <w:sz w:val="18"/>
          <w:szCs w:val="18"/>
          <w:lang w:val="fr-FR"/>
        </w:rPr>
        <w:t>(</w:t>
      </w:r>
      <w:r w:rsidR="00E057AB" w:rsidRPr="00C211AB">
        <w:rPr>
          <w:sz w:val="18"/>
          <w:szCs w:val="18"/>
          <w:lang w:val="fr-FR"/>
        </w:rPr>
        <w:t>voir la f</w:t>
      </w:r>
      <w:r w:rsidRPr="00C211AB">
        <w:rPr>
          <w:sz w:val="18"/>
          <w:szCs w:val="18"/>
          <w:lang w:val="fr-FR"/>
        </w:rPr>
        <w:t>igure</w:t>
      </w:r>
      <w:r w:rsidR="001A6CC4">
        <w:rPr>
          <w:sz w:val="18"/>
          <w:szCs w:val="18"/>
          <w:lang w:val="fr-FR"/>
        </w:rPr>
        <w:t> </w:t>
      </w:r>
      <w:r w:rsidR="00D8639C" w:rsidRPr="00C211AB">
        <w:rPr>
          <w:sz w:val="18"/>
          <w:szCs w:val="18"/>
          <w:lang w:val="fr-FR"/>
        </w:rPr>
        <w:t>31</w:t>
      </w:r>
      <w:r w:rsidRPr="00C211AB">
        <w:rPr>
          <w:sz w:val="18"/>
          <w:szCs w:val="18"/>
          <w:lang w:val="fr-FR"/>
        </w:rPr>
        <w:t>)</w:t>
      </w:r>
    </w:p>
    <w:p w:rsidR="00C211AB" w:rsidRPr="00C211AB" w:rsidRDefault="00C211AB" w:rsidP="00E17EFA">
      <w:pPr>
        <w:widowControl w:val="0"/>
        <w:jc w:val="left"/>
        <w:rPr>
          <w:sz w:val="18"/>
          <w:szCs w:val="18"/>
          <w:lang w:val="fr-FR"/>
        </w:rPr>
      </w:pPr>
    </w:p>
    <w:p w:rsidR="00C211AB" w:rsidRPr="00C211AB" w:rsidRDefault="00C211AB" w:rsidP="00E17EFA">
      <w:pPr>
        <w:widowControl w:val="0"/>
        <w:jc w:val="left"/>
        <w:rPr>
          <w:sz w:val="18"/>
          <w:szCs w:val="18"/>
          <w:lang w:val="fr-FR"/>
        </w:rPr>
      </w:pPr>
    </w:p>
    <w:p w:rsidR="00C211AB" w:rsidRPr="00C211AB" w:rsidRDefault="00E17EFA">
      <w:pPr>
        <w:jc w:val="left"/>
        <w:rPr>
          <w:rFonts w:eastAsiaTheme="minorEastAsia"/>
          <w:iCs/>
          <w:sz w:val="18"/>
          <w:szCs w:val="24"/>
          <w:u w:val="single"/>
          <w:lang w:val="fr-FR"/>
        </w:rPr>
      </w:pPr>
      <w:r w:rsidRPr="00C211AB">
        <w:rPr>
          <w:lang w:val="fr-FR"/>
        </w:rPr>
        <w:br w:type="page"/>
      </w:r>
    </w:p>
    <w:p w:rsidR="00C211AB" w:rsidRPr="00C211AB" w:rsidRDefault="008C2C8A" w:rsidP="008C2C8A">
      <w:pPr>
        <w:pStyle w:val="Heading8"/>
        <w:rPr>
          <w:lang w:val="fr-FR"/>
        </w:rPr>
      </w:pPr>
      <w:bookmarkStart w:id="118" w:name="_Toc528351675"/>
      <w:r w:rsidRPr="00DE5CA6">
        <w:rPr>
          <w:u w:val="none"/>
          <w:lang w:val="fr-FR"/>
        </w:rPr>
        <w:lastRenderedPageBreak/>
        <w:t>c)</w:t>
      </w:r>
      <w:r w:rsidRPr="00DE5CA6">
        <w:rPr>
          <w:u w:val="none"/>
          <w:lang w:val="fr-FR"/>
        </w:rPr>
        <w:tab/>
      </w:r>
      <w:r w:rsidRPr="00C211AB">
        <w:rPr>
          <w:lang w:val="fr-FR"/>
        </w:rPr>
        <w:t>Réunions avec des fonctionnaires nationaux</w:t>
      </w:r>
      <w:r w:rsidRPr="00C211AB">
        <w:rPr>
          <w:rStyle w:val="FootnoteReference"/>
          <w:lang w:val="fr-FR"/>
        </w:rPr>
        <w:footnoteReference w:id="4"/>
      </w:r>
      <w:bookmarkEnd w:id="118"/>
    </w:p>
    <w:p w:rsidR="00C211AB" w:rsidRPr="00C211AB" w:rsidRDefault="00E17EFA" w:rsidP="00E17EFA">
      <w:pPr>
        <w:rPr>
          <w:sz w:val="18"/>
          <w:lang w:val="fr-FR"/>
        </w:rPr>
      </w:pPr>
      <w:r w:rsidRPr="00C211AB">
        <w:rPr>
          <w:sz w:val="18"/>
          <w:lang w:val="fr-FR"/>
        </w:rPr>
        <w:t>Membr</w:t>
      </w:r>
      <w:r w:rsidR="00E057AB" w:rsidRPr="00C211AB">
        <w:rPr>
          <w:sz w:val="18"/>
          <w:lang w:val="fr-FR"/>
        </w:rPr>
        <w:t>e</w:t>
      </w:r>
      <w:r w:rsidRPr="00C211AB">
        <w:rPr>
          <w:sz w:val="18"/>
          <w:lang w:val="fr-FR"/>
        </w:rPr>
        <w:t xml:space="preserve">s </w:t>
      </w:r>
      <w:r w:rsidR="00E057AB" w:rsidRPr="00C211AB">
        <w:rPr>
          <w:sz w:val="18"/>
          <w:lang w:val="fr-FR"/>
        </w:rPr>
        <w:t>de l</w:t>
      </w:r>
      <w:r w:rsidR="0051193A">
        <w:rPr>
          <w:sz w:val="18"/>
          <w:lang w:val="fr-FR"/>
        </w:rPr>
        <w:t>’</w:t>
      </w:r>
      <w:r w:rsidRPr="00C211AB">
        <w:rPr>
          <w:sz w:val="18"/>
          <w:lang w:val="fr-FR"/>
        </w:rPr>
        <w:t>Union</w:t>
      </w:r>
      <w:r w:rsidR="0051193A">
        <w:rPr>
          <w:sz w:val="18"/>
          <w:lang w:val="fr-FR"/>
        </w:rPr>
        <w:t> :</w:t>
      </w:r>
      <w:r w:rsidRPr="00C211AB">
        <w:rPr>
          <w:sz w:val="18"/>
          <w:lang w:val="fr-FR"/>
        </w:rPr>
        <w:t xml:space="preserve"> </w:t>
      </w:r>
      <w:r w:rsidR="00732045" w:rsidRPr="00C211AB">
        <w:rPr>
          <w:sz w:val="18"/>
          <w:lang w:val="fr-FR"/>
        </w:rPr>
        <w:t>Chili</w:t>
      </w:r>
      <w:r w:rsidRPr="00C211AB">
        <w:rPr>
          <w:sz w:val="18"/>
          <w:lang w:val="fr-FR"/>
        </w:rPr>
        <w:t xml:space="preserve">, </w:t>
      </w:r>
      <w:r w:rsidR="00732045" w:rsidRPr="00C211AB">
        <w:rPr>
          <w:sz w:val="18"/>
          <w:lang w:val="fr-FR"/>
        </w:rPr>
        <w:t>Mexique</w:t>
      </w:r>
      <w:r w:rsidRPr="00C211AB">
        <w:rPr>
          <w:sz w:val="18"/>
          <w:lang w:val="fr-FR"/>
        </w:rPr>
        <w:t xml:space="preserve">, </w:t>
      </w:r>
      <w:r w:rsidR="00732045" w:rsidRPr="00C211AB">
        <w:rPr>
          <w:sz w:val="18"/>
          <w:lang w:val="fr-FR"/>
        </w:rPr>
        <w:t>Nouvelle</w:t>
      </w:r>
      <w:r w:rsidR="001178A4">
        <w:rPr>
          <w:sz w:val="18"/>
          <w:lang w:val="fr-FR"/>
        </w:rPr>
        <w:noBreakHyphen/>
      </w:r>
      <w:r w:rsidR="00732045" w:rsidRPr="00C211AB">
        <w:rPr>
          <w:sz w:val="18"/>
          <w:lang w:val="fr-FR"/>
        </w:rPr>
        <w:t>Zélande</w:t>
      </w:r>
      <w:r w:rsidRPr="00C211AB">
        <w:rPr>
          <w:sz w:val="18"/>
          <w:lang w:val="fr-FR"/>
        </w:rPr>
        <w:t xml:space="preserve">, </w:t>
      </w:r>
      <w:r w:rsidR="00E057AB" w:rsidRPr="00C211AB">
        <w:rPr>
          <w:sz w:val="18"/>
          <w:lang w:val="fr-FR"/>
        </w:rPr>
        <w:t xml:space="preserve">République dominicaine, </w:t>
      </w:r>
      <w:r w:rsidR="00732045" w:rsidRPr="00C211AB">
        <w:rPr>
          <w:sz w:val="18"/>
          <w:lang w:val="fr-FR"/>
        </w:rPr>
        <w:t>Trinité</w:t>
      </w:r>
      <w:r w:rsidR="001178A4">
        <w:rPr>
          <w:sz w:val="18"/>
          <w:lang w:val="fr-FR"/>
        </w:rPr>
        <w:noBreakHyphen/>
      </w:r>
      <w:r w:rsidR="00732045" w:rsidRPr="00C211AB">
        <w:rPr>
          <w:sz w:val="18"/>
          <w:lang w:val="fr-FR"/>
        </w:rPr>
        <w:t>et</w:t>
      </w:r>
      <w:r w:rsidR="001178A4">
        <w:rPr>
          <w:sz w:val="18"/>
          <w:lang w:val="fr-FR"/>
        </w:rPr>
        <w:noBreakHyphen/>
      </w:r>
      <w:r w:rsidR="00732045" w:rsidRPr="00C211AB">
        <w:rPr>
          <w:sz w:val="18"/>
          <w:lang w:val="fr-FR"/>
        </w:rPr>
        <w:t>Tobago</w:t>
      </w:r>
      <w:r w:rsidRPr="00C211AB">
        <w:rPr>
          <w:sz w:val="18"/>
          <w:lang w:val="fr-FR"/>
        </w:rPr>
        <w:t xml:space="preserve">, </w:t>
      </w:r>
      <w:r w:rsidR="00732045" w:rsidRPr="00C211AB">
        <w:rPr>
          <w:sz w:val="18"/>
          <w:lang w:val="fr-FR"/>
        </w:rPr>
        <w:t>Viet Nam</w:t>
      </w:r>
    </w:p>
    <w:p w:rsidR="00C211AB" w:rsidRPr="00C211AB" w:rsidRDefault="00C211AB" w:rsidP="00E17EFA">
      <w:pPr>
        <w:rPr>
          <w:sz w:val="18"/>
          <w:lang w:val="fr-FR"/>
        </w:rPr>
      </w:pPr>
    </w:p>
    <w:p w:rsidR="00C211AB" w:rsidRPr="00C211AB" w:rsidRDefault="00E17EFA" w:rsidP="00E17EFA">
      <w:pPr>
        <w:rPr>
          <w:sz w:val="18"/>
          <w:lang w:val="fr-FR"/>
        </w:rPr>
      </w:pPr>
      <w:r w:rsidRPr="00C211AB">
        <w:rPr>
          <w:sz w:val="18"/>
          <w:lang w:val="fr-FR"/>
        </w:rPr>
        <w:t>Non</w:t>
      </w:r>
      <w:r w:rsidR="001178A4">
        <w:rPr>
          <w:sz w:val="18"/>
          <w:lang w:val="fr-FR"/>
        </w:rPr>
        <w:noBreakHyphen/>
      </w:r>
      <w:r w:rsidRPr="00C211AB">
        <w:rPr>
          <w:sz w:val="18"/>
          <w:lang w:val="fr-FR"/>
        </w:rPr>
        <w:t>membr</w:t>
      </w:r>
      <w:r w:rsidR="00E057AB" w:rsidRPr="00C211AB">
        <w:rPr>
          <w:sz w:val="18"/>
          <w:lang w:val="fr-FR"/>
        </w:rPr>
        <w:t>e</w:t>
      </w:r>
      <w:r w:rsidRPr="00C211AB">
        <w:rPr>
          <w:sz w:val="18"/>
          <w:lang w:val="fr-FR"/>
        </w:rPr>
        <w:t xml:space="preserve">s </w:t>
      </w:r>
      <w:r w:rsidR="00E057AB" w:rsidRPr="00C211AB">
        <w:rPr>
          <w:sz w:val="18"/>
          <w:lang w:val="fr-FR"/>
        </w:rPr>
        <w:t>de l</w:t>
      </w:r>
      <w:r w:rsidR="0051193A">
        <w:rPr>
          <w:sz w:val="18"/>
          <w:lang w:val="fr-FR"/>
        </w:rPr>
        <w:t>’</w:t>
      </w:r>
      <w:r w:rsidRPr="00C211AB">
        <w:rPr>
          <w:sz w:val="18"/>
          <w:lang w:val="fr-FR"/>
        </w:rPr>
        <w:t>Union</w:t>
      </w:r>
      <w:r w:rsidR="0051193A">
        <w:rPr>
          <w:sz w:val="18"/>
          <w:lang w:val="fr-FR"/>
        </w:rPr>
        <w:t> :</w:t>
      </w:r>
      <w:r w:rsidRPr="00C211AB">
        <w:rPr>
          <w:sz w:val="18"/>
          <w:lang w:val="fr-FR"/>
        </w:rPr>
        <w:t xml:space="preserve"> </w:t>
      </w:r>
      <w:r w:rsidR="0051193A">
        <w:rPr>
          <w:sz w:val="18"/>
          <w:lang w:val="fr-FR"/>
        </w:rPr>
        <w:t>Arabie saoudite</w:t>
      </w:r>
      <w:r w:rsidR="00E057AB" w:rsidRPr="00C211AB">
        <w:rPr>
          <w:sz w:val="18"/>
          <w:lang w:val="fr-FR"/>
        </w:rPr>
        <w:t xml:space="preserve">, </w:t>
      </w:r>
      <w:r w:rsidRPr="00C211AB">
        <w:rPr>
          <w:sz w:val="18"/>
          <w:lang w:val="fr-FR"/>
        </w:rPr>
        <w:t xml:space="preserve">ARIPO, </w:t>
      </w:r>
      <w:r w:rsidR="00732045" w:rsidRPr="00C211AB">
        <w:rPr>
          <w:sz w:val="18"/>
          <w:lang w:val="fr-FR"/>
        </w:rPr>
        <w:t>Barbade</w:t>
      </w:r>
      <w:r w:rsidRPr="00C211AB">
        <w:rPr>
          <w:sz w:val="18"/>
          <w:lang w:val="fr-FR"/>
        </w:rPr>
        <w:t xml:space="preserve">, </w:t>
      </w:r>
      <w:r w:rsidR="00732045" w:rsidRPr="00C211AB">
        <w:rPr>
          <w:rFonts w:eastAsiaTheme="minorEastAsia"/>
          <w:sz w:val="18"/>
          <w:lang w:val="fr-FR"/>
        </w:rPr>
        <w:t>Brunéi Darussalam</w:t>
      </w:r>
      <w:r w:rsidRPr="00C211AB">
        <w:rPr>
          <w:rFonts w:eastAsiaTheme="minorEastAsia"/>
          <w:sz w:val="18"/>
          <w:lang w:val="fr-FR"/>
        </w:rPr>
        <w:t xml:space="preserve">, </w:t>
      </w:r>
      <w:r w:rsidR="00732045" w:rsidRPr="00C211AB">
        <w:rPr>
          <w:rFonts w:eastAsiaTheme="minorEastAsia"/>
          <w:sz w:val="18"/>
          <w:lang w:val="fr-FR"/>
        </w:rPr>
        <w:t>Cambodge</w:t>
      </w:r>
      <w:r w:rsidRPr="00C211AB">
        <w:rPr>
          <w:rFonts w:eastAsiaTheme="minorEastAsia"/>
          <w:sz w:val="18"/>
          <w:lang w:val="fr-FR"/>
        </w:rPr>
        <w:t xml:space="preserve">, </w:t>
      </w:r>
      <w:r w:rsidR="00732045" w:rsidRPr="00C211AB">
        <w:rPr>
          <w:rFonts w:eastAsiaTheme="minorEastAsia"/>
          <w:sz w:val="18"/>
          <w:lang w:val="fr-FR"/>
        </w:rPr>
        <w:t>Côte d</w:t>
      </w:r>
      <w:r w:rsidR="0051193A">
        <w:rPr>
          <w:rFonts w:eastAsiaTheme="minorEastAsia"/>
          <w:sz w:val="18"/>
          <w:lang w:val="fr-FR"/>
        </w:rPr>
        <w:t>’</w:t>
      </w:r>
      <w:r w:rsidR="00732045" w:rsidRPr="00C211AB">
        <w:rPr>
          <w:rFonts w:eastAsiaTheme="minorEastAsia"/>
          <w:sz w:val="18"/>
          <w:lang w:val="fr-FR"/>
        </w:rPr>
        <w:t>Ivoire</w:t>
      </w:r>
      <w:r w:rsidRPr="00C211AB">
        <w:rPr>
          <w:rFonts w:eastAsiaTheme="minorEastAsia"/>
          <w:sz w:val="18"/>
          <w:lang w:val="fr-FR"/>
        </w:rPr>
        <w:t xml:space="preserve">, </w:t>
      </w:r>
      <w:r w:rsidR="00732045" w:rsidRPr="00C211AB">
        <w:rPr>
          <w:rFonts w:eastAsiaTheme="minorEastAsia"/>
          <w:sz w:val="18"/>
          <w:lang w:val="fr-FR"/>
        </w:rPr>
        <w:t>Cuba</w:t>
      </w:r>
      <w:r w:rsidRPr="00C211AB">
        <w:rPr>
          <w:rFonts w:eastAsiaTheme="minorEastAsia"/>
          <w:sz w:val="18"/>
          <w:lang w:val="fr-FR"/>
        </w:rPr>
        <w:t xml:space="preserve">, </w:t>
      </w:r>
      <w:r w:rsidR="00732045" w:rsidRPr="00C211AB">
        <w:rPr>
          <w:rFonts w:eastAsiaTheme="minorEastAsia"/>
          <w:sz w:val="18"/>
          <w:lang w:val="fr-FR"/>
        </w:rPr>
        <w:t>Égypte</w:t>
      </w:r>
      <w:r w:rsidRPr="00C211AB">
        <w:rPr>
          <w:rFonts w:eastAsiaTheme="minorEastAsia"/>
          <w:sz w:val="18"/>
          <w:lang w:val="fr-FR"/>
        </w:rPr>
        <w:t xml:space="preserve">, </w:t>
      </w:r>
      <w:r w:rsidR="00E057AB" w:rsidRPr="00C211AB">
        <w:rPr>
          <w:rFonts w:eastAsiaTheme="minorEastAsia"/>
          <w:sz w:val="18"/>
          <w:lang w:val="fr-FR"/>
        </w:rPr>
        <w:t xml:space="preserve">Émirats arabes unis, </w:t>
      </w:r>
      <w:r w:rsidR="00732045" w:rsidRPr="00C211AB">
        <w:rPr>
          <w:rFonts w:eastAsiaTheme="minorEastAsia"/>
          <w:sz w:val="18"/>
          <w:lang w:val="fr-FR"/>
        </w:rPr>
        <w:t>Ghana</w:t>
      </w:r>
      <w:r w:rsidRPr="00C211AB">
        <w:rPr>
          <w:rFonts w:eastAsiaTheme="minorEastAsia"/>
          <w:sz w:val="18"/>
          <w:lang w:val="fr-FR"/>
        </w:rPr>
        <w:t xml:space="preserve">, </w:t>
      </w:r>
      <w:r w:rsidR="00732045" w:rsidRPr="00C211AB">
        <w:rPr>
          <w:rFonts w:eastAsiaTheme="minorEastAsia"/>
          <w:sz w:val="18"/>
          <w:lang w:val="fr-FR"/>
        </w:rPr>
        <w:t>Guatemala</w:t>
      </w:r>
      <w:r w:rsidRPr="00C211AB">
        <w:rPr>
          <w:rFonts w:eastAsiaTheme="minorEastAsia"/>
          <w:sz w:val="18"/>
          <w:lang w:val="fr-FR"/>
        </w:rPr>
        <w:t xml:space="preserve">, </w:t>
      </w:r>
      <w:r w:rsidR="00732045" w:rsidRPr="00C211AB">
        <w:rPr>
          <w:rFonts w:eastAsiaTheme="minorEastAsia"/>
          <w:sz w:val="18"/>
          <w:lang w:val="fr-FR"/>
        </w:rPr>
        <w:t>Indonésie</w:t>
      </w:r>
      <w:r w:rsidRPr="00C211AB">
        <w:rPr>
          <w:rFonts w:eastAsiaTheme="minorEastAsia"/>
          <w:sz w:val="18"/>
          <w:lang w:val="fr-FR"/>
        </w:rPr>
        <w:t>, Iran (</w:t>
      </w:r>
      <w:r w:rsidR="00732045" w:rsidRPr="00C211AB">
        <w:rPr>
          <w:rFonts w:eastAsiaTheme="minorEastAsia"/>
          <w:sz w:val="18"/>
          <w:lang w:val="fr-FR"/>
        </w:rPr>
        <w:t>République islamique d</w:t>
      </w:r>
      <w:r w:rsidR="0051193A">
        <w:rPr>
          <w:rFonts w:eastAsiaTheme="minorEastAsia"/>
          <w:sz w:val="18"/>
          <w:lang w:val="fr-FR"/>
        </w:rPr>
        <w:t>’</w:t>
      </w:r>
      <w:r w:rsidRPr="00C211AB">
        <w:rPr>
          <w:rFonts w:eastAsiaTheme="minorEastAsia"/>
          <w:sz w:val="18"/>
          <w:lang w:val="fr-FR"/>
        </w:rPr>
        <w:t xml:space="preserve">), </w:t>
      </w:r>
      <w:r w:rsidR="00732045" w:rsidRPr="00C211AB">
        <w:rPr>
          <w:sz w:val="18"/>
          <w:lang w:val="fr-FR"/>
        </w:rPr>
        <w:t>Jamaïque</w:t>
      </w:r>
      <w:r w:rsidRPr="00C211AB">
        <w:rPr>
          <w:sz w:val="18"/>
          <w:lang w:val="fr-FR"/>
        </w:rPr>
        <w:t xml:space="preserve">, </w:t>
      </w:r>
      <w:r w:rsidR="00732045" w:rsidRPr="00C211AB">
        <w:rPr>
          <w:rFonts w:eastAsiaTheme="minorEastAsia"/>
          <w:sz w:val="18"/>
          <w:lang w:val="fr-FR"/>
        </w:rPr>
        <w:t>Kazakhstan</w:t>
      </w:r>
      <w:r w:rsidRPr="00C211AB">
        <w:rPr>
          <w:rFonts w:eastAsiaTheme="minorEastAsia"/>
          <w:sz w:val="18"/>
          <w:lang w:val="fr-FR"/>
        </w:rPr>
        <w:t xml:space="preserve">, </w:t>
      </w:r>
      <w:r w:rsidR="00732045" w:rsidRPr="00C211AB">
        <w:rPr>
          <w:rFonts w:eastAsiaTheme="minorEastAsia"/>
          <w:sz w:val="18"/>
          <w:lang w:val="fr-FR"/>
        </w:rPr>
        <w:t>Koweït</w:t>
      </w:r>
      <w:r w:rsidRPr="00C211AB">
        <w:rPr>
          <w:rFonts w:eastAsiaTheme="minorEastAsia"/>
          <w:sz w:val="18"/>
          <w:lang w:val="fr-FR"/>
        </w:rPr>
        <w:t xml:space="preserve">, </w:t>
      </w:r>
      <w:r w:rsidR="00732045" w:rsidRPr="00C211AB">
        <w:rPr>
          <w:sz w:val="18"/>
          <w:lang w:val="fr-FR"/>
        </w:rPr>
        <w:t>Liechtenstein</w:t>
      </w:r>
      <w:r w:rsidRPr="00C211AB">
        <w:rPr>
          <w:sz w:val="18"/>
          <w:lang w:val="fr-FR"/>
        </w:rPr>
        <w:t xml:space="preserve">, </w:t>
      </w:r>
      <w:r w:rsidR="00732045" w:rsidRPr="00C211AB">
        <w:rPr>
          <w:rFonts w:eastAsiaTheme="minorEastAsia"/>
          <w:sz w:val="18"/>
          <w:lang w:val="fr-FR"/>
        </w:rPr>
        <w:t>Malaisie</w:t>
      </w:r>
      <w:r w:rsidRPr="00C211AB">
        <w:rPr>
          <w:rFonts w:eastAsiaTheme="minorEastAsia"/>
          <w:sz w:val="18"/>
          <w:lang w:val="fr-FR"/>
        </w:rPr>
        <w:t xml:space="preserve">, </w:t>
      </w:r>
      <w:r w:rsidR="00732045" w:rsidRPr="00C211AB">
        <w:rPr>
          <w:rFonts w:eastAsiaTheme="minorEastAsia"/>
          <w:sz w:val="18"/>
          <w:lang w:val="fr-FR"/>
        </w:rPr>
        <w:t>Maurice</w:t>
      </w:r>
      <w:r w:rsidRPr="00C211AB">
        <w:rPr>
          <w:rFonts w:eastAsiaTheme="minorEastAsia"/>
          <w:sz w:val="18"/>
          <w:lang w:val="fr-FR"/>
        </w:rPr>
        <w:t xml:space="preserve">, </w:t>
      </w:r>
      <w:r w:rsidR="00732045" w:rsidRPr="00C211AB">
        <w:rPr>
          <w:sz w:val="18"/>
          <w:lang w:val="fr-FR"/>
        </w:rPr>
        <w:t>Myanmar</w:t>
      </w:r>
      <w:r w:rsidRPr="00C211AB">
        <w:rPr>
          <w:sz w:val="18"/>
          <w:lang w:val="fr-FR"/>
        </w:rPr>
        <w:t xml:space="preserve">, </w:t>
      </w:r>
      <w:r w:rsidR="00732045" w:rsidRPr="00C211AB">
        <w:rPr>
          <w:rFonts w:eastAsiaTheme="minorEastAsia"/>
          <w:sz w:val="18"/>
          <w:lang w:val="fr-FR"/>
        </w:rPr>
        <w:t>Népal</w:t>
      </w:r>
      <w:r w:rsidRPr="00C211AB">
        <w:rPr>
          <w:rFonts w:eastAsiaTheme="minorEastAsia"/>
          <w:sz w:val="18"/>
          <w:lang w:val="fr-FR"/>
        </w:rPr>
        <w:t xml:space="preserve">, </w:t>
      </w:r>
      <w:r w:rsidR="00732045" w:rsidRPr="00C211AB">
        <w:rPr>
          <w:rFonts w:eastAsiaTheme="minorEastAsia"/>
          <w:sz w:val="18"/>
          <w:lang w:val="fr-FR"/>
        </w:rPr>
        <w:t>Nigéria</w:t>
      </w:r>
      <w:r w:rsidRPr="00C211AB">
        <w:rPr>
          <w:rFonts w:eastAsiaTheme="minorEastAsia"/>
          <w:sz w:val="18"/>
          <w:lang w:val="fr-FR"/>
        </w:rPr>
        <w:t xml:space="preserve">, </w:t>
      </w:r>
      <w:r w:rsidR="00E057AB" w:rsidRPr="00C211AB">
        <w:rPr>
          <w:rFonts w:eastAsiaTheme="minorEastAsia"/>
          <w:sz w:val="18"/>
          <w:lang w:val="fr-FR"/>
        </w:rPr>
        <w:t xml:space="preserve">République démocratique populaire lao, </w:t>
      </w:r>
      <w:r w:rsidR="00732045" w:rsidRPr="00C211AB">
        <w:rPr>
          <w:rFonts w:eastAsiaTheme="minorEastAsia"/>
          <w:sz w:val="18"/>
          <w:lang w:val="fr-FR"/>
        </w:rPr>
        <w:t>Thaïlande</w:t>
      </w:r>
      <w:r w:rsidRPr="00C211AB">
        <w:rPr>
          <w:rFonts w:eastAsiaTheme="minorEastAsia"/>
          <w:sz w:val="18"/>
          <w:lang w:val="fr-FR"/>
        </w:rPr>
        <w:t xml:space="preserve">, </w:t>
      </w:r>
      <w:r w:rsidR="00732045" w:rsidRPr="00C211AB">
        <w:rPr>
          <w:rFonts w:eastAsiaTheme="minorEastAsia"/>
          <w:sz w:val="18"/>
          <w:lang w:val="fr-FR"/>
        </w:rPr>
        <w:t>Zambie</w:t>
      </w:r>
      <w:r w:rsidRPr="00C211AB">
        <w:rPr>
          <w:rFonts w:eastAsiaTheme="minorEastAsia"/>
          <w:sz w:val="18"/>
          <w:lang w:val="fr-FR"/>
        </w:rPr>
        <w:t xml:space="preserve"> </w:t>
      </w:r>
      <w:r w:rsidR="00E057AB" w:rsidRPr="00C211AB">
        <w:rPr>
          <w:rFonts w:eastAsiaTheme="minorEastAsia"/>
          <w:sz w:val="18"/>
          <w:lang w:val="fr-FR"/>
        </w:rPr>
        <w:t>et</w:t>
      </w:r>
      <w:r w:rsidRPr="00C211AB">
        <w:rPr>
          <w:rFonts w:eastAsiaTheme="minorEastAsia"/>
          <w:sz w:val="18"/>
          <w:lang w:val="fr-FR"/>
        </w:rPr>
        <w:t xml:space="preserve"> </w:t>
      </w:r>
      <w:r w:rsidR="00732045" w:rsidRPr="00C211AB">
        <w:rPr>
          <w:rFonts w:eastAsiaTheme="minorEastAsia"/>
          <w:sz w:val="18"/>
          <w:lang w:val="fr-FR"/>
        </w:rPr>
        <w:t>Zimbabwe</w:t>
      </w:r>
    </w:p>
    <w:p w:rsidR="00C211AB" w:rsidRPr="00C211AB" w:rsidRDefault="00C211AB" w:rsidP="005D309A">
      <w:pPr>
        <w:tabs>
          <w:tab w:val="left" w:pos="2410"/>
        </w:tabs>
        <w:jc w:val="left"/>
        <w:rPr>
          <w:sz w:val="18"/>
          <w:szCs w:val="18"/>
          <w:lang w:val="fr-FR"/>
        </w:rPr>
      </w:pPr>
    </w:p>
    <w:p w:rsidR="00C211AB" w:rsidRPr="00C211AB" w:rsidRDefault="005D309A" w:rsidP="005D309A">
      <w:pPr>
        <w:tabs>
          <w:tab w:val="left" w:pos="2410"/>
        </w:tabs>
        <w:jc w:val="left"/>
        <w:rPr>
          <w:sz w:val="18"/>
          <w:szCs w:val="18"/>
          <w:lang w:val="fr-FR"/>
        </w:rPr>
      </w:pPr>
      <w:r w:rsidRPr="00C211AB">
        <w:rPr>
          <w:sz w:val="18"/>
          <w:szCs w:val="18"/>
          <w:lang w:val="fr-FR"/>
        </w:rPr>
        <w:t>(</w:t>
      </w:r>
      <w:r w:rsidR="00E057AB" w:rsidRPr="00C211AB">
        <w:rPr>
          <w:sz w:val="18"/>
          <w:szCs w:val="18"/>
          <w:lang w:val="fr-FR"/>
        </w:rPr>
        <w:t>voir la</w:t>
      </w:r>
      <w:r w:rsidRPr="00C211AB">
        <w:rPr>
          <w:sz w:val="18"/>
          <w:szCs w:val="18"/>
          <w:lang w:val="fr-FR"/>
        </w:rPr>
        <w:t xml:space="preserve"> </w:t>
      </w:r>
      <w:r w:rsidR="00E057AB" w:rsidRPr="00C211AB">
        <w:rPr>
          <w:sz w:val="18"/>
          <w:szCs w:val="18"/>
          <w:lang w:val="fr-FR"/>
        </w:rPr>
        <w:t>f</w:t>
      </w:r>
      <w:r w:rsidRPr="00C211AB">
        <w:rPr>
          <w:sz w:val="18"/>
          <w:szCs w:val="18"/>
          <w:lang w:val="fr-FR"/>
        </w:rPr>
        <w:t>igure</w:t>
      </w:r>
      <w:r w:rsidR="001A6CC4">
        <w:rPr>
          <w:sz w:val="18"/>
          <w:szCs w:val="18"/>
          <w:lang w:val="fr-FR"/>
        </w:rPr>
        <w:t> </w:t>
      </w:r>
      <w:r w:rsidRPr="00C211AB">
        <w:rPr>
          <w:sz w:val="18"/>
          <w:szCs w:val="18"/>
          <w:lang w:val="fr-FR"/>
        </w:rPr>
        <w:t>2</w:t>
      </w:r>
      <w:r w:rsidR="00D8639C" w:rsidRPr="00C211AB">
        <w:rPr>
          <w:sz w:val="18"/>
          <w:szCs w:val="18"/>
          <w:lang w:val="fr-FR"/>
        </w:rPr>
        <w:t>9</w:t>
      </w:r>
      <w:r w:rsidRPr="00C211AB">
        <w:rPr>
          <w:sz w:val="18"/>
          <w:szCs w:val="18"/>
          <w:lang w:val="fr-FR"/>
        </w:rPr>
        <w:t>)</w:t>
      </w:r>
    </w:p>
    <w:p w:rsidR="00C211AB" w:rsidRPr="00C211AB" w:rsidRDefault="00C211AB">
      <w:pPr>
        <w:jc w:val="left"/>
        <w:rPr>
          <w:i/>
          <w:sz w:val="18"/>
          <w:lang w:val="fr-FR"/>
        </w:rPr>
      </w:pPr>
    </w:p>
    <w:p w:rsidR="00C211AB" w:rsidRPr="00C211AB" w:rsidRDefault="005D309A" w:rsidP="008C2C8A">
      <w:pPr>
        <w:pStyle w:val="Caption"/>
        <w:rPr>
          <w:lang w:val="fr-FR"/>
        </w:rPr>
      </w:pPr>
      <w:bookmarkStart w:id="119" w:name="_Toc528351676"/>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29</w:t>
      </w:r>
      <w:r w:rsidR="000367F1" w:rsidRPr="00C211AB">
        <w:rPr>
          <w:lang w:val="fr-FR"/>
        </w:rPr>
        <w:fldChar w:fldCharType="end"/>
      </w:r>
      <w:r w:rsidRPr="00C211AB">
        <w:rPr>
          <w:lang w:val="fr-FR"/>
        </w:rPr>
        <w:t xml:space="preserve">.  </w:t>
      </w:r>
      <w:r w:rsidR="008C2C8A" w:rsidRPr="00C211AB">
        <w:rPr>
          <w:lang w:val="fr-FR"/>
        </w:rPr>
        <w:t>Assistance fournie en vue de l</w:t>
      </w:r>
      <w:r w:rsidR="0051193A">
        <w:rPr>
          <w:lang w:val="fr-FR"/>
        </w:rPr>
        <w:t>’</w:t>
      </w:r>
      <w:r w:rsidR="008C2C8A" w:rsidRPr="00C211AB">
        <w:rPr>
          <w:lang w:val="fr-FR"/>
        </w:rPr>
        <w:t>élaboration d</w:t>
      </w:r>
      <w:r w:rsidR="0051193A">
        <w:rPr>
          <w:lang w:val="fr-FR"/>
        </w:rPr>
        <w:t>’</w:t>
      </w:r>
      <w:r w:rsidR="008C2C8A" w:rsidRPr="00C211AB">
        <w:rPr>
          <w:lang w:val="fr-FR"/>
        </w:rPr>
        <w:t>une législation relative à la protection des obtentions végétales</w:t>
      </w:r>
      <w:bookmarkEnd w:id="119"/>
    </w:p>
    <w:p w:rsidR="00C211AB" w:rsidRPr="00C211AB" w:rsidRDefault="00BF5DC6" w:rsidP="005D309A">
      <w:pPr>
        <w:keepNext/>
        <w:keepLines/>
        <w:widowControl w:val="0"/>
        <w:jc w:val="center"/>
        <w:rPr>
          <w:sz w:val="18"/>
          <w:szCs w:val="18"/>
          <w:lang w:val="fr-FR"/>
        </w:rPr>
      </w:pPr>
      <w:r w:rsidRPr="00C211AB">
        <w:rPr>
          <w:noProof/>
        </w:rPr>
        <w:drawing>
          <wp:inline distT="0" distB="0" distL="0" distR="0" wp14:anchorId="53A1E2C6" wp14:editId="0485B9D9">
            <wp:extent cx="5335200" cy="2703600"/>
            <wp:effectExtent l="19050" t="19050" r="1841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assistance_in_drafting_legislation.png"/>
                    <pic:cNvPicPr/>
                  </pic:nvPicPr>
                  <pic:blipFill>
                    <a:blip r:embed="rId51">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C211AB" w:rsidRPr="00C211AB" w:rsidRDefault="008C2C8A" w:rsidP="008C2C8A">
      <w:pPr>
        <w:pStyle w:val="BodyText"/>
        <w:spacing w:after="180"/>
        <w:ind w:left="567" w:right="567"/>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C211AB" w:rsidP="005D309A">
      <w:pPr>
        <w:jc w:val="center"/>
        <w:rPr>
          <w:sz w:val="16"/>
          <w:szCs w:val="16"/>
          <w:lang w:val="fr-FR"/>
        </w:rPr>
      </w:pPr>
    </w:p>
    <w:p w:rsidR="00C211AB" w:rsidRPr="00C211AB" w:rsidRDefault="005D309A" w:rsidP="008C2C8A">
      <w:pPr>
        <w:ind w:left="851" w:hanging="567"/>
        <w:jc w:val="left"/>
        <w:rPr>
          <w:sz w:val="16"/>
          <w:szCs w:val="16"/>
          <w:lang w:val="fr-FR"/>
        </w:rPr>
      </w:pPr>
      <w:r w:rsidRPr="00C211AB">
        <w:rPr>
          <w:noProof/>
        </w:rPr>
        <w:drawing>
          <wp:inline distT="0" distB="0" distL="0" distR="0" wp14:anchorId="19376D3C" wp14:editId="7E66617F">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2400" cy="115200"/>
                    </a:xfrm>
                    <a:prstGeom prst="rect">
                      <a:avLst/>
                    </a:prstGeom>
                    <a:ln>
                      <a:solidFill>
                        <a:schemeClr val="tx1"/>
                      </a:solidFill>
                    </a:ln>
                  </pic:spPr>
                </pic:pic>
              </a:graphicData>
            </a:graphic>
          </wp:inline>
        </w:drawing>
      </w:r>
      <w:r w:rsidRPr="00C211AB">
        <w:rPr>
          <w:sz w:val="16"/>
          <w:szCs w:val="16"/>
          <w:lang w:val="fr-FR"/>
        </w:rPr>
        <w:tab/>
      </w:r>
      <w:r w:rsidR="008C2C8A" w:rsidRPr="00C211AB">
        <w:rPr>
          <w:sz w:val="16"/>
          <w:szCs w:val="16"/>
          <w:lang w:val="fr-FR"/>
        </w:rPr>
        <w:t>États et organisations ayant reçu un avis positif du Conseil de l</w:t>
      </w:r>
      <w:r w:rsidR="0051193A">
        <w:rPr>
          <w:sz w:val="16"/>
          <w:szCs w:val="16"/>
          <w:lang w:val="fr-FR"/>
        </w:rPr>
        <w:t>’</w:t>
      </w:r>
      <w:r w:rsidR="008C2C8A" w:rsidRPr="00C211AB">
        <w:rPr>
          <w:sz w:val="16"/>
          <w:szCs w:val="16"/>
          <w:lang w:val="fr-FR"/>
        </w:rPr>
        <w:t>UPOV</w:t>
      </w:r>
    </w:p>
    <w:p w:rsidR="00C211AB" w:rsidRPr="00C211AB" w:rsidRDefault="005D309A" w:rsidP="008C2C8A">
      <w:pPr>
        <w:ind w:left="851" w:hanging="567"/>
        <w:jc w:val="left"/>
        <w:rPr>
          <w:sz w:val="16"/>
          <w:szCs w:val="16"/>
          <w:lang w:val="fr-FR"/>
        </w:rPr>
      </w:pPr>
      <w:r w:rsidRPr="00C211AB">
        <w:rPr>
          <w:noProof/>
        </w:rPr>
        <w:drawing>
          <wp:inline distT="0" distB="0" distL="0" distR="0" wp14:anchorId="38B74903" wp14:editId="6A78C5F0">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C211AB">
        <w:rPr>
          <w:sz w:val="16"/>
          <w:szCs w:val="16"/>
          <w:lang w:val="fr-FR"/>
        </w:rPr>
        <w:tab/>
      </w:r>
      <w:r w:rsidR="008C2C8A" w:rsidRPr="00C211AB">
        <w:rPr>
          <w:sz w:val="16"/>
          <w:szCs w:val="16"/>
          <w:lang w:val="fr-FR"/>
        </w:rPr>
        <w:t>États et organisations ayant reçu des commentaires sur leurs lois</w:t>
      </w:r>
    </w:p>
    <w:p w:rsidR="00C211AB" w:rsidRPr="00C211AB" w:rsidRDefault="005D309A" w:rsidP="008C2C8A">
      <w:pPr>
        <w:ind w:left="851" w:hanging="567"/>
        <w:jc w:val="left"/>
        <w:rPr>
          <w:sz w:val="16"/>
          <w:szCs w:val="16"/>
          <w:lang w:val="fr-FR"/>
        </w:rPr>
      </w:pPr>
      <w:r w:rsidRPr="00C211AB">
        <w:rPr>
          <w:noProof/>
        </w:rPr>
        <w:drawing>
          <wp:inline distT="0" distB="0" distL="0" distR="0" wp14:anchorId="364E7DD3" wp14:editId="7C3DE83B">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6000" cy="115200"/>
                    </a:xfrm>
                    <a:prstGeom prst="rect">
                      <a:avLst/>
                    </a:prstGeom>
                    <a:ln>
                      <a:solidFill>
                        <a:schemeClr val="tx1"/>
                      </a:solidFill>
                    </a:ln>
                  </pic:spPr>
                </pic:pic>
              </a:graphicData>
            </a:graphic>
          </wp:inline>
        </w:drawing>
      </w:r>
      <w:r w:rsidRPr="00C211AB">
        <w:rPr>
          <w:sz w:val="16"/>
          <w:szCs w:val="16"/>
          <w:lang w:val="fr-FR"/>
        </w:rPr>
        <w:tab/>
      </w:r>
      <w:r w:rsidR="008C2C8A" w:rsidRPr="00C211AB">
        <w:rPr>
          <w:sz w:val="16"/>
          <w:szCs w:val="16"/>
          <w:lang w:val="fr-FR"/>
        </w:rPr>
        <w:t>Réunions avec des fonctionnaires nationaux</w:t>
      </w:r>
    </w:p>
    <w:p w:rsidR="00C211AB" w:rsidRPr="00C211AB" w:rsidRDefault="00C211AB" w:rsidP="005D309A">
      <w:pPr>
        <w:keepNext/>
        <w:keepLines/>
        <w:widowControl w:val="0"/>
        <w:jc w:val="left"/>
        <w:rPr>
          <w:sz w:val="18"/>
          <w:szCs w:val="18"/>
          <w:lang w:val="fr-FR"/>
        </w:rPr>
      </w:pPr>
    </w:p>
    <w:p w:rsidR="00C211AB" w:rsidRPr="00C211AB" w:rsidRDefault="00C211AB" w:rsidP="00865496">
      <w:pPr>
        <w:pStyle w:val="Heading6"/>
      </w:pPr>
    </w:p>
    <w:p w:rsidR="00C211AB" w:rsidRPr="00C211AB" w:rsidRDefault="00C211AB" w:rsidP="005D309A">
      <w:pPr>
        <w:rPr>
          <w:lang w:val="fr-FR"/>
        </w:rPr>
      </w:pPr>
    </w:p>
    <w:p w:rsidR="00C211AB" w:rsidRPr="00C211AB" w:rsidRDefault="008C2C8A" w:rsidP="00865496">
      <w:pPr>
        <w:pStyle w:val="Heading6"/>
      </w:pPr>
      <w:bookmarkStart w:id="120" w:name="_Toc528351677"/>
      <w:r w:rsidRPr="00C211AB">
        <w:t>3.</w:t>
      </w:r>
      <w:r w:rsidRPr="00C211AB">
        <w:tab/>
        <w:t>Assistance fournie à des États et organisations en vue de leur adhésion à l</w:t>
      </w:r>
      <w:r w:rsidR="0051193A">
        <w:t>’</w:t>
      </w:r>
      <w:r w:rsidRPr="00C211AB">
        <w:t xml:space="preserve">Acte </w:t>
      </w:r>
      <w:r w:rsidR="0051193A" w:rsidRPr="00C211AB">
        <w:t>de</w:t>
      </w:r>
      <w:r w:rsidR="0051193A">
        <w:t> </w:t>
      </w:r>
      <w:r w:rsidR="0051193A" w:rsidRPr="00C211AB">
        <w:t>1991</w:t>
      </w:r>
      <w:r w:rsidRPr="00C211AB">
        <w:t xml:space="preserve"> de la </w:t>
      </w:r>
      <w:r w:rsidR="0051193A">
        <w:t>Convention UPOV</w:t>
      </w:r>
      <w:bookmarkEnd w:id="120"/>
    </w:p>
    <w:p w:rsidR="00C211AB" w:rsidRPr="00C211AB" w:rsidRDefault="00C211AB" w:rsidP="005D309A">
      <w:pPr>
        <w:keepNext/>
        <w:keepLines/>
        <w:widowControl w:val="0"/>
        <w:jc w:val="left"/>
        <w:rPr>
          <w:sz w:val="18"/>
          <w:szCs w:val="18"/>
          <w:lang w:val="fr-FR"/>
        </w:rPr>
      </w:pPr>
    </w:p>
    <w:p w:rsidR="00C211AB" w:rsidRPr="00C211AB" w:rsidRDefault="008C2C8A" w:rsidP="008C2C8A">
      <w:pPr>
        <w:pStyle w:val="Heading8"/>
        <w:keepNext/>
        <w:keepLines/>
        <w:rPr>
          <w:lang w:val="fr-FR"/>
        </w:rPr>
      </w:pPr>
      <w:bookmarkStart w:id="121" w:name="_Toc528351678"/>
      <w:r w:rsidRPr="00DE5CA6">
        <w:rPr>
          <w:u w:val="none"/>
          <w:lang w:val="fr-FR"/>
        </w:rPr>
        <w:t>a)</w:t>
      </w:r>
      <w:r w:rsidRPr="00DE5CA6">
        <w:rPr>
          <w:u w:val="none"/>
          <w:lang w:val="fr-FR"/>
        </w:rPr>
        <w:tab/>
      </w:r>
      <w:r w:rsidRPr="00C211AB">
        <w:rPr>
          <w:lang w:val="fr-FR"/>
        </w:rPr>
        <w:t>États ayant adhéré à l</w:t>
      </w:r>
      <w:r w:rsidR="0051193A">
        <w:rPr>
          <w:lang w:val="fr-FR"/>
        </w:rPr>
        <w:t>’</w:t>
      </w:r>
      <w:r w:rsidRPr="00C211AB">
        <w:rPr>
          <w:lang w:val="fr-FR"/>
        </w:rPr>
        <w:t xml:space="preserve">Acte </w:t>
      </w:r>
      <w:r w:rsidR="0051193A" w:rsidRPr="00C211AB">
        <w:rPr>
          <w:lang w:val="fr-FR"/>
        </w:rPr>
        <w:t>de</w:t>
      </w:r>
      <w:r w:rsidR="0051193A">
        <w:rPr>
          <w:lang w:val="fr-FR"/>
        </w:rPr>
        <w:t> </w:t>
      </w:r>
      <w:r w:rsidR="0051193A" w:rsidRPr="00C211AB">
        <w:rPr>
          <w:lang w:val="fr-FR"/>
        </w:rPr>
        <w:t>1991</w:t>
      </w:r>
      <w:r w:rsidRPr="00C211AB">
        <w:rPr>
          <w:lang w:val="fr-FR"/>
        </w:rPr>
        <w:t xml:space="preserve"> de la </w:t>
      </w:r>
      <w:r w:rsidR="0051193A">
        <w:rPr>
          <w:lang w:val="fr-FR"/>
        </w:rPr>
        <w:t>Convention UPOV</w:t>
      </w:r>
      <w:r w:rsidRPr="00C211AB">
        <w:rPr>
          <w:lang w:val="fr-FR"/>
        </w:rPr>
        <w:t xml:space="preserve"> ou l</w:t>
      </w:r>
      <w:r w:rsidR="0051193A">
        <w:rPr>
          <w:lang w:val="fr-FR"/>
        </w:rPr>
        <w:t>’</w:t>
      </w:r>
      <w:r w:rsidRPr="00C211AB">
        <w:rPr>
          <w:lang w:val="fr-FR"/>
        </w:rPr>
        <w:t>ayant ratifié</w:t>
      </w:r>
      <w:bookmarkEnd w:id="121"/>
    </w:p>
    <w:p w:rsidR="00C211AB" w:rsidRPr="00C211AB" w:rsidRDefault="00732045" w:rsidP="005D309A">
      <w:pPr>
        <w:keepNext/>
        <w:keepLines/>
        <w:tabs>
          <w:tab w:val="left" w:pos="2410"/>
        </w:tabs>
        <w:jc w:val="left"/>
        <w:rPr>
          <w:sz w:val="18"/>
          <w:szCs w:val="18"/>
          <w:lang w:val="fr-FR"/>
        </w:rPr>
      </w:pPr>
      <w:r w:rsidRPr="00C211AB">
        <w:rPr>
          <w:sz w:val="18"/>
          <w:szCs w:val="18"/>
          <w:lang w:val="fr-FR"/>
        </w:rPr>
        <w:t>Kenya</w:t>
      </w:r>
      <w:r w:rsidR="00541ACE" w:rsidRPr="00C211AB">
        <w:rPr>
          <w:sz w:val="18"/>
          <w:szCs w:val="18"/>
          <w:lang w:val="fr-FR"/>
        </w:rPr>
        <w:t xml:space="preserve">, </w:t>
      </w:r>
      <w:r w:rsidRPr="00C211AB">
        <w:rPr>
          <w:sz w:val="18"/>
          <w:szCs w:val="18"/>
          <w:lang w:val="fr-FR"/>
        </w:rPr>
        <w:t>Bosnie</w:t>
      </w:r>
      <w:r w:rsidR="001178A4">
        <w:rPr>
          <w:sz w:val="18"/>
          <w:szCs w:val="18"/>
          <w:lang w:val="fr-FR"/>
        </w:rPr>
        <w:noBreakHyphen/>
      </w:r>
      <w:r w:rsidRPr="00C211AB">
        <w:rPr>
          <w:sz w:val="18"/>
          <w:szCs w:val="18"/>
          <w:lang w:val="fr-FR"/>
        </w:rPr>
        <w:t>Herzégovine</w:t>
      </w:r>
    </w:p>
    <w:p w:rsidR="00C211AB" w:rsidRPr="00C211AB" w:rsidRDefault="00C211AB" w:rsidP="005D309A">
      <w:pPr>
        <w:keepNext/>
        <w:keepLines/>
        <w:tabs>
          <w:tab w:val="left" w:pos="2410"/>
        </w:tabs>
        <w:jc w:val="left"/>
        <w:rPr>
          <w:sz w:val="18"/>
          <w:szCs w:val="18"/>
          <w:lang w:val="fr-FR"/>
        </w:rPr>
      </w:pPr>
    </w:p>
    <w:p w:rsidR="00C211AB" w:rsidRPr="00C211AB" w:rsidRDefault="005D309A" w:rsidP="005D309A">
      <w:pPr>
        <w:keepNext/>
        <w:keepLines/>
        <w:tabs>
          <w:tab w:val="left" w:pos="2410"/>
        </w:tabs>
        <w:jc w:val="left"/>
        <w:rPr>
          <w:sz w:val="18"/>
          <w:szCs w:val="18"/>
          <w:lang w:val="fr-FR"/>
        </w:rPr>
      </w:pPr>
      <w:r w:rsidRPr="00C211AB">
        <w:rPr>
          <w:sz w:val="18"/>
          <w:szCs w:val="18"/>
          <w:lang w:val="fr-FR"/>
        </w:rPr>
        <w:t>(</w:t>
      </w:r>
      <w:r w:rsidR="00E057AB" w:rsidRPr="00C211AB">
        <w:rPr>
          <w:sz w:val="18"/>
          <w:szCs w:val="18"/>
          <w:lang w:val="fr-FR"/>
        </w:rPr>
        <w:t>voir la f</w:t>
      </w:r>
      <w:r w:rsidRPr="00C211AB">
        <w:rPr>
          <w:sz w:val="18"/>
          <w:szCs w:val="18"/>
          <w:lang w:val="fr-FR"/>
        </w:rPr>
        <w:t>igure</w:t>
      </w:r>
      <w:r w:rsidR="001A6CC4">
        <w:rPr>
          <w:sz w:val="18"/>
          <w:szCs w:val="18"/>
          <w:lang w:val="fr-FR"/>
        </w:rPr>
        <w:t> </w:t>
      </w:r>
      <w:r w:rsidRPr="00C211AB">
        <w:rPr>
          <w:sz w:val="18"/>
          <w:szCs w:val="18"/>
          <w:lang w:val="fr-FR"/>
        </w:rPr>
        <w:t>3</w:t>
      </w:r>
      <w:r w:rsidR="00D8639C" w:rsidRPr="00C211AB">
        <w:rPr>
          <w:sz w:val="18"/>
          <w:szCs w:val="18"/>
          <w:lang w:val="fr-FR"/>
        </w:rPr>
        <w:t>3</w:t>
      </w:r>
      <w:r w:rsidRPr="00C211AB">
        <w:rPr>
          <w:sz w:val="18"/>
          <w:szCs w:val="18"/>
          <w:lang w:val="fr-FR"/>
        </w:rPr>
        <w:t>)</w:t>
      </w:r>
    </w:p>
    <w:p w:rsidR="00C211AB" w:rsidRPr="00C211AB" w:rsidRDefault="00C211AB" w:rsidP="005D309A">
      <w:pPr>
        <w:tabs>
          <w:tab w:val="left" w:pos="2410"/>
        </w:tabs>
        <w:jc w:val="left"/>
        <w:rPr>
          <w:sz w:val="18"/>
          <w:szCs w:val="18"/>
          <w:lang w:val="fr-FR"/>
        </w:rPr>
      </w:pPr>
    </w:p>
    <w:p w:rsidR="00C211AB" w:rsidRPr="00C211AB" w:rsidRDefault="00C211AB" w:rsidP="005D309A">
      <w:pPr>
        <w:tabs>
          <w:tab w:val="left" w:pos="2410"/>
        </w:tabs>
        <w:jc w:val="left"/>
        <w:rPr>
          <w:sz w:val="18"/>
          <w:szCs w:val="18"/>
          <w:lang w:val="fr-FR"/>
        </w:rPr>
      </w:pPr>
    </w:p>
    <w:p w:rsidR="00C211AB" w:rsidRPr="00C211AB" w:rsidRDefault="008C2C8A" w:rsidP="008C2C8A">
      <w:pPr>
        <w:pStyle w:val="Heading8"/>
        <w:rPr>
          <w:lang w:val="fr-FR"/>
        </w:rPr>
      </w:pPr>
      <w:bookmarkStart w:id="122" w:name="_Toc528351679"/>
      <w:r w:rsidRPr="00DE5CA6">
        <w:rPr>
          <w:u w:val="none"/>
          <w:lang w:val="fr-FR"/>
        </w:rPr>
        <w:t>b)</w:t>
      </w:r>
      <w:r w:rsidRPr="00DE5CA6">
        <w:rPr>
          <w:u w:val="none"/>
          <w:lang w:val="fr-FR"/>
        </w:rPr>
        <w:tab/>
      </w:r>
      <w:r w:rsidRPr="00C211AB">
        <w:rPr>
          <w:lang w:val="fr-FR"/>
        </w:rPr>
        <w:t>États et organisations devenus membres de l</w:t>
      </w:r>
      <w:r w:rsidR="0051193A">
        <w:rPr>
          <w:lang w:val="fr-FR"/>
        </w:rPr>
        <w:t>’</w:t>
      </w:r>
      <w:r w:rsidRPr="00C211AB">
        <w:rPr>
          <w:lang w:val="fr-FR"/>
        </w:rPr>
        <w:t>Union</w:t>
      </w:r>
      <w:bookmarkEnd w:id="122"/>
    </w:p>
    <w:p w:rsidR="00C211AB" w:rsidRPr="00C211AB" w:rsidRDefault="008C2C8A" w:rsidP="008C2C8A">
      <w:pPr>
        <w:tabs>
          <w:tab w:val="left" w:pos="2410"/>
        </w:tabs>
        <w:jc w:val="left"/>
        <w:rPr>
          <w:sz w:val="18"/>
          <w:szCs w:val="18"/>
          <w:lang w:val="fr-FR"/>
        </w:rPr>
      </w:pPr>
      <w:r w:rsidRPr="00C211AB">
        <w:rPr>
          <w:sz w:val="18"/>
          <w:szCs w:val="18"/>
          <w:lang w:val="fr-FR"/>
        </w:rPr>
        <w:t>Bosnie</w:t>
      </w:r>
      <w:r w:rsidR="001178A4">
        <w:rPr>
          <w:sz w:val="18"/>
          <w:szCs w:val="18"/>
          <w:lang w:val="fr-FR"/>
        </w:rPr>
        <w:noBreakHyphen/>
      </w:r>
      <w:r w:rsidRPr="00C211AB">
        <w:rPr>
          <w:sz w:val="18"/>
          <w:szCs w:val="18"/>
          <w:lang w:val="fr-FR"/>
        </w:rPr>
        <w:t>Herzégovine</w:t>
      </w:r>
    </w:p>
    <w:p w:rsidR="00C211AB" w:rsidRPr="00C211AB" w:rsidRDefault="00C211AB" w:rsidP="005D309A">
      <w:pPr>
        <w:tabs>
          <w:tab w:val="left" w:pos="2410"/>
        </w:tabs>
        <w:jc w:val="left"/>
        <w:rPr>
          <w:sz w:val="18"/>
          <w:szCs w:val="18"/>
          <w:lang w:val="fr-FR"/>
        </w:rPr>
      </w:pPr>
    </w:p>
    <w:p w:rsidR="00C211AB" w:rsidRPr="00C211AB" w:rsidRDefault="005D309A" w:rsidP="005D309A">
      <w:pPr>
        <w:keepNext/>
        <w:keepLines/>
        <w:widowControl w:val="0"/>
        <w:jc w:val="left"/>
        <w:rPr>
          <w:sz w:val="18"/>
          <w:szCs w:val="18"/>
          <w:lang w:val="fr-FR"/>
        </w:rPr>
      </w:pPr>
      <w:r w:rsidRPr="00C211AB">
        <w:rPr>
          <w:sz w:val="18"/>
          <w:szCs w:val="18"/>
          <w:lang w:val="fr-FR"/>
        </w:rPr>
        <w:t>(</w:t>
      </w:r>
      <w:r w:rsidR="00E057AB" w:rsidRPr="00C211AB">
        <w:rPr>
          <w:sz w:val="18"/>
          <w:szCs w:val="18"/>
          <w:lang w:val="fr-FR"/>
        </w:rPr>
        <w:t>voir la fi</w:t>
      </w:r>
      <w:r w:rsidRPr="00C211AB">
        <w:rPr>
          <w:sz w:val="18"/>
          <w:szCs w:val="18"/>
          <w:lang w:val="fr-FR"/>
        </w:rPr>
        <w:t>gure</w:t>
      </w:r>
      <w:r w:rsidR="001A6CC4">
        <w:rPr>
          <w:sz w:val="18"/>
          <w:szCs w:val="18"/>
          <w:lang w:val="fr-FR"/>
        </w:rPr>
        <w:t> </w:t>
      </w:r>
      <w:r w:rsidRPr="00C211AB">
        <w:rPr>
          <w:sz w:val="18"/>
          <w:szCs w:val="18"/>
          <w:lang w:val="fr-FR"/>
        </w:rPr>
        <w:t>3</w:t>
      </w:r>
      <w:r w:rsidR="00D8639C" w:rsidRPr="00C211AB">
        <w:rPr>
          <w:sz w:val="18"/>
          <w:szCs w:val="18"/>
          <w:lang w:val="fr-FR"/>
        </w:rPr>
        <w:t>2</w:t>
      </w:r>
      <w:r w:rsidRPr="00C211AB">
        <w:rPr>
          <w:sz w:val="18"/>
          <w:szCs w:val="18"/>
          <w:lang w:val="fr-FR"/>
        </w:rPr>
        <w:t>)</w:t>
      </w:r>
    </w:p>
    <w:p w:rsidR="00E17EFA" w:rsidRPr="00C211AB" w:rsidRDefault="00E17EFA" w:rsidP="00E17EFA">
      <w:pPr>
        <w:widowControl w:val="0"/>
        <w:jc w:val="left"/>
        <w:rPr>
          <w:sz w:val="18"/>
          <w:szCs w:val="18"/>
          <w:lang w:val="fr-FR"/>
        </w:rPr>
      </w:pPr>
    </w:p>
    <w:tbl>
      <w:tblPr>
        <w:tblW w:w="9889" w:type="dxa"/>
        <w:tblLayout w:type="fixed"/>
        <w:tblCellMar>
          <w:left w:w="28" w:type="dxa"/>
          <w:right w:w="28" w:type="dxa"/>
        </w:tblCellMar>
        <w:tblLook w:val="0000" w:firstRow="0" w:lastRow="0" w:firstColumn="0" w:lastColumn="0" w:noHBand="0" w:noVBand="0"/>
      </w:tblPr>
      <w:tblGrid>
        <w:gridCol w:w="5103"/>
        <w:gridCol w:w="4786"/>
      </w:tblGrid>
      <w:tr w:rsidR="005D309A" w:rsidRPr="00C211AB" w:rsidTr="00AA56E2">
        <w:tc>
          <w:tcPr>
            <w:tcW w:w="5103" w:type="dxa"/>
          </w:tcPr>
          <w:p w:rsidR="00C211AB" w:rsidRPr="00C211AB" w:rsidRDefault="005D309A" w:rsidP="008C2C8A">
            <w:pPr>
              <w:pStyle w:val="Caption"/>
              <w:rPr>
                <w:b/>
                <w:lang w:val="fr-FR"/>
              </w:rPr>
            </w:pPr>
            <w:bookmarkStart w:id="123" w:name="_Toc528351680"/>
            <w:r w:rsidRPr="00C211AB">
              <w:rPr>
                <w:lang w:val="fr-FR"/>
              </w:rPr>
              <w:lastRenderedPageBreak/>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30</w:t>
            </w:r>
            <w:r w:rsidR="000367F1" w:rsidRPr="00C211AB">
              <w:rPr>
                <w:lang w:val="fr-FR"/>
              </w:rPr>
              <w:fldChar w:fldCharType="end"/>
            </w:r>
            <w:r w:rsidRPr="00C211AB">
              <w:rPr>
                <w:lang w:val="fr-FR"/>
              </w:rPr>
              <w:t xml:space="preserve">.  </w:t>
            </w:r>
            <w:r w:rsidR="008C2C8A" w:rsidRPr="00C211AB">
              <w:rPr>
                <w:lang w:val="fr-FR"/>
              </w:rPr>
              <w:t>États ou organisations ayant reçu des avis législatifs</w:t>
            </w:r>
            <w:bookmarkEnd w:id="123"/>
          </w:p>
          <w:p w:rsidR="00C211AB" w:rsidRPr="00C211AB" w:rsidRDefault="00921C63" w:rsidP="00F87962">
            <w:pPr>
              <w:rPr>
                <w:sz w:val="18"/>
                <w:szCs w:val="18"/>
                <w:lang w:val="fr-FR"/>
              </w:rPr>
            </w:pPr>
            <w:r>
              <w:rPr>
                <w:noProof/>
                <w:sz w:val="18"/>
                <w:szCs w:val="18"/>
              </w:rPr>
              <w:drawing>
                <wp:inline distT="0" distB="0" distL="0" distR="0">
                  <wp:extent cx="3205480" cy="2391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5480" cy="2391410"/>
                          </a:xfrm>
                          <a:prstGeom prst="rect">
                            <a:avLst/>
                          </a:prstGeom>
                          <a:noFill/>
                          <a:ln>
                            <a:noFill/>
                          </a:ln>
                        </pic:spPr>
                      </pic:pic>
                    </a:graphicData>
                  </a:graphic>
                </wp:inline>
              </w:drawing>
            </w:r>
          </w:p>
          <w:p w:rsidR="005D309A" w:rsidRPr="00C211AB" w:rsidRDefault="005D309A" w:rsidP="00F87962">
            <w:pPr>
              <w:rPr>
                <w:sz w:val="18"/>
                <w:szCs w:val="18"/>
                <w:lang w:val="fr-FR"/>
              </w:rPr>
            </w:pPr>
          </w:p>
        </w:tc>
        <w:tc>
          <w:tcPr>
            <w:tcW w:w="4786" w:type="dxa"/>
          </w:tcPr>
          <w:p w:rsidR="00C211AB" w:rsidRPr="00C211AB" w:rsidRDefault="005D309A" w:rsidP="008C2C8A">
            <w:pPr>
              <w:pStyle w:val="Caption"/>
              <w:rPr>
                <w:lang w:val="fr-FR"/>
              </w:rPr>
            </w:pPr>
            <w:bookmarkStart w:id="124" w:name="_Toc528351681"/>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31</w:t>
            </w:r>
            <w:r w:rsidR="000367F1" w:rsidRPr="00C211AB">
              <w:rPr>
                <w:lang w:val="fr-FR"/>
              </w:rPr>
              <w:fldChar w:fldCharType="end"/>
            </w:r>
            <w:r w:rsidRPr="00C211AB">
              <w:rPr>
                <w:lang w:val="fr-FR"/>
              </w:rPr>
              <w:t xml:space="preserve">.  </w:t>
            </w:r>
            <w:r w:rsidR="008C2C8A" w:rsidRPr="00C211AB">
              <w:rPr>
                <w:lang w:val="fr-FR"/>
              </w:rPr>
              <w:t>États ou organisations ayant obtenu l</w:t>
            </w:r>
            <w:r w:rsidR="0051193A">
              <w:rPr>
                <w:lang w:val="fr-FR"/>
              </w:rPr>
              <w:t>’</w:t>
            </w:r>
            <w:r w:rsidR="008C2C8A" w:rsidRPr="00C211AB">
              <w:rPr>
                <w:lang w:val="fr-FR"/>
              </w:rPr>
              <w:t>avis positif du Conseil</w:t>
            </w:r>
            <w:bookmarkEnd w:id="124"/>
          </w:p>
          <w:p w:rsidR="00C211AB" w:rsidRPr="00C211AB" w:rsidRDefault="00AA56E2" w:rsidP="00AA56E2">
            <w:pPr>
              <w:jc w:val="center"/>
              <w:rPr>
                <w:sz w:val="18"/>
                <w:szCs w:val="18"/>
                <w:lang w:val="fr-FR"/>
              </w:rPr>
            </w:pPr>
            <w:r w:rsidRPr="00C211AB">
              <w:rPr>
                <w:noProof/>
                <w:sz w:val="18"/>
                <w:szCs w:val="18"/>
              </w:rPr>
              <w:drawing>
                <wp:inline distT="0" distB="0" distL="0" distR="0" wp14:anchorId="43E4BF2C" wp14:editId="3986DF17">
                  <wp:extent cx="2973429" cy="23691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5391" cy="2394652"/>
                          </a:xfrm>
                          <a:prstGeom prst="rect">
                            <a:avLst/>
                          </a:prstGeom>
                          <a:noFill/>
                        </pic:spPr>
                      </pic:pic>
                    </a:graphicData>
                  </a:graphic>
                </wp:inline>
              </w:drawing>
            </w:r>
          </w:p>
          <w:p w:rsidR="00C211AB" w:rsidRPr="00C211AB" w:rsidRDefault="00C211AB" w:rsidP="00F87962">
            <w:pPr>
              <w:rPr>
                <w:sz w:val="18"/>
                <w:szCs w:val="18"/>
                <w:lang w:val="fr-FR"/>
              </w:rPr>
            </w:pPr>
          </w:p>
          <w:p w:rsidR="00277EEC" w:rsidRPr="00C211AB" w:rsidRDefault="00277EEC" w:rsidP="00F87962">
            <w:pPr>
              <w:rPr>
                <w:sz w:val="18"/>
                <w:szCs w:val="18"/>
                <w:lang w:val="fr-FR"/>
              </w:rPr>
            </w:pPr>
          </w:p>
        </w:tc>
      </w:tr>
      <w:tr w:rsidR="00277EEC" w:rsidRPr="00C211AB" w:rsidTr="002933CD">
        <w:tc>
          <w:tcPr>
            <w:tcW w:w="9889" w:type="dxa"/>
            <w:gridSpan w:val="2"/>
          </w:tcPr>
          <w:p w:rsidR="00C211AB" w:rsidRPr="00C211AB" w:rsidRDefault="00277EEC" w:rsidP="008C2C8A">
            <w:pPr>
              <w:pStyle w:val="Caption"/>
              <w:rPr>
                <w:lang w:val="fr-FR"/>
              </w:rPr>
            </w:pPr>
            <w:bookmarkStart w:id="125" w:name="_Toc528351682"/>
            <w:r w:rsidRPr="00C211AB">
              <w:rPr>
                <w:lang w:val="fr-FR"/>
              </w:rPr>
              <w:t>Figure</w:t>
            </w:r>
            <w:r w:rsidR="00DB77DA">
              <w:rPr>
                <w:lang w:val="fr-FR"/>
              </w:rPr>
              <w:t> </w:t>
            </w:r>
            <w:r w:rsidRPr="00C211AB">
              <w:rPr>
                <w:lang w:val="fr-FR"/>
              </w:rPr>
              <w:fldChar w:fldCharType="begin"/>
            </w:r>
            <w:r w:rsidRPr="00C211AB">
              <w:rPr>
                <w:lang w:val="fr-FR"/>
              </w:rPr>
              <w:instrText xml:space="preserve"> SEQ Figure \* ARABIC </w:instrText>
            </w:r>
            <w:r w:rsidRPr="00C211AB">
              <w:rPr>
                <w:lang w:val="fr-FR"/>
              </w:rPr>
              <w:fldChar w:fldCharType="separate"/>
            </w:r>
            <w:r w:rsidR="00A40387">
              <w:rPr>
                <w:noProof/>
                <w:lang w:val="fr-FR"/>
              </w:rPr>
              <w:t>32</w:t>
            </w:r>
            <w:r w:rsidRPr="00C211AB">
              <w:rPr>
                <w:lang w:val="fr-FR"/>
              </w:rPr>
              <w:fldChar w:fldCharType="end"/>
            </w:r>
            <w:r w:rsidRPr="00C211AB">
              <w:rPr>
                <w:lang w:val="fr-FR"/>
              </w:rPr>
              <w:t xml:space="preserve">.  </w:t>
            </w:r>
            <w:r w:rsidR="008C2C8A" w:rsidRPr="00C211AB">
              <w:rPr>
                <w:lang w:val="fr-FR"/>
              </w:rPr>
              <w:t>Nouveaux membres de l</w:t>
            </w:r>
            <w:r w:rsidR="0051193A">
              <w:rPr>
                <w:lang w:val="fr-FR"/>
              </w:rPr>
              <w:t>’</w:t>
            </w:r>
            <w:r w:rsidR="008C2C8A" w:rsidRPr="00C211AB">
              <w:rPr>
                <w:lang w:val="fr-FR"/>
              </w:rPr>
              <w:t>Union</w:t>
            </w:r>
            <w:bookmarkEnd w:id="125"/>
          </w:p>
          <w:p w:rsidR="00C211AB" w:rsidRPr="00C211AB" w:rsidRDefault="00921C63" w:rsidP="00277EEC">
            <w:pPr>
              <w:jc w:val="center"/>
              <w:rPr>
                <w:lang w:val="fr-FR"/>
              </w:rPr>
            </w:pPr>
            <w:r>
              <w:rPr>
                <w:noProof/>
              </w:rPr>
              <w:drawing>
                <wp:inline distT="0" distB="0" distL="0" distR="0">
                  <wp:extent cx="4392838" cy="282246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99807" cy="2826946"/>
                          </a:xfrm>
                          <a:prstGeom prst="rect">
                            <a:avLst/>
                          </a:prstGeom>
                          <a:noFill/>
                          <a:ln>
                            <a:noFill/>
                          </a:ln>
                        </pic:spPr>
                      </pic:pic>
                    </a:graphicData>
                  </a:graphic>
                </wp:inline>
              </w:drawing>
            </w:r>
          </w:p>
          <w:p w:rsidR="00C211AB" w:rsidRPr="00C211AB" w:rsidRDefault="00C211AB" w:rsidP="00277EEC">
            <w:pPr>
              <w:jc w:val="center"/>
              <w:rPr>
                <w:lang w:val="fr-FR"/>
              </w:rPr>
            </w:pPr>
          </w:p>
          <w:p w:rsidR="00277EEC" w:rsidRPr="00C211AB" w:rsidRDefault="00277EEC" w:rsidP="00277EEC">
            <w:pPr>
              <w:jc w:val="center"/>
              <w:rPr>
                <w:lang w:val="fr-FR"/>
              </w:rPr>
            </w:pPr>
          </w:p>
        </w:tc>
      </w:tr>
      <w:tr w:rsidR="00277EEC" w:rsidRPr="00C211AB" w:rsidTr="002933CD">
        <w:tc>
          <w:tcPr>
            <w:tcW w:w="9889" w:type="dxa"/>
            <w:gridSpan w:val="2"/>
          </w:tcPr>
          <w:p w:rsidR="00C211AB" w:rsidRPr="00C211AB" w:rsidRDefault="00277EEC" w:rsidP="008C2C8A">
            <w:pPr>
              <w:pStyle w:val="Caption"/>
              <w:rPr>
                <w:lang w:val="fr-FR"/>
              </w:rPr>
            </w:pPr>
            <w:bookmarkStart w:id="126" w:name="_Toc528351683"/>
            <w:r w:rsidRPr="00C211AB">
              <w:rPr>
                <w:lang w:val="fr-FR"/>
              </w:rPr>
              <w:t>Figure</w:t>
            </w:r>
            <w:r w:rsidR="00DB77DA">
              <w:rPr>
                <w:lang w:val="fr-FR"/>
              </w:rPr>
              <w:t> </w:t>
            </w:r>
            <w:r w:rsidRPr="00C211AB">
              <w:rPr>
                <w:lang w:val="fr-FR"/>
              </w:rPr>
              <w:fldChar w:fldCharType="begin"/>
            </w:r>
            <w:r w:rsidRPr="00C211AB">
              <w:rPr>
                <w:lang w:val="fr-FR"/>
              </w:rPr>
              <w:instrText xml:space="preserve"> SEQ Figure \* ARABIC </w:instrText>
            </w:r>
            <w:r w:rsidRPr="00C211AB">
              <w:rPr>
                <w:lang w:val="fr-FR"/>
              </w:rPr>
              <w:fldChar w:fldCharType="separate"/>
            </w:r>
            <w:r w:rsidR="00A40387">
              <w:rPr>
                <w:noProof/>
                <w:lang w:val="fr-FR"/>
              </w:rPr>
              <w:t>33</w:t>
            </w:r>
            <w:r w:rsidRPr="00C211AB">
              <w:rPr>
                <w:lang w:val="fr-FR"/>
              </w:rPr>
              <w:fldChar w:fldCharType="end"/>
            </w:r>
            <w:r w:rsidRPr="00C211AB">
              <w:rPr>
                <w:lang w:val="fr-FR"/>
              </w:rPr>
              <w:t xml:space="preserve">.  </w:t>
            </w:r>
            <w:r w:rsidR="008C2C8A" w:rsidRPr="00C211AB">
              <w:rPr>
                <w:lang w:val="fr-FR"/>
              </w:rPr>
              <w:t>Adhésion à l</w:t>
            </w:r>
            <w:r w:rsidR="0051193A">
              <w:rPr>
                <w:lang w:val="fr-FR"/>
              </w:rPr>
              <w:t>’</w:t>
            </w:r>
            <w:r w:rsidR="008C2C8A" w:rsidRPr="00C211AB">
              <w:rPr>
                <w:lang w:val="fr-FR"/>
              </w:rPr>
              <w:t xml:space="preserve">Acte </w:t>
            </w:r>
            <w:r w:rsidR="0051193A" w:rsidRPr="00C211AB">
              <w:rPr>
                <w:lang w:val="fr-FR"/>
              </w:rPr>
              <w:t>de</w:t>
            </w:r>
            <w:r w:rsidR="0051193A">
              <w:rPr>
                <w:lang w:val="fr-FR"/>
              </w:rPr>
              <w:t> </w:t>
            </w:r>
            <w:r w:rsidR="0051193A" w:rsidRPr="00C211AB">
              <w:rPr>
                <w:lang w:val="fr-FR"/>
              </w:rPr>
              <w:t>1991</w:t>
            </w:r>
            <w:r w:rsidR="008C2C8A" w:rsidRPr="00C211AB">
              <w:rPr>
                <w:lang w:val="fr-FR"/>
              </w:rPr>
              <w:t xml:space="preserve"> ou ratification de ce dernier</w:t>
            </w:r>
            <w:bookmarkEnd w:id="126"/>
          </w:p>
          <w:p w:rsidR="00277EEC" w:rsidRPr="00C211AB" w:rsidRDefault="00921C63" w:rsidP="00277EEC">
            <w:pPr>
              <w:jc w:val="center"/>
              <w:rPr>
                <w:lang w:val="fr-FR"/>
              </w:rPr>
            </w:pPr>
            <w:r>
              <w:rPr>
                <w:noProof/>
              </w:rPr>
              <w:drawing>
                <wp:inline distT="0" distB="0" distL="0" distR="0">
                  <wp:extent cx="3446585" cy="2332039"/>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52011" cy="2335710"/>
                          </a:xfrm>
                          <a:prstGeom prst="rect">
                            <a:avLst/>
                          </a:prstGeom>
                          <a:noFill/>
                          <a:ln>
                            <a:noFill/>
                          </a:ln>
                        </pic:spPr>
                      </pic:pic>
                    </a:graphicData>
                  </a:graphic>
                </wp:inline>
              </w:drawing>
            </w:r>
          </w:p>
        </w:tc>
      </w:tr>
    </w:tbl>
    <w:p w:rsidR="00C211AB" w:rsidRPr="00C211AB" w:rsidRDefault="00C211AB" w:rsidP="005D309A">
      <w:pPr>
        <w:rPr>
          <w:sz w:val="18"/>
          <w:szCs w:val="18"/>
          <w:lang w:val="fr-FR"/>
        </w:rPr>
      </w:pPr>
    </w:p>
    <w:p w:rsidR="00C211AB" w:rsidRPr="00C211AB" w:rsidRDefault="00C211AB" w:rsidP="005D309A">
      <w:pPr>
        <w:rPr>
          <w:sz w:val="18"/>
          <w:szCs w:val="18"/>
          <w:lang w:val="fr-FR"/>
        </w:rPr>
      </w:pPr>
    </w:p>
    <w:p w:rsidR="00C211AB" w:rsidRPr="00C211AB" w:rsidRDefault="005D309A" w:rsidP="005D309A">
      <w:pPr>
        <w:jc w:val="left"/>
        <w:rPr>
          <w:bCs/>
          <w:caps/>
          <w:sz w:val="18"/>
          <w:szCs w:val="22"/>
          <w:lang w:val="fr-FR"/>
        </w:rPr>
      </w:pPr>
      <w:r w:rsidRPr="00C211AB">
        <w:rPr>
          <w:lang w:val="fr-FR"/>
        </w:rPr>
        <w:br w:type="page"/>
      </w:r>
    </w:p>
    <w:p w:rsidR="00C211AB" w:rsidRPr="00C211AB" w:rsidRDefault="008C2C8A" w:rsidP="00865496">
      <w:pPr>
        <w:pStyle w:val="Heading6"/>
      </w:pPr>
      <w:bookmarkStart w:id="127" w:name="_Toc528351684"/>
      <w:r w:rsidRPr="00C211AB">
        <w:lastRenderedPageBreak/>
        <w:t>4.</w:t>
      </w:r>
      <w:r w:rsidRPr="00C211AB">
        <w:tab/>
        <w:t>Assistance à la mise en œuvre d</w:t>
      </w:r>
      <w:r w:rsidR="0051193A">
        <w:t>’</w:t>
      </w:r>
      <w:r w:rsidRPr="00C211AB">
        <w:t xml:space="preserve">un système efficace de protection des obtentions végétales conforme à la </w:t>
      </w:r>
      <w:r w:rsidR="0051193A">
        <w:t>Convention UPOV</w:t>
      </w:r>
      <w:bookmarkEnd w:id="127"/>
    </w:p>
    <w:p w:rsidR="00C211AB" w:rsidRPr="00C211AB" w:rsidRDefault="00C211AB" w:rsidP="005D309A">
      <w:pPr>
        <w:rPr>
          <w:lang w:val="fr-FR"/>
        </w:rPr>
      </w:pPr>
    </w:p>
    <w:p w:rsidR="00C211AB" w:rsidRPr="00C211AB" w:rsidRDefault="008C2C8A" w:rsidP="008C2C8A">
      <w:pPr>
        <w:pStyle w:val="Heading8"/>
        <w:rPr>
          <w:lang w:val="fr-FR"/>
        </w:rPr>
      </w:pPr>
      <w:bookmarkStart w:id="128" w:name="_Toc528351685"/>
      <w:r w:rsidRPr="00DE5CA6">
        <w:rPr>
          <w:u w:val="none"/>
          <w:lang w:val="fr-FR"/>
        </w:rPr>
        <w:t>a)</w:t>
      </w:r>
      <w:r w:rsidRPr="00DE5CA6">
        <w:rPr>
          <w:u w:val="none"/>
          <w:lang w:val="fr-FR"/>
        </w:rPr>
        <w:tab/>
      </w:r>
      <w:r w:rsidRPr="00C211AB">
        <w:rPr>
          <w:lang w:val="fr-FR"/>
        </w:rPr>
        <w:t>Participation aux cours d</w:t>
      </w:r>
      <w:r w:rsidR="0051193A">
        <w:rPr>
          <w:lang w:val="fr-FR"/>
        </w:rPr>
        <w:t>’</w:t>
      </w:r>
      <w:r w:rsidRPr="00C211AB">
        <w:rPr>
          <w:lang w:val="fr-FR"/>
        </w:rPr>
        <w:t>enseignement à distance</w:t>
      </w:r>
      <w:bookmarkEnd w:id="128"/>
    </w:p>
    <w:p w:rsidR="00C211AB" w:rsidRPr="00C211AB" w:rsidRDefault="00710502" w:rsidP="00710502">
      <w:pPr>
        <w:jc w:val="center"/>
        <w:rPr>
          <w:sz w:val="18"/>
          <w:szCs w:val="18"/>
          <w:lang w:val="fr-FR"/>
        </w:rPr>
      </w:pPr>
      <w:r w:rsidRPr="00C211AB">
        <w:rPr>
          <w:sz w:val="18"/>
          <w:szCs w:val="18"/>
          <w:lang w:val="fr-FR"/>
        </w:rPr>
        <w:t>Nombre de participants aux principales sessions des cours d</w:t>
      </w:r>
      <w:r w:rsidR="0051193A">
        <w:rPr>
          <w:sz w:val="18"/>
          <w:szCs w:val="18"/>
          <w:lang w:val="fr-FR"/>
        </w:rPr>
        <w:t>’</w:t>
      </w:r>
      <w:r w:rsidRPr="00C211AB">
        <w:rPr>
          <w:sz w:val="18"/>
          <w:szCs w:val="18"/>
          <w:lang w:val="fr-FR"/>
        </w:rPr>
        <w:t>enseignement à distance de l</w:t>
      </w:r>
      <w:r w:rsidR="0051193A">
        <w:rPr>
          <w:sz w:val="18"/>
          <w:szCs w:val="18"/>
          <w:lang w:val="fr-FR"/>
        </w:rPr>
        <w:t>’</w:t>
      </w:r>
      <w:r w:rsidRPr="00C211AB">
        <w:rPr>
          <w:sz w:val="18"/>
          <w:szCs w:val="18"/>
          <w:lang w:val="fr-FR"/>
        </w:rPr>
        <w:t xml:space="preserve">UPOV </w:t>
      </w:r>
      <w:r w:rsidR="0051193A" w:rsidRPr="00C211AB">
        <w:rPr>
          <w:sz w:val="18"/>
          <w:szCs w:val="18"/>
          <w:lang w:val="fr-FR"/>
        </w:rPr>
        <w:t>en</w:t>
      </w:r>
      <w:r w:rsidR="0051193A">
        <w:rPr>
          <w:sz w:val="18"/>
          <w:szCs w:val="18"/>
          <w:lang w:val="fr-FR"/>
        </w:rPr>
        <w:t> </w:t>
      </w:r>
      <w:r w:rsidR="0051193A" w:rsidRPr="00C211AB">
        <w:rPr>
          <w:sz w:val="18"/>
          <w:szCs w:val="18"/>
          <w:lang w:val="fr-FR"/>
        </w:rPr>
        <w:t>2016</w:t>
      </w:r>
      <w:r w:rsidRPr="00C211AB">
        <w:rPr>
          <w:sz w:val="18"/>
          <w:szCs w:val="18"/>
          <w:lang w:val="fr-FR"/>
        </w:rPr>
        <w:t xml:space="preserve"> et 2017 par</w:t>
      </w:r>
      <w:r w:rsidR="003850EA">
        <w:rPr>
          <w:sz w:val="18"/>
          <w:szCs w:val="18"/>
          <w:lang w:val="fr-FR"/>
        </w:rPr>
        <w:t> </w:t>
      </w:r>
      <w:r w:rsidRPr="00C211AB">
        <w:rPr>
          <w:sz w:val="18"/>
          <w:szCs w:val="18"/>
          <w:lang w:val="fr-FR"/>
        </w:rPr>
        <w:t>catégorie</w:t>
      </w:r>
    </w:p>
    <w:p w:rsidR="00302BA5" w:rsidRPr="00C211AB" w:rsidRDefault="00302BA5" w:rsidP="00302BA5">
      <w:pPr>
        <w:keepNext/>
        <w:rPr>
          <w:rFonts w:cs="Arial"/>
          <w:sz w:val="18"/>
          <w:szCs w:val="18"/>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4"/>
        <w:gridCol w:w="926"/>
        <w:gridCol w:w="926"/>
        <w:gridCol w:w="929"/>
        <w:gridCol w:w="929"/>
        <w:gridCol w:w="930"/>
      </w:tblGrid>
      <w:tr w:rsidR="00937DE3" w:rsidRPr="00C211AB" w:rsidTr="00F81454">
        <w:tc>
          <w:tcPr>
            <w:tcW w:w="4994" w:type="dxa"/>
            <w:vMerge w:val="restart"/>
            <w:shd w:val="clear" w:color="auto" w:fill="D9D9D9" w:themeFill="background1" w:themeFillShade="D9"/>
            <w:vAlign w:val="center"/>
          </w:tcPr>
          <w:p w:rsidR="00937DE3" w:rsidRPr="00C211AB" w:rsidRDefault="00A4560A" w:rsidP="00A4560A">
            <w:pPr>
              <w:spacing w:before="20" w:after="20"/>
              <w:jc w:val="left"/>
              <w:rPr>
                <w:rFonts w:eastAsia="MS Mincho" w:cs="Arial"/>
                <w:sz w:val="18"/>
                <w:szCs w:val="18"/>
                <w:lang w:val="fr-FR"/>
              </w:rPr>
            </w:pPr>
            <w:r w:rsidRPr="00C211AB">
              <w:rPr>
                <w:rFonts w:eastAsia="MS Mincho" w:cs="Arial"/>
                <w:sz w:val="18"/>
                <w:szCs w:val="18"/>
                <w:lang w:val="fr-FR"/>
              </w:rPr>
              <w:t>Catégorie</w:t>
            </w:r>
          </w:p>
        </w:tc>
        <w:tc>
          <w:tcPr>
            <w:tcW w:w="4640" w:type="dxa"/>
            <w:gridSpan w:val="5"/>
            <w:shd w:val="clear" w:color="auto" w:fill="D9D9D9" w:themeFill="background1" w:themeFillShade="D9"/>
            <w:vAlign w:val="center"/>
          </w:tcPr>
          <w:p w:rsidR="00937DE3" w:rsidRPr="00C211AB" w:rsidRDefault="00A4560A" w:rsidP="00A4560A">
            <w:pPr>
              <w:spacing w:before="20" w:after="20"/>
              <w:jc w:val="center"/>
              <w:rPr>
                <w:rFonts w:cs="Arial"/>
                <w:sz w:val="18"/>
                <w:szCs w:val="18"/>
                <w:lang w:val="fr-FR"/>
              </w:rPr>
            </w:pPr>
            <w:r w:rsidRPr="00C211AB">
              <w:rPr>
                <w:rFonts w:cs="Arial"/>
                <w:sz w:val="18"/>
                <w:szCs w:val="18"/>
                <w:lang w:val="fr-FR"/>
              </w:rPr>
              <w:t>Nombre d</w:t>
            </w:r>
            <w:r w:rsidR="0051193A">
              <w:rPr>
                <w:rFonts w:cs="Arial"/>
                <w:sz w:val="18"/>
                <w:szCs w:val="18"/>
                <w:lang w:val="fr-FR"/>
              </w:rPr>
              <w:t>’</w:t>
            </w:r>
            <w:r w:rsidRPr="00C211AB">
              <w:rPr>
                <w:rFonts w:cs="Arial"/>
                <w:sz w:val="18"/>
                <w:szCs w:val="18"/>
                <w:lang w:val="fr-FR"/>
              </w:rPr>
              <w:t>étudiants</w:t>
            </w:r>
          </w:p>
        </w:tc>
      </w:tr>
      <w:tr w:rsidR="00792D68" w:rsidRPr="00C211AB" w:rsidTr="00F81454">
        <w:tc>
          <w:tcPr>
            <w:tcW w:w="4994" w:type="dxa"/>
            <w:vMerge/>
            <w:shd w:val="clear" w:color="auto" w:fill="D9D9D9" w:themeFill="background1" w:themeFillShade="D9"/>
          </w:tcPr>
          <w:p w:rsidR="00792D68" w:rsidRPr="00C211AB" w:rsidRDefault="00792D68" w:rsidP="00C05C6E">
            <w:pPr>
              <w:spacing w:before="20" w:after="20"/>
              <w:jc w:val="left"/>
              <w:rPr>
                <w:rFonts w:eastAsia="MS Mincho" w:cs="Arial"/>
                <w:sz w:val="18"/>
                <w:szCs w:val="18"/>
                <w:lang w:val="fr-FR"/>
              </w:rPr>
            </w:pPr>
          </w:p>
        </w:tc>
        <w:tc>
          <w:tcPr>
            <w:tcW w:w="926" w:type="dxa"/>
            <w:shd w:val="clear" w:color="auto" w:fill="D9D9D9" w:themeFill="background1" w:themeFillShade="D9"/>
            <w:vAlign w:val="bottom"/>
          </w:tcPr>
          <w:p w:rsidR="00792D68" w:rsidRPr="00C211AB" w:rsidRDefault="00A4560A" w:rsidP="00A4560A">
            <w:pPr>
              <w:spacing w:before="20" w:after="20"/>
              <w:jc w:val="center"/>
              <w:rPr>
                <w:rFonts w:cs="Arial"/>
                <w:sz w:val="18"/>
                <w:szCs w:val="18"/>
                <w:lang w:val="fr-FR"/>
              </w:rPr>
            </w:pPr>
            <w:r w:rsidRPr="00C211AB">
              <w:rPr>
                <w:rFonts w:cs="Arial"/>
                <w:sz w:val="18"/>
                <w:szCs w:val="18"/>
                <w:lang w:val="fr-FR"/>
              </w:rPr>
              <w:t>DL</w:t>
            </w:r>
            <w:r w:rsidR="0051193A">
              <w:rPr>
                <w:rFonts w:cs="Arial"/>
                <w:sz w:val="18"/>
                <w:szCs w:val="18"/>
                <w:lang w:val="fr-FR"/>
              </w:rPr>
              <w:t>-</w:t>
            </w:r>
            <w:r w:rsidRPr="00C211AB">
              <w:rPr>
                <w:rFonts w:cs="Arial"/>
                <w:sz w:val="18"/>
                <w:szCs w:val="18"/>
                <w:lang w:val="fr-FR"/>
              </w:rPr>
              <w:t>205</w:t>
            </w:r>
          </w:p>
        </w:tc>
        <w:tc>
          <w:tcPr>
            <w:tcW w:w="926" w:type="dxa"/>
            <w:shd w:val="clear" w:color="auto" w:fill="D9D9D9" w:themeFill="background1" w:themeFillShade="D9"/>
            <w:vAlign w:val="bottom"/>
          </w:tcPr>
          <w:p w:rsidR="00792D68" w:rsidRPr="00C211AB" w:rsidRDefault="00A4560A" w:rsidP="00A4560A">
            <w:pPr>
              <w:spacing w:before="20" w:after="20"/>
              <w:jc w:val="center"/>
              <w:rPr>
                <w:rFonts w:cs="Arial"/>
                <w:sz w:val="18"/>
                <w:szCs w:val="18"/>
                <w:lang w:val="fr-FR"/>
              </w:rPr>
            </w:pPr>
            <w:r w:rsidRPr="00C211AB">
              <w:rPr>
                <w:rFonts w:cs="Arial"/>
                <w:sz w:val="18"/>
                <w:szCs w:val="18"/>
                <w:lang w:val="fr-FR"/>
              </w:rPr>
              <w:t>DL</w:t>
            </w:r>
            <w:r w:rsidR="0051193A">
              <w:rPr>
                <w:rFonts w:cs="Arial"/>
                <w:sz w:val="18"/>
                <w:szCs w:val="18"/>
                <w:lang w:val="fr-FR"/>
              </w:rPr>
              <w:t>-</w:t>
            </w:r>
            <w:r w:rsidRPr="00C211AB">
              <w:rPr>
                <w:rFonts w:cs="Arial"/>
                <w:sz w:val="18"/>
                <w:szCs w:val="18"/>
                <w:lang w:val="fr-FR"/>
              </w:rPr>
              <w:t>305</w:t>
            </w:r>
          </w:p>
        </w:tc>
        <w:tc>
          <w:tcPr>
            <w:tcW w:w="929" w:type="dxa"/>
            <w:shd w:val="clear" w:color="auto" w:fill="D9D9D9" w:themeFill="background1" w:themeFillShade="D9"/>
            <w:vAlign w:val="bottom"/>
          </w:tcPr>
          <w:p w:rsidR="00792D68" w:rsidRPr="00C211AB" w:rsidRDefault="00A4560A" w:rsidP="00A4560A">
            <w:pPr>
              <w:spacing w:before="20" w:after="20"/>
              <w:jc w:val="center"/>
              <w:rPr>
                <w:rFonts w:cs="Arial"/>
                <w:sz w:val="18"/>
                <w:szCs w:val="18"/>
                <w:lang w:val="fr-FR"/>
              </w:rPr>
            </w:pPr>
            <w:r w:rsidRPr="00C211AB">
              <w:rPr>
                <w:rFonts w:cs="Arial"/>
                <w:sz w:val="18"/>
                <w:szCs w:val="18"/>
                <w:lang w:val="fr-FR"/>
              </w:rPr>
              <w:t>DL</w:t>
            </w:r>
            <w:r w:rsidR="0051193A">
              <w:rPr>
                <w:rFonts w:cs="Arial"/>
                <w:sz w:val="18"/>
                <w:szCs w:val="18"/>
                <w:lang w:val="fr-FR"/>
              </w:rPr>
              <w:t>-</w:t>
            </w:r>
            <w:r w:rsidRPr="00C211AB">
              <w:rPr>
                <w:rFonts w:cs="Arial"/>
                <w:sz w:val="18"/>
                <w:szCs w:val="18"/>
                <w:lang w:val="fr-FR"/>
              </w:rPr>
              <w:t>305A</w:t>
            </w:r>
          </w:p>
        </w:tc>
        <w:tc>
          <w:tcPr>
            <w:tcW w:w="929" w:type="dxa"/>
            <w:shd w:val="clear" w:color="auto" w:fill="D9D9D9" w:themeFill="background1" w:themeFillShade="D9"/>
            <w:vAlign w:val="bottom"/>
          </w:tcPr>
          <w:p w:rsidR="00792D68" w:rsidRPr="00C211AB" w:rsidRDefault="00A4560A" w:rsidP="00A4560A">
            <w:pPr>
              <w:spacing w:before="20" w:after="20"/>
              <w:jc w:val="center"/>
              <w:rPr>
                <w:rFonts w:cs="Arial"/>
                <w:sz w:val="18"/>
                <w:szCs w:val="18"/>
                <w:lang w:val="fr-FR"/>
              </w:rPr>
            </w:pPr>
            <w:r w:rsidRPr="00C211AB">
              <w:rPr>
                <w:rFonts w:cs="Arial"/>
                <w:sz w:val="18"/>
                <w:szCs w:val="18"/>
                <w:lang w:val="fr-FR"/>
              </w:rPr>
              <w:t>DL</w:t>
            </w:r>
            <w:r w:rsidR="0051193A">
              <w:rPr>
                <w:rFonts w:cs="Arial"/>
                <w:sz w:val="18"/>
                <w:szCs w:val="18"/>
                <w:lang w:val="fr-FR"/>
              </w:rPr>
              <w:t>-</w:t>
            </w:r>
            <w:r w:rsidRPr="00C211AB">
              <w:rPr>
                <w:rFonts w:cs="Arial"/>
                <w:sz w:val="18"/>
                <w:szCs w:val="18"/>
                <w:lang w:val="fr-FR"/>
              </w:rPr>
              <w:t>305B</w:t>
            </w:r>
          </w:p>
        </w:tc>
        <w:tc>
          <w:tcPr>
            <w:tcW w:w="930" w:type="dxa"/>
            <w:shd w:val="clear" w:color="auto" w:fill="D9D9D9" w:themeFill="background1" w:themeFillShade="D9"/>
            <w:vAlign w:val="bottom"/>
          </w:tcPr>
          <w:p w:rsidR="00792D68" w:rsidRPr="00C211AB" w:rsidRDefault="00937DE3" w:rsidP="00937DE3">
            <w:pPr>
              <w:spacing w:before="20" w:after="20"/>
              <w:jc w:val="center"/>
              <w:rPr>
                <w:rFonts w:cs="Arial"/>
                <w:b/>
                <w:sz w:val="18"/>
                <w:szCs w:val="18"/>
                <w:lang w:val="fr-FR"/>
              </w:rPr>
            </w:pPr>
            <w:r w:rsidRPr="00C211AB">
              <w:rPr>
                <w:rFonts w:cs="Arial"/>
                <w:b/>
                <w:sz w:val="18"/>
                <w:szCs w:val="18"/>
                <w:lang w:val="fr-FR"/>
              </w:rPr>
              <w:t>Total</w:t>
            </w:r>
          </w:p>
        </w:tc>
      </w:tr>
      <w:tr w:rsidR="00937DE3" w:rsidRPr="00C211AB" w:rsidTr="00F81454">
        <w:trPr>
          <w:trHeight w:val="397"/>
        </w:trPr>
        <w:tc>
          <w:tcPr>
            <w:tcW w:w="4994" w:type="dxa"/>
            <w:vAlign w:val="center"/>
          </w:tcPr>
          <w:p w:rsidR="00937DE3" w:rsidRPr="00C211AB" w:rsidRDefault="00A4560A" w:rsidP="00A4560A">
            <w:pPr>
              <w:spacing w:before="20" w:after="20"/>
              <w:jc w:val="left"/>
              <w:rPr>
                <w:rFonts w:cs="Arial"/>
                <w:sz w:val="18"/>
                <w:szCs w:val="18"/>
                <w:lang w:val="fr-FR"/>
              </w:rPr>
            </w:pPr>
            <w:r w:rsidRPr="00C211AB">
              <w:rPr>
                <w:rFonts w:cs="Arial"/>
                <w:sz w:val="18"/>
                <w:szCs w:val="18"/>
                <w:lang w:val="fr-FR"/>
              </w:rPr>
              <w:t>Catégorie</w:t>
            </w:r>
            <w:r w:rsidR="00DB77DA">
              <w:rPr>
                <w:rFonts w:cs="Arial"/>
                <w:sz w:val="18"/>
                <w:szCs w:val="18"/>
                <w:lang w:val="fr-FR"/>
              </w:rPr>
              <w:t> </w:t>
            </w:r>
            <w:r w:rsidRPr="00C211AB">
              <w:rPr>
                <w:rFonts w:cs="Arial"/>
                <w:sz w:val="18"/>
                <w:szCs w:val="18"/>
                <w:lang w:val="fr-FR"/>
              </w:rPr>
              <w:t>1</w:t>
            </w:r>
            <w:r w:rsidR="0051193A">
              <w:rPr>
                <w:rFonts w:cs="Arial"/>
                <w:sz w:val="18"/>
                <w:szCs w:val="18"/>
                <w:lang w:val="fr-FR"/>
              </w:rPr>
              <w:t> :</w:t>
            </w:r>
            <w:r w:rsidRPr="00C211AB">
              <w:rPr>
                <w:rFonts w:cs="Arial"/>
                <w:sz w:val="18"/>
                <w:szCs w:val="18"/>
                <w:lang w:val="fr-FR"/>
              </w:rPr>
              <w:t xml:space="preserve"> fonctionnaires nationaux de membres de l</w:t>
            </w:r>
            <w:r w:rsidR="0051193A">
              <w:rPr>
                <w:rFonts w:cs="Arial"/>
                <w:sz w:val="18"/>
                <w:szCs w:val="18"/>
                <w:lang w:val="fr-FR"/>
              </w:rPr>
              <w:t>’</w:t>
            </w:r>
            <w:r w:rsidRPr="00C211AB">
              <w:rPr>
                <w:rFonts w:cs="Arial"/>
                <w:sz w:val="18"/>
                <w:szCs w:val="18"/>
                <w:lang w:val="fr-FR"/>
              </w:rPr>
              <w:t>Union</w:t>
            </w:r>
          </w:p>
        </w:tc>
        <w:tc>
          <w:tcPr>
            <w:tcW w:w="926" w:type="dxa"/>
            <w:vAlign w:val="center"/>
          </w:tcPr>
          <w:p w:rsidR="00937DE3" w:rsidRPr="00C211AB" w:rsidRDefault="00937DE3" w:rsidP="00302BA5">
            <w:pPr>
              <w:spacing w:before="20" w:after="20"/>
              <w:jc w:val="center"/>
              <w:rPr>
                <w:rFonts w:eastAsiaTheme="minorHAnsi" w:cs="Arial"/>
                <w:sz w:val="18"/>
                <w:szCs w:val="18"/>
                <w:lang w:val="fr-FR"/>
              </w:rPr>
            </w:pPr>
            <w:r w:rsidRPr="00C211AB">
              <w:rPr>
                <w:rFonts w:eastAsiaTheme="minorHAnsi" w:cs="Arial"/>
                <w:sz w:val="18"/>
                <w:szCs w:val="18"/>
                <w:lang w:val="fr-FR"/>
              </w:rPr>
              <w:t>490</w:t>
            </w:r>
          </w:p>
        </w:tc>
        <w:tc>
          <w:tcPr>
            <w:tcW w:w="926"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217</w:t>
            </w:r>
          </w:p>
        </w:tc>
        <w:tc>
          <w:tcPr>
            <w:tcW w:w="929"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168</w:t>
            </w:r>
          </w:p>
        </w:tc>
        <w:tc>
          <w:tcPr>
            <w:tcW w:w="929" w:type="dxa"/>
            <w:vAlign w:val="center"/>
          </w:tcPr>
          <w:p w:rsidR="00937DE3" w:rsidRPr="00C211AB" w:rsidRDefault="00937DE3" w:rsidP="00302BA5">
            <w:pPr>
              <w:keepNext/>
              <w:spacing w:before="20" w:after="20"/>
              <w:jc w:val="center"/>
              <w:rPr>
                <w:sz w:val="18"/>
                <w:szCs w:val="18"/>
                <w:lang w:val="fr-FR"/>
              </w:rPr>
            </w:pPr>
            <w:r w:rsidRPr="00C211AB">
              <w:rPr>
                <w:sz w:val="18"/>
                <w:szCs w:val="18"/>
                <w:lang w:val="fr-FR"/>
              </w:rPr>
              <w:t>155</w:t>
            </w:r>
          </w:p>
        </w:tc>
        <w:tc>
          <w:tcPr>
            <w:tcW w:w="930" w:type="dxa"/>
            <w:vAlign w:val="center"/>
          </w:tcPr>
          <w:p w:rsidR="00937DE3" w:rsidRPr="00C211AB" w:rsidRDefault="00A4560A" w:rsidP="00A4560A">
            <w:pPr>
              <w:spacing w:before="40" w:after="40"/>
              <w:jc w:val="center"/>
              <w:rPr>
                <w:sz w:val="18"/>
                <w:szCs w:val="18"/>
                <w:lang w:val="fr-FR"/>
              </w:rPr>
            </w:pPr>
            <w:r w:rsidRPr="00C211AB">
              <w:rPr>
                <w:sz w:val="18"/>
                <w:szCs w:val="18"/>
                <w:lang w:val="fr-FR"/>
              </w:rPr>
              <w:t>1 030</w:t>
            </w:r>
          </w:p>
        </w:tc>
      </w:tr>
      <w:tr w:rsidR="00937DE3" w:rsidRPr="00C211AB" w:rsidTr="00F81454">
        <w:trPr>
          <w:trHeight w:val="397"/>
        </w:trPr>
        <w:tc>
          <w:tcPr>
            <w:tcW w:w="4994" w:type="dxa"/>
            <w:vAlign w:val="center"/>
          </w:tcPr>
          <w:p w:rsidR="00937DE3" w:rsidRPr="00C211AB" w:rsidRDefault="00A4560A" w:rsidP="00A4560A">
            <w:pPr>
              <w:spacing w:before="20" w:after="20"/>
              <w:jc w:val="left"/>
              <w:rPr>
                <w:rFonts w:cs="Arial"/>
                <w:sz w:val="18"/>
                <w:szCs w:val="18"/>
                <w:lang w:val="fr-FR"/>
              </w:rPr>
            </w:pPr>
            <w:r w:rsidRPr="00C211AB">
              <w:rPr>
                <w:rFonts w:cs="Arial"/>
                <w:sz w:val="18"/>
                <w:szCs w:val="18"/>
                <w:lang w:val="fr-FR"/>
              </w:rPr>
              <w:t>Deuxième catégorie</w:t>
            </w:r>
            <w:r w:rsidR="0051193A">
              <w:rPr>
                <w:rFonts w:cs="Arial"/>
                <w:sz w:val="18"/>
                <w:szCs w:val="18"/>
                <w:lang w:val="fr-FR"/>
              </w:rPr>
              <w:t> :</w:t>
            </w:r>
            <w:r w:rsidRPr="00C211AB">
              <w:rPr>
                <w:rFonts w:cs="Arial"/>
                <w:sz w:val="18"/>
                <w:szCs w:val="18"/>
                <w:lang w:val="fr-FR"/>
              </w:rPr>
              <w:t xml:space="preserve"> fonctionnaires d</w:t>
            </w:r>
            <w:r w:rsidR="0051193A">
              <w:rPr>
                <w:rFonts w:cs="Arial"/>
                <w:sz w:val="18"/>
                <w:szCs w:val="18"/>
                <w:lang w:val="fr-FR"/>
              </w:rPr>
              <w:t>’</w:t>
            </w:r>
            <w:r w:rsidRPr="00C211AB">
              <w:rPr>
                <w:rFonts w:cs="Arial"/>
                <w:sz w:val="18"/>
                <w:szCs w:val="18"/>
                <w:lang w:val="fr-FR"/>
              </w:rPr>
              <w:t>États ou d</w:t>
            </w:r>
            <w:r w:rsidR="0051193A">
              <w:rPr>
                <w:rFonts w:cs="Arial"/>
                <w:sz w:val="18"/>
                <w:szCs w:val="18"/>
                <w:lang w:val="fr-FR"/>
              </w:rPr>
              <w:t>’</w:t>
            </w:r>
            <w:r w:rsidRPr="00C211AB">
              <w:rPr>
                <w:rFonts w:cs="Arial"/>
                <w:sz w:val="18"/>
                <w:szCs w:val="18"/>
                <w:lang w:val="fr-FR"/>
              </w:rPr>
              <w:t>organisations intergouvernementales ayant le statut d</w:t>
            </w:r>
            <w:r w:rsidR="0051193A">
              <w:rPr>
                <w:rFonts w:cs="Arial"/>
                <w:sz w:val="18"/>
                <w:szCs w:val="18"/>
                <w:lang w:val="fr-FR"/>
              </w:rPr>
              <w:t>’</w:t>
            </w:r>
            <w:r w:rsidRPr="00C211AB">
              <w:rPr>
                <w:rFonts w:cs="Arial"/>
                <w:sz w:val="18"/>
                <w:szCs w:val="18"/>
                <w:lang w:val="fr-FR"/>
              </w:rPr>
              <w:t>observateur</w:t>
            </w:r>
          </w:p>
        </w:tc>
        <w:tc>
          <w:tcPr>
            <w:tcW w:w="926" w:type="dxa"/>
            <w:vAlign w:val="center"/>
          </w:tcPr>
          <w:p w:rsidR="00937DE3" w:rsidRPr="00C211AB" w:rsidRDefault="00937DE3" w:rsidP="00302BA5">
            <w:pPr>
              <w:spacing w:before="20" w:after="20"/>
              <w:jc w:val="center"/>
              <w:rPr>
                <w:rFonts w:eastAsiaTheme="minorHAnsi" w:cs="Arial"/>
                <w:sz w:val="18"/>
                <w:szCs w:val="18"/>
                <w:lang w:val="fr-FR"/>
              </w:rPr>
            </w:pPr>
            <w:r w:rsidRPr="00C211AB">
              <w:rPr>
                <w:rFonts w:eastAsiaTheme="minorHAnsi" w:cs="Arial"/>
                <w:sz w:val="18"/>
                <w:szCs w:val="18"/>
                <w:lang w:val="fr-FR"/>
              </w:rPr>
              <w:t>73</w:t>
            </w:r>
          </w:p>
        </w:tc>
        <w:tc>
          <w:tcPr>
            <w:tcW w:w="926"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19</w:t>
            </w:r>
          </w:p>
        </w:tc>
        <w:tc>
          <w:tcPr>
            <w:tcW w:w="929"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19</w:t>
            </w:r>
          </w:p>
        </w:tc>
        <w:tc>
          <w:tcPr>
            <w:tcW w:w="929" w:type="dxa"/>
            <w:vAlign w:val="center"/>
          </w:tcPr>
          <w:p w:rsidR="00937DE3" w:rsidRPr="00C211AB" w:rsidRDefault="00937DE3" w:rsidP="00302BA5">
            <w:pPr>
              <w:keepNext/>
              <w:spacing w:before="20" w:after="20"/>
              <w:jc w:val="center"/>
              <w:rPr>
                <w:sz w:val="18"/>
                <w:szCs w:val="18"/>
                <w:lang w:val="fr-FR"/>
              </w:rPr>
            </w:pPr>
            <w:r w:rsidRPr="00C211AB">
              <w:rPr>
                <w:sz w:val="18"/>
                <w:szCs w:val="18"/>
                <w:lang w:val="fr-FR"/>
              </w:rPr>
              <w:t>9</w:t>
            </w:r>
          </w:p>
        </w:tc>
        <w:tc>
          <w:tcPr>
            <w:tcW w:w="930" w:type="dxa"/>
            <w:vAlign w:val="center"/>
          </w:tcPr>
          <w:p w:rsidR="00937DE3" w:rsidRPr="00C211AB" w:rsidRDefault="00937DE3" w:rsidP="00937DE3">
            <w:pPr>
              <w:spacing w:before="40" w:after="40"/>
              <w:jc w:val="center"/>
              <w:rPr>
                <w:sz w:val="18"/>
                <w:szCs w:val="18"/>
                <w:lang w:val="fr-FR"/>
              </w:rPr>
            </w:pPr>
            <w:r w:rsidRPr="00C211AB">
              <w:rPr>
                <w:sz w:val="18"/>
                <w:szCs w:val="18"/>
                <w:lang w:val="fr-FR"/>
              </w:rPr>
              <w:t>120</w:t>
            </w:r>
          </w:p>
        </w:tc>
      </w:tr>
      <w:tr w:rsidR="00937DE3" w:rsidRPr="00C211AB" w:rsidTr="00F81454">
        <w:trPr>
          <w:trHeight w:val="397"/>
        </w:trPr>
        <w:tc>
          <w:tcPr>
            <w:tcW w:w="4994" w:type="dxa"/>
            <w:vAlign w:val="center"/>
          </w:tcPr>
          <w:p w:rsidR="00937DE3" w:rsidRPr="00C211AB" w:rsidRDefault="00A4560A" w:rsidP="00A4560A">
            <w:pPr>
              <w:spacing w:before="20" w:after="20"/>
              <w:jc w:val="left"/>
              <w:rPr>
                <w:rFonts w:cs="Arial"/>
                <w:sz w:val="18"/>
                <w:szCs w:val="18"/>
                <w:lang w:val="fr-FR"/>
              </w:rPr>
            </w:pPr>
            <w:r w:rsidRPr="00C211AB">
              <w:rPr>
                <w:rFonts w:cs="Arial"/>
                <w:sz w:val="18"/>
                <w:szCs w:val="18"/>
                <w:lang w:val="fr-FR"/>
              </w:rPr>
              <w:t>Catégorie 3</w:t>
            </w:r>
            <w:r w:rsidR="0051193A">
              <w:rPr>
                <w:rFonts w:cs="Arial"/>
                <w:sz w:val="18"/>
                <w:szCs w:val="18"/>
                <w:lang w:val="fr-FR"/>
              </w:rPr>
              <w:t> :</w:t>
            </w:r>
            <w:r w:rsidRPr="00C211AB">
              <w:rPr>
                <w:rFonts w:cs="Arial"/>
                <w:sz w:val="18"/>
                <w:szCs w:val="18"/>
                <w:lang w:val="fr-FR"/>
              </w:rPr>
              <w:t xml:space="preserve"> autres (droit d</w:t>
            </w:r>
            <w:r w:rsidR="0051193A">
              <w:rPr>
                <w:rFonts w:cs="Arial"/>
                <w:sz w:val="18"/>
                <w:szCs w:val="18"/>
                <w:lang w:val="fr-FR"/>
              </w:rPr>
              <w:t>’</w:t>
            </w:r>
            <w:r w:rsidRPr="00C211AB">
              <w:rPr>
                <w:rFonts w:cs="Arial"/>
                <w:sz w:val="18"/>
                <w:szCs w:val="18"/>
                <w:lang w:val="fr-FR"/>
              </w:rPr>
              <w:t>inscription</w:t>
            </w:r>
            <w:r w:rsidR="0051193A">
              <w:rPr>
                <w:rFonts w:cs="Arial"/>
                <w:sz w:val="18"/>
                <w:szCs w:val="18"/>
                <w:lang w:val="fr-FR"/>
              </w:rPr>
              <w:t> :</w:t>
            </w:r>
            <w:r w:rsidRPr="00C211AB">
              <w:rPr>
                <w:rFonts w:cs="Arial"/>
                <w:sz w:val="18"/>
                <w:szCs w:val="18"/>
                <w:lang w:val="fr-FR"/>
              </w:rPr>
              <w:t xml:space="preserve"> 100</w:t>
            </w:r>
            <w:r w:rsidR="0051193A" w:rsidRPr="00C211AB">
              <w:rPr>
                <w:rFonts w:cs="Arial"/>
                <w:sz w:val="18"/>
                <w:szCs w:val="18"/>
                <w:lang w:val="fr-FR"/>
              </w:rPr>
              <w:t>0</w:t>
            </w:r>
            <w:r w:rsidR="0051193A">
              <w:rPr>
                <w:rFonts w:cs="Arial"/>
                <w:sz w:val="18"/>
                <w:szCs w:val="18"/>
                <w:lang w:val="fr-FR"/>
              </w:rPr>
              <w:t> </w:t>
            </w:r>
            <w:r w:rsidR="0051193A" w:rsidRPr="00C211AB">
              <w:rPr>
                <w:rFonts w:cs="Arial"/>
                <w:sz w:val="18"/>
                <w:szCs w:val="18"/>
                <w:lang w:val="fr-FR"/>
              </w:rPr>
              <w:t>franc</w:t>
            </w:r>
            <w:r w:rsidRPr="00C211AB">
              <w:rPr>
                <w:rFonts w:cs="Arial"/>
                <w:sz w:val="18"/>
                <w:szCs w:val="18"/>
                <w:lang w:val="fr-FR"/>
              </w:rPr>
              <w:t>s suisses)</w:t>
            </w:r>
          </w:p>
        </w:tc>
        <w:tc>
          <w:tcPr>
            <w:tcW w:w="926" w:type="dxa"/>
            <w:vAlign w:val="center"/>
          </w:tcPr>
          <w:p w:rsidR="00937DE3" w:rsidRPr="00C211AB" w:rsidRDefault="00937DE3" w:rsidP="00302BA5">
            <w:pPr>
              <w:spacing w:before="20" w:after="20"/>
              <w:jc w:val="center"/>
              <w:rPr>
                <w:rFonts w:eastAsiaTheme="minorHAnsi" w:cs="Arial"/>
                <w:sz w:val="18"/>
                <w:szCs w:val="18"/>
                <w:lang w:val="fr-FR"/>
              </w:rPr>
            </w:pPr>
            <w:r w:rsidRPr="00C211AB">
              <w:rPr>
                <w:rFonts w:eastAsiaTheme="minorHAnsi" w:cs="Arial"/>
                <w:sz w:val="18"/>
                <w:szCs w:val="18"/>
                <w:lang w:val="fr-FR"/>
              </w:rPr>
              <w:t>22</w:t>
            </w:r>
          </w:p>
        </w:tc>
        <w:tc>
          <w:tcPr>
            <w:tcW w:w="926"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4</w:t>
            </w:r>
          </w:p>
        </w:tc>
        <w:tc>
          <w:tcPr>
            <w:tcW w:w="929"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1</w:t>
            </w:r>
          </w:p>
        </w:tc>
        <w:tc>
          <w:tcPr>
            <w:tcW w:w="929" w:type="dxa"/>
            <w:vAlign w:val="center"/>
          </w:tcPr>
          <w:p w:rsidR="00937DE3" w:rsidRPr="00C211AB" w:rsidRDefault="00937DE3" w:rsidP="00302BA5">
            <w:pPr>
              <w:keepNext/>
              <w:spacing w:before="20" w:after="20"/>
              <w:jc w:val="center"/>
              <w:rPr>
                <w:sz w:val="18"/>
                <w:szCs w:val="18"/>
                <w:lang w:val="fr-FR"/>
              </w:rPr>
            </w:pPr>
            <w:r w:rsidRPr="00C211AB">
              <w:rPr>
                <w:sz w:val="18"/>
                <w:szCs w:val="18"/>
                <w:lang w:val="fr-FR"/>
              </w:rPr>
              <w:t>1</w:t>
            </w:r>
          </w:p>
        </w:tc>
        <w:tc>
          <w:tcPr>
            <w:tcW w:w="930" w:type="dxa"/>
            <w:vAlign w:val="center"/>
          </w:tcPr>
          <w:p w:rsidR="00937DE3" w:rsidRPr="00C211AB" w:rsidRDefault="00937DE3" w:rsidP="00937DE3">
            <w:pPr>
              <w:spacing w:before="40" w:after="40"/>
              <w:jc w:val="center"/>
              <w:rPr>
                <w:sz w:val="18"/>
                <w:szCs w:val="18"/>
                <w:lang w:val="fr-FR"/>
              </w:rPr>
            </w:pPr>
            <w:r w:rsidRPr="00C211AB">
              <w:rPr>
                <w:sz w:val="18"/>
                <w:szCs w:val="18"/>
                <w:lang w:val="fr-FR"/>
              </w:rPr>
              <w:t>28</w:t>
            </w:r>
          </w:p>
        </w:tc>
      </w:tr>
      <w:tr w:rsidR="00937DE3" w:rsidRPr="00C211AB" w:rsidTr="00F81454">
        <w:trPr>
          <w:trHeight w:val="397"/>
        </w:trPr>
        <w:tc>
          <w:tcPr>
            <w:tcW w:w="4994" w:type="dxa"/>
            <w:vAlign w:val="center"/>
          </w:tcPr>
          <w:p w:rsidR="00937DE3" w:rsidRPr="00C211AB" w:rsidRDefault="00A4560A" w:rsidP="005F45CD">
            <w:pPr>
              <w:spacing w:before="20" w:after="20"/>
              <w:jc w:val="left"/>
              <w:rPr>
                <w:rFonts w:cs="Arial"/>
                <w:sz w:val="18"/>
                <w:szCs w:val="18"/>
                <w:lang w:val="fr-FR"/>
              </w:rPr>
            </w:pPr>
            <w:r w:rsidRPr="00C211AB">
              <w:rPr>
                <w:rFonts w:cs="Arial"/>
                <w:sz w:val="18"/>
                <w:szCs w:val="18"/>
                <w:lang w:val="fr-FR"/>
              </w:rPr>
              <w:t>Catégorie</w:t>
            </w:r>
            <w:r w:rsidR="00DB77DA">
              <w:rPr>
                <w:rFonts w:cs="Arial"/>
                <w:sz w:val="18"/>
                <w:szCs w:val="18"/>
                <w:lang w:val="fr-FR"/>
              </w:rPr>
              <w:t> </w:t>
            </w:r>
            <w:r w:rsidRPr="00C211AB">
              <w:rPr>
                <w:rFonts w:cs="Arial"/>
                <w:sz w:val="18"/>
                <w:szCs w:val="18"/>
                <w:lang w:val="fr-FR"/>
              </w:rPr>
              <w:t>4</w:t>
            </w:r>
            <w:r w:rsidR="0051193A">
              <w:rPr>
                <w:rFonts w:cs="Arial"/>
                <w:sz w:val="18"/>
                <w:szCs w:val="18"/>
                <w:lang w:val="fr-FR"/>
              </w:rPr>
              <w:t> :</w:t>
            </w:r>
            <w:r w:rsidRPr="00C211AB">
              <w:rPr>
                <w:rFonts w:cs="Arial"/>
                <w:sz w:val="18"/>
                <w:szCs w:val="18"/>
                <w:lang w:val="fr-FR"/>
              </w:rPr>
              <w:t xml:space="preserve"> exonération discrétionnaire du droit d</w:t>
            </w:r>
            <w:r w:rsidR="0051193A">
              <w:rPr>
                <w:rFonts w:cs="Arial"/>
                <w:sz w:val="18"/>
                <w:szCs w:val="18"/>
                <w:lang w:val="fr-FR"/>
              </w:rPr>
              <w:t>’</w:t>
            </w:r>
            <w:r w:rsidRPr="00C211AB">
              <w:rPr>
                <w:rFonts w:cs="Arial"/>
                <w:sz w:val="18"/>
                <w:szCs w:val="18"/>
                <w:lang w:val="fr-FR"/>
              </w:rPr>
              <w:t xml:space="preserve">inscription pour </w:t>
            </w:r>
            <w:r w:rsidR="005F45CD">
              <w:rPr>
                <w:rFonts w:cs="Arial"/>
                <w:sz w:val="18"/>
                <w:szCs w:val="18"/>
                <w:lang w:val="fr-FR"/>
              </w:rPr>
              <w:t>certains</w:t>
            </w:r>
            <w:r w:rsidRPr="00C211AB">
              <w:rPr>
                <w:rFonts w:cs="Arial"/>
                <w:sz w:val="18"/>
                <w:szCs w:val="18"/>
                <w:lang w:val="fr-FR"/>
              </w:rPr>
              <w:t xml:space="preserve"> étudiants </w:t>
            </w:r>
          </w:p>
        </w:tc>
        <w:tc>
          <w:tcPr>
            <w:tcW w:w="926" w:type="dxa"/>
            <w:vAlign w:val="center"/>
          </w:tcPr>
          <w:p w:rsidR="00937DE3" w:rsidRPr="00C211AB" w:rsidRDefault="00937DE3" w:rsidP="00302BA5">
            <w:pPr>
              <w:spacing w:before="20" w:after="20"/>
              <w:jc w:val="center"/>
              <w:rPr>
                <w:rFonts w:eastAsiaTheme="minorHAnsi" w:cs="Arial"/>
                <w:sz w:val="18"/>
                <w:szCs w:val="18"/>
                <w:lang w:val="fr-FR"/>
              </w:rPr>
            </w:pPr>
            <w:r w:rsidRPr="00C211AB">
              <w:rPr>
                <w:rFonts w:eastAsiaTheme="minorHAnsi" w:cs="Arial"/>
                <w:sz w:val="18"/>
                <w:szCs w:val="18"/>
                <w:lang w:val="fr-FR"/>
              </w:rPr>
              <w:t>14</w:t>
            </w:r>
          </w:p>
        </w:tc>
        <w:tc>
          <w:tcPr>
            <w:tcW w:w="926"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39</w:t>
            </w:r>
          </w:p>
        </w:tc>
        <w:tc>
          <w:tcPr>
            <w:tcW w:w="929" w:type="dxa"/>
            <w:vAlign w:val="center"/>
          </w:tcPr>
          <w:p w:rsidR="00937DE3" w:rsidRPr="00C211AB" w:rsidRDefault="00937DE3" w:rsidP="00302BA5">
            <w:pPr>
              <w:spacing w:before="20" w:after="20"/>
              <w:jc w:val="center"/>
              <w:rPr>
                <w:sz w:val="18"/>
                <w:szCs w:val="18"/>
                <w:lang w:val="fr-FR"/>
              </w:rPr>
            </w:pPr>
            <w:r w:rsidRPr="00C211AB">
              <w:rPr>
                <w:sz w:val="18"/>
                <w:szCs w:val="18"/>
                <w:lang w:val="fr-FR"/>
              </w:rPr>
              <w:t>4</w:t>
            </w:r>
          </w:p>
        </w:tc>
        <w:tc>
          <w:tcPr>
            <w:tcW w:w="929" w:type="dxa"/>
            <w:vAlign w:val="center"/>
          </w:tcPr>
          <w:p w:rsidR="00937DE3" w:rsidRPr="00C211AB" w:rsidRDefault="00937DE3" w:rsidP="00302BA5">
            <w:pPr>
              <w:keepNext/>
              <w:spacing w:before="20" w:after="20"/>
              <w:jc w:val="center"/>
              <w:rPr>
                <w:sz w:val="18"/>
                <w:szCs w:val="18"/>
                <w:lang w:val="fr-FR"/>
              </w:rPr>
            </w:pPr>
            <w:r w:rsidRPr="00C211AB">
              <w:rPr>
                <w:sz w:val="18"/>
                <w:szCs w:val="18"/>
                <w:lang w:val="fr-FR"/>
              </w:rPr>
              <w:t>5</w:t>
            </w:r>
          </w:p>
        </w:tc>
        <w:tc>
          <w:tcPr>
            <w:tcW w:w="930" w:type="dxa"/>
            <w:vAlign w:val="center"/>
          </w:tcPr>
          <w:p w:rsidR="00937DE3" w:rsidRPr="00C211AB" w:rsidRDefault="00937DE3" w:rsidP="00937DE3">
            <w:pPr>
              <w:spacing w:before="40" w:after="40"/>
              <w:jc w:val="center"/>
              <w:rPr>
                <w:sz w:val="18"/>
                <w:szCs w:val="18"/>
                <w:lang w:val="fr-FR"/>
              </w:rPr>
            </w:pPr>
            <w:r w:rsidRPr="00C211AB">
              <w:rPr>
                <w:sz w:val="18"/>
                <w:szCs w:val="18"/>
                <w:lang w:val="fr-FR"/>
              </w:rPr>
              <w:t>62</w:t>
            </w:r>
          </w:p>
        </w:tc>
      </w:tr>
      <w:tr w:rsidR="00937DE3" w:rsidRPr="00C211AB" w:rsidTr="00F81454">
        <w:trPr>
          <w:trHeight w:val="397"/>
        </w:trPr>
        <w:tc>
          <w:tcPr>
            <w:tcW w:w="4994" w:type="dxa"/>
            <w:vAlign w:val="center"/>
          </w:tcPr>
          <w:p w:rsidR="00937DE3" w:rsidRPr="00C211AB" w:rsidRDefault="00937DE3" w:rsidP="00C05C6E">
            <w:pPr>
              <w:spacing w:before="20" w:after="20"/>
              <w:ind w:right="53"/>
              <w:jc w:val="right"/>
              <w:rPr>
                <w:rFonts w:eastAsia="MS Mincho" w:cs="Arial"/>
                <w:b/>
                <w:sz w:val="18"/>
                <w:szCs w:val="18"/>
                <w:lang w:val="fr-FR"/>
              </w:rPr>
            </w:pPr>
            <w:r w:rsidRPr="00C211AB">
              <w:rPr>
                <w:rFonts w:eastAsia="MS Mincho" w:cs="Arial"/>
                <w:b/>
                <w:sz w:val="18"/>
                <w:szCs w:val="18"/>
                <w:lang w:val="fr-FR"/>
              </w:rPr>
              <w:t>Total</w:t>
            </w:r>
            <w:r w:rsidR="001A6CC4">
              <w:rPr>
                <w:rFonts w:eastAsia="MS Mincho" w:cs="Arial"/>
                <w:b/>
                <w:sz w:val="18"/>
                <w:szCs w:val="18"/>
                <w:lang w:val="fr-FR"/>
              </w:rPr>
              <w:t> </w:t>
            </w:r>
            <w:r w:rsidRPr="00C211AB">
              <w:rPr>
                <w:rFonts w:eastAsia="MS Mincho" w:cs="Arial"/>
                <w:b/>
                <w:sz w:val="18"/>
                <w:szCs w:val="18"/>
                <w:lang w:val="fr-FR"/>
              </w:rPr>
              <w:t>:</w:t>
            </w:r>
          </w:p>
        </w:tc>
        <w:tc>
          <w:tcPr>
            <w:tcW w:w="926" w:type="dxa"/>
            <w:vAlign w:val="center"/>
          </w:tcPr>
          <w:p w:rsidR="00937DE3" w:rsidRPr="00C211AB" w:rsidRDefault="00937DE3" w:rsidP="00302BA5">
            <w:pPr>
              <w:spacing w:before="20" w:after="20"/>
              <w:jc w:val="center"/>
              <w:rPr>
                <w:rFonts w:eastAsiaTheme="minorHAnsi" w:cs="Arial"/>
                <w:b/>
                <w:sz w:val="18"/>
                <w:szCs w:val="18"/>
                <w:lang w:val="fr-FR"/>
              </w:rPr>
            </w:pPr>
            <w:r w:rsidRPr="00C211AB">
              <w:rPr>
                <w:rFonts w:eastAsiaTheme="minorHAnsi" w:cs="Arial"/>
                <w:b/>
                <w:sz w:val="18"/>
                <w:szCs w:val="18"/>
                <w:lang w:val="fr-FR"/>
              </w:rPr>
              <w:t>599</w:t>
            </w:r>
          </w:p>
        </w:tc>
        <w:tc>
          <w:tcPr>
            <w:tcW w:w="926" w:type="dxa"/>
            <w:vAlign w:val="center"/>
          </w:tcPr>
          <w:p w:rsidR="00937DE3" w:rsidRPr="00C211AB" w:rsidRDefault="00937DE3" w:rsidP="00302BA5">
            <w:pPr>
              <w:spacing w:before="20" w:after="20"/>
              <w:jc w:val="center"/>
              <w:rPr>
                <w:b/>
                <w:sz w:val="18"/>
                <w:szCs w:val="18"/>
                <w:lang w:val="fr-FR"/>
              </w:rPr>
            </w:pPr>
            <w:r w:rsidRPr="00C211AB">
              <w:rPr>
                <w:b/>
                <w:sz w:val="18"/>
                <w:szCs w:val="18"/>
                <w:lang w:val="fr-FR"/>
              </w:rPr>
              <w:t>279</w:t>
            </w:r>
          </w:p>
        </w:tc>
        <w:tc>
          <w:tcPr>
            <w:tcW w:w="929" w:type="dxa"/>
            <w:vAlign w:val="center"/>
          </w:tcPr>
          <w:p w:rsidR="00937DE3" w:rsidRPr="00C211AB" w:rsidRDefault="00937DE3" w:rsidP="00302BA5">
            <w:pPr>
              <w:spacing w:before="20" w:after="20"/>
              <w:jc w:val="center"/>
              <w:rPr>
                <w:b/>
                <w:sz w:val="18"/>
                <w:szCs w:val="18"/>
                <w:lang w:val="fr-FR"/>
              </w:rPr>
            </w:pPr>
            <w:r w:rsidRPr="00C211AB">
              <w:rPr>
                <w:b/>
                <w:sz w:val="18"/>
                <w:szCs w:val="18"/>
                <w:lang w:val="fr-FR"/>
              </w:rPr>
              <w:t>192</w:t>
            </w:r>
          </w:p>
        </w:tc>
        <w:tc>
          <w:tcPr>
            <w:tcW w:w="929" w:type="dxa"/>
            <w:vAlign w:val="center"/>
          </w:tcPr>
          <w:p w:rsidR="00937DE3" w:rsidRPr="00C211AB" w:rsidRDefault="00937DE3" w:rsidP="00302BA5">
            <w:pPr>
              <w:spacing w:before="20" w:after="20"/>
              <w:jc w:val="center"/>
              <w:rPr>
                <w:b/>
                <w:sz w:val="18"/>
                <w:szCs w:val="18"/>
                <w:lang w:val="fr-FR"/>
              </w:rPr>
            </w:pPr>
            <w:r w:rsidRPr="00C211AB">
              <w:rPr>
                <w:b/>
                <w:sz w:val="18"/>
                <w:szCs w:val="18"/>
                <w:lang w:val="fr-FR"/>
              </w:rPr>
              <w:t>170</w:t>
            </w:r>
          </w:p>
        </w:tc>
        <w:tc>
          <w:tcPr>
            <w:tcW w:w="930" w:type="dxa"/>
            <w:vAlign w:val="center"/>
          </w:tcPr>
          <w:p w:rsidR="00937DE3" w:rsidRPr="00C211AB" w:rsidRDefault="00A4560A" w:rsidP="00A4560A">
            <w:pPr>
              <w:spacing w:before="40" w:after="40"/>
              <w:jc w:val="center"/>
              <w:rPr>
                <w:b/>
                <w:sz w:val="18"/>
                <w:szCs w:val="18"/>
                <w:lang w:val="fr-FR"/>
              </w:rPr>
            </w:pPr>
            <w:r w:rsidRPr="00C211AB">
              <w:rPr>
                <w:b/>
                <w:sz w:val="18"/>
                <w:szCs w:val="18"/>
                <w:lang w:val="fr-FR"/>
              </w:rPr>
              <w:t>1 240</w:t>
            </w:r>
          </w:p>
        </w:tc>
      </w:tr>
    </w:tbl>
    <w:p w:rsidR="00C211AB" w:rsidRPr="00C211AB" w:rsidRDefault="00C211AB" w:rsidP="00302BA5">
      <w:pPr>
        <w:rPr>
          <w:rFonts w:cs="Arial"/>
          <w:sz w:val="18"/>
          <w:szCs w:val="18"/>
          <w:lang w:val="fr-FR"/>
        </w:rPr>
      </w:pPr>
    </w:p>
    <w:p w:rsidR="00C211AB" w:rsidRPr="00C211AB" w:rsidRDefault="00C211AB" w:rsidP="005D309A">
      <w:pPr>
        <w:keepNext/>
        <w:rPr>
          <w:rFonts w:cs="Arial"/>
          <w:sz w:val="18"/>
          <w:szCs w:val="18"/>
          <w:lang w:val="fr-FR"/>
        </w:rPr>
      </w:pPr>
    </w:p>
    <w:p w:rsidR="00C211AB" w:rsidRPr="00C211AB" w:rsidRDefault="000B20D3" w:rsidP="000B20D3">
      <w:pPr>
        <w:jc w:val="center"/>
        <w:rPr>
          <w:rFonts w:cs="Arial"/>
          <w:sz w:val="18"/>
          <w:szCs w:val="18"/>
          <w:lang w:val="fr-FR"/>
        </w:rPr>
      </w:pPr>
      <w:r w:rsidRPr="00C211AB">
        <w:rPr>
          <w:rFonts w:cs="Arial"/>
          <w:sz w:val="18"/>
          <w:szCs w:val="18"/>
          <w:lang w:val="fr-FR"/>
        </w:rPr>
        <w:t>Liste des pays et organisations d</w:t>
      </w:r>
      <w:r w:rsidR="0051193A">
        <w:rPr>
          <w:rFonts w:cs="Arial"/>
          <w:sz w:val="18"/>
          <w:szCs w:val="18"/>
          <w:lang w:val="fr-FR"/>
        </w:rPr>
        <w:t>’</w:t>
      </w:r>
      <w:r w:rsidRPr="00C211AB">
        <w:rPr>
          <w:rFonts w:cs="Arial"/>
          <w:sz w:val="18"/>
          <w:szCs w:val="18"/>
          <w:lang w:val="fr-FR"/>
        </w:rPr>
        <w:t>où provenaient les participants aux cours d</w:t>
      </w:r>
      <w:r w:rsidR="0051193A">
        <w:rPr>
          <w:rFonts w:cs="Arial"/>
          <w:sz w:val="18"/>
          <w:szCs w:val="18"/>
          <w:lang w:val="fr-FR"/>
        </w:rPr>
        <w:t>’</w:t>
      </w:r>
      <w:r w:rsidRPr="00C211AB">
        <w:rPr>
          <w:rFonts w:cs="Arial"/>
          <w:sz w:val="18"/>
          <w:szCs w:val="18"/>
          <w:lang w:val="fr-FR"/>
        </w:rPr>
        <w:t xml:space="preserve">enseignement à distance </w:t>
      </w:r>
      <w:r w:rsidR="0051193A" w:rsidRPr="00C211AB">
        <w:rPr>
          <w:rFonts w:cs="Arial"/>
          <w:sz w:val="18"/>
          <w:szCs w:val="18"/>
          <w:lang w:val="fr-FR"/>
        </w:rPr>
        <w:t>en</w:t>
      </w:r>
      <w:r w:rsidR="0051193A">
        <w:rPr>
          <w:rFonts w:cs="Arial"/>
          <w:sz w:val="18"/>
          <w:szCs w:val="18"/>
          <w:lang w:val="fr-FR"/>
        </w:rPr>
        <w:t> </w:t>
      </w:r>
      <w:r w:rsidR="0051193A" w:rsidRPr="00C211AB">
        <w:rPr>
          <w:rFonts w:cs="Arial"/>
          <w:sz w:val="18"/>
          <w:szCs w:val="18"/>
          <w:lang w:val="fr-FR"/>
        </w:rPr>
        <w:t>2016</w:t>
      </w:r>
      <w:r w:rsidRPr="00C211AB">
        <w:rPr>
          <w:rFonts w:cs="Arial"/>
          <w:sz w:val="18"/>
          <w:szCs w:val="18"/>
          <w:lang w:val="fr-FR"/>
        </w:rPr>
        <w:t xml:space="preserve"> et 2017</w:t>
      </w:r>
    </w:p>
    <w:p w:rsidR="00C211AB" w:rsidRPr="00C211AB" w:rsidRDefault="00C211AB" w:rsidP="005D309A">
      <w:pPr>
        <w:jc w:val="center"/>
        <w:rPr>
          <w:rFonts w:cs="Arial"/>
          <w:sz w:val="18"/>
          <w:szCs w:val="18"/>
          <w:lang w:val="fr-FR"/>
        </w:rPr>
      </w:pPr>
    </w:p>
    <w:p w:rsidR="00C211AB" w:rsidRPr="00C211AB" w:rsidRDefault="000B20D3" w:rsidP="005D309A">
      <w:pPr>
        <w:rPr>
          <w:sz w:val="18"/>
          <w:szCs w:val="18"/>
          <w:lang w:val="fr-FR"/>
        </w:rPr>
      </w:pPr>
      <w:r w:rsidRPr="00C211AB">
        <w:rPr>
          <w:sz w:val="18"/>
          <w:szCs w:val="18"/>
          <w:lang w:val="fr-FR"/>
        </w:rPr>
        <w:t>Afrique du Sud, Allemagne, Argentine, Australie, Autriche, Azerbaïdjan, Bangladesh, Barbade, Bélarus, Belgique, Bénin, Bhoutan, Bolivie (État plurinational de), Brésil, Bulgarie, Burkina Faso, Cameroun, Canada, Chili, Chine, Colombie, Costa Rica, Côte d</w:t>
      </w:r>
      <w:r w:rsidR="0051193A">
        <w:rPr>
          <w:sz w:val="18"/>
          <w:szCs w:val="18"/>
          <w:lang w:val="fr-FR"/>
        </w:rPr>
        <w:t>’</w:t>
      </w:r>
      <w:r w:rsidRPr="00C211AB">
        <w:rPr>
          <w:sz w:val="18"/>
          <w:szCs w:val="18"/>
          <w:lang w:val="fr-FR"/>
        </w:rPr>
        <w:t>Ivoire, Croatie, Cuba, Danemark, Égypte, El Salvador, Équateur, Espagne, Estonie, États</w:t>
      </w:r>
      <w:r w:rsidR="001178A4">
        <w:rPr>
          <w:sz w:val="18"/>
          <w:szCs w:val="18"/>
          <w:lang w:val="fr-FR"/>
        </w:rPr>
        <w:noBreakHyphen/>
      </w:r>
      <w:r w:rsidRPr="00C211AB">
        <w:rPr>
          <w:sz w:val="18"/>
          <w:szCs w:val="18"/>
          <w:lang w:val="fr-FR"/>
        </w:rPr>
        <w:t>Unis d</w:t>
      </w:r>
      <w:r w:rsidR="0051193A">
        <w:rPr>
          <w:sz w:val="18"/>
          <w:szCs w:val="18"/>
          <w:lang w:val="fr-FR"/>
        </w:rPr>
        <w:t>’</w:t>
      </w:r>
      <w:r w:rsidRPr="00C211AB">
        <w:rPr>
          <w:sz w:val="18"/>
          <w:szCs w:val="18"/>
          <w:lang w:val="fr-FR"/>
        </w:rPr>
        <w:t>Amérique, Fédération de Russie, France, Gabon, Gambie, Ghana, Grèce, Guatemala, Guinée, Guyana, Hongrie, Inde, Indonésie, Iran (République islamique d</w:t>
      </w:r>
      <w:r w:rsidR="0051193A">
        <w:rPr>
          <w:sz w:val="18"/>
          <w:szCs w:val="18"/>
          <w:lang w:val="fr-FR"/>
        </w:rPr>
        <w:t>’</w:t>
      </w:r>
      <w:r w:rsidRPr="00C211AB">
        <w:rPr>
          <w:sz w:val="18"/>
          <w:szCs w:val="18"/>
          <w:lang w:val="fr-FR"/>
        </w:rPr>
        <w:t>), Italie, Jamaïque, Japon, Jordanie, Kenya, Lettonie, Liban, Madagascar, Malaisie, Malawi, Mali, Maroc, Mauritanie, Mexique, Myanmar, Népal, Nicaragua, Niger, Nigéria, Norvège, Nouvelle</w:t>
      </w:r>
      <w:r w:rsidR="001178A4">
        <w:rPr>
          <w:sz w:val="18"/>
          <w:szCs w:val="18"/>
          <w:lang w:val="fr-FR"/>
        </w:rPr>
        <w:noBreakHyphen/>
      </w:r>
      <w:r w:rsidRPr="00C211AB">
        <w:rPr>
          <w:sz w:val="18"/>
          <w:szCs w:val="18"/>
          <w:lang w:val="fr-FR"/>
        </w:rPr>
        <w:t>Zélande, Ouzbékistan, Pakistan, Panama, Paraguay, Pays</w:t>
      </w:r>
      <w:r w:rsidR="001178A4">
        <w:rPr>
          <w:sz w:val="18"/>
          <w:szCs w:val="18"/>
          <w:lang w:val="fr-FR"/>
        </w:rPr>
        <w:noBreakHyphen/>
      </w:r>
      <w:r w:rsidRPr="00C211AB">
        <w:rPr>
          <w:sz w:val="18"/>
          <w:szCs w:val="18"/>
          <w:lang w:val="fr-FR"/>
        </w:rPr>
        <w:t>Bas, Pérou, Philippines, Pologne, Portugal, République centrafricaine, République de Corée, République de Moldova, République tchèque, République</w:t>
      </w:r>
      <w:r w:rsidR="001178A4">
        <w:rPr>
          <w:sz w:val="18"/>
          <w:szCs w:val="18"/>
          <w:lang w:val="fr-FR"/>
        </w:rPr>
        <w:noBreakHyphen/>
      </w:r>
      <w:r w:rsidRPr="00C211AB">
        <w:rPr>
          <w:sz w:val="18"/>
          <w:szCs w:val="18"/>
          <w:lang w:val="fr-FR"/>
        </w:rPr>
        <w:t>Unie de Tanzanie, Roumanie, Royaume</w:t>
      </w:r>
      <w:r w:rsidR="001178A4">
        <w:rPr>
          <w:sz w:val="18"/>
          <w:szCs w:val="18"/>
          <w:lang w:val="fr-FR"/>
        </w:rPr>
        <w:noBreakHyphen/>
      </w:r>
      <w:r w:rsidRPr="00C211AB">
        <w:rPr>
          <w:sz w:val="18"/>
          <w:szCs w:val="18"/>
          <w:lang w:val="fr-FR"/>
        </w:rPr>
        <w:t>Uni, Rwanda, Sénégal, Serbie, Slovaquie, Slovénie, Sri Lanka, Suède, Suisse, Tchad, Togo, Trinité</w:t>
      </w:r>
      <w:r w:rsidR="001178A4">
        <w:rPr>
          <w:sz w:val="18"/>
          <w:szCs w:val="18"/>
          <w:lang w:val="fr-FR"/>
        </w:rPr>
        <w:noBreakHyphen/>
      </w:r>
      <w:r w:rsidRPr="00C211AB">
        <w:rPr>
          <w:sz w:val="18"/>
          <w:szCs w:val="18"/>
          <w:lang w:val="fr-FR"/>
        </w:rPr>
        <w:t>et</w:t>
      </w:r>
      <w:r w:rsidR="001178A4">
        <w:rPr>
          <w:sz w:val="18"/>
          <w:szCs w:val="18"/>
          <w:lang w:val="fr-FR"/>
        </w:rPr>
        <w:noBreakHyphen/>
      </w:r>
      <w:r w:rsidRPr="00C211AB">
        <w:rPr>
          <w:sz w:val="18"/>
          <w:szCs w:val="18"/>
          <w:lang w:val="fr-FR"/>
        </w:rPr>
        <w:t>Tobago, Tunisie, Turquie, Ukraine, Viet Nam, Zambie, Zimbabwe, ARIPO, FAO,OCVV (Union européenne), OEB, OMC, OAPI.</w:t>
      </w:r>
    </w:p>
    <w:p w:rsidR="00C211AB" w:rsidRPr="00C211AB" w:rsidRDefault="005D309A" w:rsidP="005D309A">
      <w:pPr>
        <w:rPr>
          <w:rFonts w:eastAsia="MS Mincho"/>
          <w:sz w:val="18"/>
          <w:szCs w:val="18"/>
          <w:lang w:val="fr-FR"/>
        </w:rPr>
      </w:pPr>
      <w:r w:rsidRPr="00C211AB">
        <w:rPr>
          <w:rFonts w:eastAsia="MS Mincho" w:cs="Arial"/>
          <w:sz w:val="18"/>
          <w:szCs w:val="18"/>
          <w:lang w:val="fr-FR" w:eastAsia="ja-JP"/>
        </w:rPr>
        <w:t>(total</w:t>
      </w:r>
      <w:r w:rsidR="0051193A">
        <w:rPr>
          <w:rFonts w:eastAsia="MS Mincho" w:cs="Arial"/>
          <w:sz w:val="18"/>
          <w:szCs w:val="18"/>
          <w:lang w:val="fr-FR" w:eastAsia="ja-JP"/>
        </w:rPr>
        <w:t> :</w:t>
      </w:r>
      <w:r w:rsidRPr="00C211AB">
        <w:rPr>
          <w:rFonts w:eastAsia="MS Mincho" w:cs="Arial"/>
          <w:sz w:val="18"/>
          <w:szCs w:val="18"/>
          <w:lang w:val="fr-FR" w:eastAsia="ja-JP"/>
        </w:rPr>
        <w:t xml:space="preserve"> </w:t>
      </w:r>
      <w:r w:rsidR="00F749C0" w:rsidRPr="00C211AB">
        <w:rPr>
          <w:rFonts w:eastAsia="MS Mincho" w:cs="Arial"/>
          <w:sz w:val="18"/>
          <w:szCs w:val="18"/>
          <w:lang w:val="fr-FR" w:eastAsia="ja-JP"/>
        </w:rPr>
        <w:t xml:space="preserve">99 </w:t>
      </w:r>
      <w:r w:rsidR="000B20D3" w:rsidRPr="00C211AB">
        <w:rPr>
          <w:rFonts w:eastAsia="MS Mincho" w:cs="Arial"/>
          <w:sz w:val="18"/>
          <w:szCs w:val="18"/>
          <w:lang w:val="fr-FR" w:eastAsia="ja-JP"/>
        </w:rPr>
        <w:t xml:space="preserve">pays et </w:t>
      </w:r>
      <w:r w:rsidR="00F749C0" w:rsidRPr="00C211AB">
        <w:rPr>
          <w:rFonts w:eastAsia="MS Mincho" w:cs="Arial"/>
          <w:sz w:val="18"/>
          <w:szCs w:val="18"/>
          <w:lang w:val="fr-FR" w:eastAsia="ja-JP"/>
        </w:rPr>
        <w:t>6</w:t>
      </w:r>
      <w:r w:rsidR="00DB77DA">
        <w:rPr>
          <w:rFonts w:eastAsia="MS Mincho" w:cs="Arial"/>
          <w:sz w:val="18"/>
          <w:szCs w:val="18"/>
          <w:lang w:val="fr-FR" w:eastAsia="ja-JP"/>
        </w:rPr>
        <w:t> </w:t>
      </w:r>
      <w:r w:rsidR="00F749C0" w:rsidRPr="00C211AB">
        <w:rPr>
          <w:rFonts w:eastAsia="MS Mincho" w:cs="Arial"/>
          <w:sz w:val="18"/>
          <w:szCs w:val="18"/>
          <w:lang w:val="fr-FR" w:eastAsia="ja-JP"/>
        </w:rPr>
        <w:t>organi</w:t>
      </w:r>
      <w:r w:rsidR="000B20D3" w:rsidRPr="00C211AB">
        <w:rPr>
          <w:rFonts w:eastAsia="MS Mincho" w:cs="Arial"/>
          <w:sz w:val="18"/>
          <w:szCs w:val="18"/>
          <w:lang w:val="fr-FR" w:eastAsia="ja-JP"/>
        </w:rPr>
        <w:t>s</w:t>
      </w:r>
      <w:r w:rsidR="00F749C0" w:rsidRPr="00C211AB">
        <w:rPr>
          <w:rFonts w:eastAsia="MS Mincho" w:cs="Arial"/>
          <w:sz w:val="18"/>
          <w:szCs w:val="18"/>
          <w:lang w:val="fr-FR" w:eastAsia="ja-JP"/>
        </w:rPr>
        <w:t>ations)</w:t>
      </w:r>
    </w:p>
    <w:p w:rsidR="00C211AB" w:rsidRPr="00C211AB" w:rsidRDefault="00C211AB" w:rsidP="005D309A">
      <w:pPr>
        <w:rPr>
          <w:rFonts w:eastAsia="MS Mincho"/>
          <w:sz w:val="18"/>
          <w:szCs w:val="18"/>
          <w:lang w:val="fr-FR"/>
        </w:rPr>
      </w:pPr>
    </w:p>
    <w:p w:rsidR="00C211AB" w:rsidRPr="00C211AB" w:rsidRDefault="00C211AB" w:rsidP="005D309A">
      <w:pPr>
        <w:rPr>
          <w:rFonts w:eastAsia="MS Mincho"/>
          <w:sz w:val="18"/>
          <w:szCs w:val="18"/>
          <w:lang w:val="fr-FR"/>
        </w:rPr>
      </w:pPr>
    </w:p>
    <w:p w:rsidR="00C211AB" w:rsidRPr="00C211AB" w:rsidRDefault="005D309A" w:rsidP="00A4560A">
      <w:pPr>
        <w:pStyle w:val="Caption"/>
        <w:rPr>
          <w:lang w:val="fr-FR"/>
        </w:rPr>
      </w:pPr>
      <w:bookmarkStart w:id="129" w:name="_Toc528351686"/>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34</w:t>
      </w:r>
      <w:r w:rsidR="000367F1" w:rsidRPr="00C211AB">
        <w:rPr>
          <w:lang w:val="fr-FR"/>
        </w:rPr>
        <w:fldChar w:fldCharType="end"/>
      </w:r>
      <w:r w:rsidRPr="00C211AB">
        <w:rPr>
          <w:lang w:val="fr-FR"/>
        </w:rPr>
        <w:t xml:space="preserve">.  </w:t>
      </w:r>
      <w:r w:rsidR="00A4560A" w:rsidRPr="00C211AB">
        <w:rPr>
          <w:lang w:val="fr-FR"/>
        </w:rPr>
        <w:t>Cours</w:t>
      </w:r>
      <w:r w:rsidR="00DB77DA">
        <w:rPr>
          <w:lang w:val="fr-FR"/>
        </w:rPr>
        <w:t> </w:t>
      </w:r>
      <w:r w:rsidR="00A4560A" w:rsidRPr="00C211AB">
        <w:rPr>
          <w:lang w:val="fr-FR"/>
        </w:rPr>
        <w:t>DL</w:t>
      </w:r>
      <w:r w:rsidR="0051193A">
        <w:rPr>
          <w:lang w:val="fr-FR"/>
        </w:rPr>
        <w:t>-</w:t>
      </w:r>
      <w:r w:rsidR="00A4560A" w:rsidRPr="00C211AB">
        <w:rPr>
          <w:lang w:val="fr-FR"/>
        </w:rPr>
        <w:t>205, DL</w:t>
      </w:r>
      <w:r w:rsidR="0051193A">
        <w:rPr>
          <w:lang w:val="fr-FR"/>
        </w:rPr>
        <w:t>-</w:t>
      </w:r>
      <w:r w:rsidR="00A4560A" w:rsidRPr="00C211AB">
        <w:rPr>
          <w:lang w:val="fr-FR"/>
        </w:rPr>
        <w:t>305, DL</w:t>
      </w:r>
      <w:r w:rsidR="0051193A">
        <w:rPr>
          <w:lang w:val="fr-FR"/>
        </w:rPr>
        <w:t>-</w:t>
      </w:r>
      <w:r w:rsidR="00A4560A" w:rsidRPr="00C211AB">
        <w:rPr>
          <w:lang w:val="fr-FR"/>
        </w:rPr>
        <w:t>305A et DL</w:t>
      </w:r>
      <w:r w:rsidR="0051193A">
        <w:rPr>
          <w:lang w:val="fr-FR"/>
        </w:rPr>
        <w:t>-</w:t>
      </w:r>
      <w:r w:rsidR="00A4560A" w:rsidRPr="00C211AB">
        <w:rPr>
          <w:lang w:val="fr-FR"/>
        </w:rPr>
        <w:t>305B de l</w:t>
      </w:r>
      <w:r w:rsidR="0051193A">
        <w:rPr>
          <w:lang w:val="fr-FR"/>
        </w:rPr>
        <w:t>’</w:t>
      </w:r>
      <w:r w:rsidR="00A4560A" w:rsidRPr="00C211AB">
        <w:rPr>
          <w:lang w:val="fr-FR"/>
        </w:rPr>
        <w:t>UPOV</w:t>
      </w:r>
      <w:r w:rsidR="0051193A">
        <w:rPr>
          <w:lang w:val="fr-FR"/>
        </w:rPr>
        <w:t> :</w:t>
      </w:r>
      <w:r w:rsidR="00A4560A" w:rsidRPr="00C211AB">
        <w:rPr>
          <w:lang w:val="fr-FR"/>
        </w:rPr>
        <w:t xml:space="preserve"> participation </w:t>
      </w:r>
      <w:r w:rsidR="0051193A" w:rsidRPr="00C211AB">
        <w:rPr>
          <w:lang w:val="fr-FR"/>
        </w:rPr>
        <w:t>en</w:t>
      </w:r>
      <w:r w:rsidR="0051193A">
        <w:rPr>
          <w:lang w:val="fr-FR"/>
        </w:rPr>
        <w:t> </w:t>
      </w:r>
      <w:r w:rsidR="0051193A" w:rsidRPr="00C211AB">
        <w:rPr>
          <w:lang w:val="fr-FR"/>
        </w:rPr>
        <w:t>2016</w:t>
      </w:r>
      <w:r w:rsidR="00A4560A" w:rsidRPr="00C211AB">
        <w:rPr>
          <w:lang w:val="fr-FR"/>
        </w:rPr>
        <w:t xml:space="preserve"> et 2017</w:t>
      </w:r>
      <w:bookmarkEnd w:id="129"/>
    </w:p>
    <w:p w:rsidR="00C211AB" w:rsidRPr="00C211AB" w:rsidRDefault="00C60A10" w:rsidP="005D309A">
      <w:pPr>
        <w:jc w:val="center"/>
        <w:rPr>
          <w:lang w:val="fr-FR"/>
        </w:rPr>
      </w:pPr>
      <w:r w:rsidRPr="00C211AB">
        <w:rPr>
          <w:noProof/>
        </w:rPr>
        <w:drawing>
          <wp:inline distT="0" distB="0" distL="0" distR="0" wp14:anchorId="74D68510" wp14:editId="64BBB54A">
            <wp:extent cx="5335200" cy="2703600"/>
            <wp:effectExtent l="19050" t="19050" r="18415" b="209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_dl_courses_participation.png"/>
                    <pic:cNvPicPr/>
                  </pic:nvPicPr>
                  <pic:blipFill>
                    <a:blip r:embed="rId59">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C211AB" w:rsidRPr="00C211AB" w:rsidRDefault="00A4560A" w:rsidP="00A4560A">
      <w:pPr>
        <w:pStyle w:val="BodyText"/>
        <w:spacing w:after="180"/>
        <w:ind w:left="567" w:right="567"/>
        <w:rPr>
          <w:rFonts w:cs="Arial"/>
          <w:sz w:val="12"/>
          <w:szCs w:val="12"/>
          <w:lang w:val="fr-FR"/>
        </w:rPr>
      </w:pPr>
      <w:r w:rsidRPr="00C211AB">
        <w:rPr>
          <w:rFonts w:cs="Arial"/>
          <w:sz w:val="12"/>
          <w:szCs w:val="12"/>
          <w:lang w:val="fr-FR"/>
        </w:rPr>
        <w:t>Les limites indiquées sur cette carte ne représentent en aucun cas l</w:t>
      </w:r>
      <w:r w:rsidR="0051193A">
        <w:rPr>
          <w:rFonts w:cs="Arial"/>
          <w:sz w:val="12"/>
          <w:szCs w:val="12"/>
          <w:lang w:val="fr-FR"/>
        </w:rPr>
        <w:t>’</w:t>
      </w:r>
      <w:r w:rsidRPr="00C211AB">
        <w:rPr>
          <w:rFonts w:cs="Arial"/>
          <w:sz w:val="12"/>
          <w:szCs w:val="12"/>
          <w:lang w:val="fr-FR"/>
        </w:rPr>
        <w:t>expression d</w:t>
      </w:r>
      <w:r w:rsidR="0051193A">
        <w:rPr>
          <w:rFonts w:cs="Arial"/>
          <w:sz w:val="12"/>
          <w:szCs w:val="12"/>
          <w:lang w:val="fr-FR"/>
        </w:rPr>
        <w:t>’</w:t>
      </w:r>
      <w:r w:rsidRPr="00C211AB">
        <w:rPr>
          <w:rFonts w:cs="Arial"/>
          <w:sz w:val="12"/>
          <w:szCs w:val="12"/>
          <w:lang w:val="fr-FR"/>
        </w:rPr>
        <w:t>une opinion de la part de l</w:t>
      </w:r>
      <w:r w:rsidR="0051193A">
        <w:rPr>
          <w:rFonts w:cs="Arial"/>
          <w:sz w:val="12"/>
          <w:szCs w:val="12"/>
          <w:lang w:val="fr-FR"/>
        </w:rPr>
        <w:t>’</w:t>
      </w:r>
      <w:r w:rsidRPr="00C211AB">
        <w:rPr>
          <w:rFonts w:cs="Arial"/>
          <w:sz w:val="12"/>
          <w:szCs w:val="12"/>
          <w:lang w:val="fr-FR"/>
        </w:rPr>
        <w:t>UPOV concernant le statut juridique d</w:t>
      </w:r>
      <w:r w:rsidR="0051193A">
        <w:rPr>
          <w:rFonts w:cs="Arial"/>
          <w:sz w:val="12"/>
          <w:szCs w:val="12"/>
          <w:lang w:val="fr-FR"/>
        </w:rPr>
        <w:t>’</w:t>
      </w:r>
      <w:r w:rsidRPr="00C211AB">
        <w:rPr>
          <w:rFonts w:cs="Arial"/>
          <w:sz w:val="12"/>
          <w:szCs w:val="12"/>
          <w:lang w:val="fr-FR"/>
        </w:rPr>
        <w:t>un pays ou d</w:t>
      </w:r>
      <w:r w:rsidR="0051193A">
        <w:rPr>
          <w:rFonts w:cs="Arial"/>
          <w:sz w:val="12"/>
          <w:szCs w:val="12"/>
          <w:lang w:val="fr-FR"/>
        </w:rPr>
        <w:t>’</w:t>
      </w:r>
      <w:r w:rsidRPr="00C211AB">
        <w:rPr>
          <w:rFonts w:cs="Arial"/>
          <w:sz w:val="12"/>
          <w:szCs w:val="12"/>
          <w:lang w:val="fr-FR"/>
        </w:rPr>
        <w:t>un territoire.</w:t>
      </w:r>
    </w:p>
    <w:p w:rsidR="00C211AB" w:rsidRPr="00C211AB" w:rsidRDefault="005D309A" w:rsidP="00A4560A">
      <w:pPr>
        <w:jc w:val="center"/>
        <w:rPr>
          <w:lang w:val="fr-FR"/>
        </w:rPr>
      </w:pPr>
      <w:r w:rsidRPr="00C211AB">
        <w:rPr>
          <w:noProof/>
        </w:rPr>
        <w:drawing>
          <wp:inline distT="0" distB="0" distL="0" distR="0" wp14:anchorId="1026C91A" wp14:editId="3AFDAF88">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2400" cy="115200"/>
                    </a:xfrm>
                    <a:prstGeom prst="rect">
                      <a:avLst/>
                    </a:prstGeom>
                    <a:ln>
                      <a:solidFill>
                        <a:schemeClr val="tx1"/>
                      </a:solidFill>
                    </a:ln>
                  </pic:spPr>
                </pic:pic>
              </a:graphicData>
            </a:graphic>
          </wp:inline>
        </w:drawing>
      </w:r>
      <w:r w:rsidRPr="00C211AB">
        <w:rPr>
          <w:sz w:val="16"/>
          <w:szCs w:val="16"/>
          <w:lang w:val="fr-FR"/>
        </w:rPr>
        <w:tab/>
      </w:r>
      <w:r w:rsidR="00A4560A" w:rsidRPr="00C211AB">
        <w:rPr>
          <w:sz w:val="16"/>
          <w:szCs w:val="16"/>
          <w:lang w:val="fr-FR"/>
        </w:rPr>
        <w:t>Membres de l</w:t>
      </w:r>
      <w:r w:rsidR="0051193A">
        <w:rPr>
          <w:sz w:val="16"/>
          <w:szCs w:val="16"/>
          <w:lang w:val="fr-FR"/>
        </w:rPr>
        <w:t>’</w:t>
      </w:r>
      <w:r w:rsidR="00A4560A" w:rsidRPr="00C211AB">
        <w:rPr>
          <w:sz w:val="16"/>
          <w:szCs w:val="16"/>
          <w:lang w:val="fr-FR"/>
        </w:rPr>
        <w:t>Union</w:t>
      </w:r>
      <w:r w:rsidRPr="00C211AB">
        <w:rPr>
          <w:sz w:val="16"/>
          <w:szCs w:val="16"/>
          <w:lang w:val="fr-FR"/>
        </w:rPr>
        <w:tab/>
      </w:r>
      <w:r w:rsidRPr="00C211AB">
        <w:rPr>
          <w:sz w:val="16"/>
          <w:szCs w:val="16"/>
          <w:lang w:val="fr-FR"/>
        </w:rPr>
        <w:tab/>
      </w:r>
      <w:r w:rsidRPr="00C211AB">
        <w:rPr>
          <w:noProof/>
        </w:rPr>
        <w:drawing>
          <wp:inline distT="0" distB="0" distL="0" distR="0" wp14:anchorId="3143BA04" wp14:editId="0E43FB7B">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Pr="00C211AB">
        <w:rPr>
          <w:sz w:val="16"/>
          <w:szCs w:val="16"/>
          <w:lang w:val="fr-FR"/>
        </w:rPr>
        <w:tab/>
      </w:r>
      <w:r w:rsidR="000B20D3" w:rsidRPr="00C211AB">
        <w:rPr>
          <w:sz w:val="16"/>
          <w:szCs w:val="16"/>
          <w:lang w:val="fr-FR"/>
        </w:rPr>
        <w:t>Non</w:t>
      </w:r>
      <w:r w:rsidR="001178A4">
        <w:rPr>
          <w:sz w:val="16"/>
          <w:szCs w:val="16"/>
          <w:lang w:val="fr-FR"/>
        </w:rPr>
        <w:noBreakHyphen/>
      </w:r>
      <w:r w:rsidR="000B20D3" w:rsidRPr="00C211AB">
        <w:rPr>
          <w:sz w:val="16"/>
          <w:szCs w:val="16"/>
          <w:lang w:val="fr-FR"/>
        </w:rPr>
        <w:t>memb</w:t>
      </w:r>
      <w:r w:rsidRPr="00C211AB">
        <w:rPr>
          <w:sz w:val="16"/>
          <w:szCs w:val="16"/>
          <w:lang w:val="fr-FR"/>
        </w:rPr>
        <w:t>r</w:t>
      </w:r>
      <w:r w:rsidR="000B20D3" w:rsidRPr="00C211AB">
        <w:rPr>
          <w:sz w:val="16"/>
          <w:szCs w:val="16"/>
          <w:lang w:val="fr-FR"/>
        </w:rPr>
        <w:t>e</w:t>
      </w:r>
      <w:r w:rsidRPr="00C211AB">
        <w:rPr>
          <w:sz w:val="16"/>
          <w:szCs w:val="16"/>
          <w:lang w:val="fr-FR"/>
        </w:rPr>
        <w:t xml:space="preserve">s </w:t>
      </w:r>
      <w:r w:rsidR="000B20D3" w:rsidRPr="00C211AB">
        <w:rPr>
          <w:sz w:val="16"/>
          <w:szCs w:val="16"/>
          <w:lang w:val="fr-FR"/>
        </w:rPr>
        <w:t>de l</w:t>
      </w:r>
      <w:r w:rsidR="0051193A">
        <w:rPr>
          <w:sz w:val="16"/>
          <w:szCs w:val="16"/>
          <w:lang w:val="fr-FR"/>
        </w:rPr>
        <w:t>’</w:t>
      </w:r>
      <w:r w:rsidRPr="00C211AB">
        <w:rPr>
          <w:sz w:val="16"/>
          <w:szCs w:val="16"/>
          <w:lang w:val="fr-FR"/>
        </w:rPr>
        <w:t>Union</w:t>
      </w:r>
    </w:p>
    <w:p w:rsidR="00C211AB" w:rsidRPr="00C211AB" w:rsidRDefault="00C211AB" w:rsidP="005D309A">
      <w:pPr>
        <w:jc w:val="center"/>
        <w:rPr>
          <w:lang w:val="fr-FR"/>
        </w:rPr>
      </w:pPr>
    </w:p>
    <w:p w:rsidR="00C211AB" w:rsidRPr="00C211AB" w:rsidRDefault="005D309A" w:rsidP="005D309A">
      <w:pPr>
        <w:jc w:val="left"/>
        <w:rPr>
          <w:rFonts w:cs="Arial"/>
          <w:sz w:val="18"/>
          <w:szCs w:val="18"/>
          <w:lang w:val="fr-FR"/>
        </w:rPr>
      </w:pPr>
      <w:r w:rsidRPr="00C211AB">
        <w:rPr>
          <w:rFonts w:cs="Arial"/>
          <w:sz w:val="18"/>
          <w:szCs w:val="18"/>
          <w:lang w:val="fr-FR"/>
        </w:rPr>
        <w:br w:type="page"/>
      </w:r>
    </w:p>
    <w:p w:rsidR="00C211AB" w:rsidRPr="00C211AB" w:rsidRDefault="00C211AB" w:rsidP="005D309A">
      <w:pPr>
        <w:jc w:val="center"/>
        <w:rPr>
          <w:rFonts w:cs="Arial"/>
          <w:sz w:val="18"/>
          <w:szCs w:val="18"/>
          <w:lang w:val="fr-FR"/>
        </w:rPr>
      </w:pPr>
    </w:p>
    <w:p w:rsidR="00C211AB" w:rsidRPr="00C211AB" w:rsidRDefault="00A4560A" w:rsidP="00A4560A">
      <w:pPr>
        <w:jc w:val="center"/>
        <w:rPr>
          <w:rFonts w:cs="Arial"/>
          <w:sz w:val="18"/>
          <w:szCs w:val="18"/>
          <w:lang w:val="fr-FR"/>
        </w:rPr>
      </w:pPr>
      <w:r w:rsidRPr="00C211AB">
        <w:rPr>
          <w:rFonts w:cs="Arial"/>
          <w:sz w:val="18"/>
          <w:szCs w:val="18"/>
          <w:lang w:val="fr-FR"/>
        </w:rPr>
        <w:t>Nombre total de participants par catégorie aux sessions ordinaires du cours</w:t>
      </w:r>
      <w:r w:rsidR="00DB77DA">
        <w:rPr>
          <w:rFonts w:cs="Arial"/>
          <w:sz w:val="18"/>
          <w:szCs w:val="18"/>
          <w:lang w:val="fr-FR"/>
        </w:rPr>
        <w:t> </w:t>
      </w:r>
      <w:r w:rsidRPr="00C211AB">
        <w:rPr>
          <w:rFonts w:cs="Arial"/>
          <w:sz w:val="18"/>
          <w:szCs w:val="18"/>
          <w:lang w:val="fr-FR"/>
        </w:rPr>
        <w:t>DL</w:t>
      </w:r>
      <w:r w:rsidR="001178A4">
        <w:rPr>
          <w:rFonts w:cs="Arial"/>
          <w:sz w:val="18"/>
          <w:szCs w:val="18"/>
          <w:lang w:val="fr-FR"/>
        </w:rPr>
        <w:noBreakHyphen/>
      </w:r>
      <w:r w:rsidRPr="00C211AB">
        <w:rPr>
          <w:rFonts w:cs="Arial"/>
          <w:sz w:val="18"/>
          <w:szCs w:val="18"/>
          <w:lang w:val="fr-FR"/>
        </w:rPr>
        <w:t xml:space="preserve">205 </w:t>
      </w:r>
      <w:r w:rsidR="0051193A" w:rsidRPr="00C211AB">
        <w:rPr>
          <w:rFonts w:cs="Arial"/>
          <w:sz w:val="18"/>
          <w:szCs w:val="18"/>
          <w:lang w:val="fr-FR"/>
        </w:rPr>
        <w:t>depuis</w:t>
      </w:r>
      <w:r w:rsidR="0051193A">
        <w:rPr>
          <w:rFonts w:cs="Arial"/>
          <w:sz w:val="18"/>
          <w:szCs w:val="18"/>
          <w:lang w:val="fr-FR"/>
        </w:rPr>
        <w:t> </w:t>
      </w:r>
      <w:r w:rsidR="0051193A" w:rsidRPr="00C211AB">
        <w:rPr>
          <w:rFonts w:cs="Arial"/>
          <w:sz w:val="18"/>
          <w:szCs w:val="18"/>
          <w:lang w:val="fr-FR"/>
        </w:rPr>
        <w:t>2006</w:t>
      </w:r>
    </w:p>
    <w:p w:rsidR="005D309A" w:rsidRPr="00C211AB" w:rsidRDefault="005D309A" w:rsidP="005D309A">
      <w:pPr>
        <w:jc w:val="center"/>
        <w:rPr>
          <w:rFonts w:cs="Arial"/>
          <w:sz w:val="18"/>
          <w:szCs w:val="18"/>
          <w:lang w:val="fr-FR"/>
        </w:rPr>
      </w:pPr>
    </w:p>
    <w:tbl>
      <w:tblPr>
        <w:tblStyle w:val="TableGrid"/>
        <w:tblW w:w="9445" w:type="dxa"/>
        <w:tblInd w:w="108" w:type="dxa"/>
        <w:tblLayout w:type="fixed"/>
        <w:tblLook w:val="01E0" w:firstRow="1" w:lastRow="1" w:firstColumn="1" w:lastColumn="1" w:noHBand="0" w:noVBand="0"/>
      </w:tblPr>
      <w:tblGrid>
        <w:gridCol w:w="8005"/>
        <w:gridCol w:w="1440"/>
      </w:tblGrid>
      <w:tr w:rsidR="005D309A" w:rsidRPr="00C211AB" w:rsidTr="00F011C0">
        <w:tc>
          <w:tcPr>
            <w:tcW w:w="8005" w:type="dxa"/>
            <w:shd w:val="clear" w:color="auto" w:fill="D9D9D9"/>
            <w:vAlign w:val="center"/>
          </w:tcPr>
          <w:p w:rsidR="005D309A" w:rsidRPr="00C211AB" w:rsidRDefault="00A4560A" w:rsidP="00A4560A">
            <w:pPr>
              <w:spacing w:before="40" w:after="40"/>
              <w:jc w:val="left"/>
              <w:rPr>
                <w:rFonts w:eastAsia="MS Mincho"/>
                <w:sz w:val="18"/>
                <w:szCs w:val="18"/>
                <w:lang w:val="fr-FR"/>
              </w:rPr>
            </w:pPr>
            <w:r w:rsidRPr="00C211AB">
              <w:rPr>
                <w:rFonts w:eastAsia="MS Mincho"/>
                <w:sz w:val="18"/>
                <w:szCs w:val="18"/>
                <w:lang w:val="fr-FR"/>
              </w:rPr>
              <w:t>Catégorie</w:t>
            </w:r>
          </w:p>
        </w:tc>
        <w:tc>
          <w:tcPr>
            <w:tcW w:w="1440" w:type="dxa"/>
            <w:shd w:val="clear" w:color="auto" w:fill="D9D9D9"/>
            <w:vAlign w:val="center"/>
          </w:tcPr>
          <w:p w:rsidR="005D309A" w:rsidRPr="00C211AB" w:rsidRDefault="00A4560A" w:rsidP="00A4560A">
            <w:pPr>
              <w:spacing w:before="40" w:after="40"/>
              <w:jc w:val="center"/>
              <w:rPr>
                <w:sz w:val="18"/>
                <w:szCs w:val="18"/>
                <w:lang w:val="fr-FR"/>
              </w:rPr>
            </w:pPr>
            <w:r w:rsidRPr="00C211AB">
              <w:rPr>
                <w:sz w:val="18"/>
                <w:szCs w:val="18"/>
                <w:lang w:val="fr-FR"/>
              </w:rPr>
              <w:t>Nombre d</w:t>
            </w:r>
            <w:r w:rsidR="0051193A">
              <w:rPr>
                <w:sz w:val="18"/>
                <w:szCs w:val="18"/>
                <w:lang w:val="fr-FR"/>
              </w:rPr>
              <w:t>’</w:t>
            </w:r>
            <w:r w:rsidRPr="00C211AB">
              <w:rPr>
                <w:sz w:val="18"/>
                <w:szCs w:val="18"/>
                <w:lang w:val="fr-FR"/>
              </w:rPr>
              <w:t>étudiants</w:t>
            </w:r>
          </w:p>
        </w:tc>
      </w:tr>
      <w:tr w:rsidR="005D309A" w:rsidRPr="00C211AB" w:rsidTr="00F011C0">
        <w:tc>
          <w:tcPr>
            <w:tcW w:w="8005" w:type="dxa"/>
          </w:tcPr>
          <w:p w:rsidR="005D309A" w:rsidRPr="00C211AB" w:rsidRDefault="00A4560A" w:rsidP="00A4560A">
            <w:pPr>
              <w:spacing w:before="40" w:after="40"/>
              <w:jc w:val="left"/>
              <w:rPr>
                <w:sz w:val="18"/>
                <w:szCs w:val="18"/>
                <w:lang w:val="fr-FR"/>
              </w:rPr>
            </w:pPr>
            <w:r w:rsidRPr="00C211AB">
              <w:rPr>
                <w:sz w:val="18"/>
                <w:szCs w:val="18"/>
                <w:lang w:val="fr-FR"/>
              </w:rPr>
              <w:t>Catégorie</w:t>
            </w:r>
            <w:r w:rsidR="00DB77DA">
              <w:rPr>
                <w:sz w:val="18"/>
                <w:szCs w:val="18"/>
                <w:lang w:val="fr-FR"/>
              </w:rPr>
              <w:t> </w:t>
            </w:r>
            <w:r w:rsidRPr="00C211AB">
              <w:rPr>
                <w:sz w:val="18"/>
                <w:szCs w:val="18"/>
                <w:lang w:val="fr-FR"/>
              </w:rPr>
              <w:t>1</w:t>
            </w:r>
            <w:r w:rsidR="0051193A">
              <w:rPr>
                <w:sz w:val="18"/>
                <w:szCs w:val="18"/>
                <w:lang w:val="fr-FR"/>
              </w:rPr>
              <w:t> :</w:t>
            </w:r>
            <w:r w:rsidRPr="00C211AB">
              <w:rPr>
                <w:sz w:val="18"/>
                <w:szCs w:val="18"/>
                <w:lang w:val="fr-FR"/>
              </w:rPr>
              <w:t xml:space="preserve"> fonctionnaires nationaux de membres de l</w:t>
            </w:r>
            <w:r w:rsidR="0051193A">
              <w:rPr>
                <w:sz w:val="18"/>
                <w:szCs w:val="18"/>
                <w:lang w:val="fr-FR"/>
              </w:rPr>
              <w:t>’</w:t>
            </w:r>
            <w:r w:rsidRPr="00C211AB">
              <w:rPr>
                <w:sz w:val="18"/>
                <w:szCs w:val="18"/>
                <w:lang w:val="fr-FR"/>
              </w:rPr>
              <w:t>Union désignés par le représentant auprès du Conseil de l</w:t>
            </w:r>
            <w:r w:rsidR="0051193A">
              <w:rPr>
                <w:sz w:val="18"/>
                <w:szCs w:val="18"/>
                <w:lang w:val="fr-FR"/>
              </w:rPr>
              <w:t>’</w:t>
            </w:r>
            <w:r w:rsidRPr="00C211AB">
              <w:rPr>
                <w:sz w:val="18"/>
                <w:szCs w:val="18"/>
                <w:lang w:val="fr-FR"/>
              </w:rPr>
              <w:t>UPOV</w:t>
            </w:r>
          </w:p>
        </w:tc>
        <w:tc>
          <w:tcPr>
            <w:tcW w:w="1440" w:type="dxa"/>
            <w:vAlign w:val="bottom"/>
          </w:tcPr>
          <w:p w:rsidR="005D309A" w:rsidRPr="00C211AB" w:rsidRDefault="00A4560A" w:rsidP="00A4560A">
            <w:pPr>
              <w:spacing w:before="40" w:after="40"/>
              <w:ind w:right="206"/>
              <w:jc w:val="right"/>
              <w:rPr>
                <w:sz w:val="18"/>
                <w:szCs w:val="18"/>
                <w:lang w:val="fr-FR"/>
              </w:rPr>
            </w:pPr>
            <w:r w:rsidRPr="00C211AB">
              <w:rPr>
                <w:sz w:val="18"/>
                <w:szCs w:val="18"/>
                <w:lang w:val="fr-FR"/>
              </w:rPr>
              <w:t>3 415</w:t>
            </w:r>
          </w:p>
        </w:tc>
      </w:tr>
      <w:tr w:rsidR="005D309A" w:rsidRPr="00C211AB" w:rsidTr="00F011C0">
        <w:tc>
          <w:tcPr>
            <w:tcW w:w="8005" w:type="dxa"/>
          </w:tcPr>
          <w:p w:rsidR="005D309A" w:rsidRPr="00C211AB" w:rsidRDefault="00A4560A" w:rsidP="00A4560A">
            <w:pPr>
              <w:spacing w:before="40" w:after="40"/>
              <w:jc w:val="left"/>
              <w:rPr>
                <w:sz w:val="18"/>
                <w:szCs w:val="18"/>
                <w:lang w:val="fr-FR"/>
              </w:rPr>
            </w:pPr>
            <w:r w:rsidRPr="00C211AB">
              <w:rPr>
                <w:rFonts w:eastAsia="MS Mincho"/>
                <w:sz w:val="18"/>
                <w:szCs w:val="18"/>
                <w:lang w:val="fr-FR"/>
              </w:rPr>
              <w:t>Catégorie</w:t>
            </w:r>
            <w:r w:rsidR="00DB77DA">
              <w:rPr>
                <w:rFonts w:eastAsia="MS Mincho"/>
                <w:sz w:val="18"/>
                <w:szCs w:val="18"/>
                <w:lang w:val="fr-FR"/>
              </w:rPr>
              <w:t> </w:t>
            </w:r>
            <w:r w:rsidRPr="00C211AB">
              <w:rPr>
                <w:rFonts w:eastAsia="MS Mincho"/>
                <w:sz w:val="18"/>
                <w:szCs w:val="18"/>
                <w:lang w:val="fr-FR"/>
              </w:rPr>
              <w:t>2</w:t>
            </w:r>
            <w:r w:rsidR="0051193A">
              <w:rPr>
                <w:rFonts w:eastAsia="MS Mincho"/>
                <w:sz w:val="18"/>
                <w:szCs w:val="18"/>
                <w:lang w:val="fr-FR"/>
              </w:rPr>
              <w:t> :</w:t>
            </w:r>
            <w:r w:rsidRPr="00C211AB">
              <w:rPr>
                <w:rFonts w:eastAsia="MS Mincho"/>
                <w:sz w:val="18"/>
                <w:szCs w:val="18"/>
                <w:lang w:val="fr-FR"/>
              </w:rPr>
              <w:t xml:space="preserve"> Fonctionnaires d</w:t>
            </w:r>
            <w:r w:rsidR="0051193A">
              <w:rPr>
                <w:rFonts w:eastAsia="MS Mincho"/>
                <w:sz w:val="18"/>
                <w:szCs w:val="18"/>
                <w:lang w:val="fr-FR"/>
              </w:rPr>
              <w:t>’</w:t>
            </w:r>
            <w:r w:rsidRPr="00C211AB">
              <w:rPr>
                <w:rFonts w:eastAsia="MS Mincho"/>
                <w:sz w:val="18"/>
                <w:szCs w:val="18"/>
                <w:lang w:val="fr-FR"/>
              </w:rPr>
              <w:t>États ou d</w:t>
            </w:r>
            <w:r w:rsidR="0051193A">
              <w:rPr>
                <w:rFonts w:eastAsia="MS Mincho"/>
                <w:sz w:val="18"/>
                <w:szCs w:val="18"/>
                <w:lang w:val="fr-FR"/>
              </w:rPr>
              <w:t>’</w:t>
            </w:r>
            <w:r w:rsidRPr="00C211AB">
              <w:rPr>
                <w:rFonts w:eastAsia="MS Mincho"/>
                <w:sz w:val="18"/>
                <w:szCs w:val="18"/>
                <w:lang w:val="fr-FR"/>
              </w:rPr>
              <w:t>organisations intergouvernementales ayant le statut d</w:t>
            </w:r>
            <w:r w:rsidR="0051193A">
              <w:rPr>
                <w:rFonts w:eastAsia="MS Mincho"/>
                <w:sz w:val="18"/>
                <w:szCs w:val="18"/>
                <w:lang w:val="fr-FR"/>
              </w:rPr>
              <w:t>’</w:t>
            </w:r>
            <w:r w:rsidRPr="00C211AB">
              <w:rPr>
                <w:rFonts w:eastAsia="MS Mincho"/>
                <w:sz w:val="18"/>
                <w:szCs w:val="18"/>
                <w:lang w:val="fr-FR"/>
              </w:rPr>
              <w:t>observateur, dont la candidature a été approuvée par le représentant intéressé auprès du Conseil de l</w:t>
            </w:r>
            <w:r w:rsidR="0051193A">
              <w:rPr>
                <w:rFonts w:eastAsia="MS Mincho"/>
                <w:sz w:val="18"/>
                <w:szCs w:val="18"/>
                <w:lang w:val="fr-FR"/>
              </w:rPr>
              <w:t>’</w:t>
            </w:r>
            <w:r w:rsidRPr="00C211AB">
              <w:rPr>
                <w:rFonts w:eastAsia="MS Mincho"/>
                <w:sz w:val="18"/>
                <w:szCs w:val="18"/>
                <w:lang w:val="fr-FR"/>
              </w:rPr>
              <w:t>UPOV</w:t>
            </w:r>
            <w:r w:rsidR="005D309A" w:rsidRPr="00C211AB">
              <w:rPr>
                <w:rFonts w:eastAsia="MS Mincho"/>
                <w:sz w:val="18"/>
                <w:szCs w:val="18"/>
                <w:lang w:val="fr-FR"/>
              </w:rPr>
              <w:t xml:space="preserve"> </w:t>
            </w:r>
          </w:p>
        </w:tc>
        <w:tc>
          <w:tcPr>
            <w:tcW w:w="1440" w:type="dxa"/>
            <w:vAlign w:val="bottom"/>
          </w:tcPr>
          <w:p w:rsidR="005D309A" w:rsidRPr="00C211AB" w:rsidRDefault="005D309A" w:rsidP="00F87962">
            <w:pPr>
              <w:spacing w:before="40" w:after="40"/>
              <w:ind w:right="206"/>
              <w:jc w:val="right"/>
              <w:rPr>
                <w:sz w:val="18"/>
                <w:szCs w:val="18"/>
                <w:lang w:val="fr-FR"/>
              </w:rPr>
            </w:pPr>
            <w:r w:rsidRPr="00C211AB">
              <w:rPr>
                <w:sz w:val="18"/>
                <w:szCs w:val="18"/>
                <w:lang w:val="fr-FR"/>
              </w:rPr>
              <w:t>267</w:t>
            </w:r>
          </w:p>
        </w:tc>
      </w:tr>
      <w:tr w:rsidR="005D309A" w:rsidRPr="00C211AB" w:rsidTr="00F011C0">
        <w:tc>
          <w:tcPr>
            <w:tcW w:w="8005" w:type="dxa"/>
          </w:tcPr>
          <w:p w:rsidR="005D309A" w:rsidRPr="00C211AB" w:rsidRDefault="00A4560A" w:rsidP="00A4560A">
            <w:pPr>
              <w:spacing w:before="40" w:after="40"/>
              <w:jc w:val="left"/>
              <w:rPr>
                <w:sz w:val="18"/>
                <w:szCs w:val="18"/>
                <w:lang w:val="fr-FR"/>
              </w:rPr>
            </w:pPr>
            <w:r w:rsidRPr="00C211AB">
              <w:rPr>
                <w:sz w:val="18"/>
                <w:szCs w:val="18"/>
                <w:lang w:val="fr-FR"/>
              </w:rPr>
              <w:t>Catégorie 3</w:t>
            </w:r>
            <w:r w:rsidR="0051193A">
              <w:rPr>
                <w:sz w:val="18"/>
                <w:szCs w:val="18"/>
                <w:lang w:val="fr-FR"/>
              </w:rPr>
              <w:t> :</w:t>
            </w:r>
            <w:r w:rsidRPr="00C211AB">
              <w:rPr>
                <w:sz w:val="18"/>
                <w:szCs w:val="18"/>
                <w:lang w:val="fr-FR"/>
              </w:rPr>
              <w:t xml:space="preserve"> autres</w:t>
            </w:r>
          </w:p>
        </w:tc>
        <w:tc>
          <w:tcPr>
            <w:tcW w:w="1440" w:type="dxa"/>
            <w:vAlign w:val="bottom"/>
          </w:tcPr>
          <w:p w:rsidR="005D309A" w:rsidRPr="00C211AB" w:rsidRDefault="005D309A" w:rsidP="00F87962">
            <w:pPr>
              <w:spacing w:before="40" w:after="40"/>
              <w:ind w:right="206"/>
              <w:jc w:val="right"/>
              <w:rPr>
                <w:sz w:val="18"/>
                <w:szCs w:val="18"/>
                <w:lang w:val="fr-FR"/>
              </w:rPr>
            </w:pPr>
            <w:r w:rsidRPr="00C211AB">
              <w:rPr>
                <w:sz w:val="18"/>
                <w:szCs w:val="18"/>
                <w:lang w:val="fr-FR"/>
              </w:rPr>
              <w:t>229</w:t>
            </w:r>
          </w:p>
        </w:tc>
      </w:tr>
      <w:tr w:rsidR="005D309A" w:rsidRPr="00C211AB" w:rsidTr="00F011C0">
        <w:tc>
          <w:tcPr>
            <w:tcW w:w="8005" w:type="dxa"/>
          </w:tcPr>
          <w:p w:rsidR="005D309A" w:rsidRPr="00C211AB" w:rsidRDefault="00A4560A" w:rsidP="005F45CD">
            <w:pPr>
              <w:spacing w:before="40" w:after="40"/>
              <w:jc w:val="left"/>
              <w:rPr>
                <w:sz w:val="18"/>
                <w:szCs w:val="18"/>
                <w:lang w:val="fr-FR"/>
              </w:rPr>
            </w:pPr>
            <w:r w:rsidRPr="00C211AB">
              <w:rPr>
                <w:sz w:val="18"/>
                <w:szCs w:val="18"/>
                <w:lang w:val="fr-FR"/>
              </w:rPr>
              <w:t>Catégorie</w:t>
            </w:r>
            <w:r w:rsidR="00DB77DA">
              <w:rPr>
                <w:sz w:val="18"/>
                <w:szCs w:val="18"/>
                <w:lang w:val="fr-FR"/>
              </w:rPr>
              <w:t> </w:t>
            </w:r>
            <w:r w:rsidRPr="00C211AB">
              <w:rPr>
                <w:sz w:val="18"/>
                <w:szCs w:val="18"/>
                <w:lang w:val="fr-FR"/>
              </w:rPr>
              <w:t>4</w:t>
            </w:r>
            <w:r w:rsidR="0051193A">
              <w:rPr>
                <w:sz w:val="18"/>
                <w:szCs w:val="18"/>
                <w:lang w:val="fr-FR"/>
              </w:rPr>
              <w:t> :</w:t>
            </w:r>
            <w:r w:rsidRPr="00C211AB">
              <w:rPr>
                <w:sz w:val="18"/>
                <w:szCs w:val="18"/>
                <w:lang w:val="fr-FR"/>
              </w:rPr>
              <w:t xml:space="preserve"> exonération discrétionnaire du droit d</w:t>
            </w:r>
            <w:r w:rsidR="0051193A">
              <w:rPr>
                <w:sz w:val="18"/>
                <w:szCs w:val="18"/>
                <w:lang w:val="fr-FR"/>
              </w:rPr>
              <w:t>’</w:t>
            </w:r>
            <w:r w:rsidRPr="00C211AB">
              <w:rPr>
                <w:sz w:val="18"/>
                <w:szCs w:val="18"/>
                <w:lang w:val="fr-FR"/>
              </w:rPr>
              <w:t xml:space="preserve">inscription pour </w:t>
            </w:r>
            <w:r w:rsidR="005F45CD">
              <w:rPr>
                <w:sz w:val="18"/>
                <w:szCs w:val="18"/>
                <w:lang w:val="fr-FR"/>
              </w:rPr>
              <w:t>certains</w:t>
            </w:r>
            <w:r w:rsidRPr="00C211AB">
              <w:rPr>
                <w:sz w:val="18"/>
                <w:szCs w:val="18"/>
                <w:lang w:val="fr-FR"/>
              </w:rPr>
              <w:t xml:space="preserve"> étudiants </w:t>
            </w:r>
          </w:p>
        </w:tc>
        <w:tc>
          <w:tcPr>
            <w:tcW w:w="1440" w:type="dxa"/>
            <w:vAlign w:val="bottom"/>
          </w:tcPr>
          <w:p w:rsidR="005D309A" w:rsidRPr="00C211AB" w:rsidRDefault="005D309A" w:rsidP="00F87962">
            <w:pPr>
              <w:spacing w:before="40" w:after="40"/>
              <w:ind w:right="206"/>
              <w:jc w:val="right"/>
              <w:rPr>
                <w:sz w:val="18"/>
                <w:szCs w:val="18"/>
                <w:lang w:val="fr-FR"/>
              </w:rPr>
            </w:pPr>
            <w:r w:rsidRPr="00C211AB">
              <w:rPr>
                <w:sz w:val="18"/>
                <w:szCs w:val="18"/>
                <w:lang w:val="fr-FR"/>
              </w:rPr>
              <w:t>87</w:t>
            </w:r>
          </w:p>
        </w:tc>
      </w:tr>
      <w:tr w:rsidR="005D309A" w:rsidRPr="00C211AB" w:rsidTr="00F011C0">
        <w:tc>
          <w:tcPr>
            <w:tcW w:w="8005" w:type="dxa"/>
          </w:tcPr>
          <w:p w:rsidR="005D309A" w:rsidRPr="00C211AB" w:rsidRDefault="005D309A" w:rsidP="00F87962">
            <w:pPr>
              <w:spacing w:before="40" w:after="40"/>
              <w:ind w:right="318"/>
              <w:jc w:val="right"/>
              <w:rPr>
                <w:rFonts w:eastAsia="MS Mincho"/>
                <w:b/>
                <w:sz w:val="18"/>
                <w:szCs w:val="18"/>
                <w:lang w:val="fr-FR"/>
              </w:rPr>
            </w:pPr>
            <w:r w:rsidRPr="00C211AB">
              <w:rPr>
                <w:rFonts w:eastAsia="MS Mincho"/>
                <w:b/>
                <w:sz w:val="18"/>
                <w:szCs w:val="18"/>
                <w:lang w:val="fr-FR"/>
              </w:rPr>
              <w:t>Total</w:t>
            </w:r>
            <w:r w:rsidR="001A6CC4">
              <w:rPr>
                <w:rFonts w:eastAsia="MS Mincho"/>
                <w:b/>
                <w:sz w:val="18"/>
                <w:szCs w:val="18"/>
                <w:lang w:val="fr-FR"/>
              </w:rPr>
              <w:t> </w:t>
            </w:r>
            <w:r w:rsidRPr="00C211AB">
              <w:rPr>
                <w:rFonts w:eastAsia="MS Mincho"/>
                <w:b/>
                <w:sz w:val="18"/>
                <w:szCs w:val="18"/>
                <w:lang w:val="fr-FR"/>
              </w:rPr>
              <w:t>:</w:t>
            </w:r>
          </w:p>
        </w:tc>
        <w:tc>
          <w:tcPr>
            <w:tcW w:w="1440" w:type="dxa"/>
            <w:vAlign w:val="bottom"/>
          </w:tcPr>
          <w:p w:rsidR="005D309A" w:rsidRPr="00C211AB" w:rsidRDefault="00A4560A" w:rsidP="00A4560A">
            <w:pPr>
              <w:spacing w:before="40" w:after="40"/>
              <w:ind w:right="206"/>
              <w:jc w:val="right"/>
              <w:rPr>
                <w:b/>
                <w:sz w:val="18"/>
                <w:szCs w:val="18"/>
                <w:lang w:val="fr-FR"/>
              </w:rPr>
            </w:pPr>
            <w:r w:rsidRPr="00C211AB">
              <w:rPr>
                <w:b/>
                <w:sz w:val="18"/>
                <w:szCs w:val="18"/>
                <w:lang w:val="fr-FR"/>
              </w:rPr>
              <w:t>3 998</w:t>
            </w:r>
          </w:p>
        </w:tc>
      </w:tr>
    </w:tbl>
    <w:p w:rsidR="00C211AB" w:rsidRPr="00C211AB" w:rsidRDefault="00C211AB" w:rsidP="005D309A">
      <w:pPr>
        <w:jc w:val="center"/>
        <w:rPr>
          <w:rFonts w:cs="Arial"/>
          <w:sz w:val="18"/>
          <w:szCs w:val="18"/>
          <w:lang w:val="fr-FR"/>
        </w:rPr>
      </w:pPr>
    </w:p>
    <w:p w:rsidR="008E7600" w:rsidRPr="00C211AB" w:rsidRDefault="008E7600" w:rsidP="005D309A">
      <w:pPr>
        <w:jc w:val="center"/>
        <w:rPr>
          <w:rFonts w:cs="Arial"/>
          <w:sz w:val="18"/>
          <w:szCs w:val="18"/>
          <w:lang w:val="fr-FR"/>
        </w:rPr>
      </w:pPr>
    </w:p>
    <w:tbl>
      <w:tblPr>
        <w:tblW w:w="9889" w:type="dxa"/>
        <w:tblLayout w:type="fixed"/>
        <w:tblLook w:val="0000" w:firstRow="0" w:lastRow="0" w:firstColumn="0" w:lastColumn="0" w:noHBand="0" w:noVBand="0"/>
      </w:tblPr>
      <w:tblGrid>
        <w:gridCol w:w="4944"/>
        <w:gridCol w:w="4945"/>
      </w:tblGrid>
      <w:tr w:rsidR="005D309A" w:rsidRPr="00C211AB" w:rsidTr="00F87962">
        <w:tc>
          <w:tcPr>
            <w:tcW w:w="4944" w:type="dxa"/>
          </w:tcPr>
          <w:p w:rsidR="00C211AB" w:rsidRPr="00C211AB" w:rsidRDefault="005D309A" w:rsidP="00251FF4">
            <w:pPr>
              <w:pStyle w:val="Caption"/>
              <w:rPr>
                <w:lang w:val="fr-FR"/>
              </w:rPr>
            </w:pPr>
            <w:bookmarkStart w:id="130" w:name="_Toc528351687"/>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35</w:t>
            </w:r>
            <w:r w:rsidR="000367F1" w:rsidRPr="00C211AB">
              <w:rPr>
                <w:lang w:val="fr-FR"/>
              </w:rPr>
              <w:fldChar w:fldCharType="end"/>
            </w:r>
            <w:r w:rsidR="00251FF4" w:rsidRPr="00C211AB">
              <w:rPr>
                <w:lang w:val="fr-FR"/>
              </w:rPr>
              <w:t>.</w:t>
            </w:r>
            <w:r w:rsidRPr="00C211AB">
              <w:rPr>
                <w:lang w:val="fr-FR"/>
              </w:rPr>
              <w:t xml:space="preserve">  Participants </w:t>
            </w:r>
            <w:r w:rsidR="000B20D3" w:rsidRPr="00C211AB">
              <w:rPr>
                <w:lang w:val="fr-FR"/>
              </w:rPr>
              <w:t>aux sessions principales du cours</w:t>
            </w:r>
            <w:r w:rsidR="00DB77DA">
              <w:rPr>
                <w:lang w:val="fr-FR"/>
              </w:rPr>
              <w:t> </w:t>
            </w:r>
            <w:r w:rsidR="000B20D3" w:rsidRPr="00C211AB">
              <w:rPr>
                <w:lang w:val="fr-FR"/>
              </w:rPr>
              <w:t>DL</w:t>
            </w:r>
            <w:r w:rsidR="001178A4">
              <w:rPr>
                <w:lang w:val="fr-FR"/>
              </w:rPr>
              <w:noBreakHyphen/>
            </w:r>
            <w:r w:rsidR="000B20D3" w:rsidRPr="00C211AB">
              <w:rPr>
                <w:lang w:val="fr-FR"/>
              </w:rPr>
              <w:t>205 par catégorie d</w:t>
            </w:r>
            <w:r w:rsidR="0051193A">
              <w:rPr>
                <w:lang w:val="fr-FR"/>
              </w:rPr>
              <w:t>’</w:t>
            </w:r>
            <w:r w:rsidR="000B20D3" w:rsidRPr="00C211AB">
              <w:rPr>
                <w:lang w:val="fr-FR"/>
              </w:rPr>
              <w:t>inscription</w:t>
            </w:r>
            <w:bookmarkEnd w:id="130"/>
          </w:p>
          <w:p w:rsidR="005D309A" w:rsidRPr="00C211AB" w:rsidRDefault="00E0033D" w:rsidP="006137CF">
            <w:pPr>
              <w:keepNext/>
              <w:keepLines/>
              <w:jc w:val="center"/>
              <w:rPr>
                <w:lang w:val="fr-FR"/>
              </w:rPr>
            </w:pPr>
            <w:r>
              <w:rPr>
                <w:noProof/>
              </w:rPr>
              <w:drawing>
                <wp:inline distT="0" distB="0" distL="0" distR="0">
                  <wp:extent cx="3004185" cy="214058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4185" cy="2140585"/>
                          </a:xfrm>
                          <a:prstGeom prst="rect">
                            <a:avLst/>
                          </a:prstGeom>
                          <a:noFill/>
                          <a:ln>
                            <a:noFill/>
                          </a:ln>
                        </pic:spPr>
                      </pic:pic>
                    </a:graphicData>
                  </a:graphic>
                </wp:inline>
              </w:drawing>
            </w:r>
          </w:p>
        </w:tc>
        <w:tc>
          <w:tcPr>
            <w:tcW w:w="4945" w:type="dxa"/>
          </w:tcPr>
          <w:p w:rsidR="00C211AB" w:rsidRPr="00C211AB" w:rsidRDefault="005D309A" w:rsidP="00251FF4">
            <w:pPr>
              <w:pStyle w:val="Caption"/>
              <w:rPr>
                <w:lang w:val="fr-FR"/>
              </w:rPr>
            </w:pPr>
            <w:bookmarkStart w:id="131" w:name="_Toc528351688"/>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36</w:t>
            </w:r>
            <w:r w:rsidR="000367F1" w:rsidRPr="00C211AB">
              <w:rPr>
                <w:lang w:val="fr-FR"/>
              </w:rPr>
              <w:fldChar w:fldCharType="end"/>
            </w:r>
            <w:r w:rsidRPr="00C211AB">
              <w:rPr>
                <w:lang w:val="fr-FR"/>
              </w:rPr>
              <w:t xml:space="preserve">.  Participants </w:t>
            </w:r>
            <w:r w:rsidR="000B20D3" w:rsidRPr="00C211AB">
              <w:rPr>
                <w:lang w:val="fr-FR"/>
              </w:rPr>
              <w:t>aux sessions principales du cours</w:t>
            </w:r>
            <w:r w:rsidR="00DB77DA">
              <w:rPr>
                <w:lang w:val="fr-FR"/>
              </w:rPr>
              <w:t> </w:t>
            </w:r>
            <w:r w:rsidR="000B20D3" w:rsidRPr="00C211AB">
              <w:rPr>
                <w:lang w:val="fr-FR"/>
              </w:rPr>
              <w:t>DL</w:t>
            </w:r>
            <w:r w:rsidR="001178A4">
              <w:rPr>
                <w:lang w:val="fr-FR"/>
              </w:rPr>
              <w:noBreakHyphen/>
            </w:r>
            <w:r w:rsidR="000B20D3" w:rsidRPr="00C211AB">
              <w:rPr>
                <w:lang w:val="fr-FR"/>
              </w:rPr>
              <w:t>205 par langue</w:t>
            </w:r>
            <w:bookmarkEnd w:id="131"/>
          </w:p>
          <w:p w:rsidR="005D309A" w:rsidRPr="00C211AB" w:rsidRDefault="00E0033D" w:rsidP="006137CF">
            <w:pPr>
              <w:keepNext/>
              <w:keepLines/>
              <w:jc w:val="center"/>
              <w:rPr>
                <w:lang w:val="fr-FR"/>
              </w:rPr>
            </w:pPr>
            <w:r>
              <w:rPr>
                <w:noProof/>
              </w:rPr>
              <w:drawing>
                <wp:inline distT="0" distB="0" distL="0" distR="0">
                  <wp:extent cx="2908864" cy="2140299"/>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8601" cy="2140105"/>
                          </a:xfrm>
                          <a:prstGeom prst="rect">
                            <a:avLst/>
                          </a:prstGeom>
                          <a:noFill/>
                          <a:ln>
                            <a:noFill/>
                          </a:ln>
                        </pic:spPr>
                      </pic:pic>
                    </a:graphicData>
                  </a:graphic>
                </wp:inline>
              </w:drawing>
            </w:r>
          </w:p>
        </w:tc>
      </w:tr>
    </w:tbl>
    <w:p w:rsidR="00C211AB" w:rsidRPr="00C211AB" w:rsidRDefault="00C211AB" w:rsidP="005D309A">
      <w:pPr>
        <w:rPr>
          <w:sz w:val="18"/>
          <w:szCs w:val="18"/>
          <w:lang w:val="fr-FR"/>
        </w:rPr>
      </w:pPr>
    </w:p>
    <w:p w:rsidR="005D309A" w:rsidRPr="00C211AB" w:rsidRDefault="005D309A" w:rsidP="005D309A">
      <w:pPr>
        <w:rPr>
          <w:sz w:val="18"/>
          <w:szCs w:val="18"/>
          <w:lang w:val="fr-FR"/>
        </w:rPr>
      </w:pPr>
    </w:p>
    <w:tbl>
      <w:tblPr>
        <w:tblW w:w="9889" w:type="dxa"/>
        <w:tblLayout w:type="fixed"/>
        <w:tblLook w:val="0000" w:firstRow="0" w:lastRow="0" w:firstColumn="0" w:lastColumn="0" w:noHBand="0" w:noVBand="0"/>
      </w:tblPr>
      <w:tblGrid>
        <w:gridCol w:w="4944"/>
        <w:gridCol w:w="4945"/>
      </w:tblGrid>
      <w:tr w:rsidR="005D309A" w:rsidRPr="00C211AB" w:rsidTr="00F87962">
        <w:tc>
          <w:tcPr>
            <w:tcW w:w="4944" w:type="dxa"/>
          </w:tcPr>
          <w:p w:rsidR="0051193A" w:rsidRDefault="005D309A" w:rsidP="00251FF4">
            <w:pPr>
              <w:pStyle w:val="Caption"/>
              <w:rPr>
                <w:lang w:val="fr-FR"/>
              </w:rPr>
            </w:pPr>
            <w:bookmarkStart w:id="132" w:name="_Toc528351689"/>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37</w:t>
            </w:r>
            <w:r w:rsidR="000367F1" w:rsidRPr="00C211AB">
              <w:rPr>
                <w:lang w:val="fr-FR"/>
              </w:rPr>
              <w:fldChar w:fldCharType="end"/>
            </w:r>
            <w:r w:rsidRPr="00C211AB">
              <w:rPr>
                <w:lang w:val="fr-FR"/>
              </w:rPr>
              <w:t>.  Participants</w:t>
            </w:r>
            <w:r w:rsidR="00107D43" w:rsidRPr="00C211AB">
              <w:rPr>
                <w:lang w:val="fr-FR"/>
              </w:rPr>
              <w:t xml:space="preserve"> </w:t>
            </w:r>
            <w:r w:rsidR="000B20D3" w:rsidRPr="00C211AB">
              <w:rPr>
                <w:lang w:val="fr-FR"/>
              </w:rPr>
              <w:t>aux sessions principales des cours</w:t>
            </w:r>
            <w:r w:rsidR="00107D43" w:rsidRPr="00C211AB">
              <w:rPr>
                <w:lang w:val="fr-FR"/>
              </w:rPr>
              <w:br/>
              <w:t>D</w:t>
            </w:r>
            <w:r w:rsidRPr="00C211AB">
              <w:rPr>
                <w:lang w:val="fr-FR"/>
              </w:rPr>
              <w:t>L</w:t>
            </w:r>
            <w:r w:rsidR="001178A4">
              <w:rPr>
                <w:lang w:val="fr-FR"/>
              </w:rPr>
              <w:noBreakHyphen/>
            </w:r>
            <w:r w:rsidRPr="00C211AB">
              <w:rPr>
                <w:lang w:val="fr-FR"/>
              </w:rPr>
              <w:t>305, 305</w:t>
            </w:r>
            <w:r w:rsidR="00DB77DA">
              <w:rPr>
                <w:lang w:val="fr-FR"/>
              </w:rPr>
              <w:t> A</w:t>
            </w:r>
            <w:r w:rsidR="00F01A69" w:rsidRPr="00C211AB">
              <w:rPr>
                <w:lang w:val="fr-FR"/>
              </w:rPr>
              <w:t xml:space="preserve"> et</w:t>
            </w:r>
            <w:r w:rsidRPr="00C211AB">
              <w:rPr>
                <w:lang w:val="fr-FR"/>
              </w:rPr>
              <w:t xml:space="preserve"> 305</w:t>
            </w:r>
            <w:r w:rsidR="00DB77DA">
              <w:rPr>
                <w:lang w:val="fr-FR"/>
              </w:rPr>
              <w:t> B</w:t>
            </w:r>
            <w:r w:rsidRPr="00C211AB">
              <w:rPr>
                <w:lang w:val="fr-FR"/>
              </w:rPr>
              <w:t xml:space="preserve"> </w:t>
            </w:r>
            <w:r w:rsidR="000B20D3" w:rsidRPr="00C211AB">
              <w:rPr>
                <w:lang w:val="fr-FR"/>
              </w:rPr>
              <w:t>par catégorie d</w:t>
            </w:r>
            <w:r w:rsidR="0051193A">
              <w:rPr>
                <w:lang w:val="fr-FR"/>
              </w:rPr>
              <w:t>’</w:t>
            </w:r>
            <w:r w:rsidR="000B20D3" w:rsidRPr="00C211AB">
              <w:rPr>
                <w:lang w:val="fr-FR"/>
              </w:rPr>
              <w:t>inscription</w:t>
            </w:r>
            <w:bookmarkEnd w:id="132"/>
          </w:p>
          <w:p w:rsidR="00C211AB" w:rsidRPr="00C211AB" w:rsidRDefault="00E0033D" w:rsidP="00D1182F">
            <w:pPr>
              <w:jc w:val="center"/>
              <w:rPr>
                <w:lang w:val="fr-FR"/>
              </w:rPr>
            </w:pPr>
            <w:r>
              <w:rPr>
                <w:noProof/>
              </w:rPr>
              <w:drawing>
                <wp:inline distT="0" distB="0" distL="0" distR="0">
                  <wp:extent cx="3004185" cy="2130425"/>
                  <wp:effectExtent l="0" t="0" r="571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4185" cy="2130425"/>
                          </a:xfrm>
                          <a:prstGeom prst="rect">
                            <a:avLst/>
                          </a:prstGeom>
                          <a:noFill/>
                          <a:ln>
                            <a:noFill/>
                          </a:ln>
                        </pic:spPr>
                      </pic:pic>
                    </a:graphicData>
                  </a:graphic>
                </wp:inline>
              </w:drawing>
            </w:r>
          </w:p>
          <w:p w:rsidR="00C211AB" w:rsidRPr="00C211AB" w:rsidRDefault="00C211AB" w:rsidP="00F87962">
            <w:pPr>
              <w:keepNext/>
              <w:keepLines/>
              <w:rPr>
                <w:lang w:val="fr-FR"/>
              </w:rPr>
            </w:pPr>
          </w:p>
          <w:p w:rsidR="005D309A" w:rsidRPr="00C211AB" w:rsidRDefault="005D309A" w:rsidP="00F87962">
            <w:pPr>
              <w:keepNext/>
              <w:keepLines/>
              <w:rPr>
                <w:lang w:val="fr-FR"/>
              </w:rPr>
            </w:pPr>
          </w:p>
        </w:tc>
        <w:tc>
          <w:tcPr>
            <w:tcW w:w="4945" w:type="dxa"/>
          </w:tcPr>
          <w:p w:rsidR="00C211AB" w:rsidRPr="00C211AB" w:rsidRDefault="005D309A" w:rsidP="00251FF4">
            <w:pPr>
              <w:pStyle w:val="Caption"/>
              <w:rPr>
                <w:lang w:val="fr-FR"/>
              </w:rPr>
            </w:pPr>
            <w:bookmarkStart w:id="133" w:name="_Toc528351690"/>
            <w:r w:rsidRPr="00C211AB">
              <w:rPr>
                <w:lang w:val="fr-FR"/>
              </w:rPr>
              <w:t>Figure</w:t>
            </w:r>
            <w:r w:rsidR="00DB77DA">
              <w:rPr>
                <w:lang w:val="fr-FR"/>
              </w:rPr>
              <w:t> </w:t>
            </w:r>
            <w:r w:rsidR="000367F1" w:rsidRPr="00C211AB">
              <w:rPr>
                <w:lang w:val="fr-FR"/>
              </w:rPr>
              <w:fldChar w:fldCharType="begin"/>
            </w:r>
            <w:r w:rsidR="000367F1" w:rsidRPr="00C211AB">
              <w:rPr>
                <w:lang w:val="fr-FR"/>
              </w:rPr>
              <w:instrText xml:space="preserve"> SEQ Figure \* ARABIC </w:instrText>
            </w:r>
            <w:r w:rsidR="000367F1" w:rsidRPr="00C211AB">
              <w:rPr>
                <w:lang w:val="fr-FR"/>
              </w:rPr>
              <w:fldChar w:fldCharType="separate"/>
            </w:r>
            <w:r w:rsidR="00A40387">
              <w:rPr>
                <w:noProof/>
                <w:lang w:val="fr-FR"/>
              </w:rPr>
              <w:t>38</w:t>
            </w:r>
            <w:r w:rsidR="000367F1" w:rsidRPr="00C211AB">
              <w:rPr>
                <w:lang w:val="fr-FR"/>
              </w:rPr>
              <w:fldChar w:fldCharType="end"/>
            </w:r>
            <w:r w:rsidRPr="00C211AB">
              <w:rPr>
                <w:lang w:val="fr-FR"/>
              </w:rPr>
              <w:t>.  Participants</w:t>
            </w:r>
            <w:r w:rsidR="00251FF4" w:rsidRPr="00C211AB">
              <w:rPr>
                <w:lang w:val="fr-FR"/>
              </w:rPr>
              <w:t xml:space="preserve"> </w:t>
            </w:r>
            <w:r w:rsidR="000B20D3" w:rsidRPr="00C211AB">
              <w:rPr>
                <w:lang w:val="fr-FR"/>
              </w:rPr>
              <w:t>aux sessions principales des cours</w:t>
            </w:r>
            <w:r w:rsidR="00251FF4" w:rsidRPr="00C211AB">
              <w:rPr>
                <w:lang w:val="fr-FR"/>
              </w:rPr>
              <w:br/>
            </w:r>
            <w:r w:rsidR="00107D43" w:rsidRPr="00C211AB">
              <w:rPr>
                <w:lang w:val="fr-FR"/>
              </w:rPr>
              <w:t>DL</w:t>
            </w:r>
            <w:r w:rsidR="001178A4">
              <w:rPr>
                <w:lang w:val="fr-FR"/>
              </w:rPr>
              <w:noBreakHyphen/>
            </w:r>
            <w:r w:rsidR="00F01A69" w:rsidRPr="00C211AB">
              <w:rPr>
                <w:lang w:val="fr-FR"/>
              </w:rPr>
              <w:t>305, 305</w:t>
            </w:r>
            <w:r w:rsidR="00DB77DA">
              <w:rPr>
                <w:lang w:val="fr-FR"/>
              </w:rPr>
              <w:t> A</w:t>
            </w:r>
            <w:r w:rsidR="00F01A69" w:rsidRPr="00C211AB">
              <w:rPr>
                <w:lang w:val="fr-FR"/>
              </w:rPr>
              <w:t xml:space="preserve"> et</w:t>
            </w:r>
            <w:r w:rsidRPr="00C211AB">
              <w:rPr>
                <w:lang w:val="fr-FR"/>
              </w:rPr>
              <w:t xml:space="preserve"> 305</w:t>
            </w:r>
            <w:r w:rsidR="00DB77DA">
              <w:rPr>
                <w:lang w:val="fr-FR"/>
              </w:rPr>
              <w:t> B</w:t>
            </w:r>
            <w:r w:rsidRPr="00C211AB">
              <w:rPr>
                <w:lang w:val="fr-FR"/>
              </w:rPr>
              <w:t xml:space="preserve"> </w:t>
            </w:r>
            <w:r w:rsidR="00F01A69" w:rsidRPr="00C211AB">
              <w:rPr>
                <w:lang w:val="fr-FR"/>
              </w:rPr>
              <w:t>par langue</w:t>
            </w:r>
            <w:bookmarkEnd w:id="133"/>
          </w:p>
          <w:p w:rsidR="006137CF" w:rsidRPr="00C211AB" w:rsidRDefault="00E0033D" w:rsidP="00D1182F">
            <w:pPr>
              <w:jc w:val="center"/>
              <w:rPr>
                <w:lang w:val="fr-FR"/>
              </w:rPr>
            </w:pPr>
            <w:r>
              <w:rPr>
                <w:noProof/>
              </w:rPr>
              <w:drawing>
                <wp:inline distT="0" distB="0" distL="0" distR="0">
                  <wp:extent cx="2895207" cy="2130250"/>
                  <wp:effectExtent l="0" t="0" r="63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96226" cy="2131000"/>
                          </a:xfrm>
                          <a:prstGeom prst="rect">
                            <a:avLst/>
                          </a:prstGeom>
                          <a:noFill/>
                          <a:ln>
                            <a:noFill/>
                          </a:ln>
                        </pic:spPr>
                      </pic:pic>
                    </a:graphicData>
                  </a:graphic>
                </wp:inline>
              </w:drawing>
            </w:r>
          </w:p>
        </w:tc>
      </w:tr>
    </w:tbl>
    <w:p w:rsidR="00C211AB" w:rsidRPr="00C211AB" w:rsidRDefault="00C211AB" w:rsidP="005D309A">
      <w:pPr>
        <w:rPr>
          <w:sz w:val="18"/>
          <w:szCs w:val="18"/>
          <w:lang w:val="fr-FR"/>
        </w:rPr>
      </w:pPr>
    </w:p>
    <w:p w:rsidR="00C211AB" w:rsidRPr="00C211AB" w:rsidRDefault="00C211AB" w:rsidP="005D309A">
      <w:pPr>
        <w:jc w:val="left"/>
        <w:rPr>
          <w:sz w:val="18"/>
          <w:szCs w:val="18"/>
          <w:lang w:val="fr-FR"/>
        </w:rPr>
      </w:pPr>
    </w:p>
    <w:p w:rsidR="00C211AB" w:rsidRPr="00C211AB" w:rsidRDefault="00F011C0">
      <w:pPr>
        <w:jc w:val="left"/>
        <w:rPr>
          <w:sz w:val="18"/>
          <w:szCs w:val="18"/>
          <w:lang w:val="fr-FR"/>
        </w:rPr>
      </w:pPr>
      <w:r w:rsidRPr="00C211AB">
        <w:rPr>
          <w:sz w:val="18"/>
          <w:szCs w:val="18"/>
          <w:lang w:val="fr-FR"/>
        </w:rPr>
        <w:br w:type="page"/>
      </w:r>
    </w:p>
    <w:p w:rsidR="0051193A" w:rsidRDefault="00A4560A" w:rsidP="00A4560A">
      <w:pPr>
        <w:keepNext/>
        <w:jc w:val="center"/>
        <w:rPr>
          <w:rFonts w:cs="Arial"/>
          <w:sz w:val="18"/>
          <w:szCs w:val="18"/>
          <w:lang w:val="fr-FR"/>
        </w:rPr>
      </w:pPr>
      <w:r w:rsidRPr="00C211AB">
        <w:rPr>
          <w:rFonts w:cs="Arial"/>
          <w:sz w:val="18"/>
          <w:szCs w:val="18"/>
          <w:lang w:val="fr-FR"/>
        </w:rPr>
        <w:lastRenderedPageBreak/>
        <w:t>Sessions spéciales du cours</w:t>
      </w:r>
      <w:r w:rsidR="00DB77DA">
        <w:rPr>
          <w:rFonts w:cs="Arial"/>
          <w:sz w:val="18"/>
          <w:szCs w:val="18"/>
          <w:lang w:val="fr-FR"/>
        </w:rPr>
        <w:t> </w:t>
      </w:r>
      <w:r w:rsidRPr="00C211AB">
        <w:rPr>
          <w:rFonts w:cs="Arial"/>
          <w:sz w:val="18"/>
          <w:szCs w:val="18"/>
          <w:lang w:val="fr-FR"/>
        </w:rPr>
        <w:t>DL</w:t>
      </w:r>
      <w:r w:rsidR="001178A4">
        <w:rPr>
          <w:rFonts w:cs="Arial"/>
          <w:sz w:val="18"/>
          <w:szCs w:val="18"/>
          <w:lang w:val="fr-FR"/>
        </w:rPr>
        <w:noBreakHyphen/>
      </w:r>
      <w:r w:rsidRPr="00C211AB">
        <w:rPr>
          <w:rFonts w:cs="Arial"/>
          <w:sz w:val="18"/>
          <w:szCs w:val="18"/>
          <w:lang w:val="fr-FR"/>
        </w:rPr>
        <w:t xml:space="preserve">205 </w:t>
      </w:r>
      <w:r w:rsidR="0051193A" w:rsidRPr="00C211AB">
        <w:rPr>
          <w:rFonts w:cs="Arial"/>
          <w:sz w:val="18"/>
          <w:szCs w:val="18"/>
          <w:lang w:val="fr-FR"/>
        </w:rPr>
        <w:t>en</w:t>
      </w:r>
      <w:r w:rsidR="0051193A">
        <w:rPr>
          <w:rFonts w:cs="Arial"/>
          <w:sz w:val="18"/>
          <w:szCs w:val="18"/>
          <w:lang w:val="fr-FR"/>
        </w:rPr>
        <w:t> </w:t>
      </w:r>
      <w:r w:rsidR="0051193A" w:rsidRPr="00C211AB">
        <w:rPr>
          <w:rFonts w:cs="Arial"/>
          <w:sz w:val="18"/>
          <w:szCs w:val="18"/>
          <w:lang w:val="fr-FR"/>
        </w:rPr>
        <w:t>2016</w:t>
      </w:r>
      <w:r w:rsidRPr="00C211AB">
        <w:rPr>
          <w:rFonts w:cs="Arial"/>
          <w:sz w:val="18"/>
          <w:szCs w:val="18"/>
          <w:lang w:val="fr-FR"/>
        </w:rPr>
        <w:t xml:space="preserve"> et 2017</w:t>
      </w:r>
    </w:p>
    <w:p w:rsidR="005D309A" w:rsidRPr="00C211AB" w:rsidRDefault="005D309A" w:rsidP="005D309A">
      <w:pPr>
        <w:keepNext/>
        <w:jc w:val="center"/>
        <w:rPr>
          <w:rFonts w:cs="Arial"/>
          <w:sz w:val="18"/>
          <w:szCs w:val="18"/>
          <w:lang w:val="fr-FR"/>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445"/>
        <w:gridCol w:w="5943"/>
        <w:gridCol w:w="1120"/>
        <w:gridCol w:w="1131"/>
      </w:tblGrid>
      <w:tr w:rsidR="005D309A" w:rsidRPr="00C211AB" w:rsidTr="000762A9">
        <w:tc>
          <w:tcPr>
            <w:tcW w:w="1276" w:type="dxa"/>
            <w:shd w:val="solid" w:color="C0C0C0" w:fill="D9D9D9"/>
            <w:tcMar>
              <w:left w:w="57" w:type="dxa"/>
              <w:right w:w="57" w:type="dxa"/>
            </w:tcMar>
            <w:vAlign w:val="bottom"/>
          </w:tcPr>
          <w:p w:rsidR="005D309A" w:rsidRPr="00C211AB" w:rsidRDefault="00F10BA4" w:rsidP="00F10BA4">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Mois/A</w:t>
            </w:r>
            <w:r w:rsidR="00A4560A" w:rsidRPr="00C211AB">
              <w:rPr>
                <w:rFonts w:eastAsia="MS Mincho" w:cs="Arial"/>
                <w:sz w:val="18"/>
                <w:szCs w:val="18"/>
                <w:lang w:val="fr-FR" w:eastAsia="ja-JP"/>
              </w:rPr>
              <w:t>nnée</w:t>
            </w:r>
          </w:p>
        </w:tc>
        <w:tc>
          <w:tcPr>
            <w:tcW w:w="6095" w:type="dxa"/>
            <w:shd w:val="solid" w:color="C0C0C0" w:fill="D9D9D9"/>
            <w:tcMar>
              <w:left w:w="57" w:type="dxa"/>
              <w:right w:w="57" w:type="dxa"/>
            </w:tcMar>
            <w:vAlign w:val="bottom"/>
          </w:tcPr>
          <w:p w:rsidR="005D309A" w:rsidRPr="00C211AB" w:rsidRDefault="00A4560A" w:rsidP="00A4560A">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Nom du cours</w:t>
            </w:r>
          </w:p>
        </w:tc>
        <w:tc>
          <w:tcPr>
            <w:tcW w:w="1134" w:type="dxa"/>
            <w:shd w:val="solid" w:color="C0C0C0" w:fill="D9D9D9"/>
            <w:tcMar>
              <w:left w:w="57" w:type="dxa"/>
              <w:right w:w="57" w:type="dxa"/>
            </w:tcMar>
            <w:vAlign w:val="bottom"/>
          </w:tcPr>
          <w:p w:rsidR="005D309A" w:rsidRPr="00C211AB" w:rsidRDefault="00A4560A" w:rsidP="00A4560A">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Langue</w:t>
            </w:r>
          </w:p>
        </w:tc>
        <w:tc>
          <w:tcPr>
            <w:tcW w:w="1134" w:type="dxa"/>
            <w:shd w:val="solid" w:color="C0C0C0" w:fill="D9D9D9"/>
            <w:tcMar>
              <w:left w:w="57" w:type="dxa"/>
              <w:right w:w="57" w:type="dxa"/>
            </w:tcMar>
            <w:vAlign w:val="bottom"/>
          </w:tcPr>
          <w:p w:rsidR="005D309A" w:rsidRPr="00C211AB" w:rsidRDefault="00A4560A" w:rsidP="00A4560A">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Nombre de participants</w:t>
            </w:r>
          </w:p>
        </w:tc>
      </w:tr>
      <w:tr w:rsidR="000762A9" w:rsidRPr="00C211AB" w:rsidTr="000762A9">
        <w:tc>
          <w:tcPr>
            <w:tcW w:w="1276" w:type="dxa"/>
            <w:shd w:val="clear" w:color="auto" w:fill="auto"/>
            <w:tcMar>
              <w:left w:w="57" w:type="dxa"/>
              <w:right w:w="57" w:type="dxa"/>
            </w:tcMar>
          </w:tcPr>
          <w:p w:rsidR="000762A9" w:rsidRPr="00C211AB" w:rsidRDefault="00F10BA4" w:rsidP="00C05C6E">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Mai</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shd w:val="clear" w:color="auto" w:fill="auto"/>
            <w:tcMar>
              <w:left w:w="57" w:type="dxa"/>
              <w:right w:w="57" w:type="dxa"/>
            </w:tcMar>
          </w:tcPr>
          <w:p w:rsidR="000762A9" w:rsidRPr="00C211AB" w:rsidRDefault="00A4560A" w:rsidP="00A4560A">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 xml:space="preserve">Cours de formation de formateurs sur la protection des obtentions végétales selon la </w:t>
            </w:r>
            <w:r w:rsidR="0051193A">
              <w:rPr>
                <w:rFonts w:eastAsia="MS Mincho" w:cs="Arial"/>
                <w:sz w:val="18"/>
                <w:szCs w:val="18"/>
                <w:lang w:val="fr-FR" w:eastAsia="ja-JP"/>
              </w:rPr>
              <w:t>Convention UPOV</w:t>
            </w:r>
            <w:r w:rsidRPr="00C211AB">
              <w:rPr>
                <w:rFonts w:eastAsia="MS Mincho" w:cs="Arial"/>
                <w:sz w:val="18"/>
                <w:szCs w:val="18"/>
                <w:lang w:val="fr-FR" w:eastAsia="ja-JP"/>
              </w:rPr>
              <w:t>, Genève</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11</w:t>
            </w:r>
          </w:p>
        </w:tc>
      </w:tr>
      <w:tr w:rsidR="000762A9" w:rsidRPr="00C211AB" w:rsidTr="000762A9">
        <w:tc>
          <w:tcPr>
            <w:tcW w:w="1276" w:type="dxa"/>
            <w:shd w:val="clear" w:color="auto" w:fill="auto"/>
            <w:tcMar>
              <w:left w:w="57" w:type="dxa"/>
              <w:right w:w="57" w:type="dxa"/>
            </w:tcMar>
          </w:tcPr>
          <w:p w:rsidR="000762A9" w:rsidRPr="00C211AB" w:rsidRDefault="00F10BA4" w:rsidP="00C05C6E">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Mai</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shd w:val="clear" w:color="auto" w:fill="auto"/>
            <w:tcMar>
              <w:left w:w="57" w:type="dxa"/>
              <w:right w:w="57" w:type="dxa"/>
            </w:tcMar>
          </w:tcPr>
          <w:p w:rsidR="000762A9" w:rsidRPr="00C211AB" w:rsidRDefault="00A4560A" w:rsidP="00A4560A">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de formation dans le domaine de la propriété intellectuelle à l</w:t>
            </w:r>
            <w:r w:rsidR="0051193A">
              <w:rPr>
                <w:rFonts w:eastAsia="MS Mincho" w:cs="Arial"/>
                <w:sz w:val="18"/>
                <w:szCs w:val="18"/>
                <w:lang w:val="fr-FR" w:eastAsia="ja-JP"/>
              </w:rPr>
              <w:t>’</w:t>
            </w:r>
            <w:r w:rsidRPr="00C211AB">
              <w:rPr>
                <w:rFonts w:eastAsia="MS Mincho" w:cs="Arial"/>
                <w:sz w:val="18"/>
                <w:szCs w:val="18"/>
                <w:lang w:val="fr-FR" w:eastAsia="ja-JP"/>
              </w:rPr>
              <w:t>intention des étudiants de master de l</w:t>
            </w:r>
            <w:r w:rsidR="0051193A">
              <w:rPr>
                <w:rFonts w:eastAsia="MS Mincho" w:cs="Arial"/>
                <w:sz w:val="18"/>
                <w:szCs w:val="18"/>
                <w:lang w:val="fr-FR" w:eastAsia="ja-JP"/>
              </w:rPr>
              <w:t>’</w:t>
            </w:r>
            <w:r w:rsidRPr="00C211AB">
              <w:rPr>
                <w:rFonts w:eastAsia="MS Mincho" w:cs="Arial"/>
                <w:sz w:val="18"/>
                <w:szCs w:val="18"/>
                <w:lang w:val="fr-FR" w:eastAsia="ja-JP"/>
              </w:rPr>
              <w:t>OAPI</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FR</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cs="Arial"/>
                <w:sz w:val="18"/>
                <w:szCs w:val="18"/>
                <w:lang w:val="fr-FR"/>
              </w:rPr>
            </w:pPr>
            <w:r w:rsidRPr="00C211AB">
              <w:rPr>
                <w:rFonts w:cs="Arial"/>
                <w:sz w:val="18"/>
                <w:szCs w:val="18"/>
                <w:lang w:val="fr-FR"/>
              </w:rPr>
              <w:t>6</w:t>
            </w:r>
          </w:p>
        </w:tc>
      </w:tr>
      <w:tr w:rsidR="000762A9" w:rsidRPr="00C211AB" w:rsidTr="000762A9">
        <w:tc>
          <w:tcPr>
            <w:tcW w:w="1276" w:type="dxa"/>
            <w:tcMar>
              <w:left w:w="57" w:type="dxa"/>
              <w:right w:w="57" w:type="dxa"/>
            </w:tcMar>
          </w:tcPr>
          <w:p w:rsidR="000762A9" w:rsidRPr="00C211AB" w:rsidRDefault="00BA5681" w:rsidP="00C05C6E">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Juin</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tcMar>
              <w:left w:w="57" w:type="dxa"/>
              <w:right w:w="57" w:type="dxa"/>
            </w:tcMar>
          </w:tcPr>
          <w:p w:rsidR="000762A9" w:rsidRPr="00C211AB" w:rsidRDefault="00A4560A" w:rsidP="00A4560A">
            <w:pPr>
              <w:spacing w:before="60"/>
              <w:jc w:val="left"/>
              <w:rPr>
                <w:rFonts w:eastAsia="MS Mincho" w:cs="Arial"/>
                <w:sz w:val="18"/>
                <w:szCs w:val="18"/>
                <w:lang w:val="fr-FR" w:eastAsia="ja-JP"/>
              </w:rPr>
            </w:pPr>
            <w:r w:rsidRPr="00C211AB">
              <w:rPr>
                <w:rFonts w:eastAsia="MS Mincho" w:cs="Arial"/>
                <w:sz w:val="18"/>
                <w:szCs w:val="18"/>
                <w:lang w:val="fr-FR" w:eastAsia="ja-JP"/>
              </w:rPr>
              <w:t>Institut La Salle, Beauvais – Programme du Master Plant Breeding en matière de propriété intellectuelle</w:t>
            </w:r>
          </w:p>
        </w:tc>
        <w:tc>
          <w:tcPr>
            <w:tcW w:w="1134" w:type="dxa"/>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 ES, FR</w:t>
            </w:r>
          </w:p>
        </w:tc>
        <w:tc>
          <w:tcPr>
            <w:tcW w:w="1134" w:type="dxa"/>
            <w:tcMar>
              <w:left w:w="57" w:type="dxa"/>
              <w:right w:w="57" w:type="dxa"/>
            </w:tcMar>
          </w:tcPr>
          <w:p w:rsidR="000762A9" w:rsidRPr="00C211AB" w:rsidRDefault="000762A9" w:rsidP="00C05C6E">
            <w:pPr>
              <w:autoSpaceDE w:val="0"/>
              <w:autoSpaceDN w:val="0"/>
              <w:adjustRightInd w:val="0"/>
              <w:spacing w:before="40" w:after="40"/>
              <w:jc w:val="center"/>
              <w:rPr>
                <w:rFonts w:cs="Arial"/>
                <w:sz w:val="18"/>
                <w:szCs w:val="18"/>
                <w:lang w:val="fr-FR"/>
              </w:rPr>
            </w:pPr>
            <w:r w:rsidRPr="00C211AB">
              <w:rPr>
                <w:rFonts w:cs="Arial"/>
                <w:sz w:val="18"/>
                <w:szCs w:val="18"/>
                <w:lang w:val="fr-FR"/>
              </w:rPr>
              <w:t>35</w:t>
            </w:r>
          </w:p>
        </w:tc>
      </w:tr>
      <w:tr w:rsidR="000762A9" w:rsidRPr="00C211AB" w:rsidTr="000762A9">
        <w:tc>
          <w:tcPr>
            <w:tcW w:w="1276" w:type="dxa"/>
            <w:tcMar>
              <w:left w:w="57" w:type="dxa"/>
              <w:right w:w="57" w:type="dxa"/>
            </w:tcMar>
          </w:tcPr>
          <w:p w:rsidR="000762A9" w:rsidRPr="00C211AB" w:rsidRDefault="00BA5681" w:rsidP="00C05C6E">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Juin</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tcMar>
              <w:left w:w="57" w:type="dxa"/>
              <w:right w:w="57" w:type="dxa"/>
            </w:tcMar>
          </w:tcPr>
          <w:p w:rsidR="000762A9" w:rsidRPr="00C211AB" w:rsidRDefault="00864A60" w:rsidP="00864A60">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de formation organisé par</w:t>
            </w:r>
            <w:r w:rsidR="0051193A" w:rsidRPr="00C211AB">
              <w:rPr>
                <w:rFonts w:eastAsia="MS Mincho" w:cs="Arial"/>
                <w:sz w:val="18"/>
                <w:szCs w:val="18"/>
                <w:lang w:val="fr-FR" w:eastAsia="ja-JP"/>
              </w:rPr>
              <w:t xml:space="preserve"> la</w:t>
            </w:r>
            <w:r w:rsidR="0051193A">
              <w:rPr>
                <w:rFonts w:eastAsia="MS Mincho" w:cs="Arial"/>
                <w:sz w:val="18"/>
                <w:szCs w:val="18"/>
                <w:lang w:val="fr-FR" w:eastAsia="ja-JP"/>
              </w:rPr>
              <w:t> </w:t>
            </w:r>
            <w:r w:rsidR="0051193A" w:rsidRPr="00C211AB">
              <w:rPr>
                <w:rFonts w:eastAsia="MS Mincho" w:cs="Arial"/>
                <w:sz w:val="18"/>
                <w:szCs w:val="18"/>
                <w:lang w:val="fr-FR" w:eastAsia="ja-JP"/>
              </w:rPr>
              <w:t>KOI</w:t>
            </w:r>
            <w:r w:rsidRPr="00C211AB">
              <w:rPr>
                <w:rFonts w:eastAsia="MS Mincho" w:cs="Arial"/>
                <w:sz w:val="18"/>
                <w:szCs w:val="18"/>
                <w:lang w:val="fr-FR" w:eastAsia="ja-JP"/>
              </w:rPr>
              <w:t>CA sur la protection des obtentions végétales (République de Corée)</w:t>
            </w:r>
          </w:p>
        </w:tc>
        <w:tc>
          <w:tcPr>
            <w:tcW w:w="1134" w:type="dxa"/>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w:t>
            </w:r>
          </w:p>
        </w:tc>
        <w:tc>
          <w:tcPr>
            <w:tcW w:w="1134" w:type="dxa"/>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cs="Arial"/>
                <w:sz w:val="18"/>
                <w:szCs w:val="18"/>
                <w:lang w:val="fr-FR"/>
              </w:rPr>
              <w:t>4</w:t>
            </w:r>
          </w:p>
        </w:tc>
      </w:tr>
      <w:tr w:rsidR="000762A9" w:rsidRPr="00C211AB" w:rsidTr="000762A9">
        <w:tc>
          <w:tcPr>
            <w:tcW w:w="1276" w:type="dxa"/>
            <w:tcMar>
              <w:left w:w="57" w:type="dxa"/>
              <w:right w:w="57" w:type="dxa"/>
            </w:tcMar>
          </w:tcPr>
          <w:p w:rsidR="000762A9" w:rsidRPr="00C211AB" w:rsidRDefault="00BA5681" w:rsidP="00C05C6E">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Juin</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tcMar>
              <w:left w:w="57" w:type="dxa"/>
              <w:right w:w="57" w:type="dxa"/>
            </w:tcMar>
          </w:tcPr>
          <w:p w:rsidR="000762A9"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international organisé par Naktuinbouw sur la protection des obtentions végétales (Pays</w:t>
            </w:r>
            <w:r w:rsidR="001178A4">
              <w:rPr>
                <w:rFonts w:eastAsia="MS Mincho" w:cs="Arial"/>
                <w:sz w:val="18"/>
                <w:szCs w:val="18"/>
                <w:lang w:val="fr-FR" w:eastAsia="ja-JP"/>
              </w:rPr>
              <w:noBreakHyphen/>
            </w:r>
            <w:r w:rsidRPr="00C211AB">
              <w:rPr>
                <w:rFonts w:eastAsia="MS Mincho" w:cs="Arial"/>
                <w:sz w:val="18"/>
                <w:szCs w:val="18"/>
                <w:lang w:val="fr-FR" w:eastAsia="ja-JP"/>
              </w:rPr>
              <w:t>Bas)</w:t>
            </w:r>
          </w:p>
        </w:tc>
        <w:tc>
          <w:tcPr>
            <w:tcW w:w="1134" w:type="dxa"/>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w:t>
            </w:r>
          </w:p>
        </w:tc>
        <w:tc>
          <w:tcPr>
            <w:tcW w:w="1134" w:type="dxa"/>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cs="Arial"/>
                <w:sz w:val="18"/>
                <w:szCs w:val="18"/>
                <w:lang w:val="fr-FR"/>
              </w:rPr>
              <w:t>8</w:t>
            </w:r>
          </w:p>
        </w:tc>
      </w:tr>
      <w:tr w:rsidR="000762A9" w:rsidRPr="00C211AB" w:rsidTr="000762A9">
        <w:tc>
          <w:tcPr>
            <w:tcW w:w="1276" w:type="dxa"/>
            <w:shd w:val="clear" w:color="auto" w:fill="auto"/>
            <w:tcMar>
              <w:left w:w="57" w:type="dxa"/>
              <w:right w:w="57" w:type="dxa"/>
            </w:tcMar>
          </w:tcPr>
          <w:p w:rsidR="000762A9" w:rsidRPr="00C211AB" w:rsidRDefault="00BA5681" w:rsidP="00C05C6E">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Juin</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shd w:val="clear" w:color="auto" w:fill="auto"/>
            <w:tcMar>
              <w:left w:w="57" w:type="dxa"/>
              <w:right w:w="57" w:type="dxa"/>
            </w:tcMar>
          </w:tcPr>
          <w:p w:rsidR="000762A9"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de formation organisé par</w:t>
            </w:r>
            <w:r w:rsidR="0051193A" w:rsidRPr="00C211AB">
              <w:rPr>
                <w:rFonts w:eastAsia="MS Mincho" w:cs="Arial"/>
                <w:sz w:val="18"/>
                <w:szCs w:val="18"/>
                <w:lang w:val="fr-FR" w:eastAsia="ja-JP"/>
              </w:rPr>
              <w:t xml:space="preserve"> la</w:t>
            </w:r>
            <w:r w:rsidR="0051193A">
              <w:rPr>
                <w:rFonts w:eastAsia="MS Mincho" w:cs="Arial"/>
                <w:sz w:val="18"/>
                <w:szCs w:val="18"/>
                <w:lang w:val="fr-FR" w:eastAsia="ja-JP"/>
              </w:rPr>
              <w:t> </w:t>
            </w:r>
            <w:r w:rsidR="0051193A" w:rsidRPr="00C211AB">
              <w:rPr>
                <w:rFonts w:eastAsia="MS Mincho" w:cs="Arial"/>
                <w:sz w:val="18"/>
                <w:szCs w:val="18"/>
                <w:lang w:val="fr-FR" w:eastAsia="ja-JP"/>
              </w:rPr>
              <w:t>JIC</w:t>
            </w:r>
            <w:r w:rsidRPr="00C211AB">
              <w:rPr>
                <w:rFonts w:eastAsia="MS Mincho" w:cs="Arial"/>
                <w:sz w:val="18"/>
                <w:szCs w:val="18"/>
                <w:lang w:val="fr-FR" w:eastAsia="ja-JP"/>
              </w:rPr>
              <w:t xml:space="preserve">A sur </w:t>
            </w:r>
            <w:r w:rsidR="00290995">
              <w:rPr>
                <w:rFonts w:eastAsia="MS Mincho" w:cs="Arial"/>
                <w:sz w:val="18"/>
                <w:szCs w:val="18"/>
                <w:lang w:val="fr-FR" w:eastAsia="ja-JP"/>
              </w:rPr>
              <w:t>“</w:t>
            </w:r>
            <w:r w:rsidRPr="00C211AB">
              <w:rPr>
                <w:rFonts w:eastAsia="MS Mincho" w:cs="Arial"/>
                <w:sz w:val="18"/>
                <w:szCs w:val="18"/>
                <w:lang w:val="fr-FR" w:eastAsia="ja-JP"/>
              </w:rPr>
              <w:t>l</w:t>
            </w:r>
            <w:r w:rsidR="0051193A">
              <w:rPr>
                <w:rFonts w:eastAsia="MS Mincho" w:cs="Arial"/>
                <w:sz w:val="18"/>
                <w:szCs w:val="18"/>
                <w:lang w:val="fr-FR" w:eastAsia="ja-JP"/>
              </w:rPr>
              <w:t>’</w:t>
            </w:r>
            <w:r w:rsidRPr="00C211AB">
              <w:rPr>
                <w:rFonts w:eastAsia="MS Mincho" w:cs="Arial"/>
                <w:sz w:val="18"/>
                <w:szCs w:val="18"/>
                <w:lang w:val="fr-FR" w:eastAsia="ja-JP"/>
              </w:rPr>
              <w:t>harmonisation internationale du système de protection des obtentions végétales</w:t>
            </w:r>
            <w:r w:rsidR="00290995">
              <w:rPr>
                <w:rFonts w:eastAsia="MS Mincho" w:cs="Arial"/>
                <w:sz w:val="18"/>
                <w:szCs w:val="18"/>
                <w:lang w:val="fr-FR" w:eastAsia="ja-JP"/>
              </w:rPr>
              <w:t>”</w:t>
            </w:r>
            <w:r w:rsidRPr="00C211AB">
              <w:rPr>
                <w:rFonts w:eastAsia="MS Mincho" w:cs="Arial"/>
                <w:sz w:val="18"/>
                <w:szCs w:val="18"/>
                <w:lang w:val="fr-FR" w:eastAsia="ja-JP"/>
              </w:rPr>
              <w:t xml:space="preserve"> (Japon)</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cs="Arial"/>
                <w:sz w:val="18"/>
                <w:szCs w:val="18"/>
                <w:lang w:val="fr-FR"/>
              </w:rPr>
              <w:t>11</w:t>
            </w:r>
          </w:p>
        </w:tc>
      </w:tr>
      <w:tr w:rsidR="000762A9" w:rsidRPr="00C211AB" w:rsidTr="000762A9">
        <w:tc>
          <w:tcPr>
            <w:tcW w:w="1276" w:type="dxa"/>
            <w:shd w:val="clear" w:color="auto" w:fill="auto"/>
            <w:tcMar>
              <w:left w:w="57" w:type="dxa"/>
              <w:right w:w="57" w:type="dxa"/>
            </w:tcMar>
          </w:tcPr>
          <w:p w:rsidR="000762A9"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Septembre</w:t>
            </w:r>
            <w:r w:rsidR="00DB77DA">
              <w:rPr>
                <w:rFonts w:eastAsia="MS Mincho" w:cs="Arial"/>
                <w:sz w:val="18"/>
                <w:szCs w:val="18"/>
                <w:lang w:val="fr-FR" w:eastAsia="ja-JP"/>
              </w:rPr>
              <w:t> </w:t>
            </w:r>
            <w:r w:rsidRPr="00C211AB">
              <w:rPr>
                <w:rFonts w:eastAsia="MS Mincho" w:cs="Arial"/>
                <w:sz w:val="18"/>
                <w:szCs w:val="18"/>
                <w:lang w:val="fr-FR" w:eastAsia="ja-JP"/>
              </w:rPr>
              <w:t>2016</w:t>
            </w:r>
          </w:p>
        </w:tc>
        <w:tc>
          <w:tcPr>
            <w:tcW w:w="6095" w:type="dxa"/>
            <w:shd w:val="clear" w:color="auto" w:fill="auto"/>
            <w:tcMar>
              <w:left w:w="57" w:type="dxa"/>
              <w:right w:w="57" w:type="dxa"/>
            </w:tcMar>
          </w:tcPr>
          <w:p w:rsidR="000762A9"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 xml:space="preserve">Cours de formation de formateurs sur la protection des obtentions végétales selon la </w:t>
            </w:r>
            <w:r w:rsidR="0051193A">
              <w:rPr>
                <w:rFonts w:eastAsia="MS Mincho" w:cs="Arial"/>
                <w:sz w:val="18"/>
                <w:szCs w:val="18"/>
                <w:lang w:val="fr-FR" w:eastAsia="ja-JP"/>
              </w:rPr>
              <w:t>Convention UPOV</w:t>
            </w:r>
            <w:r w:rsidRPr="00C211AB">
              <w:rPr>
                <w:rFonts w:eastAsia="MS Mincho" w:cs="Arial"/>
                <w:sz w:val="18"/>
                <w:szCs w:val="18"/>
                <w:lang w:val="fr-FR" w:eastAsia="ja-JP"/>
              </w:rPr>
              <w:t>, Genève (en français)</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FR</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cs="Arial"/>
                <w:sz w:val="18"/>
                <w:szCs w:val="18"/>
                <w:lang w:val="fr-FR"/>
              </w:rPr>
            </w:pPr>
            <w:r w:rsidRPr="00C211AB">
              <w:rPr>
                <w:rFonts w:cs="Arial"/>
                <w:sz w:val="18"/>
                <w:szCs w:val="18"/>
                <w:lang w:val="fr-FR"/>
              </w:rPr>
              <w:t>9</w:t>
            </w:r>
          </w:p>
        </w:tc>
      </w:tr>
      <w:tr w:rsidR="000762A9" w:rsidRPr="00C211AB" w:rsidTr="000762A9">
        <w:tc>
          <w:tcPr>
            <w:tcW w:w="1276" w:type="dxa"/>
            <w:shd w:val="clear" w:color="auto" w:fill="auto"/>
            <w:tcMar>
              <w:left w:w="57" w:type="dxa"/>
              <w:right w:w="57" w:type="dxa"/>
            </w:tcMar>
          </w:tcPr>
          <w:p w:rsidR="000762A9" w:rsidRPr="00C211AB" w:rsidRDefault="00BA5681" w:rsidP="00C05C6E">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Décembre</w:t>
            </w:r>
            <w:r w:rsidR="00DB77DA">
              <w:rPr>
                <w:rFonts w:eastAsia="MS Mincho" w:cs="Arial"/>
                <w:sz w:val="18"/>
                <w:szCs w:val="18"/>
                <w:lang w:val="fr-FR" w:eastAsia="ja-JP"/>
              </w:rPr>
              <w:t> </w:t>
            </w:r>
            <w:r w:rsidR="000762A9" w:rsidRPr="00C211AB">
              <w:rPr>
                <w:rFonts w:eastAsia="MS Mincho" w:cs="Arial"/>
                <w:sz w:val="18"/>
                <w:szCs w:val="18"/>
                <w:lang w:val="fr-FR" w:eastAsia="ja-JP"/>
              </w:rPr>
              <w:t>2016</w:t>
            </w:r>
          </w:p>
        </w:tc>
        <w:tc>
          <w:tcPr>
            <w:tcW w:w="6095" w:type="dxa"/>
            <w:shd w:val="clear" w:color="auto" w:fill="auto"/>
            <w:tcMar>
              <w:left w:w="57" w:type="dxa"/>
              <w:right w:w="57" w:type="dxa"/>
            </w:tcMar>
          </w:tcPr>
          <w:p w:rsidR="000762A9"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 xml:space="preserve">Cours de formation de formateurs sur la protection des obtentions végétales selon la </w:t>
            </w:r>
            <w:r w:rsidR="0051193A">
              <w:rPr>
                <w:rFonts w:eastAsia="MS Mincho" w:cs="Arial"/>
                <w:sz w:val="18"/>
                <w:szCs w:val="18"/>
                <w:lang w:val="fr-FR" w:eastAsia="ja-JP"/>
              </w:rPr>
              <w:t>Convention UPOV</w:t>
            </w:r>
            <w:r w:rsidRPr="00C211AB">
              <w:rPr>
                <w:rFonts w:eastAsia="MS Mincho" w:cs="Arial"/>
                <w:sz w:val="18"/>
                <w:szCs w:val="18"/>
                <w:lang w:val="fr-FR" w:eastAsia="ja-JP"/>
              </w:rPr>
              <w:t>, Genève (en espagnol)</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ES</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cs="Arial"/>
                <w:sz w:val="18"/>
                <w:szCs w:val="18"/>
                <w:lang w:val="fr-FR"/>
              </w:rPr>
            </w:pPr>
            <w:r w:rsidRPr="00C211AB">
              <w:rPr>
                <w:rFonts w:cs="Arial"/>
                <w:sz w:val="18"/>
                <w:szCs w:val="18"/>
                <w:lang w:val="fr-FR"/>
              </w:rPr>
              <w:t>3</w:t>
            </w:r>
          </w:p>
        </w:tc>
      </w:tr>
      <w:tr w:rsidR="005D309A" w:rsidRPr="00C211AB" w:rsidTr="000762A9">
        <w:tc>
          <w:tcPr>
            <w:tcW w:w="1276" w:type="dxa"/>
            <w:shd w:val="clear" w:color="auto" w:fill="auto"/>
            <w:tcMar>
              <w:left w:w="57" w:type="dxa"/>
              <w:right w:w="57" w:type="dxa"/>
            </w:tcMar>
          </w:tcPr>
          <w:p w:rsidR="005D309A" w:rsidRPr="00C211AB" w:rsidRDefault="00F10BA4" w:rsidP="00F70FDB">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Mars/A</w:t>
            </w:r>
            <w:r w:rsidR="00F70FDB" w:rsidRPr="00C211AB">
              <w:rPr>
                <w:rFonts w:eastAsia="MS Mincho" w:cs="Arial"/>
                <w:sz w:val="18"/>
                <w:szCs w:val="18"/>
                <w:lang w:val="fr-FR" w:eastAsia="ja-JP"/>
              </w:rPr>
              <w:t>vril</w:t>
            </w:r>
            <w:r w:rsidR="00DB77DA">
              <w:rPr>
                <w:rFonts w:eastAsia="MS Mincho" w:cs="Arial"/>
                <w:sz w:val="18"/>
                <w:szCs w:val="18"/>
                <w:lang w:val="fr-FR" w:eastAsia="ja-JP"/>
              </w:rPr>
              <w:t> </w:t>
            </w:r>
            <w:r w:rsidR="00F70FDB" w:rsidRPr="00C211AB">
              <w:rPr>
                <w:rFonts w:eastAsia="MS Mincho" w:cs="Arial"/>
                <w:sz w:val="18"/>
                <w:szCs w:val="18"/>
                <w:lang w:val="fr-FR" w:eastAsia="ja-JP"/>
              </w:rPr>
              <w:t>2017</w:t>
            </w:r>
          </w:p>
        </w:tc>
        <w:tc>
          <w:tcPr>
            <w:tcW w:w="6095" w:type="dxa"/>
            <w:shd w:val="clear" w:color="auto" w:fill="auto"/>
            <w:tcMar>
              <w:left w:w="57" w:type="dxa"/>
              <w:right w:w="57" w:type="dxa"/>
            </w:tcMar>
          </w:tcPr>
          <w:p w:rsidR="005D309A"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de formation dans le domaine de la propriété intellectuelle à l</w:t>
            </w:r>
            <w:r w:rsidR="0051193A">
              <w:rPr>
                <w:rFonts w:eastAsia="MS Mincho" w:cs="Arial"/>
                <w:sz w:val="18"/>
                <w:szCs w:val="18"/>
                <w:lang w:val="fr-FR" w:eastAsia="ja-JP"/>
              </w:rPr>
              <w:t>’</w:t>
            </w:r>
            <w:r w:rsidRPr="00C211AB">
              <w:rPr>
                <w:rFonts w:eastAsia="MS Mincho" w:cs="Arial"/>
                <w:sz w:val="18"/>
                <w:szCs w:val="18"/>
                <w:lang w:val="fr-FR" w:eastAsia="ja-JP"/>
              </w:rPr>
              <w:t>intention des étudiants de master de l</w:t>
            </w:r>
            <w:r w:rsidR="0051193A">
              <w:rPr>
                <w:rFonts w:eastAsia="MS Mincho" w:cs="Arial"/>
                <w:sz w:val="18"/>
                <w:szCs w:val="18"/>
                <w:lang w:val="fr-FR" w:eastAsia="ja-JP"/>
              </w:rPr>
              <w:t>’</w:t>
            </w:r>
            <w:r w:rsidRPr="00C211AB">
              <w:rPr>
                <w:rFonts w:eastAsia="MS Mincho" w:cs="Arial"/>
                <w:sz w:val="18"/>
                <w:szCs w:val="18"/>
                <w:lang w:val="fr-FR" w:eastAsia="ja-JP"/>
              </w:rPr>
              <w:t>OAPI</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 ES, FR</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29</w:t>
            </w:r>
          </w:p>
        </w:tc>
      </w:tr>
      <w:tr w:rsidR="000762A9" w:rsidRPr="00C211AB" w:rsidTr="000762A9">
        <w:tc>
          <w:tcPr>
            <w:tcW w:w="1276" w:type="dxa"/>
            <w:shd w:val="clear" w:color="auto" w:fill="auto"/>
            <w:tcMar>
              <w:left w:w="57" w:type="dxa"/>
              <w:right w:w="57" w:type="dxa"/>
            </w:tcMar>
          </w:tcPr>
          <w:p w:rsidR="000762A9" w:rsidRPr="00C211AB" w:rsidRDefault="00F10BA4" w:rsidP="00F70FDB">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MarsA</w:t>
            </w:r>
            <w:r w:rsidR="0051193A" w:rsidRPr="00C211AB">
              <w:rPr>
                <w:rFonts w:eastAsia="MS Mincho" w:cs="Arial"/>
                <w:sz w:val="18"/>
                <w:szCs w:val="18"/>
                <w:lang w:val="fr-FR" w:eastAsia="ja-JP"/>
              </w:rPr>
              <w:t>avril</w:t>
            </w:r>
            <w:r w:rsidR="0051193A">
              <w:rPr>
                <w:rFonts w:eastAsia="MS Mincho" w:cs="Arial"/>
                <w:sz w:val="18"/>
                <w:szCs w:val="18"/>
                <w:lang w:val="fr-FR" w:eastAsia="ja-JP"/>
              </w:rPr>
              <w:t> </w:t>
            </w:r>
            <w:r w:rsidR="0051193A" w:rsidRPr="00C211AB">
              <w:rPr>
                <w:rFonts w:eastAsia="MS Mincho" w:cs="Arial"/>
                <w:sz w:val="18"/>
                <w:szCs w:val="18"/>
                <w:lang w:val="fr-FR" w:eastAsia="ja-JP"/>
              </w:rPr>
              <w:t>20</w:t>
            </w:r>
            <w:r w:rsidR="00F70FDB" w:rsidRPr="00C211AB">
              <w:rPr>
                <w:rFonts w:eastAsia="MS Mincho" w:cs="Arial"/>
                <w:sz w:val="18"/>
                <w:szCs w:val="18"/>
                <w:lang w:val="fr-FR" w:eastAsia="ja-JP"/>
              </w:rPr>
              <w:t>17</w:t>
            </w:r>
          </w:p>
        </w:tc>
        <w:tc>
          <w:tcPr>
            <w:tcW w:w="6095" w:type="dxa"/>
            <w:shd w:val="clear" w:color="auto" w:fill="auto"/>
            <w:tcMar>
              <w:left w:w="57" w:type="dxa"/>
              <w:right w:w="57" w:type="dxa"/>
            </w:tcMar>
          </w:tcPr>
          <w:p w:rsidR="000762A9" w:rsidRPr="00C211AB" w:rsidRDefault="00F70FDB" w:rsidP="00F70FDB">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international organisé par Naktuinbouw sur la protection des obtentions végétales (Pays</w:t>
            </w:r>
            <w:r w:rsidR="001178A4">
              <w:rPr>
                <w:rFonts w:eastAsia="MS Mincho" w:cs="Arial"/>
                <w:sz w:val="18"/>
                <w:szCs w:val="18"/>
                <w:lang w:val="fr-FR" w:eastAsia="ja-JP"/>
              </w:rPr>
              <w:noBreakHyphen/>
            </w:r>
            <w:r w:rsidRPr="00C211AB">
              <w:rPr>
                <w:rFonts w:eastAsia="MS Mincho" w:cs="Arial"/>
                <w:sz w:val="18"/>
                <w:szCs w:val="18"/>
                <w:lang w:val="fr-FR" w:eastAsia="ja-JP"/>
              </w:rPr>
              <w:t>Bas)</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 ES, FR</w:t>
            </w:r>
          </w:p>
        </w:tc>
        <w:tc>
          <w:tcPr>
            <w:tcW w:w="1134" w:type="dxa"/>
            <w:shd w:val="clear" w:color="auto" w:fill="auto"/>
            <w:tcMar>
              <w:left w:w="57" w:type="dxa"/>
              <w:right w:w="57" w:type="dxa"/>
            </w:tcMar>
          </w:tcPr>
          <w:p w:rsidR="000762A9" w:rsidRPr="00C211AB" w:rsidRDefault="000762A9" w:rsidP="00C05C6E">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13</w:t>
            </w:r>
          </w:p>
        </w:tc>
      </w:tr>
      <w:tr w:rsidR="005D309A" w:rsidRPr="00C211AB" w:rsidTr="000762A9">
        <w:tc>
          <w:tcPr>
            <w:tcW w:w="1276" w:type="dxa"/>
            <w:shd w:val="clear" w:color="auto" w:fill="auto"/>
            <w:tcMar>
              <w:left w:w="57" w:type="dxa"/>
              <w:right w:w="57" w:type="dxa"/>
            </w:tcMar>
          </w:tcPr>
          <w:p w:rsidR="005D309A" w:rsidRPr="00C211AB" w:rsidRDefault="005D309A" w:rsidP="00F10BA4">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A</w:t>
            </w:r>
            <w:r w:rsidR="00F10BA4">
              <w:rPr>
                <w:rFonts w:eastAsia="MS Mincho" w:cs="Arial"/>
                <w:sz w:val="18"/>
                <w:szCs w:val="18"/>
                <w:lang w:val="fr-FR" w:eastAsia="ja-JP"/>
              </w:rPr>
              <w:t>v</w:t>
            </w:r>
            <w:r w:rsidRPr="00C211AB">
              <w:rPr>
                <w:rFonts w:eastAsia="MS Mincho" w:cs="Arial"/>
                <w:sz w:val="18"/>
                <w:szCs w:val="18"/>
                <w:lang w:val="fr-FR" w:eastAsia="ja-JP"/>
              </w:rPr>
              <w:t>ril</w:t>
            </w:r>
            <w:r w:rsidR="00DB77DA">
              <w:rPr>
                <w:rFonts w:eastAsia="MS Mincho" w:cs="Arial"/>
                <w:sz w:val="18"/>
                <w:szCs w:val="18"/>
                <w:lang w:val="fr-FR" w:eastAsia="ja-JP"/>
              </w:rPr>
              <w:t> </w:t>
            </w:r>
            <w:r w:rsidRPr="00C211AB">
              <w:rPr>
                <w:rFonts w:eastAsia="MS Mincho" w:cs="Arial"/>
                <w:sz w:val="18"/>
                <w:szCs w:val="18"/>
                <w:lang w:val="fr-FR" w:eastAsia="ja-JP"/>
              </w:rPr>
              <w:t xml:space="preserve">2017 </w:t>
            </w:r>
          </w:p>
        </w:tc>
        <w:tc>
          <w:tcPr>
            <w:tcW w:w="6095" w:type="dxa"/>
            <w:shd w:val="clear" w:color="auto" w:fill="auto"/>
            <w:tcMar>
              <w:left w:w="57" w:type="dxa"/>
              <w:right w:w="57" w:type="dxa"/>
            </w:tcMar>
          </w:tcPr>
          <w:p w:rsidR="005D309A" w:rsidRPr="00C211AB" w:rsidRDefault="00F20E01" w:rsidP="00F20E01">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 xml:space="preserve">Cours de formation de formateurs sur la protection des obtentions végétales selon la </w:t>
            </w:r>
            <w:r w:rsidR="0051193A">
              <w:rPr>
                <w:rFonts w:eastAsia="MS Mincho" w:cs="Arial"/>
                <w:sz w:val="18"/>
                <w:szCs w:val="18"/>
                <w:lang w:val="fr-FR" w:eastAsia="ja-JP"/>
              </w:rPr>
              <w:t>Convention UPOV</w:t>
            </w:r>
            <w:r w:rsidRPr="00C211AB">
              <w:rPr>
                <w:rFonts w:eastAsia="MS Mincho" w:cs="Arial"/>
                <w:sz w:val="18"/>
                <w:szCs w:val="18"/>
                <w:lang w:val="fr-FR" w:eastAsia="ja-JP"/>
              </w:rPr>
              <w:t>, Genève</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 ES, FR</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4</w:t>
            </w:r>
          </w:p>
        </w:tc>
      </w:tr>
      <w:tr w:rsidR="005D309A" w:rsidRPr="00C211AB" w:rsidTr="000762A9">
        <w:tc>
          <w:tcPr>
            <w:tcW w:w="1276" w:type="dxa"/>
            <w:shd w:val="clear" w:color="auto" w:fill="auto"/>
            <w:tcMar>
              <w:left w:w="57" w:type="dxa"/>
              <w:right w:w="57" w:type="dxa"/>
            </w:tcMar>
          </w:tcPr>
          <w:p w:rsidR="005D309A" w:rsidRPr="00C211AB" w:rsidRDefault="00F10BA4" w:rsidP="00F87962">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Mai</w:t>
            </w:r>
            <w:r w:rsidR="00DB77DA">
              <w:rPr>
                <w:rFonts w:eastAsia="MS Mincho" w:cs="Arial"/>
                <w:sz w:val="18"/>
                <w:szCs w:val="18"/>
                <w:lang w:val="fr-FR" w:eastAsia="ja-JP"/>
              </w:rPr>
              <w:t> </w:t>
            </w:r>
            <w:r w:rsidR="005D309A" w:rsidRPr="00C211AB">
              <w:rPr>
                <w:rFonts w:eastAsia="MS Mincho" w:cs="Arial"/>
                <w:sz w:val="18"/>
                <w:szCs w:val="18"/>
                <w:lang w:val="fr-FR" w:eastAsia="ja-JP"/>
              </w:rPr>
              <w:t>2017</w:t>
            </w:r>
          </w:p>
        </w:tc>
        <w:tc>
          <w:tcPr>
            <w:tcW w:w="6095" w:type="dxa"/>
            <w:shd w:val="clear" w:color="auto" w:fill="auto"/>
            <w:tcMar>
              <w:left w:w="57" w:type="dxa"/>
              <w:right w:w="57" w:type="dxa"/>
            </w:tcMar>
          </w:tcPr>
          <w:p w:rsidR="005D309A" w:rsidRPr="00C211AB" w:rsidRDefault="00F20E01" w:rsidP="00F20E01">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de formation de</w:t>
            </w:r>
            <w:r w:rsidR="0051193A" w:rsidRPr="00C211AB">
              <w:rPr>
                <w:rFonts w:eastAsia="MS Mincho" w:cs="Arial"/>
                <w:sz w:val="18"/>
                <w:szCs w:val="18"/>
                <w:lang w:val="fr-FR" w:eastAsia="ja-JP"/>
              </w:rPr>
              <w:t xml:space="preserve"> la</w:t>
            </w:r>
            <w:r w:rsidR="0051193A">
              <w:rPr>
                <w:rFonts w:eastAsia="MS Mincho" w:cs="Arial"/>
                <w:sz w:val="18"/>
                <w:szCs w:val="18"/>
                <w:lang w:val="fr-FR" w:eastAsia="ja-JP"/>
              </w:rPr>
              <w:t> </w:t>
            </w:r>
            <w:r w:rsidR="0051193A" w:rsidRPr="00C211AB">
              <w:rPr>
                <w:rFonts w:eastAsia="MS Mincho" w:cs="Arial"/>
                <w:sz w:val="18"/>
                <w:szCs w:val="18"/>
                <w:lang w:val="fr-FR" w:eastAsia="ja-JP"/>
              </w:rPr>
              <w:t>KOI</w:t>
            </w:r>
            <w:r w:rsidRPr="00C211AB">
              <w:rPr>
                <w:rFonts w:eastAsia="MS Mincho" w:cs="Arial"/>
                <w:sz w:val="18"/>
                <w:szCs w:val="18"/>
                <w:lang w:val="fr-FR" w:eastAsia="ja-JP"/>
              </w:rPr>
              <w:t>CA sur la protection des variétés végétales</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8</w:t>
            </w:r>
          </w:p>
        </w:tc>
      </w:tr>
      <w:tr w:rsidR="005D309A" w:rsidRPr="00C211AB" w:rsidTr="000762A9">
        <w:tc>
          <w:tcPr>
            <w:tcW w:w="1276" w:type="dxa"/>
            <w:shd w:val="clear" w:color="auto" w:fill="auto"/>
            <w:tcMar>
              <w:left w:w="57" w:type="dxa"/>
              <w:right w:w="57" w:type="dxa"/>
            </w:tcMar>
          </w:tcPr>
          <w:p w:rsidR="005D309A" w:rsidRPr="00C211AB" w:rsidRDefault="00F10BA4" w:rsidP="00F87962">
            <w:pPr>
              <w:autoSpaceDE w:val="0"/>
              <w:autoSpaceDN w:val="0"/>
              <w:adjustRightInd w:val="0"/>
              <w:spacing w:before="40" w:after="40"/>
              <w:jc w:val="left"/>
              <w:rPr>
                <w:rFonts w:eastAsia="MS Mincho" w:cs="Arial"/>
                <w:sz w:val="18"/>
                <w:szCs w:val="18"/>
                <w:lang w:val="fr-FR" w:eastAsia="ja-JP"/>
              </w:rPr>
            </w:pPr>
            <w:r>
              <w:rPr>
                <w:rFonts w:eastAsia="MS Mincho" w:cs="Arial"/>
                <w:sz w:val="18"/>
                <w:szCs w:val="18"/>
                <w:lang w:val="fr-FR" w:eastAsia="ja-JP"/>
              </w:rPr>
              <w:t>Mai</w:t>
            </w:r>
            <w:r w:rsidR="00DB77DA">
              <w:rPr>
                <w:rFonts w:eastAsia="MS Mincho" w:cs="Arial"/>
                <w:sz w:val="18"/>
                <w:szCs w:val="18"/>
                <w:lang w:val="fr-FR" w:eastAsia="ja-JP"/>
              </w:rPr>
              <w:t> </w:t>
            </w:r>
            <w:r w:rsidR="005D309A" w:rsidRPr="00C211AB">
              <w:rPr>
                <w:rFonts w:eastAsia="MS Mincho" w:cs="Arial"/>
                <w:sz w:val="18"/>
                <w:szCs w:val="18"/>
                <w:lang w:val="fr-FR" w:eastAsia="ja-JP"/>
              </w:rPr>
              <w:t>2017</w:t>
            </w:r>
          </w:p>
        </w:tc>
        <w:tc>
          <w:tcPr>
            <w:tcW w:w="6095" w:type="dxa"/>
            <w:shd w:val="clear" w:color="auto" w:fill="auto"/>
            <w:tcMar>
              <w:left w:w="57" w:type="dxa"/>
              <w:right w:w="57" w:type="dxa"/>
            </w:tcMar>
          </w:tcPr>
          <w:p w:rsidR="005D309A" w:rsidRPr="00C211AB" w:rsidRDefault="00F20E01" w:rsidP="00F20E01">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Cours de formation de</w:t>
            </w:r>
            <w:r w:rsidR="0051193A" w:rsidRPr="00C211AB">
              <w:rPr>
                <w:rFonts w:eastAsia="MS Mincho" w:cs="Arial"/>
                <w:sz w:val="18"/>
                <w:szCs w:val="18"/>
                <w:lang w:val="fr-FR" w:eastAsia="ja-JP"/>
              </w:rPr>
              <w:t xml:space="preserve"> la</w:t>
            </w:r>
            <w:r w:rsidR="0051193A">
              <w:rPr>
                <w:rFonts w:eastAsia="MS Mincho" w:cs="Arial"/>
                <w:sz w:val="18"/>
                <w:szCs w:val="18"/>
                <w:lang w:val="fr-FR" w:eastAsia="ja-JP"/>
              </w:rPr>
              <w:t> </w:t>
            </w:r>
            <w:r w:rsidR="0051193A" w:rsidRPr="00C211AB">
              <w:rPr>
                <w:rFonts w:eastAsia="MS Mincho" w:cs="Arial"/>
                <w:sz w:val="18"/>
                <w:szCs w:val="18"/>
                <w:lang w:val="fr-FR" w:eastAsia="ja-JP"/>
              </w:rPr>
              <w:t>JIC</w:t>
            </w:r>
            <w:r w:rsidRPr="00C211AB">
              <w:rPr>
                <w:rFonts w:eastAsia="MS Mincho" w:cs="Arial"/>
                <w:sz w:val="18"/>
                <w:szCs w:val="18"/>
                <w:lang w:val="fr-FR" w:eastAsia="ja-JP"/>
              </w:rPr>
              <w:t xml:space="preserve">A sur </w:t>
            </w:r>
            <w:r w:rsidR="00290995">
              <w:rPr>
                <w:rFonts w:eastAsia="MS Mincho" w:cs="Arial"/>
                <w:sz w:val="18"/>
                <w:szCs w:val="18"/>
                <w:lang w:val="fr-FR" w:eastAsia="ja-JP"/>
              </w:rPr>
              <w:t>“</w:t>
            </w:r>
            <w:r w:rsidRPr="00C211AB">
              <w:rPr>
                <w:rFonts w:eastAsia="MS Mincho" w:cs="Arial"/>
                <w:sz w:val="18"/>
                <w:szCs w:val="18"/>
                <w:lang w:val="fr-FR" w:eastAsia="ja-JP"/>
              </w:rPr>
              <w:t>l</w:t>
            </w:r>
            <w:r w:rsidR="0051193A">
              <w:rPr>
                <w:rFonts w:eastAsia="MS Mincho" w:cs="Arial"/>
                <w:sz w:val="18"/>
                <w:szCs w:val="18"/>
                <w:lang w:val="fr-FR" w:eastAsia="ja-JP"/>
              </w:rPr>
              <w:t>’</w:t>
            </w:r>
            <w:r w:rsidRPr="00C211AB">
              <w:rPr>
                <w:rFonts w:eastAsia="MS Mincho" w:cs="Arial"/>
                <w:sz w:val="18"/>
                <w:szCs w:val="18"/>
                <w:lang w:val="fr-FR" w:eastAsia="ja-JP"/>
              </w:rPr>
              <w:t>harmonisation internationale du système de protection des obtentions végétales</w:t>
            </w:r>
            <w:r w:rsidR="00290995">
              <w:rPr>
                <w:rFonts w:eastAsia="MS Mincho" w:cs="Arial"/>
                <w:sz w:val="18"/>
                <w:szCs w:val="18"/>
                <w:lang w:val="fr-FR" w:eastAsia="ja-JP"/>
              </w:rPr>
              <w:t>”</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7</w:t>
            </w:r>
          </w:p>
        </w:tc>
      </w:tr>
      <w:tr w:rsidR="005D309A" w:rsidRPr="00C211AB" w:rsidTr="000762A9">
        <w:tc>
          <w:tcPr>
            <w:tcW w:w="1276" w:type="dxa"/>
            <w:shd w:val="clear" w:color="auto" w:fill="auto"/>
            <w:tcMar>
              <w:left w:w="57" w:type="dxa"/>
              <w:right w:w="57" w:type="dxa"/>
            </w:tcMar>
          </w:tcPr>
          <w:p w:rsidR="005D309A" w:rsidRPr="00C211AB" w:rsidRDefault="00F20E01" w:rsidP="00F10BA4">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Septembre</w:t>
            </w:r>
            <w:r w:rsidR="00DB77DA">
              <w:rPr>
                <w:rFonts w:eastAsia="MS Mincho" w:cs="Arial"/>
                <w:sz w:val="18"/>
                <w:szCs w:val="18"/>
                <w:lang w:val="fr-FR" w:eastAsia="ja-JP"/>
              </w:rPr>
              <w:t xml:space="preserve"> –</w:t>
            </w:r>
            <w:r w:rsidRPr="00C211AB">
              <w:rPr>
                <w:rFonts w:eastAsia="MS Mincho" w:cs="Arial"/>
                <w:sz w:val="18"/>
                <w:szCs w:val="18"/>
                <w:lang w:val="fr-FR" w:eastAsia="ja-JP"/>
              </w:rPr>
              <w:t xml:space="preserve"> </w:t>
            </w:r>
            <w:r w:rsidR="0051193A" w:rsidRPr="00C211AB">
              <w:rPr>
                <w:rFonts w:eastAsia="MS Mincho" w:cs="Arial"/>
                <w:sz w:val="18"/>
                <w:szCs w:val="18"/>
                <w:lang w:val="fr-FR" w:eastAsia="ja-JP"/>
              </w:rPr>
              <w:t>octobre</w:t>
            </w:r>
            <w:r w:rsidR="0051193A">
              <w:rPr>
                <w:rFonts w:eastAsia="MS Mincho" w:cs="Arial"/>
                <w:sz w:val="18"/>
                <w:szCs w:val="18"/>
                <w:lang w:val="fr-FR" w:eastAsia="ja-JP"/>
              </w:rPr>
              <w:t> </w:t>
            </w:r>
            <w:r w:rsidR="0051193A" w:rsidRPr="00C211AB">
              <w:rPr>
                <w:rFonts w:eastAsia="MS Mincho" w:cs="Arial"/>
                <w:sz w:val="18"/>
                <w:szCs w:val="18"/>
                <w:lang w:val="fr-FR" w:eastAsia="ja-JP"/>
              </w:rPr>
              <w:t>20</w:t>
            </w:r>
            <w:r w:rsidRPr="00C211AB">
              <w:rPr>
                <w:rFonts w:eastAsia="MS Mincho" w:cs="Arial"/>
                <w:sz w:val="18"/>
                <w:szCs w:val="18"/>
                <w:lang w:val="fr-FR" w:eastAsia="ja-JP"/>
              </w:rPr>
              <w:t>17</w:t>
            </w:r>
          </w:p>
        </w:tc>
        <w:tc>
          <w:tcPr>
            <w:tcW w:w="6095" w:type="dxa"/>
            <w:shd w:val="clear" w:color="auto" w:fill="auto"/>
            <w:tcMar>
              <w:left w:w="57" w:type="dxa"/>
              <w:right w:w="57" w:type="dxa"/>
            </w:tcMar>
          </w:tcPr>
          <w:p w:rsidR="005D309A" w:rsidRPr="00C211AB" w:rsidRDefault="00F20E01" w:rsidP="00F20E01">
            <w:pPr>
              <w:autoSpaceDE w:val="0"/>
              <w:autoSpaceDN w:val="0"/>
              <w:adjustRightInd w:val="0"/>
              <w:spacing w:before="40" w:after="40"/>
              <w:jc w:val="left"/>
              <w:rPr>
                <w:rFonts w:eastAsia="MS Mincho" w:cs="Arial"/>
                <w:sz w:val="18"/>
                <w:szCs w:val="18"/>
                <w:lang w:val="fr-FR" w:eastAsia="ja-JP"/>
              </w:rPr>
            </w:pPr>
            <w:r w:rsidRPr="00C211AB">
              <w:rPr>
                <w:rFonts w:eastAsia="MS Mincho" w:cs="Arial"/>
                <w:sz w:val="18"/>
                <w:szCs w:val="18"/>
                <w:lang w:val="fr-FR" w:eastAsia="ja-JP"/>
              </w:rPr>
              <w:t>Maîtrise en protection des obtentions végétales (Lvcentinvs), Université d</w:t>
            </w:r>
            <w:r w:rsidR="0051193A">
              <w:rPr>
                <w:rFonts w:eastAsia="MS Mincho" w:cs="Arial"/>
                <w:sz w:val="18"/>
                <w:szCs w:val="18"/>
                <w:lang w:val="fr-FR" w:eastAsia="ja-JP"/>
              </w:rPr>
              <w:t>’</w:t>
            </w:r>
            <w:r w:rsidRPr="00C211AB">
              <w:rPr>
                <w:rFonts w:eastAsia="MS Mincho" w:cs="Arial"/>
                <w:sz w:val="18"/>
                <w:szCs w:val="18"/>
                <w:lang w:val="fr-FR" w:eastAsia="ja-JP"/>
              </w:rPr>
              <w:t>Alicante (Espagne)</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EN, ES, FR</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sz w:val="18"/>
                <w:szCs w:val="18"/>
                <w:lang w:val="fr-FR" w:eastAsia="ja-JP"/>
              </w:rPr>
            </w:pPr>
            <w:r w:rsidRPr="00C211AB">
              <w:rPr>
                <w:rFonts w:eastAsia="MS Mincho" w:cs="Arial"/>
                <w:sz w:val="18"/>
                <w:szCs w:val="18"/>
                <w:lang w:val="fr-FR" w:eastAsia="ja-JP"/>
              </w:rPr>
              <w:t>42</w:t>
            </w:r>
          </w:p>
        </w:tc>
      </w:tr>
      <w:tr w:rsidR="005D309A" w:rsidRPr="00C211AB" w:rsidTr="000762A9">
        <w:tc>
          <w:tcPr>
            <w:tcW w:w="1276"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left"/>
              <w:rPr>
                <w:rFonts w:eastAsia="MS Mincho" w:cs="Arial"/>
                <w:b/>
                <w:sz w:val="18"/>
                <w:szCs w:val="18"/>
                <w:lang w:val="fr-FR" w:eastAsia="ja-JP"/>
              </w:rPr>
            </w:pPr>
          </w:p>
        </w:tc>
        <w:tc>
          <w:tcPr>
            <w:tcW w:w="6095"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left"/>
              <w:rPr>
                <w:rFonts w:eastAsia="MS Mincho" w:cs="Arial"/>
                <w:b/>
                <w:sz w:val="18"/>
                <w:szCs w:val="18"/>
                <w:lang w:val="fr-FR" w:eastAsia="ja-JP"/>
              </w:rPr>
            </w:pP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eastAsia="MS Mincho" w:cs="Arial"/>
                <w:b/>
                <w:sz w:val="18"/>
                <w:szCs w:val="18"/>
                <w:lang w:val="fr-FR" w:eastAsia="ja-JP"/>
              </w:rPr>
            </w:pPr>
            <w:r w:rsidRPr="00C211AB">
              <w:rPr>
                <w:rFonts w:eastAsia="MS Mincho" w:cs="Arial"/>
                <w:b/>
                <w:sz w:val="18"/>
                <w:szCs w:val="18"/>
                <w:lang w:val="fr-FR" w:eastAsia="ja-JP"/>
              </w:rPr>
              <w:t>TOTAL</w:t>
            </w:r>
          </w:p>
        </w:tc>
        <w:tc>
          <w:tcPr>
            <w:tcW w:w="1134" w:type="dxa"/>
            <w:shd w:val="clear" w:color="auto" w:fill="auto"/>
            <w:tcMar>
              <w:left w:w="57" w:type="dxa"/>
              <w:right w:w="57" w:type="dxa"/>
            </w:tcMar>
          </w:tcPr>
          <w:p w:rsidR="005D309A" w:rsidRPr="00C211AB" w:rsidRDefault="005D309A" w:rsidP="00F87962">
            <w:pPr>
              <w:autoSpaceDE w:val="0"/>
              <w:autoSpaceDN w:val="0"/>
              <w:adjustRightInd w:val="0"/>
              <w:spacing w:before="40" w:after="40"/>
              <w:jc w:val="center"/>
              <w:rPr>
                <w:rFonts w:cs="Arial"/>
                <w:b/>
                <w:sz w:val="18"/>
                <w:szCs w:val="18"/>
                <w:lang w:val="fr-FR"/>
              </w:rPr>
            </w:pPr>
            <w:r w:rsidRPr="00C211AB">
              <w:rPr>
                <w:rFonts w:cs="Arial"/>
                <w:b/>
                <w:sz w:val="18"/>
                <w:szCs w:val="18"/>
                <w:lang w:val="fr-FR"/>
              </w:rPr>
              <w:t>195</w:t>
            </w:r>
          </w:p>
        </w:tc>
      </w:tr>
    </w:tbl>
    <w:p w:rsidR="00C211AB" w:rsidRPr="00C211AB" w:rsidRDefault="00C211AB" w:rsidP="005D309A">
      <w:pPr>
        <w:keepNext/>
        <w:jc w:val="center"/>
        <w:rPr>
          <w:rFonts w:cs="Arial"/>
          <w:sz w:val="18"/>
          <w:szCs w:val="18"/>
          <w:lang w:val="fr-FR"/>
        </w:rPr>
      </w:pPr>
    </w:p>
    <w:p w:rsidR="00C211AB" w:rsidRPr="00C211AB" w:rsidRDefault="005D309A" w:rsidP="005D309A">
      <w:pPr>
        <w:jc w:val="left"/>
        <w:rPr>
          <w:iCs/>
          <w:sz w:val="18"/>
          <w:szCs w:val="24"/>
          <w:u w:val="single"/>
          <w:lang w:val="fr-FR"/>
        </w:rPr>
      </w:pPr>
      <w:r w:rsidRPr="00C211AB">
        <w:rPr>
          <w:lang w:val="fr-FR"/>
        </w:rPr>
        <w:br w:type="page"/>
      </w:r>
    </w:p>
    <w:p w:rsidR="00C211AB" w:rsidRPr="00C211AB" w:rsidRDefault="00F20E01" w:rsidP="00F20E01">
      <w:pPr>
        <w:pStyle w:val="Heading8"/>
        <w:rPr>
          <w:lang w:val="fr-FR"/>
        </w:rPr>
      </w:pPr>
      <w:bookmarkStart w:id="134" w:name="_Toc528351691"/>
      <w:r w:rsidRPr="00DE5CA6">
        <w:rPr>
          <w:u w:val="none"/>
          <w:lang w:val="fr-FR"/>
        </w:rPr>
        <w:lastRenderedPageBreak/>
        <w:t>b)</w:t>
      </w:r>
      <w:r w:rsidRPr="00DE5CA6">
        <w:rPr>
          <w:u w:val="none"/>
          <w:lang w:val="fr-FR"/>
        </w:rPr>
        <w:tab/>
      </w:r>
      <w:r w:rsidRPr="00C211AB">
        <w:rPr>
          <w:lang w:val="fr-FR"/>
        </w:rPr>
        <w:t>Formation des formateurs</w:t>
      </w:r>
      <w:bookmarkEnd w:id="134"/>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Cours de formation de formateurs sur la protection des obtentions végétales selon la </w:t>
      </w:r>
      <w:r w:rsidR="0051193A">
        <w:rPr>
          <w:rFonts w:cs="Arial"/>
          <w:sz w:val="18"/>
          <w:szCs w:val="18"/>
          <w:lang w:val="fr-FR"/>
        </w:rPr>
        <w:t>Convention UPOV</w:t>
      </w:r>
      <w:r w:rsidRPr="00C211AB">
        <w:rPr>
          <w:rFonts w:cs="Arial"/>
          <w:sz w:val="18"/>
          <w:szCs w:val="18"/>
          <w:lang w:val="fr-FR"/>
        </w:rPr>
        <w:t>, Genève (Suisse)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Cours de formation de formateurs sur la protection des obtentions végétales selon la </w:t>
      </w:r>
      <w:r w:rsidR="0051193A">
        <w:rPr>
          <w:rFonts w:cs="Arial"/>
          <w:sz w:val="18"/>
          <w:szCs w:val="18"/>
          <w:lang w:val="fr-FR"/>
        </w:rPr>
        <w:t>Convention UPOV</w:t>
      </w:r>
      <w:r w:rsidRPr="00C211AB">
        <w:rPr>
          <w:rFonts w:cs="Arial"/>
          <w:sz w:val="18"/>
          <w:szCs w:val="18"/>
          <w:lang w:val="fr-FR"/>
        </w:rPr>
        <w:t xml:space="preserve"> (en français), Genève (Suisse)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Cours de formation de formateurs sur la protection des obtentions végétales selon la </w:t>
      </w:r>
      <w:r w:rsidR="0051193A">
        <w:rPr>
          <w:rFonts w:cs="Arial"/>
          <w:sz w:val="18"/>
          <w:szCs w:val="18"/>
          <w:lang w:val="fr-FR"/>
        </w:rPr>
        <w:t>Convention UPOV</w:t>
      </w:r>
      <w:r w:rsidRPr="00C211AB">
        <w:rPr>
          <w:rFonts w:cs="Arial"/>
          <w:sz w:val="18"/>
          <w:szCs w:val="18"/>
          <w:lang w:val="fr-FR"/>
        </w:rPr>
        <w:t>, Genève (Suisse)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C211AB" w:rsidP="003F01A9">
      <w:pPr>
        <w:rPr>
          <w:sz w:val="18"/>
          <w:szCs w:val="18"/>
          <w:lang w:val="fr-FR"/>
        </w:rPr>
      </w:pPr>
    </w:p>
    <w:p w:rsidR="00C211AB" w:rsidRPr="00C211AB" w:rsidRDefault="00C211AB" w:rsidP="003F01A9">
      <w:pPr>
        <w:rPr>
          <w:sz w:val="18"/>
          <w:szCs w:val="18"/>
          <w:lang w:val="fr-FR"/>
        </w:rPr>
      </w:pPr>
    </w:p>
    <w:p w:rsidR="00C211AB" w:rsidRPr="00C211AB" w:rsidRDefault="00F20E01" w:rsidP="00F20E01">
      <w:pPr>
        <w:pStyle w:val="Heading8"/>
        <w:rPr>
          <w:lang w:val="fr-FR"/>
        </w:rPr>
      </w:pPr>
      <w:bookmarkStart w:id="135" w:name="_Toc528351692"/>
      <w:r w:rsidRPr="00DE5CA6">
        <w:rPr>
          <w:u w:val="none"/>
          <w:lang w:val="fr-FR"/>
        </w:rPr>
        <w:t>c)</w:t>
      </w:r>
      <w:r w:rsidRPr="00DE5CA6">
        <w:rPr>
          <w:u w:val="none"/>
          <w:lang w:val="fr-FR"/>
        </w:rPr>
        <w:tab/>
      </w:r>
      <w:r w:rsidRPr="00C211AB">
        <w:rPr>
          <w:lang w:val="fr-FR"/>
        </w:rPr>
        <w:t>Activités de formation mises au point avec le concours de l</w:t>
      </w:r>
      <w:r w:rsidR="0051193A">
        <w:rPr>
          <w:lang w:val="fr-FR"/>
        </w:rPr>
        <w:t>’</w:t>
      </w:r>
      <w:r w:rsidRPr="00C211AB">
        <w:rPr>
          <w:lang w:val="fr-FR"/>
        </w:rPr>
        <w:t>UPOV</w:t>
      </w:r>
      <w:bookmarkEnd w:id="135"/>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de formation</w:t>
      </w:r>
      <w:r w:rsidR="0051193A" w:rsidRPr="00C211AB">
        <w:rPr>
          <w:rFonts w:cs="Arial"/>
          <w:sz w:val="18"/>
          <w:szCs w:val="18"/>
          <w:lang w:val="fr-FR"/>
        </w:rPr>
        <w:t xml:space="preserve"> du</w:t>
      </w:r>
      <w:r w:rsidR="0051193A">
        <w:rPr>
          <w:rFonts w:cs="Arial"/>
          <w:sz w:val="18"/>
          <w:szCs w:val="18"/>
          <w:lang w:val="fr-FR"/>
        </w:rPr>
        <w:t> </w:t>
      </w:r>
      <w:r w:rsidR="0051193A" w:rsidRPr="00C211AB">
        <w:rPr>
          <w:rFonts w:cs="Arial"/>
          <w:sz w:val="18"/>
          <w:szCs w:val="18"/>
          <w:lang w:val="fr-FR"/>
        </w:rPr>
        <w:t>KEP</w:t>
      </w:r>
      <w:r w:rsidRPr="00C211AB">
        <w:rPr>
          <w:rFonts w:cs="Arial"/>
          <w:sz w:val="18"/>
          <w:szCs w:val="18"/>
          <w:lang w:val="fr-FR"/>
        </w:rPr>
        <w:t>HIS sur la protection des obtentions végétales, Nairobi (</w:t>
      </w:r>
      <w:r w:rsidR="00732045" w:rsidRPr="00C211AB">
        <w:rPr>
          <w:rFonts w:cs="Arial"/>
          <w:sz w:val="18"/>
          <w:szCs w:val="18"/>
          <w:lang w:val="fr-FR"/>
        </w:rPr>
        <w:t>Kenya</w:t>
      </w:r>
      <w:r w:rsidRPr="00C211AB">
        <w:rPr>
          <w:rFonts w:cs="Arial"/>
          <w:sz w:val="18"/>
          <w:szCs w:val="18"/>
          <w:lang w:val="fr-FR"/>
        </w:rPr>
        <w:t>) (</w:t>
      </w:r>
      <w:r w:rsidR="0051193A" w:rsidRPr="00C211AB">
        <w:rPr>
          <w:rFonts w:cs="Arial"/>
          <w:sz w:val="18"/>
          <w:szCs w:val="18"/>
          <w:lang w:val="fr-FR"/>
        </w:rPr>
        <w:t>mars</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Séminaire international sur la protection des obtentions végétales en vertu de la </w:t>
      </w:r>
      <w:r w:rsidR="0051193A">
        <w:rPr>
          <w:rFonts w:cs="Arial"/>
          <w:sz w:val="18"/>
          <w:szCs w:val="18"/>
          <w:lang w:val="fr-FR"/>
        </w:rPr>
        <w:t>Convention UPOV</w:t>
      </w:r>
      <w:r w:rsidRPr="00C211AB">
        <w:rPr>
          <w:rFonts w:cs="Arial"/>
          <w:sz w:val="18"/>
          <w:szCs w:val="18"/>
          <w:lang w:val="fr-FR"/>
        </w:rPr>
        <w:t>, Lima (Pérou)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Cours de formation sur la protection des obtentions végétales en vertu de la </w:t>
      </w:r>
      <w:r w:rsidR="0051193A">
        <w:rPr>
          <w:rFonts w:cs="Arial"/>
          <w:sz w:val="18"/>
          <w:szCs w:val="18"/>
          <w:lang w:val="fr-FR"/>
        </w:rPr>
        <w:t>Convention UPOV</w:t>
      </w:r>
      <w:r w:rsidRPr="00C211AB">
        <w:rPr>
          <w:rFonts w:cs="Arial"/>
          <w:sz w:val="18"/>
          <w:szCs w:val="18"/>
          <w:lang w:val="fr-FR"/>
        </w:rPr>
        <w:t xml:space="preserve"> et du transfert de technologie, Cuzco (Pérou)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sur les variétés essentiellement dérivées, Shanghai (Chine)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Séminaire sur l</w:t>
      </w:r>
      <w:r w:rsidR="0051193A">
        <w:rPr>
          <w:rFonts w:cs="Arial"/>
          <w:sz w:val="18"/>
          <w:szCs w:val="18"/>
          <w:lang w:val="fr-FR"/>
        </w:rPr>
        <w:t>’</w:t>
      </w:r>
      <w:r w:rsidRPr="00C211AB">
        <w:rPr>
          <w:rFonts w:cs="Arial"/>
          <w:sz w:val="18"/>
          <w:szCs w:val="18"/>
          <w:lang w:val="fr-FR"/>
        </w:rPr>
        <w:t>application des droits d</w:t>
      </w:r>
      <w:r w:rsidR="0051193A">
        <w:rPr>
          <w:rFonts w:cs="Arial"/>
          <w:sz w:val="18"/>
          <w:szCs w:val="18"/>
          <w:lang w:val="fr-FR"/>
        </w:rPr>
        <w:t>’</w:t>
      </w:r>
      <w:r w:rsidRPr="00C211AB">
        <w:rPr>
          <w:rFonts w:cs="Arial"/>
          <w:sz w:val="18"/>
          <w:szCs w:val="18"/>
          <w:lang w:val="fr-FR"/>
        </w:rPr>
        <w:t xml:space="preserve">obtenteur en vertu de la </w:t>
      </w:r>
      <w:r w:rsidR="0051193A">
        <w:rPr>
          <w:rFonts w:cs="Arial"/>
          <w:sz w:val="18"/>
          <w:szCs w:val="18"/>
          <w:lang w:val="fr-FR"/>
        </w:rPr>
        <w:t>Convention UPOV</w:t>
      </w:r>
      <w:r w:rsidRPr="00C211AB">
        <w:rPr>
          <w:rFonts w:cs="Arial"/>
          <w:sz w:val="18"/>
          <w:szCs w:val="18"/>
          <w:lang w:val="fr-FR"/>
        </w:rPr>
        <w:t>, Hanoi (</w:t>
      </w:r>
      <w:r w:rsidR="00732045" w:rsidRPr="00C211AB">
        <w:rPr>
          <w:rFonts w:cs="Arial"/>
          <w:sz w:val="18"/>
          <w:szCs w:val="18"/>
          <w:lang w:val="fr-FR"/>
        </w:rPr>
        <w:t>Viet Nam</w:t>
      </w:r>
      <w:r w:rsidRPr="00C211AB">
        <w:rPr>
          <w:rFonts w:cs="Arial"/>
          <w:sz w:val="18"/>
          <w:szCs w:val="18"/>
          <w:lang w:val="fr-FR"/>
        </w:rPr>
        <w:t>) (</w:t>
      </w:r>
      <w:r w:rsidR="0051193A" w:rsidRPr="00C211AB">
        <w:rPr>
          <w:rFonts w:cs="Arial"/>
          <w:sz w:val="18"/>
          <w:szCs w:val="18"/>
          <w:lang w:val="fr-FR"/>
        </w:rPr>
        <w:t>septembre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sur les avantages que présente l</w:t>
      </w:r>
      <w:r w:rsidR="0051193A">
        <w:rPr>
          <w:rFonts w:cs="Arial"/>
          <w:sz w:val="18"/>
          <w:szCs w:val="18"/>
          <w:lang w:val="fr-FR"/>
        </w:rPr>
        <w:t>’</w:t>
      </w:r>
      <w:r w:rsidRPr="00C211AB">
        <w:rPr>
          <w:rFonts w:cs="Arial"/>
          <w:sz w:val="18"/>
          <w:szCs w:val="18"/>
          <w:lang w:val="fr-FR"/>
        </w:rPr>
        <w:t xml:space="preserve">Acte </w:t>
      </w:r>
      <w:r w:rsidR="0051193A" w:rsidRPr="00C211AB">
        <w:rPr>
          <w:rFonts w:cs="Arial"/>
          <w:sz w:val="18"/>
          <w:szCs w:val="18"/>
          <w:lang w:val="fr-FR"/>
        </w:rPr>
        <w:t>de</w:t>
      </w:r>
      <w:r w:rsidR="0051193A">
        <w:rPr>
          <w:rFonts w:cs="Arial"/>
          <w:sz w:val="18"/>
          <w:szCs w:val="18"/>
          <w:lang w:val="fr-FR"/>
        </w:rPr>
        <w:t> </w:t>
      </w:r>
      <w:r w:rsidR="0051193A" w:rsidRPr="00C211AB">
        <w:rPr>
          <w:rFonts w:cs="Arial"/>
          <w:sz w:val="18"/>
          <w:szCs w:val="18"/>
          <w:lang w:val="fr-FR"/>
        </w:rPr>
        <w:t>1991</w:t>
      </w:r>
      <w:r w:rsidRPr="00C211AB">
        <w:rPr>
          <w:rFonts w:cs="Arial"/>
          <w:sz w:val="18"/>
          <w:szCs w:val="18"/>
          <w:lang w:val="fr-FR"/>
        </w:rPr>
        <w:t xml:space="preserve"> de la </w:t>
      </w:r>
      <w:r w:rsidR="0051193A">
        <w:rPr>
          <w:rFonts w:cs="Arial"/>
          <w:sz w:val="18"/>
          <w:szCs w:val="18"/>
          <w:lang w:val="fr-FR"/>
        </w:rPr>
        <w:t>Convention UPOV</w:t>
      </w:r>
      <w:r w:rsidRPr="00C211AB">
        <w:rPr>
          <w:rFonts w:cs="Arial"/>
          <w:sz w:val="18"/>
          <w:szCs w:val="18"/>
          <w:lang w:val="fr-FR"/>
        </w:rPr>
        <w:t xml:space="preserve"> pour les politiques relatives à l</w:t>
      </w:r>
      <w:r w:rsidR="0051193A">
        <w:rPr>
          <w:rFonts w:cs="Arial"/>
          <w:sz w:val="18"/>
          <w:szCs w:val="18"/>
          <w:lang w:val="fr-FR"/>
        </w:rPr>
        <w:t>’</w:t>
      </w:r>
      <w:r w:rsidRPr="00C211AB">
        <w:rPr>
          <w:rFonts w:cs="Arial"/>
          <w:sz w:val="18"/>
          <w:szCs w:val="18"/>
          <w:lang w:val="fr-FR"/>
        </w:rPr>
        <w:t>agriculture et à la sécurité alimentaire, organisé par l</w:t>
      </w:r>
      <w:r w:rsidR="0051193A">
        <w:rPr>
          <w:rFonts w:cs="Arial"/>
          <w:sz w:val="18"/>
          <w:szCs w:val="18"/>
          <w:lang w:val="fr-FR"/>
        </w:rPr>
        <w:t>’</w:t>
      </w:r>
      <w:r w:rsidRPr="00C211AB">
        <w:rPr>
          <w:rFonts w:cs="Arial"/>
          <w:sz w:val="18"/>
          <w:szCs w:val="18"/>
          <w:lang w:val="fr-FR"/>
        </w:rPr>
        <w:t>UPOV, l</w:t>
      </w:r>
      <w:r w:rsidR="0051193A">
        <w:rPr>
          <w:rFonts w:cs="Arial"/>
          <w:sz w:val="18"/>
          <w:szCs w:val="18"/>
          <w:lang w:val="fr-FR"/>
        </w:rPr>
        <w:t>’</w:t>
      </w:r>
      <w:r w:rsidRPr="00C211AB">
        <w:rPr>
          <w:rFonts w:cs="Arial"/>
          <w:sz w:val="18"/>
          <w:szCs w:val="18"/>
          <w:lang w:val="fr-FR"/>
        </w:rPr>
        <w:t>OMPI, l</w:t>
      </w:r>
      <w:r w:rsidR="0051193A">
        <w:rPr>
          <w:rFonts w:cs="Arial"/>
          <w:sz w:val="18"/>
          <w:szCs w:val="18"/>
          <w:lang w:val="fr-FR"/>
        </w:rPr>
        <w:t>’</w:t>
      </w:r>
      <w:r w:rsidRPr="00C211AB">
        <w:rPr>
          <w:rFonts w:cs="Arial"/>
          <w:sz w:val="18"/>
          <w:szCs w:val="18"/>
          <w:lang w:val="fr-FR"/>
        </w:rPr>
        <w:t>USPTO et l</w:t>
      </w:r>
      <w:r w:rsidR="0051193A">
        <w:rPr>
          <w:rFonts w:cs="Arial"/>
          <w:sz w:val="18"/>
          <w:szCs w:val="18"/>
          <w:lang w:val="fr-FR"/>
        </w:rPr>
        <w:t>’</w:t>
      </w:r>
      <w:r w:rsidRPr="00C211AB">
        <w:rPr>
          <w:rFonts w:cs="Arial"/>
          <w:sz w:val="18"/>
          <w:szCs w:val="18"/>
          <w:lang w:val="fr-FR"/>
        </w:rPr>
        <w:t>AECID, Montevideo (</w:t>
      </w:r>
      <w:r w:rsidR="00732045" w:rsidRPr="00C211AB">
        <w:rPr>
          <w:rFonts w:cs="Arial"/>
          <w:sz w:val="18"/>
          <w:szCs w:val="18"/>
          <w:lang w:val="fr-FR"/>
        </w:rPr>
        <w:t>Uruguay</w:t>
      </w:r>
      <w:r w:rsidRPr="00C211AB">
        <w:rPr>
          <w:rFonts w:cs="Arial"/>
          <w:sz w:val="18"/>
          <w:szCs w:val="18"/>
          <w:lang w:val="fr-FR"/>
        </w:rPr>
        <w:t>) (</w:t>
      </w:r>
      <w:r w:rsidR="0051193A" w:rsidRPr="00C211AB">
        <w:rPr>
          <w:rFonts w:cs="Arial"/>
          <w:sz w:val="18"/>
          <w:szCs w:val="18"/>
          <w:lang w:val="fr-FR"/>
        </w:rPr>
        <w:t>décembre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de formation à l</w:t>
      </w:r>
      <w:r w:rsidR="0051193A">
        <w:rPr>
          <w:rFonts w:cs="Arial"/>
          <w:sz w:val="18"/>
          <w:szCs w:val="18"/>
          <w:lang w:val="fr-FR"/>
        </w:rPr>
        <w:t>’</w:t>
      </w:r>
      <w:r w:rsidRPr="00C211AB">
        <w:rPr>
          <w:rFonts w:cs="Arial"/>
          <w:sz w:val="18"/>
          <w:szCs w:val="18"/>
          <w:lang w:val="fr-FR"/>
        </w:rPr>
        <w:t>examen</w:t>
      </w:r>
      <w:r w:rsidR="001A6CC4">
        <w:rPr>
          <w:rFonts w:cs="Arial"/>
          <w:sz w:val="18"/>
          <w:szCs w:val="18"/>
          <w:lang w:val="fr-FR"/>
        </w:rPr>
        <w:t> </w:t>
      </w:r>
      <w:r w:rsidRPr="00C211AB">
        <w:rPr>
          <w:rFonts w:cs="Arial"/>
          <w:sz w:val="18"/>
          <w:szCs w:val="18"/>
          <w:lang w:val="fr-FR"/>
        </w:rPr>
        <w:t>DHS de la pastèque, Quang Ngai (</w:t>
      </w:r>
      <w:r w:rsidR="00732045" w:rsidRPr="00C211AB">
        <w:rPr>
          <w:rFonts w:cs="Arial"/>
          <w:sz w:val="18"/>
          <w:szCs w:val="18"/>
          <w:lang w:val="fr-FR"/>
        </w:rPr>
        <w:t>Viet Nam</w:t>
      </w:r>
      <w:r w:rsidRPr="00C211AB">
        <w:rPr>
          <w:rFonts w:cs="Arial"/>
          <w:sz w:val="18"/>
          <w:szCs w:val="18"/>
          <w:lang w:val="fr-FR"/>
        </w:rPr>
        <w:t>) (</w:t>
      </w:r>
      <w:r w:rsidR="0051193A" w:rsidRPr="00C211AB">
        <w:rPr>
          <w:rFonts w:cs="Arial"/>
          <w:sz w:val="18"/>
          <w:szCs w:val="18"/>
          <w:lang w:val="fr-FR"/>
        </w:rPr>
        <w:t>avril</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international sur les techniques d</w:t>
      </w:r>
      <w:r w:rsidR="0051193A">
        <w:rPr>
          <w:rFonts w:cs="Arial"/>
          <w:sz w:val="18"/>
          <w:szCs w:val="18"/>
          <w:lang w:val="fr-FR"/>
        </w:rPr>
        <w:t>’</w:t>
      </w:r>
      <w:r w:rsidRPr="00C211AB">
        <w:rPr>
          <w:rFonts w:cs="Arial"/>
          <w:sz w:val="18"/>
          <w:szCs w:val="18"/>
          <w:lang w:val="fr-FR"/>
        </w:rPr>
        <w:t>analyse de l</w:t>
      </w:r>
      <w:r w:rsidR="0051193A">
        <w:rPr>
          <w:rFonts w:cs="Arial"/>
          <w:sz w:val="18"/>
          <w:szCs w:val="18"/>
          <w:lang w:val="fr-FR"/>
        </w:rPr>
        <w:t>’</w:t>
      </w:r>
      <w:r w:rsidRPr="00C211AB">
        <w:rPr>
          <w:rFonts w:cs="Arial"/>
          <w:sz w:val="18"/>
          <w:szCs w:val="18"/>
          <w:lang w:val="fr-FR"/>
        </w:rPr>
        <w:t>ADN et l</w:t>
      </w:r>
      <w:r w:rsidR="0051193A">
        <w:rPr>
          <w:rFonts w:cs="Arial"/>
          <w:sz w:val="18"/>
          <w:szCs w:val="18"/>
          <w:lang w:val="fr-FR"/>
        </w:rPr>
        <w:t>’</w:t>
      </w:r>
      <w:r w:rsidRPr="00C211AB">
        <w:rPr>
          <w:rFonts w:cs="Arial"/>
          <w:sz w:val="18"/>
          <w:szCs w:val="18"/>
          <w:lang w:val="fr-FR"/>
        </w:rPr>
        <w:t>identification des variétés, Roelofarendsveen (Pays</w:t>
      </w:r>
      <w:r w:rsidR="001178A4">
        <w:rPr>
          <w:rFonts w:cs="Arial"/>
          <w:sz w:val="18"/>
          <w:szCs w:val="18"/>
          <w:lang w:val="fr-FR"/>
        </w:rPr>
        <w:noBreakHyphen/>
      </w:r>
      <w:r w:rsidRPr="00C211AB">
        <w:rPr>
          <w:rFonts w:cs="Arial"/>
          <w:sz w:val="18"/>
          <w:szCs w:val="18"/>
          <w:lang w:val="fr-FR"/>
        </w:rPr>
        <w:t>Bas)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Cours de formation de formateurs sur la protection des obtentions végétales selon la </w:t>
      </w:r>
      <w:r w:rsidR="0051193A">
        <w:rPr>
          <w:rFonts w:cs="Arial"/>
          <w:sz w:val="18"/>
          <w:szCs w:val="18"/>
          <w:lang w:val="fr-FR"/>
        </w:rPr>
        <w:t>Convention UPOV</w:t>
      </w:r>
      <w:r w:rsidRPr="00C211AB">
        <w:rPr>
          <w:rFonts w:cs="Arial"/>
          <w:sz w:val="18"/>
          <w:szCs w:val="18"/>
          <w:lang w:val="fr-FR"/>
        </w:rPr>
        <w:t>, Genève (Suisse)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de formation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KOI</w:t>
      </w:r>
      <w:r w:rsidRPr="00C211AB">
        <w:rPr>
          <w:rFonts w:cs="Arial"/>
          <w:sz w:val="18"/>
          <w:szCs w:val="18"/>
          <w:lang w:val="fr-FR"/>
        </w:rPr>
        <w:t>CA sur la protection des variétés végétales, Gimcheon (République de Corée)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de formation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JIC</w:t>
      </w:r>
      <w:r w:rsidRPr="00C211AB">
        <w:rPr>
          <w:rFonts w:cs="Arial"/>
          <w:sz w:val="18"/>
          <w:szCs w:val="18"/>
          <w:lang w:val="fr-FR"/>
        </w:rPr>
        <w:t>A, Tsukuba (Japon)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préparatoire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TWA</w:t>
      </w:r>
      <w:r w:rsidRPr="00C211AB">
        <w:rPr>
          <w:rFonts w:cs="Arial"/>
          <w:sz w:val="18"/>
          <w:szCs w:val="18"/>
          <w:lang w:val="fr-FR"/>
        </w:rPr>
        <w:t>/46, Hanovre (Allemagne)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Vingtième cours international sur la protection des obtentions végétales, Wageningue (Pays</w:t>
      </w:r>
      <w:r w:rsidR="001178A4">
        <w:rPr>
          <w:rFonts w:cs="Arial"/>
          <w:sz w:val="18"/>
          <w:szCs w:val="18"/>
          <w:lang w:val="fr-FR"/>
        </w:rPr>
        <w:noBreakHyphen/>
      </w:r>
      <w:r w:rsidRPr="00C211AB">
        <w:rPr>
          <w:rFonts w:cs="Arial"/>
          <w:sz w:val="18"/>
          <w:szCs w:val="18"/>
          <w:lang w:val="fr-FR"/>
        </w:rPr>
        <w:t>Bas)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préparatoire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TWV</w:t>
      </w:r>
      <w:r w:rsidRPr="00C211AB">
        <w:rPr>
          <w:rFonts w:cs="Arial"/>
          <w:sz w:val="18"/>
          <w:szCs w:val="18"/>
          <w:lang w:val="fr-FR"/>
        </w:rPr>
        <w:t>/51, Roelofarendsveen (Pays</w:t>
      </w:r>
      <w:r w:rsidR="001178A4">
        <w:rPr>
          <w:rFonts w:cs="Arial"/>
          <w:sz w:val="18"/>
          <w:szCs w:val="18"/>
          <w:lang w:val="fr-FR"/>
        </w:rPr>
        <w:noBreakHyphen/>
      </w:r>
      <w:r w:rsidRPr="00C211AB">
        <w:rPr>
          <w:rFonts w:cs="Arial"/>
          <w:sz w:val="18"/>
          <w:szCs w:val="18"/>
          <w:lang w:val="fr-FR"/>
        </w:rPr>
        <w:t>Bas) (</w:t>
      </w:r>
      <w:r w:rsidR="0051193A" w:rsidRPr="00C211AB">
        <w:rPr>
          <w:rFonts w:cs="Arial"/>
          <w:sz w:val="18"/>
          <w:szCs w:val="18"/>
          <w:lang w:val="fr-FR"/>
        </w:rPr>
        <w:t>juillet</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 xml:space="preserve">Cours de formation sur la protection des obtentions végétales selon la </w:t>
      </w:r>
      <w:r w:rsidR="0051193A">
        <w:rPr>
          <w:rFonts w:cs="Arial"/>
          <w:sz w:val="18"/>
          <w:szCs w:val="18"/>
          <w:lang w:val="fr-FR"/>
        </w:rPr>
        <w:t>Convention UPOV</w:t>
      </w:r>
      <w:r w:rsidRPr="00C211AB">
        <w:rPr>
          <w:rFonts w:cs="Arial"/>
          <w:sz w:val="18"/>
          <w:szCs w:val="18"/>
          <w:lang w:val="fr-FR"/>
        </w:rPr>
        <w:t>, Lima (Pérou) (</w:t>
      </w:r>
      <w:r w:rsidR="0051193A" w:rsidRPr="00C211AB">
        <w:rPr>
          <w:rFonts w:cs="Arial"/>
          <w:sz w:val="18"/>
          <w:szCs w:val="18"/>
          <w:lang w:val="fr-FR"/>
        </w:rPr>
        <w:t>août</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préparatoire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TWO</w:t>
      </w:r>
      <w:r w:rsidRPr="00C211AB">
        <w:rPr>
          <w:rFonts w:cs="Arial"/>
          <w:sz w:val="18"/>
          <w:szCs w:val="18"/>
          <w:lang w:val="fr-FR"/>
        </w:rPr>
        <w:t>/50, Victoria (</w:t>
      </w:r>
      <w:r w:rsidR="00732045" w:rsidRPr="00C211AB">
        <w:rPr>
          <w:rFonts w:cs="Arial"/>
          <w:sz w:val="18"/>
          <w:szCs w:val="18"/>
          <w:lang w:val="fr-FR"/>
        </w:rPr>
        <w:t>Canada</w:t>
      </w:r>
      <w:r w:rsidRPr="00C211AB">
        <w:rPr>
          <w:rFonts w:cs="Arial"/>
          <w:sz w:val="18"/>
          <w:szCs w:val="18"/>
          <w:lang w:val="fr-FR"/>
        </w:rPr>
        <w:t>) (</w:t>
      </w:r>
      <w:r w:rsidR="0051193A" w:rsidRPr="00C211AB">
        <w:rPr>
          <w:rFonts w:cs="Arial"/>
          <w:sz w:val="18"/>
          <w:szCs w:val="18"/>
          <w:lang w:val="fr-FR"/>
        </w:rPr>
        <w:t>septembre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Réunion avec des fonctionnaires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JIC</w:t>
      </w:r>
      <w:r w:rsidRPr="00C211AB">
        <w:rPr>
          <w:rFonts w:cs="Arial"/>
          <w:sz w:val="18"/>
          <w:szCs w:val="18"/>
          <w:lang w:val="fr-FR"/>
        </w:rPr>
        <w:t>A et participation au cours de formation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JIC</w:t>
      </w:r>
      <w:r w:rsidRPr="00C211AB">
        <w:rPr>
          <w:rFonts w:cs="Arial"/>
          <w:sz w:val="18"/>
          <w:szCs w:val="18"/>
          <w:lang w:val="fr-FR"/>
        </w:rPr>
        <w:t>A, Tokyo et Tsukuba (Japon) (</w:t>
      </w:r>
      <w:r w:rsidR="0051193A" w:rsidRPr="00C211AB">
        <w:rPr>
          <w:rFonts w:cs="Arial"/>
          <w:sz w:val="18"/>
          <w:szCs w:val="18"/>
          <w:lang w:val="fr-FR"/>
        </w:rPr>
        <w:t>septembre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préparatoire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TWF</w:t>
      </w:r>
      <w:r w:rsidRPr="00C211AB">
        <w:rPr>
          <w:rFonts w:cs="Arial"/>
          <w:sz w:val="18"/>
          <w:szCs w:val="18"/>
          <w:lang w:val="fr-FR"/>
        </w:rPr>
        <w:t>/48, Kelowna (</w:t>
      </w:r>
      <w:r w:rsidR="00732045" w:rsidRPr="00C211AB">
        <w:rPr>
          <w:rFonts w:cs="Arial"/>
          <w:sz w:val="18"/>
          <w:szCs w:val="18"/>
          <w:lang w:val="fr-FR"/>
        </w:rPr>
        <w:t>Canada</w:t>
      </w:r>
      <w:r w:rsidRPr="00C211AB">
        <w:rPr>
          <w:rFonts w:cs="Arial"/>
          <w:sz w:val="18"/>
          <w:szCs w:val="18"/>
          <w:lang w:val="fr-FR"/>
        </w:rPr>
        <w:t>) (</w:t>
      </w:r>
      <w:r w:rsidR="0051193A" w:rsidRPr="00C211AB">
        <w:rPr>
          <w:rFonts w:cs="Arial"/>
          <w:sz w:val="18"/>
          <w:szCs w:val="18"/>
          <w:lang w:val="fr-FR"/>
        </w:rPr>
        <w:t>septembre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préparatoire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BMT</w:t>
      </w:r>
      <w:r w:rsidRPr="00C211AB">
        <w:rPr>
          <w:rFonts w:cs="Arial"/>
          <w:sz w:val="18"/>
          <w:szCs w:val="18"/>
          <w:lang w:val="fr-FR"/>
        </w:rPr>
        <w:t>/16 La Rochelle (</w:t>
      </w:r>
      <w:r w:rsidR="00732045" w:rsidRPr="00C211AB">
        <w:rPr>
          <w:rFonts w:cs="Arial"/>
          <w:sz w:val="18"/>
          <w:szCs w:val="18"/>
          <w:lang w:val="fr-FR"/>
        </w:rPr>
        <w:t>France</w:t>
      </w:r>
      <w:r w:rsidRPr="00C211AB">
        <w:rPr>
          <w:rFonts w:cs="Arial"/>
          <w:sz w:val="18"/>
          <w:szCs w:val="18"/>
          <w:lang w:val="fr-FR"/>
        </w:rPr>
        <w:t>)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préparatoire de</w:t>
      </w:r>
      <w:r w:rsidR="0051193A" w:rsidRPr="00C211AB">
        <w:rPr>
          <w:rFonts w:cs="Arial"/>
          <w:sz w:val="18"/>
          <w:szCs w:val="18"/>
          <w:lang w:val="fr-FR"/>
        </w:rPr>
        <w:t xml:space="preserve"> la</w:t>
      </w:r>
      <w:r w:rsidR="0051193A">
        <w:rPr>
          <w:rFonts w:cs="Arial"/>
          <w:sz w:val="18"/>
          <w:szCs w:val="18"/>
          <w:lang w:val="fr-FR"/>
        </w:rPr>
        <w:t> </w:t>
      </w:r>
      <w:r w:rsidR="0051193A" w:rsidRPr="00C211AB">
        <w:rPr>
          <w:rFonts w:cs="Arial"/>
          <w:sz w:val="18"/>
          <w:szCs w:val="18"/>
          <w:lang w:val="fr-FR"/>
        </w:rPr>
        <w:t>TWC</w:t>
      </w:r>
      <w:r w:rsidRPr="00C211AB">
        <w:rPr>
          <w:rFonts w:cs="Arial"/>
          <w:sz w:val="18"/>
          <w:szCs w:val="18"/>
          <w:lang w:val="fr-FR"/>
        </w:rPr>
        <w:t>/35, Buenos Aires (Argentine)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Atelier de rédaction d</w:t>
      </w:r>
      <w:r w:rsidR="0051193A">
        <w:rPr>
          <w:rFonts w:cs="Arial"/>
          <w:sz w:val="18"/>
          <w:szCs w:val="18"/>
          <w:lang w:val="fr-FR"/>
        </w:rPr>
        <w:t>’</w:t>
      </w:r>
      <w:r w:rsidRPr="00C211AB">
        <w:rPr>
          <w:rFonts w:cs="Arial"/>
          <w:sz w:val="18"/>
          <w:szCs w:val="18"/>
          <w:lang w:val="fr-FR"/>
        </w:rPr>
        <w:t>une législation conforme à l</w:t>
      </w:r>
      <w:r w:rsidR="0051193A">
        <w:rPr>
          <w:rFonts w:cs="Arial"/>
          <w:sz w:val="18"/>
          <w:szCs w:val="18"/>
          <w:lang w:val="fr-FR"/>
        </w:rPr>
        <w:t>’</w:t>
      </w:r>
      <w:r w:rsidRPr="00C211AB">
        <w:rPr>
          <w:rFonts w:cs="Arial"/>
          <w:sz w:val="18"/>
          <w:szCs w:val="18"/>
          <w:lang w:val="fr-FR"/>
        </w:rPr>
        <w:t xml:space="preserve">Acte </w:t>
      </w:r>
      <w:r w:rsidR="0051193A" w:rsidRPr="00C211AB">
        <w:rPr>
          <w:rFonts w:cs="Arial"/>
          <w:sz w:val="18"/>
          <w:szCs w:val="18"/>
          <w:lang w:val="fr-FR"/>
        </w:rPr>
        <w:t>de</w:t>
      </w:r>
      <w:r w:rsidR="0051193A">
        <w:rPr>
          <w:rFonts w:cs="Arial"/>
          <w:sz w:val="18"/>
          <w:szCs w:val="18"/>
          <w:lang w:val="fr-FR"/>
        </w:rPr>
        <w:t> </w:t>
      </w:r>
      <w:r w:rsidR="0051193A" w:rsidRPr="00C211AB">
        <w:rPr>
          <w:rFonts w:cs="Arial"/>
          <w:sz w:val="18"/>
          <w:szCs w:val="18"/>
          <w:lang w:val="fr-FR"/>
        </w:rPr>
        <w:t>1991</w:t>
      </w:r>
      <w:r w:rsidRPr="00C211AB">
        <w:rPr>
          <w:rFonts w:cs="Arial"/>
          <w:sz w:val="18"/>
          <w:szCs w:val="18"/>
          <w:lang w:val="fr-FR"/>
        </w:rPr>
        <w:t xml:space="preserve"> de la </w:t>
      </w:r>
      <w:r w:rsidR="0051193A">
        <w:rPr>
          <w:rFonts w:cs="Arial"/>
          <w:sz w:val="18"/>
          <w:szCs w:val="18"/>
          <w:lang w:val="fr-FR"/>
        </w:rPr>
        <w:t>Convention UPOV</w:t>
      </w:r>
      <w:r w:rsidRPr="00C211AB">
        <w:rPr>
          <w:rFonts w:cs="Arial"/>
          <w:sz w:val="18"/>
          <w:szCs w:val="18"/>
          <w:lang w:val="fr-FR"/>
        </w:rPr>
        <w:t>, Genève (Suisse) (</w:t>
      </w:r>
      <w:r w:rsidR="0051193A" w:rsidRPr="00C211AB">
        <w:rPr>
          <w:rFonts w:cs="Arial"/>
          <w:sz w:val="18"/>
          <w:szCs w:val="18"/>
          <w:lang w:val="fr-FR"/>
        </w:rPr>
        <w:t>décembre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C211AB" w:rsidP="00DE5CA6">
      <w:pPr>
        <w:rPr>
          <w:sz w:val="18"/>
          <w:szCs w:val="18"/>
          <w:lang w:val="fr-FR"/>
        </w:rPr>
      </w:pPr>
    </w:p>
    <w:p w:rsidR="00C211AB" w:rsidRPr="00C211AB" w:rsidRDefault="00C211AB" w:rsidP="003F01A9">
      <w:pPr>
        <w:rPr>
          <w:sz w:val="18"/>
          <w:szCs w:val="18"/>
          <w:lang w:val="fr-FR"/>
        </w:rPr>
      </w:pPr>
    </w:p>
    <w:p w:rsidR="00C211AB" w:rsidRPr="00C211AB" w:rsidRDefault="00DE5CA6" w:rsidP="00F20E01">
      <w:pPr>
        <w:pStyle w:val="Heading8"/>
        <w:rPr>
          <w:lang w:val="fr-FR"/>
        </w:rPr>
      </w:pPr>
      <w:bookmarkStart w:id="136" w:name="_Toc528351693"/>
      <w:r>
        <w:rPr>
          <w:u w:val="none"/>
          <w:lang w:val="fr-FR"/>
        </w:rPr>
        <w:t>d)</w:t>
      </w:r>
      <w:r w:rsidRPr="00DE5CA6">
        <w:rPr>
          <w:u w:val="none"/>
          <w:lang w:val="fr-FR"/>
        </w:rPr>
        <w:tab/>
      </w:r>
      <w:r w:rsidR="000A1C99">
        <w:rPr>
          <w:lang w:val="fr-FR"/>
        </w:rPr>
        <w:t>P</w:t>
      </w:r>
      <w:r w:rsidR="00F20E01" w:rsidRPr="00C211AB">
        <w:rPr>
          <w:lang w:val="fr-FR"/>
        </w:rPr>
        <w:t>articipation d</w:t>
      </w:r>
      <w:r w:rsidR="0051193A">
        <w:rPr>
          <w:lang w:val="fr-FR"/>
        </w:rPr>
        <w:t>’</w:t>
      </w:r>
      <w:r w:rsidR="00F20E01" w:rsidRPr="00C211AB">
        <w:rPr>
          <w:lang w:val="fr-FR"/>
        </w:rPr>
        <w:t>États et d</w:t>
      </w:r>
      <w:r w:rsidR="0051193A">
        <w:rPr>
          <w:lang w:val="fr-FR"/>
        </w:rPr>
        <w:t>’</w:t>
      </w:r>
      <w:r w:rsidR="00F20E01" w:rsidRPr="00C211AB">
        <w:rPr>
          <w:lang w:val="fr-FR"/>
        </w:rPr>
        <w:t>organisations ayant le statut d</w:t>
      </w:r>
      <w:r w:rsidR="0051193A">
        <w:rPr>
          <w:lang w:val="fr-FR"/>
        </w:rPr>
        <w:t>’</w:t>
      </w:r>
      <w:r w:rsidR="00F20E01" w:rsidRPr="00C211AB">
        <w:rPr>
          <w:lang w:val="fr-FR"/>
        </w:rPr>
        <w:t>observateurs aux travaux</w:t>
      </w:r>
      <w:r w:rsidR="0051193A" w:rsidRPr="00C211AB">
        <w:rPr>
          <w:lang w:val="fr-FR"/>
        </w:rPr>
        <w:t xml:space="preserve"> du</w:t>
      </w:r>
      <w:r w:rsidR="0051193A">
        <w:rPr>
          <w:lang w:val="fr-FR"/>
        </w:rPr>
        <w:t> </w:t>
      </w:r>
      <w:r w:rsidR="0051193A" w:rsidRPr="00C211AB">
        <w:rPr>
          <w:lang w:val="fr-FR"/>
        </w:rPr>
        <w:t>CAJ</w:t>
      </w:r>
      <w:r w:rsidR="00F20E01" w:rsidRPr="00C211AB">
        <w:rPr>
          <w:lang w:val="fr-FR"/>
        </w:rPr>
        <w:t>, du</w:t>
      </w:r>
      <w:r w:rsidR="0051193A">
        <w:rPr>
          <w:lang w:val="fr-FR"/>
        </w:rPr>
        <w:t> TC</w:t>
      </w:r>
      <w:r w:rsidR="00F20E01" w:rsidRPr="00C211AB">
        <w:rPr>
          <w:lang w:val="fr-FR"/>
        </w:rPr>
        <w:t xml:space="preserve">, des </w:t>
      </w:r>
      <w:r w:rsidR="00644F47">
        <w:rPr>
          <w:lang w:val="fr-FR"/>
        </w:rPr>
        <w:t>groupes de travail techniques</w:t>
      </w:r>
      <w:r w:rsidR="00F20E01" w:rsidRPr="00C211AB">
        <w:rPr>
          <w:lang w:val="fr-FR"/>
        </w:rPr>
        <w:t xml:space="preserve"> et aux ateliers préparatoires correspondants</w:t>
      </w:r>
      <w:bookmarkEnd w:id="136"/>
    </w:p>
    <w:p w:rsidR="00C211AB" w:rsidRPr="00C211AB" w:rsidRDefault="00BD76CE" w:rsidP="00BD76CE">
      <w:pPr>
        <w:rPr>
          <w:sz w:val="18"/>
          <w:szCs w:val="18"/>
          <w:lang w:val="fr-FR"/>
        </w:rPr>
      </w:pPr>
      <w:r w:rsidRPr="00C211AB">
        <w:rPr>
          <w:sz w:val="18"/>
          <w:szCs w:val="18"/>
          <w:lang w:val="fr-FR"/>
        </w:rPr>
        <w:t>Voir le sous</w:t>
      </w:r>
      <w:r w:rsidR="001178A4">
        <w:rPr>
          <w:sz w:val="18"/>
          <w:szCs w:val="18"/>
          <w:lang w:val="fr-FR"/>
        </w:rPr>
        <w:noBreakHyphen/>
      </w:r>
      <w:r w:rsidRPr="00C211AB">
        <w:rPr>
          <w:sz w:val="18"/>
          <w:szCs w:val="18"/>
          <w:lang w:val="fr-FR"/>
        </w:rPr>
        <w:t xml:space="preserve">programme UV.2, </w:t>
      </w:r>
      <w:r w:rsidR="0051193A" w:rsidRPr="00C211AB">
        <w:rPr>
          <w:sz w:val="18"/>
          <w:szCs w:val="18"/>
          <w:lang w:val="fr-FR"/>
        </w:rPr>
        <w:t>section</w:t>
      </w:r>
      <w:r w:rsidR="0051193A">
        <w:rPr>
          <w:sz w:val="18"/>
          <w:szCs w:val="18"/>
          <w:lang w:val="fr-FR"/>
        </w:rPr>
        <w:t> </w:t>
      </w:r>
      <w:r w:rsidR="0051193A" w:rsidRPr="00C211AB">
        <w:rPr>
          <w:sz w:val="18"/>
          <w:szCs w:val="18"/>
          <w:lang w:val="fr-FR"/>
        </w:rPr>
        <w:t>1</w:t>
      </w:r>
      <w:r w:rsidR="00DB77DA">
        <w:rPr>
          <w:sz w:val="18"/>
          <w:szCs w:val="18"/>
          <w:lang w:val="fr-FR"/>
        </w:rPr>
        <w:t> </w:t>
      </w:r>
      <w:r w:rsidR="00290995">
        <w:rPr>
          <w:sz w:val="18"/>
          <w:szCs w:val="18"/>
          <w:lang w:val="fr-FR"/>
        </w:rPr>
        <w:t>“</w:t>
      </w:r>
      <w:r w:rsidRPr="00C211AB">
        <w:rPr>
          <w:sz w:val="18"/>
          <w:szCs w:val="18"/>
          <w:lang w:val="fr-FR"/>
        </w:rPr>
        <w:t>Participation des membres de l</w:t>
      </w:r>
      <w:r w:rsidR="0051193A">
        <w:rPr>
          <w:sz w:val="18"/>
          <w:szCs w:val="18"/>
          <w:lang w:val="fr-FR"/>
        </w:rPr>
        <w:t>’</w:t>
      </w:r>
      <w:r w:rsidRPr="00C211AB">
        <w:rPr>
          <w:sz w:val="18"/>
          <w:szCs w:val="18"/>
          <w:lang w:val="fr-FR"/>
        </w:rPr>
        <w:t>Union et des parties prenantes aux travaux des différents organes de l</w:t>
      </w:r>
      <w:r w:rsidR="0051193A">
        <w:rPr>
          <w:sz w:val="18"/>
          <w:szCs w:val="18"/>
          <w:lang w:val="fr-FR"/>
        </w:rPr>
        <w:t>’</w:t>
      </w:r>
      <w:r w:rsidRPr="00C211AB">
        <w:rPr>
          <w:sz w:val="18"/>
          <w:szCs w:val="18"/>
          <w:lang w:val="fr-FR"/>
        </w:rPr>
        <w:t>UPOV</w:t>
      </w:r>
      <w:r w:rsidR="00290995">
        <w:rPr>
          <w:sz w:val="18"/>
          <w:szCs w:val="18"/>
          <w:lang w:val="fr-FR"/>
        </w:rPr>
        <w:t>”</w:t>
      </w:r>
      <w:r w:rsidRPr="00C211AB">
        <w:rPr>
          <w:sz w:val="18"/>
          <w:szCs w:val="18"/>
          <w:lang w:val="fr-FR"/>
        </w:rPr>
        <w:t>, sous</w:t>
      </w:r>
      <w:r w:rsidR="001178A4">
        <w:rPr>
          <w:sz w:val="18"/>
          <w:szCs w:val="18"/>
          <w:lang w:val="fr-FR"/>
        </w:rPr>
        <w:noBreakHyphen/>
      </w:r>
      <w:r w:rsidR="0051193A" w:rsidRPr="00C211AB">
        <w:rPr>
          <w:sz w:val="18"/>
          <w:szCs w:val="18"/>
          <w:lang w:val="fr-FR"/>
        </w:rPr>
        <w:t>sections</w:t>
      </w:r>
      <w:r w:rsidR="0051193A">
        <w:rPr>
          <w:sz w:val="18"/>
          <w:szCs w:val="18"/>
          <w:lang w:val="fr-FR"/>
        </w:rPr>
        <w:t> </w:t>
      </w:r>
      <w:r w:rsidR="0051193A" w:rsidRPr="00C211AB">
        <w:rPr>
          <w:sz w:val="18"/>
          <w:szCs w:val="18"/>
          <w:lang w:val="fr-FR"/>
        </w:rPr>
        <w:t>a)</w:t>
      </w:r>
      <w:r w:rsidRPr="00C211AB">
        <w:rPr>
          <w:sz w:val="18"/>
          <w:szCs w:val="18"/>
          <w:lang w:val="fr-FR"/>
        </w:rPr>
        <w:t xml:space="preserve"> à d)</w:t>
      </w:r>
    </w:p>
    <w:p w:rsidR="00C211AB" w:rsidRPr="00C211AB" w:rsidRDefault="00C211AB" w:rsidP="003F01A9">
      <w:pPr>
        <w:rPr>
          <w:sz w:val="18"/>
          <w:szCs w:val="18"/>
          <w:lang w:val="fr-FR"/>
        </w:rPr>
      </w:pPr>
    </w:p>
    <w:p w:rsidR="00C211AB" w:rsidRPr="00C211AB" w:rsidRDefault="00C211AB" w:rsidP="003F01A9">
      <w:pPr>
        <w:rPr>
          <w:sz w:val="18"/>
          <w:szCs w:val="18"/>
          <w:lang w:val="fr-FR"/>
        </w:rPr>
      </w:pPr>
    </w:p>
    <w:p w:rsidR="00C211AB" w:rsidRPr="00C211AB" w:rsidRDefault="00DE5CA6" w:rsidP="00F20E01">
      <w:pPr>
        <w:pStyle w:val="Heading8"/>
        <w:rPr>
          <w:lang w:val="fr-FR"/>
        </w:rPr>
      </w:pPr>
      <w:bookmarkStart w:id="137" w:name="_Toc528351694"/>
      <w:r>
        <w:rPr>
          <w:u w:val="none"/>
          <w:lang w:val="fr-FR"/>
        </w:rPr>
        <w:t>e)</w:t>
      </w:r>
      <w:r w:rsidRPr="00DE5CA6">
        <w:rPr>
          <w:u w:val="none"/>
          <w:lang w:val="fr-FR"/>
        </w:rPr>
        <w:tab/>
      </w:r>
      <w:r w:rsidR="000A1C99">
        <w:rPr>
          <w:lang w:val="fr-FR"/>
        </w:rPr>
        <w:t>P</w:t>
      </w:r>
      <w:r w:rsidR="00F20E01" w:rsidRPr="00C211AB">
        <w:rPr>
          <w:lang w:val="fr-FR"/>
        </w:rPr>
        <w:t>articipation aux activités de l</w:t>
      </w:r>
      <w:r w:rsidR="0051193A">
        <w:rPr>
          <w:lang w:val="fr-FR"/>
        </w:rPr>
        <w:t>’</w:t>
      </w:r>
      <w:r w:rsidR="00F20E01" w:rsidRPr="00C211AB">
        <w:rPr>
          <w:lang w:val="fr-FR"/>
        </w:rPr>
        <w:t>UPOV</w:t>
      </w:r>
      <w:bookmarkEnd w:id="137"/>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 xml:space="preserve">Séminaire sur le matériel de reproduction ou de multiplication végétative et le produit de la récolte dans le contexte de la </w:t>
      </w:r>
      <w:r w:rsidR="0051193A">
        <w:rPr>
          <w:sz w:val="18"/>
          <w:szCs w:val="18"/>
          <w:lang w:val="fr-FR"/>
        </w:rPr>
        <w:t>Convention UPOV</w:t>
      </w:r>
      <w:r w:rsidRPr="00C211AB">
        <w:rPr>
          <w:sz w:val="18"/>
          <w:szCs w:val="18"/>
          <w:lang w:val="fr-FR"/>
        </w:rPr>
        <w:t>, Genève (Suisse) (</w:t>
      </w:r>
      <w:r w:rsidR="0051193A" w:rsidRPr="00C211AB">
        <w:rPr>
          <w:sz w:val="18"/>
          <w:szCs w:val="18"/>
          <w:lang w:val="fr-FR"/>
        </w:rPr>
        <w:t>octobre</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BD76CE" w:rsidP="00DE5CA6">
      <w:pPr>
        <w:pStyle w:val="ListParagraph"/>
        <w:numPr>
          <w:ilvl w:val="0"/>
          <w:numId w:val="38"/>
        </w:numPr>
        <w:ind w:left="1134" w:hanging="567"/>
        <w:jc w:val="left"/>
        <w:rPr>
          <w:sz w:val="18"/>
          <w:szCs w:val="18"/>
          <w:lang w:val="fr-FR"/>
        </w:rPr>
      </w:pPr>
      <w:r w:rsidRPr="00C211AB">
        <w:rPr>
          <w:sz w:val="18"/>
          <w:szCs w:val="18"/>
          <w:lang w:val="fr-FR"/>
        </w:rPr>
        <w:t>Moyens d</w:t>
      </w:r>
      <w:r w:rsidR="0051193A">
        <w:rPr>
          <w:sz w:val="18"/>
          <w:szCs w:val="18"/>
          <w:lang w:val="fr-FR"/>
        </w:rPr>
        <w:t>’</w:t>
      </w:r>
      <w:r w:rsidRPr="00C211AB">
        <w:rPr>
          <w:sz w:val="18"/>
          <w:szCs w:val="18"/>
          <w:lang w:val="fr-FR"/>
        </w:rPr>
        <w:t>optimiser les avantages des agriculteurs à l</w:t>
      </w:r>
      <w:r w:rsidR="0051193A">
        <w:rPr>
          <w:sz w:val="18"/>
          <w:szCs w:val="18"/>
          <w:lang w:val="fr-FR"/>
        </w:rPr>
        <w:t>’</w:t>
      </w:r>
      <w:r w:rsidRPr="00C211AB">
        <w:rPr>
          <w:sz w:val="18"/>
          <w:szCs w:val="18"/>
          <w:lang w:val="fr-FR"/>
        </w:rPr>
        <w:t>aide de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Genève (Suisse) (</w:t>
      </w:r>
      <w:r w:rsidR="0051193A" w:rsidRPr="00C211AB">
        <w:rPr>
          <w:sz w:val="18"/>
          <w:szCs w:val="18"/>
          <w:lang w:val="fr-FR"/>
        </w:rPr>
        <w:t>décembre</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C211AB" w:rsidP="003F01A9">
      <w:pPr>
        <w:rPr>
          <w:sz w:val="18"/>
          <w:szCs w:val="18"/>
          <w:lang w:val="fr-FR"/>
        </w:rPr>
      </w:pPr>
    </w:p>
    <w:p w:rsidR="00C211AB" w:rsidRPr="00C211AB" w:rsidRDefault="00644F47" w:rsidP="00F20E01">
      <w:pPr>
        <w:pStyle w:val="Heading8"/>
        <w:rPr>
          <w:lang w:val="fr-FR"/>
        </w:rPr>
      </w:pPr>
      <w:bookmarkStart w:id="138" w:name="_Toc528351695"/>
      <w:r w:rsidRPr="00DE5CA6">
        <w:rPr>
          <w:u w:val="none"/>
          <w:lang w:val="fr-FR"/>
        </w:rPr>
        <w:t xml:space="preserve">f) </w:t>
      </w:r>
      <w:r w:rsidR="00DE5CA6" w:rsidRPr="00DE5CA6">
        <w:rPr>
          <w:u w:val="none"/>
          <w:lang w:val="fr-FR"/>
        </w:rPr>
        <w:tab/>
      </w:r>
      <w:r>
        <w:rPr>
          <w:lang w:val="fr-FR"/>
        </w:rPr>
        <w:t>P</w:t>
      </w:r>
      <w:r w:rsidR="00F20E01" w:rsidRPr="00C211AB">
        <w:rPr>
          <w:lang w:val="fr-FR"/>
        </w:rPr>
        <w:t>articipation aux activités faisant intervenir des membres du personnel de l</w:t>
      </w:r>
      <w:r w:rsidR="0051193A">
        <w:rPr>
          <w:lang w:val="fr-FR"/>
        </w:rPr>
        <w:t>’</w:t>
      </w:r>
      <w:r w:rsidR="00F20E01" w:rsidRPr="00C211AB">
        <w:rPr>
          <w:lang w:val="fr-FR"/>
        </w:rPr>
        <w:t>UPOV ou des formateurs de l</w:t>
      </w:r>
      <w:r w:rsidR="0051193A">
        <w:rPr>
          <w:lang w:val="fr-FR"/>
        </w:rPr>
        <w:t>’</w:t>
      </w:r>
      <w:r w:rsidR="00F20E01" w:rsidRPr="00C211AB">
        <w:rPr>
          <w:lang w:val="fr-FR"/>
        </w:rPr>
        <w:t>UPOV au nom du personnel de l</w:t>
      </w:r>
      <w:r w:rsidR="0051193A">
        <w:rPr>
          <w:lang w:val="fr-FR"/>
        </w:rPr>
        <w:t>’</w:t>
      </w:r>
      <w:r w:rsidR="00F20E01" w:rsidRPr="00C211AB">
        <w:rPr>
          <w:lang w:val="fr-FR"/>
        </w:rPr>
        <w:t>UPOV</w:t>
      </w:r>
      <w:bookmarkEnd w:id="138"/>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Réunion d</w:t>
      </w:r>
      <w:r w:rsidR="0051193A">
        <w:rPr>
          <w:sz w:val="18"/>
          <w:szCs w:val="18"/>
          <w:lang w:val="fr-FR"/>
        </w:rPr>
        <w:t>’</w:t>
      </w:r>
      <w:r w:rsidRPr="00C211AB">
        <w:rPr>
          <w:sz w:val="18"/>
          <w:szCs w:val="18"/>
          <w:lang w:val="fr-FR"/>
        </w:rPr>
        <w:t>examen d</w:t>
      </w:r>
      <w:r w:rsidR="0051193A">
        <w:rPr>
          <w:sz w:val="18"/>
          <w:szCs w:val="18"/>
          <w:lang w:val="fr-FR"/>
        </w:rPr>
        <w:t>’</w:t>
      </w:r>
      <w:r w:rsidRPr="00C211AB">
        <w:rPr>
          <w:sz w:val="18"/>
          <w:szCs w:val="18"/>
          <w:lang w:val="fr-FR"/>
        </w:rPr>
        <w:t>experts en vue de finaliser le projet de règlement du Protocole d</w:t>
      </w:r>
      <w:r w:rsidR="0051193A">
        <w:rPr>
          <w:sz w:val="18"/>
          <w:szCs w:val="18"/>
          <w:lang w:val="fr-FR"/>
        </w:rPr>
        <w:t>’</w:t>
      </w:r>
      <w:r w:rsidRPr="00C211AB">
        <w:rPr>
          <w:sz w:val="18"/>
          <w:szCs w:val="18"/>
          <w:lang w:val="fr-FR"/>
        </w:rPr>
        <w:t>Arusha, Harare (</w:t>
      </w:r>
      <w:r w:rsidR="00732045" w:rsidRPr="00C211AB">
        <w:rPr>
          <w:sz w:val="18"/>
          <w:szCs w:val="18"/>
          <w:lang w:val="fr-FR"/>
        </w:rPr>
        <w:t>Zimbabwe</w:t>
      </w:r>
      <w:r w:rsidRPr="00C211AB">
        <w:rPr>
          <w:sz w:val="18"/>
          <w:szCs w:val="18"/>
          <w:lang w:val="fr-FR"/>
        </w:rPr>
        <w:t>) (</w:t>
      </w:r>
      <w:r w:rsidR="0051193A" w:rsidRPr="00C211AB">
        <w:rPr>
          <w:sz w:val="18"/>
          <w:szCs w:val="18"/>
          <w:lang w:val="fr-FR"/>
        </w:rPr>
        <w:t>juin</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Réunion avec des représentants du Bureau de la gestion des semences (Ministère de l</w:t>
      </w:r>
      <w:r w:rsidR="0051193A">
        <w:rPr>
          <w:sz w:val="18"/>
          <w:szCs w:val="18"/>
          <w:lang w:val="fr-FR"/>
        </w:rPr>
        <w:t>’</w:t>
      </w:r>
      <w:r w:rsidRPr="00C211AB">
        <w:rPr>
          <w:sz w:val="18"/>
          <w:szCs w:val="18"/>
          <w:lang w:val="fr-FR"/>
        </w:rPr>
        <w:t>agriculture) et de l</w:t>
      </w:r>
      <w:r w:rsidR="0051193A">
        <w:rPr>
          <w:sz w:val="18"/>
          <w:szCs w:val="18"/>
          <w:lang w:val="fr-FR"/>
        </w:rPr>
        <w:t>’</w:t>
      </w:r>
      <w:r w:rsidRPr="00C211AB">
        <w:rPr>
          <w:sz w:val="18"/>
          <w:szCs w:val="18"/>
          <w:lang w:val="fr-FR"/>
        </w:rPr>
        <w:t>Administration des forêts, Beijing (Chine) (</w:t>
      </w:r>
      <w:r w:rsidR="0051193A" w:rsidRPr="00C211AB">
        <w:rPr>
          <w:sz w:val="18"/>
          <w:szCs w:val="18"/>
          <w:lang w:val="fr-FR"/>
        </w:rPr>
        <w:t>juin</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lastRenderedPageBreak/>
        <w:t>Échange d</w:t>
      </w:r>
      <w:r w:rsidR="0051193A">
        <w:rPr>
          <w:sz w:val="18"/>
          <w:szCs w:val="18"/>
          <w:lang w:val="fr-FR"/>
        </w:rPr>
        <w:t>’</w:t>
      </w:r>
      <w:r w:rsidRPr="00C211AB">
        <w:rPr>
          <w:sz w:val="18"/>
          <w:szCs w:val="18"/>
          <w:lang w:val="fr-FR"/>
        </w:rPr>
        <w:t>expériences sur la possibilité pour la Chine d</w:t>
      </w:r>
      <w:r w:rsidR="0051193A">
        <w:rPr>
          <w:sz w:val="18"/>
          <w:szCs w:val="18"/>
          <w:lang w:val="fr-FR"/>
        </w:rPr>
        <w:t>’</w:t>
      </w:r>
      <w:r w:rsidRPr="00C211AB">
        <w:rPr>
          <w:sz w:val="18"/>
          <w:szCs w:val="18"/>
          <w:lang w:val="fr-FR"/>
        </w:rPr>
        <w:t>adhérer à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Bruxelles (Belgique) (</w:t>
      </w:r>
      <w:r w:rsidR="0051193A" w:rsidRPr="00C211AB">
        <w:rPr>
          <w:sz w:val="18"/>
          <w:szCs w:val="18"/>
          <w:lang w:val="fr-FR"/>
        </w:rPr>
        <w:t>juillet</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Cours de formation en vue d</w:t>
      </w:r>
      <w:r w:rsidR="0051193A">
        <w:rPr>
          <w:sz w:val="18"/>
          <w:szCs w:val="18"/>
          <w:lang w:val="fr-FR"/>
        </w:rPr>
        <w:t>’</w:t>
      </w:r>
      <w:r w:rsidRPr="00C211AB">
        <w:rPr>
          <w:sz w:val="18"/>
          <w:szCs w:val="18"/>
          <w:lang w:val="fr-FR"/>
        </w:rPr>
        <w:t>un examen</w:t>
      </w:r>
      <w:r w:rsidR="001A6CC4">
        <w:rPr>
          <w:sz w:val="18"/>
          <w:szCs w:val="18"/>
          <w:lang w:val="fr-FR"/>
        </w:rPr>
        <w:t> </w:t>
      </w:r>
      <w:r w:rsidRPr="00C211AB">
        <w:rPr>
          <w:sz w:val="18"/>
          <w:szCs w:val="18"/>
          <w:lang w:val="fr-FR"/>
        </w:rPr>
        <w:t>DHS sur le maïs, Vung Tau (</w:t>
      </w:r>
      <w:r w:rsidR="00732045" w:rsidRPr="00C211AB">
        <w:rPr>
          <w:sz w:val="18"/>
          <w:szCs w:val="18"/>
          <w:lang w:val="fr-FR"/>
        </w:rPr>
        <w:t>Viet Nam</w:t>
      </w:r>
      <w:r w:rsidRPr="00C211AB">
        <w:rPr>
          <w:sz w:val="18"/>
          <w:szCs w:val="18"/>
          <w:lang w:val="fr-FR"/>
        </w:rPr>
        <w:t>) (</w:t>
      </w:r>
      <w:r w:rsidR="0051193A" w:rsidRPr="00C211AB">
        <w:rPr>
          <w:sz w:val="18"/>
          <w:szCs w:val="18"/>
          <w:lang w:val="fr-FR"/>
        </w:rPr>
        <w:t>août</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Atelier</w:t>
      </w:r>
      <w:r w:rsidR="0051193A" w:rsidRPr="00C211AB">
        <w:rPr>
          <w:sz w:val="18"/>
          <w:szCs w:val="18"/>
          <w:lang w:val="fr-FR"/>
        </w:rPr>
        <w:t xml:space="preserve"> du</w:t>
      </w:r>
      <w:r w:rsidR="0051193A">
        <w:rPr>
          <w:sz w:val="18"/>
          <w:szCs w:val="18"/>
          <w:lang w:val="fr-FR"/>
        </w:rPr>
        <w:t> </w:t>
      </w:r>
      <w:r w:rsidR="0051193A" w:rsidRPr="00C211AB">
        <w:rPr>
          <w:sz w:val="18"/>
          <w:szCs w:val="18"/>
          <w:lang w:val="fr-FR"/>
        </w:rPr>
        <w:t>TAI</w:t>
      </w:r>
      <w:r w:rsidRPr="00C211AB">
        <w:rPr>
          <w:sz w:val="18"/>
          <w:szCs w:val="18"/>
          <w:lang w:val="fr-FR"/>
        </w:rPr>
        <w:t>EX sur l</w:t>
      </w:r>
      <w:r w:rsidR="0051193A">
        <w:rPr>
          <w:sz w:val="18"/>
          <w:szCs w:val="18"/>
          <w:lang w:val="fr-FR"/>
        </w:rPr>
        <w:t>’</w:t>
      </w:r>
      <w:r w:rsidRPr="00C211AB">
        <w:rPr>
          <w:sz w:val="18"/>
          <w:szCs w:val="18"/>
          <w:lang w:val="fr-FR"/>
        </w:rPr>
        <w:t>importance et la valeur des droits d</w:t>
      </w:r>
      <w:r w:rsidR="0051193A">
        <w:rPr>
          <w:sz w:val="18"/>
          <w:szCs w:val="18"/>
          <w:lang w:val="fr-FR"/>
        </w:rPr>
        <w:t>’</w:t>
      </w:r>
      <w:r w:rsidRPr="00C211AB">
        <w:rPr>
          <w:sz w:val="18"/>
          <w:szCs w:val="18"/>
          <w:lang w:val="fr-FR"/>
        </w:rPr>
        <w:t>obtenteur pour les exploitants et cultivateurs, Belgrade (Serbie) (</w:t>
      </w:r>
      <w:r w:rsidR="0051193A" w:rsidRPr="00C211AB">
        <w:rPr>
          <w:sz w:val="18"/>
          <w:szCs w:val="18"/>
          <w:lang w:val="fr-FR"/>
        </w:rPr>
        <w:t>octobre</w:t>
      </w:r>
      <w:r w:rsidR="0051193A">
        <w:rPr>
          <w:sz w:val="18"/>
          <w:szCs w:val="18"/>
          <w:lang w:val="fr-FR"/>
        </w:rPr>
        <w:t> </w:t>
      </w:r>
      <w:r w:rsidR="0051193A" w:rsidRPr="00C211AB">
        <w:rPr>
          <w:sz w:val="18"/>
          <w:szCs w:val="18"/>
          <w:lang w:val="fr-FR"/>
        </w:rPr>
        <w:t>20</w:t>
      </w:r>
      <w:r w:rsidRPr="00C211AB">
        <w:rPr>
          <w:sz w:val="18"/>
          <w:szCs w:val="18"/>
          <w:lang w:val="fr-FR"/>
        </w:rPr>
        <w:t>16)</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Séminaire sur la protection des obtentions végétales et la célébration du vingtième anniversaire de la réglementation relative à la protection des obtentions végétales de la Chine, Beijing (Chine) (</w:t>
      </w:r>
      <w:r w:rsidR="0051193A" w:rsidRPr="00C211AB">
        <w:rPr>
          <w:sz w:val="18"/>
          <w:szCs w:val="18"/>
          <w:lang w:val="fr-FR"/>
        </w:rPr>
        <w:t>avril</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Séminaire sous forme de table ronde sur la propriété intellectuelle consacré à une étude de l</w:t>
      </w:r>
      <w:r w:rsidR="0051193A">
        <w:rPr>
          <w:sz w:val="18"/>
          <w:szCs w:val="18"/>
          <w:lang w:val="fr-FR"/>
        </w:rPr>
        <w:t>’</w:t>
      </w:r>
      <w:r w:rsidRPr="00C211AB">
        <w:rPr>
          <w:sz w:val="18"/>
          <w:szCs w:val="18"/>
          <w:lang w:val="fr-FR"/>
        </w:rPr>
        <w:t>impact de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Pr="00C211AB">
        <w:rPr>
          <w:sz w:val="18"/>
          <w:szCs w:val="18"/>
          <w:lang w:val="fr-FR"/>
        </w:rPr>
        <w:t xml:space="preserve"> sur la protection des obtentions végétales agricoles et forestières en Chine, Beijing (Chine) (</w:t>
      </w:r>
      <w:r w:rsidR="0051193A" w:rsidRPr="00C211AB">
        <w:rPr>
          <w:sz w:val="18"/>
          <w:szCs w:val="18"/>
          <w:lang w:val="fr-FR"/>
        </w:rPr>
        <w:t>avril</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Atelier international sur les techniques d</w:t>
      </w:r>
      <w:r w:rsidR="0051193A">
        <w:rPr>
          <w:sz w:val="18"/>
          <w:szCs w:val="18"/>
          <w:lang w:val="fr-FR"/>
        </w:rPr>
        <w:t>’</w:t>
      </w:r>
      <w:r w:rsidRPr="00C211AB">
        <w:rPr>
          <w:sz w:val="18"/>
          <w:szCs w:val="18"/>
          <w:lang w:val="fr-FR"/>
        </w:rPr>
        <w:t>analyse de l</w:t>
      </w:r>
      <w:r w:rsidR="0051193A">
        <w:rPr>
          <w:sz w:val="18"/>
          <w:szCs w:val="18"/>
          <w:lang w:val="fr-FR"/>
        </w:rPr>
        <w:t>’</w:t>
      </w:r>
      <w:r w:rsidRPr="00C211AB">
        <w:rPr>
          <w:sz w:val="18"/>
          <w:szCs w:val="18"/>
          <w:lang w:val="fr-FR"/>
        </w:rPr>
        <w:t>ADN et l</w:t>
      </w:r>
      <w:r w:rsidR="0051193A">
        <w:rPr>
          <w:sz w:val="18"/>
          <w:szCs w:val="18"/>
          <w:lang w:val="fr-FR"/>
        </w:rPr>
        <w:t>’</w:t>
      </w:r>
      <w:r w:rsidRPr="00C211AB">
        <w:rPr>
          <w:sz w:val="18"/>
          <w:szCs w:val="18"/>
          <w:lang w:val="fr-FR"/>
        </w:rPr>
        <w:t>identification des variétés, Roelofarendsveen (Pays</w:t>
      </w:r>
      <w:r w:rsidR="001178A4">
        <w:rPr>
          <w:sz w:val="18"/>
          <w:szCs w:val="18"/>
          <w:lang w:val="fr-FR"/>
        </w:rPr>
        <w:noBreakHyphen/>
      </w:r>
      <w:r w:rsidRPr="00C211AB">
        <w:rPr>
          <w:sz w:val="18"/>
          <w:szCs w:val="18"/>
          <w:lang w:val="fr-FR"/>
        </w:rPr>
        <w:t>Bas) (</w:t>
      </w:r>
      <w:r w:rsidR="0051193A" w:rsidRPr="00C211AB">
        <w:rPr>
          <w:sz w:val="18"/>
          <w:szCs w:val="18"/>
          <w:lang w:val="fr-FR"/>
        </w:rPr>
        <w:t>mai</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 xml:space="preserve">Cours de formation sur la protection des obtentions végétales selon la </w:t>
      </w:r>
      <w:r w:rsidR="0051193A">
        <w:rPr>
          <w:sz w:val="18"/>
          <w:szCs w:val="18"/>
          <w:lang w:val="fr-FR"/>
        </w:rPr>
        <w:t>Convention UPOV</w:t>
      </w:r>
      <w:r w:rsidRPr="00C211AB">
        <w:rPr>
          <w:sz w:val="18"/>
          <w:szCs w:val="18"/>
          <w:lang w:val="fr-FR"/>
        </w:rPr>
        <w:t>, Lima (Pérou) (</w:t>
      </w:r>
      <w:r w:rsidR="0051193A" w:rsidRPr="00C211AB">
        <w:rPr>
          <w:sz w:val="18"/>
          <w:szCs w:val="18"/>
          <w:lang w:val="fr-FR"/>
        </w:rPr>
        <w:t>août</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Séminaire sur l</w:t>
      </w:r>
      <w:r w:rsidR="0051193A">
        <w:rPr>
          <w:sz w:val="18"/>
          <w:szCs w:val="18"/>
          <w:lang w:val="fr-FR"/>
        </w:rPr>
        <w:t>’</w:t>
      </w:r>
      <w:r w:rsidRPr="00C211AB">
        <w:rPr>
          <w:sz w:val="18"/>
          <w:szCs w:val="18"/>
          <w:lang w:val="fr-FR"/>
        </w:rPr>
        <w:t>adhésion à l</w:t>
      </w:r>
      <w:r w:rsidR="0051193A">
        <w:rPr>
          <w:sz w:val="18"/>
          <w:szCs w:val="18"/>
          <w:lang w:val="fr-FR"/>
        </w:rPr>
        <w:t>’</w:t>
      </w:r>
      <w:r w:rsidRPr="00C211AB">
        <w:rPr>
          <w:sz w:val="18"/>
          <w:szCs w:val="18"/>
          <w:lang w:val="fr-FR"/>
        </w:rPr>
        <w:t>UPOV et sur le système d</w:t>
      </w:r>
      <w:r w:rsidR="0051193A">
        <w:rPr>
          <w:sz w:val="18"/>
          <w:szCs w:val="18"/>
          <w:lang w:val="fr-FR"/>
        </w:rPr>
        <w:t>’</w:t>
      </w:r>
      <w:r w:rsidRPr="00C211AB">
        <w:rPr>
          <w:sz w:val="18"/>
          <w:szCs w:val="18"/>
          <w:lang w:val="fr-FR"/>
        </w:rPr>
        <w:t>octroi des droits d</w:t>
      </w:r>
      <w:r w:rsidR="0051193A">
        <w:rPr>
          <w:sz w:val="18"/>
          <w:szCs w:val="18"/>
          <w:lang w:val="fr-FR"/>
        </w:rPr>
        <w:t>’</w:t>
      </w:r>
      <w:r w:rsidRPr="00C211AB">
        <w:rPr>
          <w:sz w:val="18"/>
          <w:szCs w:val="18"/>
          <w:lang w:val="fr-FR"/>
        </w:rPr>
        <w:t>obtenteur en République</w:t>
      </w:r>
      <w:r w:rsidR="001178A4">
        <w:rPr>
          <w:sz w:val="18"/>
          <w:szCs w:val="18"/>
          <w:lang w:val="fr-FR"/>
        </w:rPr>
        <w:noBreakHyphen/>
      </w:r>
      <w:r w:rsidRPr="00C211AB">
        <w:rPr>
          <w:sz w:val="18"/>
          <w:szCs w:val="18"/>
          <w:lang w:val="fr-FR"/>
        </w:rPr>
        <w:t>Unie de Tanzanie, Arusha (République</w:t>
      </w:r>
      <w:r w:rsidR="001178A4">
        <w:rPr>
          <w:sz w:val="18"/>
          <w:szCs w:val="18"/>
          <w:lang w:val="fr-FR"/>
        </w:rPr>
        <w:noBreakHyphen/>
      </w:r>
      <w:r w:rsidRPr="00C211AB">
        <w:rPr>
          <w:sz w:val="18"/>
          <w:szCs w:val="18"/>
          <w:lang w:val="fr-FR"/>
        </w:rPr>
        <w:t>Unie de Tanzanie) (</w:t>
      </w:r>
      <w:r w:rsidR="0051193A" w:rsidRPr="00C211AB">
        <w:rPr>
          <w:sz w:val="18"/>
          <w:szCs w:val="18"/>
          <w:lang w:val="fr-FR"/>
        </w:rPr>
        <w:t>août</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Visite d</w:t>
      </w:r>
      <w:r w:rsidR="0051193A">
        <w:rPr>
          <w:sz w:val="18"/>
          <w:szCs w:val="18"/>
          <w:lang w:val="fr-FR"/>
        </w:rPr>
        <w:t>’</w:t>
      </w:r>
      <w:r w:rsidRPr="00C211AB">
        <w:rPr>
          <w:sz w:val="18"/>
          <w:szCs w:val="18"/>
          <w:lang w:val="fr-FR"/>
        </w:rPr>
        <w:t>une délégation mexicaine aux Pays</w:t>
      </w:r>
      <w:r w:rsidR="001178A4">
        <w:rPr>
          <w:sz w:val="18"/>
          <w:szCs w:val="18"/>
          <w:lang w:val="fr-FR"/>
        </w:rPr>
        <w:noBreakHyphen/>
      </w:r>
      <w:r w:rsidRPr="00C211AB">
        <w:rPr>
          <w:sz w:val="18"/>
          <w:szCs w:val="18"/>
          <w:lang w:val="fr-FR"/>
        </w:rPr>
        <w:t>Bas pour étudier la pratique des Pays</w:t>
      </w:r>
      <w:r w:rsidR="001178A4">
        <w:rPr>
          <w:sz w:val="18"/>
          <w:szCs w:val="18"/>
          <w:lang w:val="fr-FR"/>
        </w:rPr>
        <w:noBreakHyphen/>
      </w:r>
      <w:r w:rsidRPr="00C211AB">
        <w:rPr>
          <w:sz w:val="18"/>
          <w:szCs w:val="18"/>
          <w:lang w:val="fr-FR"/>
        </w:rPr>
        <w:t>Bas en matière de droits d</w:t>
      </w:r>
      <w:r w:rsidR="0051193A">
        <w:rPr>
          <w:sz w:val="18"/>
          <w:szCs w:val="18"/>
          <w:lang w:val="fr-FR"/>
        </w:rPr>
        <w:t>’</w:t>
      </w:r>
      <w:r w:rsidRPr="00C211AB">
        <w:rPr>
          <w:sz w:val="18"/>
          <w:szCs w:val="18"/>
          <w:lang w:val="fr-FR"/>
        </w:rPr>
        <w:t>obtenteur selon l</w:t>
      </w:r>
      <w:r w:rsidR="0051193A">
        <w:rPr>
          <w:sz w:val="18"/>
          <w:szCs w:val="18"/>
          <w:lang w:val="fr-FR"/>
        </w:rPr>
        <w:t>’</w:t>
      </w:r>
      <w:r w:rsidRPr="00C211AB">
        <w:rPr>
          <w:sz w:val="18"/>
          <w:szCs w:val="18"/>
          <w:lang w:val="fr-FR"/>
        </w:rPr>
        <w:t xml:space="preserve">Acte </w:t>
      </w:r>
      <w:r w:rsidR="0051193A" w:rsidRPr="00C211AB">
        <w:rPr>
          <w:sz w:val="18"/>
          <w:szCs w:val="18"/>
          <w:lang w:val="fr-FR"/>
        </w:rPr>
        <w:t>de</w:t>
      </w:r>
      <w:r w:rsidR="0051193A">
        <w:rPr>
          <w:sz w:val="18"/>
          <w:szCs w:val="18"/>
          <w:lang w:val="fr-FR"/>
        </w:rPr>
        <w:t> </w:t>
      </w:r>
      <w:r w:rsidR="0051193A" w:rsidRPr="00C211AB">
        <w:rPr>
          <w:sz w:val="18"/>
          <w:szCs w:val="18"/>
          <w:lang w:val="fr-FR"/>
        </w:rPr>
        <w:t>1991</w:t>
      </w:r>
      <w:r w:rsidRPr="00C211AB">
        <w:rPr>
          <w:sz w:val="18"/>
          <w:szCs w:val="18"/>
          <w:lang w:val="fr-FR"/>
        </w:rPr>
        <w:t xml:space="preserve"> de la </w:t>
      </w:r>
      <w:r w:rsidR="0051193A">
        <w:rPr>
          <w:sz w:val="18"/>
          <w:szCs w:val="18"/>
          <w:lang w:val="fr-FR"/>
        </w:rPr>
        <w:t>Convention UPOV</w:t>
      </w:r>
      <w:r w:rsidR="00BA5681" w:rsidRPr="00C211AB">
        <w:rPr>
          <w:sz w:val="18"/>
          <w:szCs w:val="18"/>
          <w:lang w:val="fr-FR"/>
        </w:rPr>
        <w:t>,</w:t>
      </w:r>
      <w:r w:rsidRPr="00C211AB">
        <w:rPr>
          <w:sz w:val="18"/>
          <w:szCs w:val="18"/>
          <w:lang w:val="fr-FR"/>
        </w:rPr>
        <w:t xml:space="preserve"> </w:t>
      </w:r>
      <w:r w:rsidR="0051193A">
        <w:rPr>
          <w:sz w:val="18"/>
          <w:szCs w:val="18"/>
          <w:lang w:val="fr-FR"/>
        </w:rPr>
        <w:t>La Haye</w:t>
      </w:r>
      <w:r w:rsidRPr="00C211AB">
        <w:rPr>
          <w:sz w:val="18"/>
          <w:szCs w:val="18"/>
          <w:lang w:val="fr-FR"/>
        </w:rPr>
        <w:t xml:space="preserve"> (Pays</w:t>
      </w:r>
      <w:r w:rsidR="001178A4">
        <w:rPr>
          <w:sz w:val="18"/>
          <w:szCs w:val="18"/>
          <w:lang w:val="fr-FR"/>
        </w:rPr>
        <w:noBreakHyphen/>
      </w:r>
      <w:r w:rsidRPr="00C211AB">
        <w:rPr>
          <w:sz w:val="18"/>
          <w:szCs w:val="18"/>
          <w:lang w:val="fr-FR"/>
        </w:rPr>
        <w:t>Bas) (</w:t>
      </w:r>
      <w:r w:rsidR="0051193A" w:rsidRPr="00C211AB">
        <w:rPr>
          <w:sz w:val="18"/>
          <w:szCs w:val="18"/>
          <w:lang w:val="fr-FR"/>
        </w:rPr>
        <w:t>août</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Atelier international sur les techniques d</w:t>
      </w:r>
      <w:r w:rsidR="0051193A">
        <w:rPr>
          <w:sz w:val="18"/>
          <w:szCs w:val="18"/>
          <w:lang w:val="fr-FR"/>
        </w:rPr>
        <w:t>’</w:t>
      </w:r>
      <w:r w:rsidRPr="00C211AB">
        <w:rPr>
          <w:sz w:val="18"/>
          <w:szCs w:val="18"/>
          <w:lang w:val="fr-FR"/>
        </w:rPr>
        <w:t>analyse de l</w:t>
      </w:r>
      <w:r w:rsidR="0051193A">
        <w:rPr>
          <w:sz w:val="18"/>
          <w:szCs w:val="18"/>
          <w:lang w:val="fr-FR"/>
        </w:rPr>
        <w:t>’</w:t>
      </w:r>
      <w:r w:rsidRPr="00C211AB">
        <w:rPr>
          <w:sz w:val="18"/>
          <w:szCs w:val="18"/>
          <w:lang w:val="fr-FR"/>
        </w:rPr>
        <w:t>ADN et l</w:t>
      </w:r>
      <w:r w:rsidR="0051193A">
        <w:rPr>
          <w:sz w:val="18"/>
          <w:szCs w:val="18"/>
          <w:lang w:val="fr-FR"/>
        </w:rPr>
        <w:t>’</w:t>
      </w:r>
      <w:r w:rsidRPr="00C211AB">
        <w:rPr>
          <w:sz w:val="18"/>
          <w:szCs w:val="18"/>
          <w:lang w:val="fr-FR"/>
        </w:rPr>
        <w:t>identification des variétés, Roelofarendsveen (Pays</w:t>
      </w:r>
      <w:r w:rsidR="001178A4">
        <w:rPr>
          <w:sz w:val="18"/>
          <w:szCs w:val="18"/>
          <w:lang w:val="fr-FR"/>
        </w:rPr>
        <w:noBreakHyphen/>
      </w:r>
      <w:r w:rsidRPr="00C211AB">
        <w:rPr>
          <w:sz w:val="18"/>
          <w:szCs w:val="18"/>
          <w:lang w:val="fr-FR"/>
        </w:rPr>
        <w:t>Bas) (</w:t>
      </w:r>
      <w:r w:rsidR="0051193A" w:rsidRPr="00C211AB">
        <w:rPr>
          <w:sz w:val="18"/>
          <w:szCs w:val="18"/>
          <w:lang w:val="fr-FR"/>
        </w:rPr>
        <w:t>septembre</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F20E01" w:rsidP="00DE5CA6">
      <w:pPr>
        <w:pStyle w:val="ListParagraph"/>
        <w:numPr>
          <w:ilvl w:val="0"/>
          <w:numId w:val="38"/>
        </w:numPr>
        <w:ind w:left="1134" w:hanging="567"/>
        <w:jc w:val="left"/>
        <w:rPr>
          <w:sz w:val="18"/>
          <w:szCs w:val="18"/>
          <w:lang w:val="fr-FR"/>
        </w:rPr>
      </w:pPr>
      <w:r w:rsidRPr="00C211AB">
        <w:rPr>
          <w:sz w:val="18"/>
          <w:szCs w:val="18"/>
          <w:lang w:val="fr-FR"/>
        </w:rPr>
        <w:t>Séminaire national de l</w:t>
      </w:r>
      <w:r w:rsidR="0051193A">
        <w:rPr>
          <w:sz w:val="18"/>
          <w:szCs w:val="18"/>
          <w:lang w:val="fr-FR"/>
        </w:rPr>
        <w:t>’</w:t>
      </w:r>
      <w:r w:rsidRPr="00C211AB">
        <w:rPr>
          <w:sz w:val="18"/>
          <w:szCs w:val="18"/>
          <w:lang w:val="fr-FR"/>
        </w:rPr>
        <w:t>OAPI de sensibilisation à la protection des obtentions végétales au sein de la région de l</w:t>
      </w:r>
      <w:r w:rsidR="0051193A">
        <w:rPr>
          <w:sz w:val="18"/>
          <w:szCs w:val="18"/>
          <w:lang w:val="fr-FR"/>
        </w:rPr>
        <w:t>’</w:t>
      </w:r>
      <w:r w:rsidRPr="00C211AB">
        <w:rPr>
          <w:sz w:val="18"/>
          <w:szCs w:val="18"/>
          <w:lang w:val="fr-FR"/>
        </w:rPr>
        <w:t>OAPI, Dakar (Sénégal) (</w:t>
      </w:r>
      <w:r w:rsidR="0051193A" w:rsidRPr="00C211AB">
        <w:rPr>
          <w:sz w:val="18"/>
          <w:szCs w:val="18"/>
          <w:lang w:val="fr-FR"/>
        </w:rPr>
        <w:t>septembre</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Colloque international KSVS</w:t>
      </w:r>
      <w:r w:rsidR="001178A4">
        <w:rPr>
          <w:sz w:val="18"/>
          <w:szCs w:val="18"/>
          <w:lang w:val="fr-FR"/>
        </w:rPr>
        <w:noBreakHyphen/>
      </w:r>
      <w:r w:rsidRPr="00C211AB">
        <w:rPr>
          <w:sz w:val="18"/>
          <w:szCs w:val="18"/>
          <w:lang w:val="fr-FR"/>
        </w:rPr>
        <w:t xml:space="preserve">KSHS sur la protection des obtentions végétales, Incheon (République </w:t>
      </w:r>
      <w:r w:rsidR="00954821">
        <w:rPr>
          <w:sz w:val="18"/>
          <w:szCs w:val="18"/>
          <w:lang w:val="fr-FR"/>
        </w:rPr>
        <w:t>d</w:t>
      </w:r>
      <w:r w:rsidRPr="00C211AB">
        <w:rPr>
          <w:sz w:val="18"/>
          <w:szCs w:val="18"/>
          <w:lang w:val="fr-FR"/>
        </w:rPr>
        <w:t>e Corée) (</w:t>
      </w:r>
      <w:r w:rsidR="0051193A" w:rsidRPr="00C211AB">
        <w:rPr>
          <w:sz w:val="18"/>
          <w:szCs w:val="18"/>
          <w:lang w:val="fr-FR"/>
        </w:rPr>
        <w:t>octobre</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970623" w:rsidP="00DE5CA6">
      <w:pPr>
        <w:pStyle w:val="ListParagraph"/>
        <w:numPr>
          <w:ilvl w:val="0"/>
          <w:numId w:val="38"/>
        </w:numPr>
        <w:ind w:left="1134" w:hanging="567"/>
        <w:jc w:val="left"/>
        <w:rPr>
          <w:sz w:val="18"/>
          <w:szCs w:val="18"/>
          <w:lang w:val="fr-FR"/>
        </w:rPr>
      </w:pPr>
      <w:r w:rsidRPr="00C211AB">
        <w:rPr>
          <w:sz w:val="18"/>
          <w:szCs w:val="18"/>
          <w:lang w:val="fr-FR"/>
        </w:rPr>
        <w:t>Séminaire international sur les droits de propriété intellectuelle dans le secteur agricole, Beijing (Chine) (</w:t>
      </w:r>
      <w:r w:rsidR="0051193A" w:rsidRPr="00C211AB">
        <w:rPr>
          <w:sz w:val="18"/>
          <w:szCs w:val="18"/>
          <w:lang w:val="fr-FR"/>
        </w:rPr>
        <w:t>novembre</w:t>
      </w:r>
      <w:r w:rsidR="0051193A">
        <w:rPr>
          <w:sz w:val="18"/>
          <w:szCs w:val="18"/>
          <w:lang w:val="fr-FR"/>
        </w:rPr>
        <w:t> </w:t>
      </w:r>
      <w:r w:rsidR="0051193A" w:rsidRPr="00C211AB">
        <w:rPr>
          <w:sz w:val="18"/>
          <w:szCs w:val="18"/>
          <w:lang w:val="fr-FR"/>
        </w:rPr>
        <w:t>20</w:t>
      </w:r>
      <w:r w:rsidRPr="00C211AB">
        <w:rPr>
          <w:sz w:val="18"/>
          <w:szCs w:val="18"/>
          <w:lang w:val="fr-FR"/>
        </w:rPr>
        <w:t>17)</w:t>
      </w:r>
    </w:p>
    <w:p w:rsidR="00C211AB" w:rsidRPr="00C211AB" w:rsidRDefault="00C211AB" w:rsidP="00DE5CA6">
      <w:pPr>
        <w:rPr>
          <w:sz w:val="18"/>
          <w:szCs w:val="18"/>
          <w:lang w:val="fr-FR"/>
        </w:rPr>
      </w:pPr>
    </w:p>
    <w:p w:rsidR="00C211AB" w:rsidRPr="00C211AB" w:rsidRDefault="00C211AB" w:rsidP="003F01A9">
      <w:pPr>
        <w:rPr>
          <w:sz w:val="18"/>
          <w:szCs w:val="18"/>
          <w:lang w:val="fr-FR"/>
        </w:rPr>
      </w:pPr>
    </w:p>
    <w:p w:rsidR="00C211AB" w:rsidRPr="00C211AB" w:rsidRDefault="00F20E01" w:rsidP="00F20E01">
      <w:pPr>
        <w:pStyle w:val="Heading8"/>
        <w:rPr>
          <w:lang w:val="fr-FR"/>
        </w:rPr>
      </w:pPr>
      <w:bookmarkStart w:id="139" w:name="_Toc528351696"/>
      <w:r w:rsidRPr="00DE5CA6">
        <w:rPr>
          <w:u w:val="none"/>
          <w:lang w:val="fr-FR"/>
        </w:rPr>
        <w:t>g)</w:t>
      </w:r>
      <w:r w:rsidR="00DE5CA6" w:rsidRPr="00DE5CA6">
        <w:rPr>
          <w:u w:val="none"/>
          <w:lang w:val="fr-FR"/>
        </w:rPr>
        <w:tab/>
      </w:r>
      <w:r w:rsidR="00995952">
        <w:rPr>
          <w:lang w:val="fr-FR"/>
        </w:rPr>
        <w:t>C</w:t>
      </w:r>
      <w:r w:rsidRPr="00C211AB">
        <w:rPr>
          <w:lang w:val="fr-FR"/>
        </w:rPr>
        <w:t>ours universitaires dans lesquels est intégré le système UPOV de protection des obtentions végétales</w:t>
      </w:r>
      <w:bookmarkEnd w:id="139"/>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de niveau avancé organisé par l</w:t>
      </w:r>
      <w:r w:rsidR="0051193A">
        <w:rPr>
          <w:rFonts w:cs="Arial"/>
          <w:sz w:val="18"/>
          <w:szCs w:val="18"/>
          <w:lang w:val="fr-FR"/>
        </w:rPr>
        <w:t>’</w:t>
      </w:r>
      <w:r w:rsidRPr="00C211AB">
        <w:rPr>
          <w:rFonts w:cs="Arial"/>
          <w:sz w:val="18"/>
          <w:szCs w:val="18"/>
          <w:lang w:val="fr-FR"/>
        </w:rPr>
        <w:t>OMPI et l</w:t>
      </w:r>
      <w:r w:rsidR="0051193A">
        <w:rPr>
          <w:rFonts w:cs="Arial"/>
          <w:sz w:val="18"/>
          <w:szCs w:val="18"/>
          <w:lang w:val="fr-FR"/>
        </w:rPr>
        <w:t>’</w:t>
      </w:r>
      <w:r w:rsidRPr="00C211AB">
        <w:rPr>
          <w:rFonts w:cs="Arial"/>
          <w:sz w:val="18"/>
          <w:szCs w:val="18"/>
          <w:lang w:val="fr-FR"/>
        </w:rPr>
        <w:t>OMC sur la propriété intellectuelle à l</w:t>
      </w:r>
      <w:r w:rsidR="0051193A">
        <w:rPr>
          <w:rFonts w:cs="Arial"/>
          <w:sz w:val="18"/>
          <w:szCs w:val="18"/>
          <w:lang w:val="fr-FR"/>
        </w:rPr>
        <w:t>’</w:t>
      </w:r>
      <w:r w:rsidRPr="00C211AB">
        <w:rPr>
          <w:rFonts w:cs="Arial"/>
          <w:sz w:val="18"/>
          <w:szCs w:val="18"/>
          <w:lang w:val="fr-FR"/>
        </w:rPr>
        <w:t>intention des fonctionnaires nationaux, Genève (Suisse) (</w:t>
      </w:r>
      <w:r w:rsidR="0051193A" w:rsidRPr="00C211AB">
        <w:rPr>
          <w:rFonts w:cs="Arial"/>
          <w:sz w:val="18"/>
          <w:szCs w:val="18"/>
          <w:lang w:val="fr-FR"/>
        </w:rPr>
        <w:t>mars</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Conférence de l</w:t>
      </w:r>
      <w:r w:rsidR="0051193A">
        <w:rPr>
          <w:rFonts w:cs="Arial"/>
          <w:sz w:val="18"/>
          <w:szCs w:val="18"/>
          <w:lang w:val="fr-FR"/>
        </w:rPr>
        <w:t>’</w:t>
      </w:r>
      <w:r w:rsidRPr="00C211AB">
        <w:rPr>
          <w:rFonts w:cs="Arial"/>
          <w:sz w:val="18"/>
          <w:szCs w:val="18"/>
          <w:lang w:val="fr-FR"/>
        </w:rPr>
        <w:t>UPOV à l</w:t>
      </w:r>
      <w:r w:rsidR="0051193A">
        <w:rPr>
          <w:rFonts w:cs="Arial"/>
          <w:sz w:val="18"/>
          <w:szCs w:val="18"/>
          <w:lang w:val="fr-FR"/>
        </w:rPr>
        <w:t>’</w:t>
      </w:r>
      <w:r w:rsidRPr="00C211AB">
        <w:rPr>
          <w:rFonts w:cs="Arial"/>
          <w:sz w:val="18"/>
          <w:szCs w:val="18"/>
          <w:lang w:val="fr-FR"/>
        </w:rPr>
        <w:t>Institut Polytechnique LaSalle, Beauvais (</w:t>
      </w:r>
      <w:r w:rsidR="00732045" w:rsidRPr="00C211AB">
        <w:rPr>
          <w:rFonts w:cs="Arial"/>
          <w:sz w:val="18"/>
          <w:szCs w:val="18"/>
          <w:lang w:val="fr-FR"/>
        </w:rPr>
        <w:t>France</w:t>
      </w:r>
      <w:r w:rsidRPr="00C211AB">
        <w:rPr>
          <w:rFonts w:cs="Arial"/>
          <w:sz w:val="18"/>
          <w:szCs w:val="18"/>
          <w:lang w:val="fr-FR"/>
        </w:rPr>
        <w:t>) (</w:t>
      </w:r>
      <w:r w:rsidR="0051193A" w:rsidRPr="00C211AB">
        <w:rPr>
          <w:rFonts w:cs="Arial"/>
          <w:sz w:val="18"/>
          <w:szCs w:val="18"/>
          <w:lang w:val="fr-FR"/>
        </w:rPr>
        <w:t>avril</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Programme de Master</w:t>
      </w:r>
      <w:r w:rsidR="00DB77DA">
        <w:rPr>
          <w:rFonts w:cs="Arial"/>
          <w:sz w:val="18"/>
          <w:szCs w:val="18"/>
          <w:lang w:val="fr-FR"/>
        </w:rPr>
        <w:t> </w:t>
      </w:r>
      <w:r w:rsidRPr="00C211AB">
        <w:rPr>
          <w:rFonts w:cs="Arial"/>
          <w:sz w:val="18"/>
          <w:szCs w:val="18"/>
          <w:lang w:val="fr-FR"/>
        </w:rPr>
        <w:t>II en propriété intellectuelle de l</w:t>
      </w:r>
      <w:r w:rsidR="0051193A">
        <w:rPr>
          <w:rFonts w:cs="Arial"/>
          <w:sz w:val="18"/>
          <w:szCs w:val="18"/>
          <w:lang w:val="fr-FR"/>
        </w:rPr>
        <w:t>’</w:t>
      </w:r>
      <w:r w:rsidRPr="00C211AB">
        <w:rPr>
          <w:rFonts w:cs="Arial"/>
          <w:sz w:val="18"/>
          <w:szCs w:val="18"/>
          <w:lang w:val="fr-FR"/>
        </w:rPr>
        <w:t>OAPI, Yaoundé (Cameroun)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Colloque OMPI</w:t>
      </w:r>
      <w:r w:rsidR="001178A4">
        <w:rPr>
          <w:rFonts w:cs="Arial"/>
          <w:sz w:val="18"/>
          <w:szCs w:val="18"/>
          <w:lang w:val="fr-FR"/>
        </w:rPr>
        <w:noBreakHyphen/>
      </w:r>
      <w:r w:rsidRPr="00C211AB">
        <w:rPr>
          <w:rFonts w:cs="Arial"/>
          <w:sz w:val="18"/>
          <w:szCs w:val="18"/>
          <w:lang w:val="fr-FR"/>
        </w:rPr>
        <w:t>OMC à l</w:t>
      </w:r>
      <w:r w:rsidR="0051193A">
        <w:rPr>
          <w:rFonts w:cs="Arial"/>
          <w:sz w:val="18"/>
          <w:szCs w:val="18"/>
          <w:lang w:val="fr-FR"/>
        </w:rPr>
        <w:t>’</w:t>
      </w:r>
      <w:r w:rsidRPr="00C211AB">
        <w:rPr>
          <w:rFonts w:cs="Arial"/>
          <w:sz w:val="18"/>
          <w:szCs w:val="18"/>
          <w:lang w:val="fr-FR"/>
        </w:rPr>
        <w:t>intention des enseignants en propriété intellectuelle, Genève (Suisse)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w:t>
      </w:r>
      <w:r w:rsidR="0051193A">
        <w:rPr>
          <w:rFonts w:cs="Arial"/>
          <w:sz w:val="18"/>
          <w:szCs w:val="18"/>
          <w:lang w:val="fr-FR"/>
        </w:rPr>
        <w:t>’</w:t>
      </w:r>
      <w:r w:rsidRPr="00C211AB">
        <w:rPr>
          <w:rFonts w:cs="Arial"/>
          <w:sz w:val="18"/>
          <w:szCs w:val="18"/>
          <w:lang w:val="fr-FR"/>
        </w:rPr>
        <w:t>été sur la propriété intellectuelle organisé par l</w:t>
      </w:r>
      <w:r w:rsidR="0051193A">
        <w:rPr>
          <w:rFonts w:cs="Arial"/>
          <w:sz w:val="18"/>
          <w:szCs w:val="18"/>
          <w:lang w:val="fr-FR"/>
        </w:rPr>
        <w:t>’</w:t>
      </w:r>
      <w:r w:rsidRPr="00C211AB">
        <w:rPr>
          <w:rFonts w:cs="Arial"/>
          <w:sz w:val="18"/>
          <w:szCs w:val="18"/>
          <w:lang w:val="fr-FR"/>
        </w:rPr>
        <w:t>OMPI et l</w:t>
      </w:r>
      <w:r w:rsidR="0051193A">
        <w:rPr>
          <w:rFonts w:cs="Arial"/>
          <w:sz w:val="18"/>
          <w:szCs w:val="18"/>
          <w:lang w:val="fr-FR"/>
        </w:rPr>
        <w:t>’</w:t>
      </w:r>
      <w:r w:rsidRPr="00C211AB">
        <w:rPr>
          <w:rFonts w:cs="Arial"/>
          <w:sz w:val="18"/>
          <w:szCs w:val="18"/>
          <w:lang w:val="fr-FR"/>
        </w:rPr>
        <w:t>UNIGE, Genève (Suisse) (</w:t>
      </w:r>
      <w:r w:rsidR="0051193A" w:rsidRPr="00C211AB">
        <w:rPr>
          <w:rFonts w:cs="Arial"/>
          <w:sz w:val="18"/>
          <w:szCs w:val="18"/>
          <w:lang w:val="fr-FR"/>
        </w:rPr>
        <w:t>juillet</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Maîtrise en droit de la propriété intellectuelle, Université de technologie du Queensland, Brisbane (Australie) (</w:t>
      </w:r>
      <w:r w:rsidR="0051193A" w:rsidRPr="00C211AB">
        <w:rPr>
          <w:rFonts w:cs="Arial"/>
          <w:sz w:val="18"/>
          <w:szCs w:val="18"/>
          <w:lang w:val="fr-FR"/>
        </w:rPr>
        <w:t>juillet</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Maîtrise en droit de la propriété intellectuelle organisée par l</w:t>
      </w:r>
      <w:r w:rsidR="0051193A">
        <w:rPr>
          <w:rFonts w:cs="Arial"/>
          <w:sz w:val="18"/>
          <w:szCs w:val="18"/>
          <w:lang w:val="fr-FR"/>
        </w:rPr>
        <w:t>’</w:t>
      </w:r>
      <w:r w:rsidRPr="00C211AB">
        <w:rPr>
          <w:rFonts w:cs="Arial"/>
          <w:sz w:val="18"/>
          <w:szCs w:val="18"/>
          <w:lang w:val="fr-FR"/>
        </w:rPr>
        <w:t>OMPI et l</w:t>
      </w:r>
      <w:r w:rsidR="0051193A">
        <w:rPr>
          <w:rFonts w:cs="Arial"/>
          <w:sz w:val="18"/>
          <w:szCs w:val="18"/>
          <w:lang w:val="fr-FR"/>
        </w:rPr>
        <w:t>’</w:t>
      </w:r>
      <w:r w:rsidRPr="00C211AB">
        <w:rPr>
          <w:rFonts w:cs="Arial"/>
          <w:sz w:val="18"/>
          <w:szCs w:val="18"/>
          <w:lang w:val="fr-FR"/>
        </w:rPr>
        <w:t>Université de Turin en coopération avec</w:t>
      </w:r>
      <w:r w:rsidR="0051193A" w:rsidRPr="00C211AB">
        <w:rPr>
          <w:rFonts w:cs="Arial"/>
          <w:sz w:val="18"/>
          <w:szCs w:val="18"/>
          <w:lang w:val="fr-FR"/>
        </w:rPr>
        <w:t xml:space="preserve"> le</w:t>
      </w:r>
      <w:r w:rsidR="0051193A">
        <w:rPr>
          <w:rFonts w:cs="Arial"/>
          <w:sz w:val="18"/>
          <w:szCs w:val="18"/>
          <w:lang w:val="fr-FR"/>
        </w:rPr>
        <w:t> </w:t>
      </w:r>
      <w:r w:rsidR="0051193A" w:rsidRPr="00C211AB">
        <w:rPr>
          <w:rFonts w:cs="Arial"/>
          <w:sz w:val="18"/>
          <w:szCs w:val="18"/>
          <w:lang w:val="fr-FR"/>
        </w:rPr>
        <w:t>CIF</w:t>
      </w:r>
      <w:r w:rsidR="001178A4">
        <w:rPr>
          <w:rFonts w:cs="Arial"/>
          <w:sz w:val="18"/>
          <w:szCs w:val="18"/>
          <w:lang w:val="fr-FR"/>
        </w:rPr>
        <w:noBreakHyphen/>
      </w:r>
      <w:r w:rsidRPr="00C211AB">
        <w:rPr>
          <w:rFonts w:cs="Arial"/>
          <w:sz w:val="18"/>
          <w:szCs w:val="18"/>
          <w:lang w:val="fr-FR"/>
        </w:rPr>
        <w:t>OIT, Genève (Suisse) (</w:t>
      </w:r>
      <w:r w:rsidR="0051193A" w:rsidRPr="00C211AB">
        <w:rPr>
          <w:rFonts w:cs="Arial"/>
          <w:sz w:val="18"/>
          <w:szCs w:val="18"/>
          <w:lang w:val="fr-FR"/>
        </w:rPr>
        <w:t>octobre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Conférence de l</w:t>
      </w:r>
      <w:r w:rsidR="0051193A">
        <w:rPr>
          <w:rFonts w:cs="Arial"/>
          <w:sz w:val="18"/>
          <w:szCs w:val="18"/>
          <w:lang w:val="fr-FR"/>
        </w:rPr>
        <w:t>’</w:t>
      </w:r>
      <w:r w:rsidRPr="00C211AB">
        <w:rPr>
          <w:rFonts w:cs="Arial"/>
          <w:sz w:val="18"/>
          <w:szCs w:val="18"/>
          <w:lang w:val="fr-FR"/>
        </w:rPr>
        <w:t>UPOV à l</w:t>
      </w:r>
      <w:r w:rsidR="0051193A">
        <w:rPr>
          <w:rFonts w:cs="Arial"/>
          <w:sz w:val="18"/>
          <w:szCs w:val="18"/>
          <w:lang w:val="fr-FR"/>
        </w:rPr>
        <w:t>’</w:t>
      </w:r>
      <w:r w:rsidRPr="00C211AB">
        <w:rPr>
          <w:rFonts w:cs="Arial"/>
          <w:sz w:val="18"/>
          <w:szCs w:val="18"/>
          <w:lang w:val="fr-FR"/>
        </w:rPr>
        <w:t>Institut Polytechnique LaSalle, Beauvais (</w:t>
      </w:r>
      <w:r w:rsidR="00732045" w:rsidRPr="00C211AB">
        <w:rPr>
          <w:rFonts w:cs="Arial"/>
          <w:sz w:val="18"/>
          <w:szCs w:val="18"/>
          <w:lang w:val="fr-FR"/>
        </w:rPr>
        <w:t>France</w:t>
      </w:r>
      <w:r w:rsidRPr="00C211AB">
        <w:rPr>
          <w:rFonts w:cs="Arial"/>
          <w:sz w:val="18"/>
          <w:szCs w:val="18"/>
          <w:lang w:val="fr-FR"/>
        </w:rPr>
        <w:t>) (</w:t>
      </w:r>
      <w:r w:rsidR="0051193A" w:rsidRPr="00C211AB">
        <w:rPr>
          <w:rFonts w:cs="Arial"/>
          <w:sz w:val="18"/>
          <w:szCs w:val="18"/>
          <w:lang w:val="fr-FR"/>
        </w:rPr>
        <w:t>octobre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IIIe</w:t>
      </w:r>
      <w:r w:rsidR="00DB77DA">
        <w:rPr>
          <w:rFonts w:cs="Arial"/>
          <w:sz w:val="18"/>
          <w:szCs w:val="18"/>
          <w:lang w:val="fr-FR"/>
        </w:rPr>
        <w:t> </w:t>
      </w:r>
      <w:r w:rsidRPr="00C211AB">
        <w:rPr>
          <w:rFonts w:cs="Arial"/>
          <w:sz w:val="18"/>
          <w:szCs w:val="18"/>
          <w:lang w:val="fr-FR"/>
        </w:rPr>
        <w:t>Module intensif sur la protection des obtentions végétales de la maîtrise en propriété intellectuelle (Magister Lvcentinvs) de l</w:t>
      </w:r>
      <w:r w:rsidR="0051193A">
        <w:rPr>
          <w:rFonts w:cs="Arial"/>
          <w:sz w:val="18"/>
          <w:szCs w:val="18"/>
          <w:lang w:val="fr-FR"/>
        </w:rPr>
        <w:t>’</w:t>
      </w:r>
      <w:r w:rsidRPr="00C211AB">
        <w:rPr>
          <w:rFonts w:cs="Arial"/>
          <w:sz w:val="18"/>
          <w:szCs w:val="18"/>
          <w:lang w:val="fr-FR"/>
        </w:rPr>
        <w:t>Université d</w:t>
      </w:r>
      <w:r w:rsidR="0051193A">
        <w:rPr>
          <w:rFonts w:cs="Arial"/>
          <w:sz w:val="18"/>
          <w:szCs w:val="18"/>
          <w:lang w:val="fr-FR"/>
        </w:rPr>
        <w:t>’</w:t>
      </w:r>
      <w:r w:rsidRPr="00C211AB">
        <w:rPr>
          <w:rFonts w:cs="Arial"/>
          <w:sz w:val="18"/>
          <w:szCs w:val="18"/>
          <w:lang w:val="fr-FR"/>
        </w:rPr>
        <w:t>Alicante, Alicante (Espagne)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16)</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de perfectionnement OMPI</w:t>
      </w:r>
      <w:r w:rsidR="001178A4">
        <w:rPr>
          <w:rFonts w:cs="Arial"/>
          <w:sz w:val="18"/>
          <w:szCs w:val="18"/>
          <w:lang w:val="fr-FR"/>
        </w:rPr>
        <w:noBreakHyphen/>
      </w:r>
      <w:r w:rsidRPr="00C211AB">
        <w:rPr>
          <w:rFonts w:cs="Arial"/>
          <w:sz w:val="18"/>
          <w:szCs w:val="18"/>
          <w:lang w:val="fr-FR"/>
        </w:rPr>
        <w:t>OMC sur la propriété intellectuelle à l</w:t>
      </w:r>
      <w:r w:rsidR="0051193A">
        <w:rPr>
          <w:rFonts w:cs="Arial"/>
          <w:sz w:val="18"/>
          <w:szCs w:val="18"/>
          <w:lang w:val="fr-FR"/>
        </w:rPr>
        <w:t>’</w:t>
      </w:r>
      <w:r w:rsidRPr="00C211AB">
        <w:rPr>
          <w:rFonts w:cs="Arial"/>
          <w:sz w:val="18"/>
          <w:szCs w:val="18"/>
          <w:lang w:val="fr-FR"/>
        </w:rPr>
        <w:t>intention des fonctionnaires nationaux, Genève (Suisse) (</w:t>
      </w:r>
      <w:r w:rsidR="0051193A" w:rsidRPr="00C211AB">
        <w:rPr>
          <w:rFonts w:cs="Arial"/>
          <w:sz w:val="18"/>
          <w:szCs w:val="18"/>
          <w:lang w:val="fr-FR"/>
        </w:rPr>
        <w:t>mars</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Deuxième programme de maîtrise en propriété intellectuelle de l</w:t>
      </w:r>
      <w:r w:rsidR="0051193A">
        <w:rPr>
          <w:rFonts w:cs="Arial"/>
          <w:sz w:val="18"/>
          <w:szCs w:val="18"/>
          <w:lang w:val="fr-FR"/>
        </w:rPr>
        <w:t>’</w:t>
      </w:r>
      <w:r w:rsidRPr="00C211AB">
        <w:rPr>
          <w:rFonts w:cs="Arial"/>
          <w:sz w:val="18"/>
          <w:szCs w:val="18"/>
          <w:lang w:val="fr-FR"/>
        </w:rPr>
        <w:t>OAPI</w:t>
      </w:r>
      <w:r w:rsidR="001178A4">
        <w:rPr>
          <w:rFonts w:cs="Arial"/>
          <w:sz w:val="18"/>
          <w:szCs w:val="18"/>
          <w:lang w:val="fr-FR"/>
        </w:rPr>
        <w:noBreakHyphen/>
      </w:r>
      <w:r w:rsidRPr="00C211AB">
        <w:rPr>
          <w:rFonts w:cs="Arial"/>
          <w:sz w:val="18"/>
          <w:szCs w:val="18"/>
          <w:lang w:val="fr-FR"/>
        </w:rPr>
        <w:t>OMPI, Yaoundé (Cameroun) (</w:t>
      </w:r>
      <w:r w:rsidR="0051193A" w:rsidRPr="00C211AB">
        <w:rPr>
          <w:rFonts w:cs="Arial"/>
          <w:sz w:val="18"/>
          <w:szCs w:val="18"/>
          <w:lang w:val="fr-FR"/>
        </w:rPr>
        <w:t>mai</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Colloque OMPI</w:t>
      </w:r>
      <w:r w:rsidR="001178A4">
        <w:rPr>
          <w:rFonts w:cs="Arial"/>
          <w:sz w:val="18"/>
          <w:szCs w:val="18"/>
          <w:lang w:val="fr-FR"/>
        </w:rPr>
        <w:noBreakHyphen/>
      </w:r>
      <w:r w:rsidRPr="00C211AB">
        <w:rPr>
          <w:rFonts w:cs="Arial"/>
          <w:sz w:val="18"/>
          <w:szCs w:val="18"/>
          <w:lang w:val="fr-FR"/>
        </w:rPr>
        <w:t>OMC à l</w:t>
      </w:r>
      <w:r w:rsidR="0051193A">
        <w:rPr>
          <w:rFonts w:cs="Arial"/>
          <w:sz w:val="18"/>
          <w:szCs w:val="18"/>
          <w:lang w:val="fr-FR"/>
        </w:rPr>
        <w:t>’</w:t>
      </w:r>
      <w:r w:rsidRPr="00C211AB">
        <w:rPr>
          <w:rFonts w:cs="Arial"/>
          <w:sz w:val="18"/>
          <w:szCs w:val="18"/>
          <w:lang w:val="fr-FR"/>
        </w:rPr>
        <w:t>intention des enseignants en propriété intellectuelle, Genève (Suisse)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Cours d</w:t>
      </w:r>
      <w:r w:rsidR="0051193A">
        <w:rPr>
          <w:rFonts w:cs="Arial"/>
          <w:sz w:val="18"/>
          <w:szCs w:val="18"/>
          <w:lang w:val="fr-FR"/>
        </w:rPr>
        <w:t>’</w:t>
      </w:r>
      <w:r w:rsidRPr="00C211AB">
        <w:rPr>
          <w:rFonts w:cs="Arial"/>
          <w:sz w:val="18"/>
          <w:szCs w:val="18"/>
          <w:lang w:val="fr-FR"/>
        </w:rPr>
        <w:t>été sur la propriété intellectuelle organisé par l</w:t>
      </w:r>
      <w:r w:rsidR="0051193A">
        <w:rPr>
          <w:rFonts w:cs="Arial"/>
          <w:sz w:val="18"/>
          <w:szCs w:val="18"/>
          <w:lang w:val="fr-FR"/>
        </w:rPr>
        <w:t>’</w:t>
      </w:r>
      <w:r w:rsidRPr="00C211AB">
        <w:rPr>
          <w:rFonts w:cs="Arial"/>
          <w:sz w:val="18"/>
          <w:szCs w:val="18"/>
          <w:lang w:val="fr-FR"/>
        </w:rPr>
        <w:t>OMPI et l</w:t>
      </w:r>
      <w:r w:rsidR="0051193A">
        <w:rPr>
          <w:rFonts w:cs="Arial"/>
          <w:sz w:val="18"/>
          <w:szCs w:val="18"/>
          <w:lang w:val="fr-FR"/>
        </w:rPr>
        <w:t>’</w:t>
      </w:r>
      <w:r w:rsidRPr="00C211AB">
        <w:rPr>
          <w:rFonts w:cs="Arial"/>
          <w:sz w:val="18"/>
          <w:szCs w:val="18"/>
          <w:lang w:val="fr-FR"/>
        </w:rPr>
        <w:t>UNIGE, Genève (Suisse) (</w:t>
      </w:r>
      <w:r w:rsidR="0051193A" w:rsidRPr="00C211AB">
        <w:rPr>
          <w:rFonts w:cs="Arial"/>
          <w:sz w:val="18"/>
          <w:szCs w:val="18"/>
          <w:lang w:val="fr-FR"/>
        </w:rPr>
        <w:t>juin</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Intervenant de l</w:t>
      </w:r>
      <w:r w:rsidR="0051193A">
        <w:rPr>
          <w:rFonts w:cs="Arial"/>
          <w:sz w:val="18"/>
          <w:szCs w:val="18"/>
          <w:lang w:val="fr-FR"/>
        </w:rPr>
        <w:t>’</w:t>
      </w:r>
      <w:r w:rsidRPr="00C211AB">
        <w:rPr>
          <w:rFonts w:cs="Arial"/>
          <w:sz w:val="18"/>
          <w:szCs w:val="18"/>
          <w:lang w:val="fr-FR"/>
        </w:rPr>
        <w:t>UPOV dans le cadre de la maîtrise en droit de la propriété intellectuelle, Queensland University of Technology, Brisbane (Australie) (</w:t>
      </w:r>
      <w:r w:rsidR="0051193A" w:rsidRPr="00C211AB">
        <w:rPr>
          <w:rFonts w:cs="Arial"/>
          <w:sz w:val="18"/>
          <w:szCs w:val="18"/>
          <w:lang w:val="fr-FR"/>
        </w:rPr>
        <w:t>juillet</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Programme de maîtrise en droit de la propriété intellectuelle avec spécialisation en dessins et modèles industriels proposé par l</w:t>
      </w:r>
      <w:r w:rsidR="0051193A">
        <w:rPr>
          <w:rFonts w:cs="Arial"/>
          <w:sz w:val="18"/>
          <w:szCs w:val="18"/>
          <w:lang w:val="fr-FR"/>
        </w:rPr>
        <w:t>’</w:t>
      </w:r>
      <w:r w:rsidRPr="00C211AB">
        <w:rPr>
          <w:rFonts w:cs="Arial"/>
          <w:sz w:val="18"/>
          <w:szCs w:val="18"/>
          <w:lang w:val="fr-FR"/>
        </w:rPr>
        <w:t>OMPI et l</w:t>
      </w:r>
      <w:r w:rsidR="0051193A">
        <w:rPr>
          <w:rFonts w:cs="Arial"/>
          <w:sz w:val="18"/>
          <w:szCs w:val="18"/>
          <w:lang w:val="fr-FR"/>
        </w:rPr>
        <w:t>’</w:t>
      </w:r>
      <w:r w:rsidRPr="00C211AB">
        <w:rPr>
          <w:rFonts w:cs="Arial"/>
          <w:sz w:val="18"/>
          <w:szCs w:val="18"/>
          <w:lang w:val="fr-FR"/>
        </w:rPr>
        <w:t>Université Tongji, Shanghai (Chine) (</w:t>
      </w:r>
      <w:r w:rsidR="0051193A" w:rsidRPr="00C211AB">
        <w:rPr>
          <w:rFonts w:cs="Arial"/>
          <w:sz w:val="18"/>
          <w:szCs w:val="18"/>
          <w:lang w:val="fr-FR"/>
        </w:rPr>
        <w:t>octobre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Maîtrise en droit de la propriété intellectuelle organisée par l</w:t>
      </w:r>
      <w:r w:rsidR="0051193A">
        <w:rPr>
          <w:rFonts w:cs="Arial"/>
          <w:sz w:val="18"/>
          <w:szCs w:val="18"/>
          <w:lang w:val="fr-FR"/>
        </w:rPr>
        <w:t>’</w:t>
      </w:r>
      <w:r w:rsidRPr="00C211AB">
        <w:rPr>
          <w:rFonts w:cs="Arial"/>
          <w:sz w:val="18"/>
          <w:szCs w:val="18"/>
          <w:lang w:val="fr-FR"/>
        </w:rPr>
        <w:t>OMPI et l</w:t>
      </w:r>
      <w:r w:rsidR="0051193A">
        <w:rPr>
          <w:rFonts w:cs="Arial"/>
          <w:sz w:val="18"/>
          <w:szCs w:val="18"/>
          <w:lang w:val="fr-FR"/>
        </w:rPr>
        <w:t>’</w:t>
      </w:r>
      <w:r w:rsidRPr="00C211AB">
        <w:rPr>
          <w:rFonts w:cs="Arial"/>
          <w:sz w:val="18"/>
          <w:szCs w:val="18"/>
          <w:lang w:val="fr-FR"/>
        </w:rPr>
        <w:t>Université de Turin en coopération avec</w:t>
      </w:r>
      <w:r w:rsidR="0051193A" w:rsidRPr="00C211AB">
        <w:rPr>
          <w:rFonts w:cs="Arial"/>
          <w:sz w:val="18"/>
          <w:szCs w:val="18"/>
          <w:lang w:val="fr-FR"/>
        </w:rPr>
        <w:t xml:space="preserve"> le</w:t>
      </w:r>
      <w:r w:rsidR="0051193A">
        <w:rPr>
          <w:rFonts w:cs="Arial"/>
          <w:sz w:val="18"/>
          <w:szCs w:val="18"/>
          <w:lang w:val="fr-FR"/>
        </w:rPr>
        <w:t> </w:t>
      </w:r>
      <w:r w:rsidR="0051193A" w:rsidRPr="00C211AB">
        <w:rPr>
          <w:rFonts w:cs="Arial"/>
          <w:sz w:val="18"/>
          <w:szCs w:val="18"/>
          <w:lang w:val="fr-FR"/>
        </w:rPr>
        <w:t>CIF</w:t>
      </w:r>
      <w:r w:rsidR="001178A4">
        <w:rPr>
          <w:rFonts w:cs="Arial"/>
          <w:sz w:val="18"/>
          <w:szCs w:val="18"/>
          <w:lang w:val="fr-FR"/>
        </w:rPr>
        <w:noBreakHyphen/>
      </w:r>
      <w:r w:rsidRPr="00C211AB">
        <w:rPr>
          <w:rFonts w:cs="Arial"/>
          <w:sz w:val="18"/>
          <w:szCs w:val="18"/>
          <w:lang w:val="fr-FR"/>
        </w:rPr>
        <w:t>OIT, Genève (Suisse) (</w:t>
      </w:r>
      <w:r w:rsidR="0051193A" w:rsidRPr="00C211AB">
        <w:rPr>
          <w:rFonts w:cs="Arial"/>
          <w:sz w:val="18"/>
          <w:szCs w:val="18"/>
          <w:lang w:val="fr-FR"/>
        </w:rPr>
        <w:t>octobre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F20E01" w:rsidP="00DE5CA6">
      <w:pPr>
        <w:pStyle w:val="ListParagraph"/>
        <w:numPr>
          <w:ilvl w:val="0"/>
          <w:numId w:val="38"/>
        </w:numPr>
        <w:ind w:left="1134" w:hanging="567"/>
        <w:jc w:val="left"/>
        <w:rPr>
          <w:rFonts w:cs="Arial"/>
          <w:sz w:val="18"/>
          <w:szCs w:val="18"/>
          <w:lang w:val="fr-FR"/>
        </w:rPr>
      </w:pPr>
      <w:r w:rsidRPr="00C211AB">
        <w:rPr>
          <w:rFonts w:cs="Arial"/>
          <w:sz w:val="18"/>
          <w:szCs w:val="18"/>
          <w:lang w:val="fr-FR"/>
        </w:rPr>
        <w:t>IV</w:t>
      </w:r>
      <w:r w:rsidRPr="00B5573F">
        <w:rPr>
          <w:rFonts w:cs="Arial"/>
          <w:sz w:val="18"/>
          <w:szCs w:val="18"/>
          <w:vertAlign w:val="superscript"/>
          <w:lang w:val="fr-FR"/>
        </w:rPr>
        <w:t>e</w:t>
      </w:r>
      <w:r w:rsidR="00B5573F">
        <w:rPr>
          <w:rFonts w:cs="Arial"/>
          <w:sz w:val="18"/>
          <w:szCs w:val="18"/>
          <w:lang w:val="fr-FR"/>
        </w:rPr>
        <w:t> </w:t>
      </w:r>
      <w:r w:rsidRPr="00C211AB">
        <w:rPr>
          <w:rFonts w:cs="Arial"/>
          <w:sz w:val="18"/>
          <w:szCs w:val="18"/>
          <w:lang w:val="fr-FR"/>
        </w:rPr>
        <w:t>module intensif sur la protection des obtentions végétales de la maîtrise en propriété intellectuelle (Magister Lvcentinvs) de l</w:t>
      </w:r>
      <w:r w:rsidR="0051193A">
        <w:rPr>
          <w:rFonts w:cs="Arial"/>
          <w:sz w:val="18"/>
          <w:szCs w:val="18"/>
          <w:lang w:val="fr-FR"/>
        </w:rPr>
        <w:t>’</w:t>
      </w:r>
      <w:r w:rsidRPr="00C211AB">
        <w:rPr>
          <w:rFonts w:cs="Arial"/>
          <w:sz w:val="18"/>
          <w:szCs w:val="18"/>
          <w:lang w:val="fr-FR"/>
        </w:rPr>
        <w:t>Université d</w:t>
      </w:r>
      <w:r w:rsidR="0051193A">
        <w:rPr>
          <w:rFonts w:cs="Arial"/>
          <w:sz w:val="18"/>
          <w:szCs w:val="18"/>
          <w:lang w:val="fr-FR"/>
        </w:rPr>
        <w:t>’</w:t>
      </w:r>
      <w:r w:rsidRPr="00C211AB">
        <w:rPr>
          <w:rFonts w:cs="Arial"/>
          <w:sz w:val="18"/>
          <w:szCs w:val="18"/>
          <w:lang w:val="fr-FR"/>
        </w:rPr>
        <w:t>Alicante, Alicante (Espagne) (</w:t>
      </w:r>
      <w:r w:rsidR="0051193A" w:rsidRPr="00C211AB">
        <w:rPr>
          <w:rFonts w:cs="Arial"/>
          <w:sz w:val="18"/>
          <w:szCs w:val="18"/>
          <w:lang w:val="fr-FR"/>
        </w:rPr>
        <w:t>novembre</w:t>
      </w:r>
      <w:r w:rsidR="0051193A">
        <w:rPr>
          <w:rFonts w:cs="Arial"/>
          <w:sz w:val="18"/>
          <w:szCs w:val="18"/>
          <w:lang w:val="fr-FR"/>
        </w:rPr>
        <w:t> </w:t>
      </w:r>
      <w:r w:rsidR="0051193A" w:rsidRPr="00C211AB">
        <w:rPr>
          <w:rFonts w:cs="Arial"/>
          <w:sz w:val="18"/>
          <w:szCs w:val="18"/>
          <w:lang w:val="fr-FR"/>
        </w:rPr>
        <w:t>20</w:t>
      </w:r>
      <w:r w:rsidRPr="00C211AB">
        <w:rPr>
          <w:rFonts w:cs="Arial"/>
          <w:sz w:val="18"/>
          <w:szCs w:val="18"/>
          <w:lang w:val="fr-FR"/>
        </w:rPr>
        <w:t>17)</w:t>
      </w:r>
    </w:p>
    <w:p w:rsidR="00C211AB" w:rsidRPr="00C211AB" w:rsidRDefault="00C211AB" w:rsidP="00DA2C55">
      <w:pPr>
        <w:rPr>
          <w:sz w:val="18"/>
          <w:szCs w:val="18"/>
          <w:lang w:val="fr-FR"/>
        </w:rPr>
      </w:pPr>
    </w:p>
    <w:p w:rsidR="00C211AB" w:rsidRPr="00C211AB" w:rsidRDefault="00C211AB" w:rsidP="005D309A">
      <w:pPr>
        <w:rPr>
          <w:sz w:val="18"/>
          <w:szCs w:val="18"/>
          <w:lang w:val="fr-FR"/>
        </w:rPr>
      </w:pPr>
    </w:p>
    <w:p w:rsidR="00C211AB" w:rsidRPr="00C211AB" w:rsidRDefault="00F20E01" w:rsidP="00F20E01">
      <w:pPr>
        <w:pStyle w:val="Heading8"/>
        <w:rPr>
          <w:szCs w:val="18"/>
          <w:lang w:val="fr-FR"/>
        </w:rPr>
      </w:pPr>
      <w:bookmarkStart w:id="140" w:name="_Toc528351697"/>
      <w:r w:rsidRPr="00DA2C55">
        <w:rPr>
          <w:szCs w:val="18"/>
          <w:u w:val="none"/>
          <w:lang w:val="fr-FR"/>
        </w:rPr>
        <w:t>f)</w:t>
      </w:r>
      <w:r w:rsidR="00DA2C55" w:rsidRPr="00DA2C55">
        <w:rPr>
          <w:szCs w:val="18"/>
          <w:u w:val="none"/>
          <w:lang w:val="fr-FR"/>
        </w:rPr>
        <w:tab/>
      </w:r>
      <w:r w:rsidRPr="00C211AB">
        <w:rPr>
          <w:szCs w:val="18"/>
          <w:lang w:val="fr-FR"/>
        </w:rPr>
        <w:t>Mise en œuvre de projets avec des organisations partenaires et des donateurs</w:t>
      </w:r>
      <w:bookmarkEnd w:id="140"/>
    </w:p>
    <w:p w:rsidR="00C211AB" w:rsidRPr="00C211AB" w:rsidRDefault="00241B56" w:rsidP="00241B56">
      <w:pPr>
        <w:pStyle w:val="ListParagraph"/>
        <w:spacing w:after="120"/>
        <w:contextualSpacing w:val="0"/>
        <w:rPr>
          <w:sz w:val="18"/>
          <w:szCs w:val="18"/>
          <w:lang w:val="fr-FR"/>
        </w:rPr>
      </w:pPr>
      <w:r w:rsidRPr="00C211AB">
        <w:rPr>
          <w:sz w:val="18"/>
          <w:szCs w:val="18"/>
          <w:lang w:val="fr-FR"/>
        </w:rPr>
        <w:t>Partenariat mondial sur les semences</w:t>
      </w:r>
      <w:r w:rsidR="0051193A">
        <w:rPr>
          <w:sz w:val="18"/>
          <w:szCs w:val="18"/>
          <w:lang w:val="fr-FR"/>
        </w:rPr>
        <w:t> :</w:t>
      </w:r>
    </w:p>
    <w:p w:rsidR="00C211AB" w:rsidRPr="00C211AB" w:rsidRDefault="0051193A" w:rsidP="00241B56">
      <w:pPr>
        <w:numPr>
          <w:ilvl w:val="0"/>
          <w:numId w:val="2"/>
        </w:numPr>
        <w:spacing w:after="120"/>
        <w:ind w:left="1168" w:hanging="425"/>
        <w:jc w:val="left"/>
        <w:rPr>
          <w:sz w:val="18"/>
          <w:szCs w:val="18"/>
          <w:lang w:val="fr-FR"/>
        </w:rPr>
      </w:pPr>
      <w:r w:rsidRPr="00C211AB">
        <w:rPr>
          <w:sz w:val="18"/>
          <w:szCs w:val="18"/>
          <w:lang w:val="fr-FR"/>
        </w:rPr>
        <w:t>En</w:t>
      </w:r>
      <w:r>
        <w:rPr>
          <w:sz w:val="18"/>
          <w:szCs w:val="18"/>
          <w:lang w:val="fr-FR"/>
        </w:rPr>
        <w:t> </w:t>
      </w:r>
      <w:r w:rsidRPr="00C211AB">
        <w:rPr>
          <w:sz w:val="18"/>
          <w:szCs w:val="18"/>
          <w:lang w:val="fr-FR"/>
        </w:rPr>
        <w:t>2016</w:t>
      </w:r>
      <w:r>
        <w:rPr>
          <w:sz w:val="18"/>
          <w:szCs w:val="18"/>
          <w:lang w:val="fr-FR"/>
        </w:rPr>
        <w:t> :</w:t>
      </w:r>
      <w:r w:rsidR="00241B56" w:rsidRPr="00C211AB">
        <w:rPr>
          <w:sz w:val="18"/>
          <w:szCs w:val="18"/>
          <w:lang w:val="fr-FR"/>
        </w:rPr>
        <w:t xml:space="preserve"> huit</w:t>
      </w:r>
      <w:r w:rsidR="001A6CC4">
        <w:rPr>
          <w:sz w:val="18"/>
          <w:szCs w:val="18"/>
          <w:lang w:val="fr-FR"/>
        </w:rPr>
        <w:t> </w:t>
      </w:r>
      <w:r w:rsidR="00241B56" w:rsidRPr="00C211AB">
        <w:rPr>
          <w:sz w:val="18"/>
          <w:szCs w:val="18"/>
          <w:lang w:val="fr-FR"/>
        </w:rPr>
        <w:t>réunions électroniques et deux</w:t>
      </w:r>
      <w:r w:rsidR="001A6CC4">
        <w:rPr>
          <w:sz w:val="18"/>
          <w:szCs w:val="18"/>
          <w:lang w:val="fr-FR"/>
        </w:rPr>
        <w:t> </w:t>
      </w:r>
      <w:r w:rsidR="00241B56" w:rsidRPr="00C211AB">
        <w:rPr>
          <w:sz w:val="18"/>
          <w:szCs w:val="18"/>
          <w:lang w:val="fr-FR"/>
        </w:rPr>
        <w:t>réunions en présentiel du Comité directeur</w:t>
      </w:r>
    </w:p>
    <w:p w:rsidR="00C211AB" w:rsidRPr="00C211AB" w:rsidRDefault="0051193A" w:rsidP="00241B56">
      <w:pPr>
        <w:numPr>
          <w:ilvl w:val="0"/>
          <w:numId w:val="2"/>
        </w:numPr>
        <w:spacing w:after="120"/>
        <w:ind w:left="1168" w:hanging="425"/>
        <w:jc w:val="left"/>
        <w:rPr>
          <w:sz w:val="18"/>
          <w:szCs w:val="18"/>
          <w:lang w:val="fr-FR"/>
        </w:rPr>
      </w:pPr>
      <w:r w:rsidRPr="00C211AB">
        <w:rPr>
          <w:sz w:val="18"/>
          <w:szCs w:val="18"/>
          <w:lang w:val="fr-FR"/>
        </w:rPr>
        <w:t>En</w:t>
      </w:r>
      <w:r>
        <w:rPr>
          <w:sz w:val="18"/>
          <w:szCs w:val="18"/>
          <w:lang w:val="fr-FR"/>
        </w:rPr>
        <w:t> </w:t>
      </w:r>
      <w:r w:rsidRPr="00C211AB">
        <w:rPr>
          <w:sz w:val="18"/>
          <w:szCs w:val="18"/>
          <w:lang w:val="fr-FR"/>
        </w:rPr>
        <w:t>2017</w:t>
      </w:r>
      <w:r>
        <w:rPr>
          <w:sz w:val="18"/>
          <w:szCs w:val="18"/>
          <w:lang w:val="fr-FR"/>
        </w:rPr>
        <w:t> :</w:t>
      </w:r>
      <w:r w:rsidR="00241B56" w:rsidRPr="00C211AB">
        <w:rPr>
          <w:sz w:val="18"/>
          <w:szCs w:val="18"/>
          <w:lang w:val="fr-FR"/>
        </w:rPr>
        <w:t xml:space="preserve"> sept</w:t>
      </w:r>
      <w:r w:rsidR="001A6CC4">
        <w:rPr>
          <w:sz w:val="18"/>
          <w:szCs w:val="18"/>
          <w:lang w:val="fr-FR"/>
        </w:rPr>
        <w:t> </w:t>
      </w:r>
      <w:r w:rsidR="00241B56" w:rsidRPr="00C211AB">
        <w:rPr>
          <w:sz w:val="18"/>
          <w:szCs w:val="18"/>
          <w:lang w:val="fr-FR"/>
        </w:rPr>
        <w:t>réunions électroniques et une réunion en présentiel du Comité directeur</w:t>
      </w:r>
    </w:p>
    <w:p w:rsidR="00C211AB" w:rsidRPr="00C211AB" w:rsidRDefault="005D309A" w:rsidP="005D309A">
      <w:pPr>
        <w:jc w:val="left"/>
        <w:rPr>
          <w:b/>
          <w:caps/>
          <w:sz w:val="18"/>
          <w:lang w:val="fr-FR"/>
        </w:rPr>
      </w:pPr>
      <w:bookmarkStart w:id="141" w:name="_Toc336339250"/>
      <w:r w:rsidRPr="00C211AB">
        <w:rPr>
          <w:lang w:val="fr-FR"/>
        </w:rPr>
        <w:br w:type="page"/>
      </w:r>
    </w:p>
    <w:p w:rsidR="00C211AB" w:rsidRPr="00C211AB" w:rsidRDefault="00F20E01" w:rsidP="00F20E01">
      <w:pPr>
        <w:pStyle w:val="Heading4"/>
        <w:rPr>
          <w:lang w:val="fr-FR"/>
        </w:rPr>
      </w:pPr>
      <w:bookmarkStart w:id="142" w:name="_Toc528351698"/>
      <w:bookmarkEnd w:id="141"/>
      <w:r w:rsidRPr="00C211AB">
        <w:rPr>
          <w:lang w:val="fr-FR"/>
        </w:rPr>
        <w:lastRenderedPageBreak/>
        <w:t>2.4</w:t>
      </w:r>
      <w:r w:rsidRPr="00C211AB">
        <w:rPr>
          <w:b w:val="0"/>
          <w:lang w:val="fr-FR"/>
        </w:rPr>
        <w:tab/>
      </w:r>
      <w:r w:rsidRPr="00C211AB">
        <w:rPr>
          <w:lang w:val="fr-FR"/>
        </w:rPr>
        <w:t>Sous</w:t>
      </w:r>
      <w:r w:rsidR="001178A4">
        <w:rPr>
          <w:lang w:val="fr-FR"/>
        </w:rPr>
        <w:noBreakHyphen/>
      </w:r>
      <w:r w:rsidRPr="00C211AB">
        <w:rPr>
          <w:lang w:val="fr-FR"/>
        </w:rPr>
        <w:t>programme</w:t>
      </w:r>
      <w:r w:rsidR="00DB77DA">
        <w:rPr>
          <w:b w:val="0"/>
          <w:lang w:val="fr-FR"/>
        </w:rPr>
        <w:t> </w:t>
      </w:r>
      <w:r w:rsidRPr="00C211AB">
        <w:rPr>
          <w:lang w:val="fr-FR"/>
        </w:rPr>
        <w:t>UV.4</w:t>
      </w:r>
      <w:r w:rsidR="0051193A">
        <w:rPr>
          <w:b w:val="0"/>
          <w:lang w:val="fr-FR"/>
        </w:rPr>
        <w:t> :</w:t>
      </w:r>
      <w:r w:rsidRPr="00C211AB">
        <w:rPr>
          <w:lang w:val="fr-FR"/>
        </w:rPr>
        <w:t xml:space="preserve"> Relations extérieures</w:t>
      </w:r>
      <w:bookmarkEnd w:id="142"/>
    </w:p>
    <w:p w:rsidR="00C211AB" w:rsidRPr="00C211AB" w:rsidRDefault="00C211AB" w:rsidP="005D309A">
      <w:pPr>
        <w:rPr>
          <w:sz w:val="18"/>
          <w:szCs w:val="18"/>
          <w:lang w:val="fr-FR"/>
        </w:rPr>
      </w:pPr>
    </w:p>
    <w:p w:rsidR="00C211AB" w:rsidRPr="00C211AB" w:rsidRDefault="00F20E01" w:rsidP="00F20E01">
      <w:pPr>
        <w:rPr>
          <w:rFonts w:cs="Arial"/>
          <w:sz w:val="18"/>
          <w:szCs w:val="19"/>
          <w:lang w:val="fr-FR"/>
        </w:rPr>
      </w:pPr>
      <w:r w:rsidRPr="00C211AB">
        <w:rPr>
          <w:rFonts w:cs="Arial"/>
          <w:sz w:val="18"/>
          <w:szCs w:val="19"/>
          <w:lang w:val="fr-FR"/>
        </w:rPr>
        <w:t>L</w:t>
      </w:r>
      <w:r w:rsidR="0051193A">
        <w:rPr>
          <w:rFonts w:cs="Arial"/>
          <w:sz w:val="18"/>
          <w:szCs w:val="19"/>
          <w:lang w:val="fr-FR"/>
        </w:rPr>
        <w:t>’</w:t>
      </w:r>
      <w:r w:rsidRPr="00C211AB">
        <w:rPr>
          <w:rFonts w:cs="Arial"/>
          <w:sz w:val="18"/>
          <w:szCs w:val="19"/>
          <w:lang w:val="fr-FR"/>
        </w:rPr>
        <w:t>UPOV a pour mission de mettre en place et promouvoir un système efficace de protection des variétés végétales afin d</w:t>
      </w:r>
      <w:r w:rsidR="0051193A">
        <w:rPr>
          <w:rFonts w:cs="Arial"/>
          <w:sz w:val="18"/>
          <w:szCs w:val="19"/>
          <w:lang w:val="fr-FR"/>
        </w:rPr>
        <w:t>’</w:t>
      </w:r>
      <w:r w:rsidRPr="00C211AB">
        <w:rPr>
          <w:rFonts w:cs="Arial"/>
          <w:sz w:val="18"/>
          <w:szCs w:val="19"/>
          <w:lang w:val="fr-FR"/>
        </w:rPr>
        <w:t>encourager l</w:t>
      </w:r>
      <w:r w:rsidR="0051193A">
        <w:rPr>
          <w:rFonts w:cs="Arial"/>
          <w:sz w:val="18"/>
          <w:szCs w:val="19"/>
          <w:lang w:val="fr-FR"/>
        </w:rPr>
        <w:t>’</w:t>
      </w:r>
      <w:r w:rsidRPr="00C211AB">
        <w:rPr>
          <w:rFonts w:cs="Arial"/>
          <w:sz w:val="18"/>
          <w:szCs w:val="19"/>
          <w:lang w:val="fr-FR"/>
        </w:rPr>
        <w:t>obtention de variétés dans l</w:t>
      </w:r>
      <w:r w:rsidR="0051193A">
        <w:rPr>
          <w:rFonts w:cs="Arial"/>
          <w:sz w:val="18"/>
          <w:szCs w:val="19"/>
          <w:lang w:val="fr-FR"/>
        </w:rPr>
        <w:t>’</w:t>
      </w:r>
      <w:r w:rsidRPr="00C211AB">
        <w:rPr>
          <w:rFonts w:cs="Arial"/>
          <w:sz w:val="18"/>
          <w:szCs w:val="19"/>
          <w:lang w:val="fr-FR"/>
        </w:rPr>
        <w:t>intérêt de to</w:t>
      </w:r>
      <w:r w:rsidR="00113AB9" w:rsidRPr="00C211AB">
        <w:rPr>
          <w:rFonts w:cs="Arial"/>
          <w:sz w:val="18"/>
          <w:szCs w:val="19"/>
          <w:lang w:val="fr-FR"/>
        </w:rPr>
        <w:t>us</w:t>
      </w:r>
      <w:r w:rsidR="00113AB9">
        <w:rPr>
          <w:rFonts w:cs="Arial"/>
          <w:sz w:val="18"/>
          <w:szCs w:val="19"/>
          <w:lang w:val="fr-FR"/>
        </w:rPr>
        <w:t xml:space="preserve">.  </w:t>
      </w:r>
      <w:r w:rsidR="00113AB9" w:rsidRPr="00C211AB">
        <w:rPr>
          <w:rFonts w:cs="Arial"/>
          <w:sz w:val="18"/>
          <w:szCs w:val="19"/>
          <w:lang w:val="fr-FR"/>
        </w:rPr>
        <w:t>Le</w:t>
      </w:r>
      <w:r w:rsidRPr="00C211AB">
        <w:rPr>
          <w:rFonts w:cs="Arial"/>
          <w:sz w:val="18"/>
          <w:szCs w:val="19"/>
          <w:lang w:val="fr-FR"/>
        </w:rPr>
        <w:t xml:space="preserve"> présent sous</w:t>
      </w:r>
      <w:r w:rsidR="001178A4">
        <w:rPr>
          <w:rFonts w:cs="Arial"/>
          <w:sz w:val="18"/>
          <w:szCs w:val="19"/>
          <w:lang w:val="fr-FR"/>
        </w:rPr>
        <w:noBreakHyphen/>
      </w:r>
      <w:r w:rsidRPr="00C211AB">
        <w:rPr>
          <w:rFonts w:cs="Arial"/>
          <w:sz w:val="18"/>
          <w:szCs w:val="19"/>
          <w:lang w:val="fr-FR"/>
        </w:rPr>
        <w:t>programme vise à expliquer comment le système de l</w:t>
      </w:r>
      <w:r w:rsidR="0051193A">
        <w:rPr>
          <w:rFonts w:cs="Arial"/>
          <w:sz w:val="18"/>
          <w:szCs w:val="19"/>
          <w:lang w:val="fr-FR"/>
        </w:rPr>
        <w:t>’</w:t>
      </w:r>
      <w:r w:rsidRPr="00C211AB">
        <w:rPr>
          <w:rFonts w:cs="Arial"/>
          <w:sz w:val="18"/>
          <w:szCs w:val="19"/>
          <w:lang w:val="fr-FR"/>
        </w:rPr>
        <w:t>UPOV encourage l</w:t>
      </w:r>
      <w:r w:rsidR="0051193A">
        <w:rPr>
          <w:rFonts w:cs="Arial"/>
          <w:sz w:val="18"/>
          <w:szCs w:val="19"/>
          <w:lang w:val="fr-FR"/>
        </w:rPr>
        <w:t>’</w:t>
      </w:r>
      <w:r w:rsidRPr="00C211AB">
        <w:rPr>
          <w:rFonts w:cs="Arial"/>
          <w:sz w:val="18"/>
          <w:szCs w:val="19"/>
          <w:lang w:val="fr-FR"/>
        </w:rPr>
        <w:t>obtention de nouvelles variétés végétales, dans quelle mesure la mise au point de nouvelles variétés profite à la société, et le rôle du système de l</w:t>
      </w:r>
      <w:r w:rsidR="0051193A">
        <w:rPr>
          <w:rFonts w:cs="Arial"/>
          <w:sz w:val="18"/>
          <w:szCs w:val="19"/>
          <w:lang w:val="fr-FR"/>
        </w:rPr>
        <w:t>’</w:t>
      </w:r>
      <w:r w:rsidRPr="00C211AB">
        <w:rPr>
          <w:rFonts w:cs="Arial"/>
          <w:sz w:val="18"/>
          <w:szCs w:val="19"/>
          <w:lang w:val="fr-FR"/>
        </w:rPr>
        <w:t>UPOV vis</w:t>
      </w:r>
      <w:r w:rsidR="001178A4">
        <w:rPr>
          <w:rFonts w:cs="Arial"/>
          <w:sz w:val="18"/>
          <w:szCs w:val="19"/>
          <w:lang w:val="fr-FR"/>
        </w:rPr>
        <w:noBreakHyphen/>
      </w:r>
      <w:r w:rsidRPr="00C211AB">
        <w:rPr>
          <w:rFonts w:cs="Arial"/>
          <w:sz w:val="18"/>
          <w:szCs w:val="19"/>
          <w:lang w:val="fr-FR"/>
        </w:rPr>
        <w:t>à</w:t>
      </w:r>
      <w:r w:rsidR="001178A4">
        <w:rPr>
          <w:rFonts w:cs="Arial"/>
          <w:sz w:val="18"/>
          <w:szCs w:val="19"/>
          <w:lang w:val="fr-FR"/>
        </w:rPr>
        <w:noBreakHyphen/>
      </w:r>
      <w:r w:rsidRPr="00C211AB">
        <w:rPr>
          <w:rFonts w:cs="Arial"/>
          <w:sz w:val="18"/>
          <w:szCs w:val="19"/>
          <w:lang w:val="fr-FR"/>
        </w:rPr>
        <w:t>vis des politiques agricoles et économiques.</w:t>
      </w:r>
    </w:p>
    <w:p w:rsidR="00C211AB" w:rsidRPr="00C211AB" w:rsidRDefault="00C211AB" w:rsidP="005D309A">
      <w:pPr>
        <w:rPr>
          <w:sz w:val="18"/>
          <w:lang w:val="fr-FR"/>
        </w:rPr>
      </w:pPr>
    </w:p>
    <w:p w:rsidR="0051193A" w:rsidRDefault="002C4E97" w:rsidP="002C4E97">
      <w:pPr>
        <w:rPr>
          <w:rFonts w:cs="Arial"/>
          <w:sz w:val="18"/>
          <w:szCs w:val="19"/>
          <w:lang w:val="fr-FR"/>
        </w:rPr>
      </w:pPr>
      <w:r w:rsidRPr="00C211AB">
        <w:rPr>
          <w:rFonts w:cs="Arial"/>
          <w:sz w:val="18"/>
          <w:szCs w:val="19"/>
          <w:lang w:val="fr-FR"/>
        </w:rPr>
        <w:t>Parmi les faits nouveaux marquants survenus au cours de l</w:t>
      </w:r>
      <w:r w:rsidR="0051193A">
        <w:rPr>
          <w:rFonts w:cs="Arial"/>
          <w:sz w:val="18"/>
          <w:szCs w:val="19"/>
          <w:lang w:val="fr-FR"/>
        </w:rPr>
        <w:t>’</w:t>
      </w:r>
      <w:r w:rsidRPr="00C211AB">
        <w:rPr>
          <w:rFonts w:cs="Arial"/>
          <w:sz w:val="18"/>
          <w:szCs w:val="19"/>
          <w:lang w:val="fr-FR"/>
        </w:rPr>
        <w:t xml:space="preserve">exercice </w:t>
      </w:r>
      <w:r w:rsidR="0051193A" w:rsidRPr="00C211AB">
        <w:rPr>
          <w:rFonts w:cs="Arial"/>
          <w:sz w:val="18"/>
          <w:szCs w:val="19"/>
          <w:lang w:val="fr-FR"/>
        </w:rPr>
        <w:t>biennal</w:t>
      </w:r>
      <w:r w:rsidR="0051193A">
        <w:rPr>
          <w:rFonts w:cs="Arial"/>
          <w:sz w:val="18"/>
          <w:szCs w:val="19"/>
          <w:lang w:val="fr-FR"/>
        </w:rPr>
        <w:t> </w:t>
      </w:r>
      <w:r w:rsidR="0051193A" w:rsidRPr="00C211AB">
        <w:rPr>
          <w:rFonts w:cs="Arial"/>
          <w:sz w:val="18"/>
          <w:szCs w:val="19"/>
          <w:lang w:val="fr-FR"/>
        </w:rPr>
        <w:t>2016</w:t>
      </w:r>
      <w:r w:rsidR="001178A4">
        <w:rPr>
          <w:rFonts w:cs="Arial"/>
          <w:sz w:val="18"/>
          <w:szCs w:val="19"/>
          <w:lang w:val="fr-FR"/>
        </w:rPr>
        <w:noBreakHyphen/>
      </w:r>
      <w:r w:rsidRPr="00C211AB">
        <w:rPr>
          <w:rFonts w:cs="Arial"/>
          <w:sz w:val="18"/>
          <w:szCs w:val="19"/>
          <w:lang w:val="fr-FR"/>
        </w:rPr>
        <w:t xml:space="preserve">2017 figurent le lancement de la chaîne </w:t>
      </w:r>
      <w:r w:rsidR="00BA5681" w:rsidRPr="00C211AB">
        <w:rPr>
          <w:rFonts w:cs="Arial"/>
          <w:sz w:val="18"/>
          <w:szCs w:val="19"/>
          <w:lang w:val="fr-FR"/>
        </w:rPr>
        <w:t>YouTube</w:t>
      </w:r>
      <w:r w:rsidRPr="00C211AB">
        <w:rPr>
          <w:rFonts w:cs="Arial"/>
          <w:sz w:val="18"/>
          <w:szCs w:val="19"/>
          <w:lang w:val="fr-FR"/>
        </w:rPr>
        <w:t xml:space="preserve"> de l</w:t>
      </w:r>
      <w:r w:rsidR="0051193A">
        <w:rPr>
          <w:rFonts w:cs="Arial"/>
          <w:sz w:val="18"/>
          <w:szCs w:val="19"/>
          <w:lang w:val="fr-FR"/>
        </w:rPr>
        <w:t>’</w:t>
      </w:r>
      <w:r w:rsidRPr="00C211AB">
        <w:rPr>
          <w:rFonts w:cs="Arial"/>
          <w:sz w:val="18"/>
          <w:szCs w:val="19"/>
          <w:lang w:val="fr-FR"/>
        </w:rPr>
        <w:t>UPOV, l</w:t>
      </w:r>
      <w:r w:rsidR="0051193A">
        <w:rPr>
          <w:rFonts w:cs="Arial"/>
          <w:sz w:val="18"/>
          <w:szCs w:val="19"/>
          <w:lang w:val="fr-FR"/>
        </w:rPr>
        <w:t>’</w:t>
      </w:r>
      <w:r w:rsidRPr="00C211AB">
        <w:rPr>
          <w:rFonts w:cs="Arial"/>
          <w:sz w:val="18"/>
          <w:szCs w:val="19"/>
          <w:lang w:val="fr-FR"/>
        </w:rPr>
        <w:t>introduction de rubriques à l</w:t>
      </w:r>
      <w:r w:rsidR="0051193A">
        <w:rPr>
          <w:rFonts w:cs="Arial"/>
          <w:sz w:val="18"/>
          <w:szCs w:val="19"/>
          <w:lang w:val="fr-FR"/>
        </w:rPr>
        <w:t>’</w:t>
      </w:r>
      <w:r w:rsidRPr="00C211AB">
        <w:rPr>
          <w:rFonts w:cs="Arial"/>
          <w:sz w:val="18"/>
          <w:szCs w:val="19"/>
          <w:lang w:val="fr-FR"/>
        </w:rPr>
        <w:t>intention des parties prenantes sur le site</w:t>
      </w:r>
      <w:r w:rsidR="001A6CC4">
        <w:rPr>
          <w:rFonts w:cs="Arial"/>
          <w:sz w:val="18"/>
          <w:szCs w:val="19"/>
          <w:lang w:val="fr-FR"/>
        </w:rPr>
        <w:t> </w:t>
      </w:r>
      <w:r w:rsidRPr="00C211AB">
        <w:rPr>
          <w:rFonts w:cs="Arial"/>
          <w:sz w:val="18"/>
          <w:szCs w:val="19"/>
          <w:lang w:val="fr-FR"/>
        </w:rPr>
        <w:t>Web de l</w:t>
      </w:r>
      <w:r w:rsidR="0051193A">
        <w:rPr>
          <w:rFonts w:cs="Arial"/>
          <w:sz w:val="18"/>
          <w:szCs w:val="19"/>
          <w:lang w:val="fr-FR"/>
        </w:rPr>
        <w:t>’</w:t>
      </w:r>
      <w:r w:rsidRPr="00C211AB">
        <w:rPr>
          <w:rFonts w:cs="Arial"/>
          <w:sz w:val="18"/>
          <w:szCs w:val="19"/>
          <w:lang w:val="fr-FR"/>
        </w:rPr>
        <w:t>UPOV, l</w:t>
      </w:r>
      <w:r w:rsidR="0051193A">
        <w:rPr>
          <w:rFonts w:cs="Arial"/>
          <w:sz w:val="18"/>
          <w:szCs w:val="19"/>
          <w:lang w:val="fr-FR"/>
        </w:rPr>
        <w:t>’</w:t>
      </w:r>
      <w:r w:rsidRPr="00C211AB">
        <w:rPr>
          <w:rFonts w:cs="Arial"/>
          <w:sz w:val="18"/>
          <w:szCs w:val="19"/>
          <w:lang w:val="fr-FR"/>
        </w:rPr>
        <w:t>adoption d</w:t>
      </w:r>
      <w:r w:rsidR="0051193A">
        <w:rPr>
          <w:rFonts w:cs="Arial"/>
          <w:sz w:val="18"/>
          <w:szCs w:val="19"/>
          <w:lang w:val="fr-FR"/>
        </w:rPr>
        <w:t>’</w:t>
      </w:r>
      <w:r w:rsidRPr="00C211AB">
        <w:rPr>
          <w:rFonts w:cs="Arial"/>
          <w:sz w:val="18"/>
          <w:szCs w:val="19"/>
          <w:lang w:val="fr-FR"/>
        </w:rPr>
        <w:t>une rubrique contenant des questions fréquemment posées (FAQ) sur l</w:t>
      </w:r>
      <w:r w:rsidR="0051193A">
        <w:rPr>
          <w:rFonts w:cs="Arial"/>
          <w:sz w:val="18"/>
          <w:szCs w:val="19"/>
          <w:lang w:val="fr-FR"/>
        </w:rPr>
        <w:t>’</w:t>
      </w:r>
      <w:r w:rsidRPr="00C211AB">
        <w:rPr>
          <w:rFonts w:cs="Arial"/>
          <w:sz w:val="18"/>
          <w:szCs w:val="19"/>
          <w:lang w:val="fr-FR"/>
        </w:rPr>
        <w:t>intérêt que présente le système de protection des obtentions végétales de l</w:t>
      </w:r>
      <w:r w:rsidR="0051193A">
        <w:rPr>
          <w:rFonts w:cs="Arial"/>
          <w:sz w:val="18"/>
          <w:szCs w:val="19"/>
          <w:lang w:val="fr-FR"/>
        </w:rPr>
        <w:t>’</w:t>
      </w:r>
      <w:r w:rsidRPr="00C211AB">
        <w:rPr>
          <w:rFonts w:cs="Arial"/>
          <w:sz w:val="18"/>
          <w:szCs w:val="19"/>
          <w:lang w:val="fr-FR"/>
        </w:rPr>
        <w:t xml:space="preserve">UPOV au regard des objectifs de développement durable (ODD) des </w:t>
      </w:r>
      <w:r w:rsidR="0051193A">
        <w:rPr>
          <w:rFonts w:cs="Arial"/>
          <w:sz w:val="18"/>
          <w:szCs w:val="19"/>
          <w:lang w:val="fr-FR"/>
        </w:rPr>
        <w:t>Nations Unies</w:t>
      </w:r>
      <w:r w:rsidRPr="00C211AB">
        <w:rPr>
          <w:rFonts w:cs="Arial"/>
          <w:sz w:val="18"/>
          <w:szCs w:val="19"/>
          <w:lang w:val="fr-FR"/>
        </w:rPr>
        <w:t xml:space="preserve"> et la publication des matériels suivants sur le site</w:t>
      </w:r>
      <w:r w:rsidR="001A6CC4">
        <w:rPr>
          <w:rFonts w:cs="Arial"/>
          <w:sz w:val="18"/>
          <w:szCs w:val="19"/>
          <w:lang w:val="fr-FR"/>
        </w:rPr>
        <w:t> </w:t>
      </w:r>
      <w:r w:rsidRPr="00C211AB">
        <w:rPr>
          <w:rFonts w:cs="Arial"/>
          <w:sz w:val="18"/>
          <w:szCs w:val="19"/>
          <w:lang w:val="fr-FR"/>
        </w:rPr>
        <w:t>Web de l</w:t>
      </w:r>
      <w:r w:rsidR="0051193A">
        <w:rPr>
          <w:rFonts w:cs="Arial"/>
          <w:sz w:val="18"/>
          <w:szCs w:val="19"/>
          <w:lang w:val="fr-FR"/>
        </w:rPr>
        <w:t>’</w:t>
      </w:r>
      <w:r w:rsidRPr="00C211AB">
        <w:rPr>
          <w:rFonts w:cs="Arial"/>
          <w:sz w:val="18"/>
          <w:szCs w:val="19"/>
          <w:lang w:val="fr-FR"/>
        </w:rPr>
        <w:t>UPOV</w:t>
      </w:r>
      <w:r w:rsidR="0051193A">
        <w:rPr>
          <w:rFonts w:cs="Arial"/>
          <w:sz w:val="18"/>
          <w:szCs w:val="19"/>
          <w:lang w:val="fr-FR"/>
        </w:rPr>
        <w:t> :</w:t>
      </w:r>
      <w:r w:rsidRPr="00C211AB">
        <w:rPr>
          <w:rFonts w:cs="Arial"/>
          <w:sz w:val="18"/>
          <w:szCs w:val="19"/>
          <w:lang w:val="fr-FR"/>
        </w:rPr>
        <w:t xml:space="preserve"> </w:t>
      </w:r>
      <w:r w:rsidR="00290995">
        <w:rPr>
          <w:rFonts w:cs="Arial"/>
          <w:sz w:val="18"/>
          <w:szCs w:val="19"/>
          <w:lang w:val="fr-FR"/>
        </w:rPr>
        <w:t>“</w:t>
      </w:r>
      <w:r w:rsidRPr="00C211AB">
        <w:rPr>
          <w:rFonts w:cs="Arial"/>
          <w:sz w:val="18"/>
          <w:szCs w:val="19"/>
          <w:lang w:val="fr-FR"/>
        </w:rPr>
        <w:t>The socio</w:t>
      </w:r>
      <w:r w:rsidR="001178A4">
        <w:rPr>
          <w:rFonts w:cs="Arial"/>
          <w:sz w:val="18"/>
          <w:szCs w:val="19"/>
          <w:lang w:val="fr-FR"/>
        </w:rPr>
        <w:noBreakHyphen/>
      </w:r>
      <w:r w:rsidRPr="00C211AB">
        <w:rPr>
          <w:rFonts w:cs="Arial"/>
          <w:sz w:val="18"/>
          <w:szCs w:val="19"/>
          <w:lang w:val="fr-FR"/>
        </w:rPr>
        <w:t>economic benefits of UPOV membership in Viet</w:t>
      </w:r>
      <w:r w:rsidR="001A6CC4">
        <w:rPr>
          <w:rFonts w:cs="Arial"/>
          <w:sz w:val="18"/>
          <w:szCs w:val="19"/>
          <w:lang w:val="fr-FR"/>
        </w:rPr>
        <w:t> </w:t>
      </w:r>
      <w:r w:rsidRPr="00C211AB">
        <w:rPr>
          <w:rFonts w:cs="Arial"/>
          <w:sz w:val="18"/>
          <w:szCs w:val="19"/>
          <w:lang w:val="fr-FR"/>
        </w:rPr>
        <w:t>Nam;</w:t>
      </w:r>
      <w:r w:rsidR="001A6CC4">
        <w:rPr>
          <w:rFonts w:cs="Arial"/>
          <w:sz w:val="18"/>
          <w:szCs w:val="19"/>
          <w:lang w:val="fr-FR"/>
        </w:rPr>
        <w:t xml:space="preserve"> </w:t>
      </w:r>
      <w:r w:rsidRPr="00C211AB">
        <w:rPr>
          <w:rFonts w:cs="Arial"/>
          <w:sz w:val="18"/>
          <w:szCs w:val="19"/>
          <w:lang w:val="fr-FR"/>
        </w:rPr>
        <w:t xml:space="preserve"> An ex post assessment on plant breeding and agricultural productivity after 10 years</w:t>
      </w:r>
      <w:r w:rsidR="00290995">
        <w:rPr>
          <w:rFonts w:cs="Arial"/>
          <w:sz w:val="18"/>
          <w:szCs w:val="19"/>
          <w:lang w:val="fr-FR"/>
        </w:rPr>
        <w:t>”</w:t>
      </w:r>
      <w:r w:rsidRPr="00C211AB">
        <w:rPr>
          <w:rFonts w:cs="Arial"/>
          <w:sz w:val="18"/>
          <w:szCs w:val="19"/>
          <w:lang w:val="fr-FR"/>
        </w:rPr>
        <w:t xml:space="preserve"> (auteur principal</w:t>
      </w:r>
      <w:r w:rsidR="0051193A">
        <w:rPr>
          <w:rFonts w:cs="Arial"/>
          <w:sz w:val="18"/>
          <w:szCs w:val="19"/>
          <w:lang w:val="fr-FR"/>
        </w:rPr>
        <w:t> :</w:t>
      </w:r>
      <w:r w:rsidRPr="00C211AB">
        <w:rPr>
          <w:rFonts w:cs="Arial"/>
          <w:sz w:val="18"/>
          <w:szCs w:val="19"/>
          <w:lang w:val="fr-FR"/>
        </w:rPr>
        <w:t xml:space="preserve"> Steffen Noleppa) by HFFA Research GmbH;  une vidéo sur la protection des obtentions végétales en Équateur intitulée </w:t>
      </w:r>
      <w:r w:rsidR="00290995">
        <w:rPr>
          <w:rFonts w:cs="Arial"/>
          <w:sz w:val="18"/>
          <w:szCs w:val="19"/>
          <w:lang w:val="fr-FR"/>
        </w:rPr>
        <w:t>“</w:t>
      </w:r>
      <w:r w:rsidRPr="00C211AB">
        <w:rPr>
          <w:rFonts w:cs="Arial"/>
          <w:sz w:val="18"/>
          <w:szCs w:val="19"/>
          <w:lang w:val="fr-FR"/>
        </w:rPr>
        <w:t>Le rôle de la protection des obtentions végétales dans la mise au point d</w:t>
      </w:r>
      <w:r w:rsidR="0051193A">
        <w:rPr>
          <w:rFonts w:cs="Arial"/>
          <w:sz w:val="18"/>
          <w:szCs w:val="19"/>
          <w:lang w:val="fr-FR"/>
        </w:rPr>
        <w:t>’</w:t>
      </w:r>
      <w:r w:rsidRPr="00C211AB">
        <w:rPr>
          <w:rFonts w:cs="Arial"/>
          <w:sz w:val="18"/>
          <w:szCs w:val="19"/>
          <w:lang w:val="fr-FR"/>
        </w:rPr>
        <w:t>une nouvelle variété de ronces fruitières qui améliore les conditions de travail des agriculteurs</w:t>
      </w:r>
      <w:r w:rsidR="00290995">
        <w:rPr>
          <w:rFonts w:cs="Arial"/>
          <w:sz w:val="18"/>
          <w:szCs w:val="19"/>
          <w:lang w:val="fr-FR"/>
        </w:rPr>
        <w:t>”</w:t>
      </w:r>
      <w:r w:rsidRPr="00C211AB">
        <w:rPr>
          <w:rFonts w:cs="Arial"/>
          <w:sz w:val="18"/>
          <w:szCs w:val="19"/>
          <w:lang w:val="fr-FR"/>
        </w:rPr>
        <w:t xml:space="preserve">;  une vidéo sur la protection des obtentions végétales en Uruguay intitulée </w:t>
      </w:r>
      <w:r w:rsidR="00290995">
        <w:rPr>
          <w:rFonts w:cs="Arial"/>
          <w:sz w:val="18"/>
          <w:szCs w:val="19"/>
          <w:lang w:val="fr-FR"/>
        </w:rPr>
        <w:t>“</w:t>
      </w:r>
      <w:r w:rsidRPr="00C211AB">
        <w:rPr>
          <w:rFonts w:cs="Arial"/>
          <w:sz w:val="18"/>
          <w:szCs w:val="19"/>
          <w:lang w:val="fr-FR"/>
        </w:rPr>
        <w:t>Comment la protection des obtentions végétales a permis à un sélectionneur du secteur public de fournir des semences de haute qualité aux agriculteurs</w:t>
      </w:r>
      <w:r w:rsidR="00290995">
        <w:rPr>
          <w:rFonts w:cs="Arial"/>
          <w:sz w:val="18"/>
          <w:szCs w:val="19"/>
          <w:lang w:val="fr-FR"/>
        </w:rPr>
        <w:t>”</w:t>
      </w:r>
      <w:r w:rsidRPr="00C211AB">
        <w:rPr>
          <w:rFonts w:cs="Arial"/>
          <w:sz w:val="18"/>
          <w:szCs w:val="19"/>
          <w:lang w:val="fr-FR"/>
        </w:rPr>
        <w:t xml:space="preserve">;  et une vidéo sur </w:t>
      </w:r>
      <w:r w:rsidR="00290995">
        <w:rPr>
          <w:rFonts w:cs="Arial"/>
          <w:sz w:val="18"/>
          <w:szCs w:val="19"/>
          <w:lang w:val="fr-FR"/>
        </w:rPr>
        <w:t>“</w:t>
      </w:r>
      <w:r w:rsidRPr="00C211AB">
        <w:rPr>
          <w:rFonts w:cs="Arial"/>
          <w:sz w:val="18"/>
          <w:szCs w:val="19"/>
          <w:lang w:val="fr-FR"/>
        </w:rPr>
        <w:t>L</w:t>
      </w:r>
      <w:r w:rsidR="0051193A">
        <w:rPr>
          <w:rFonts w:cs="Arial"/>
          <w:sz w:val="18"/>
          <w:szCs w:val="19"/>
          <w:lang w:val="fr-FR"/>
        </w:rPr>
        <w:t>’</w:t>
      </w:r>
      <w:r w:rsidRPr="00C211AB">
        <w:rPr>
          <w:rFonts w:cs="Arial"/>
          <w:sz w:val="18"/>
          <w:szCs w:val="19"/>
          <w:lang w:val="fr-FR"/>
        </w:rPr>
        <w:t>utilisation du système de l</w:t>
      </w:r>
      <w:r w:rsidR="0051193A">
        <w:rPr>
          <w:rFonts w:cs="Arial"/>
          <w:sz w:val="18"/>
          <w:szCs w:val="19"/>
          <w:lang w:val="fr-FR"/>
        </w:rPr>
        <w:t>’</w:t>
      </w:r>
      <w:r w:rsidRPr="00C211AB">
        <w:rPr>
          <w:rFonts w:cs="Arial"/>
          <w:sz w:val="18"/>
          <w:szCs w:val="19"/>
          <w:lang w:val="fr-FR"/>
        </w:rPr>
        <w:t>UPOV au bénéfice des dépositaires de germoplasme indigène sauvage en Argentine</w:t>
      </w:r>
      <w:r w:rsidR="00290995">
        <w:rPr>
          <w:rFonts w:cs="Arial"/>
          <w:sz w:val="18"/>
          <w:szCs w:val="19"/>
          <w:lang w:val="fr-FR"/>
        </w:rPr>
        <w:t>”</w:t>
      </w:r>
      <w:r w:rsidRPr="00C211AB">
        <w:rPr>
          <w:rFonts w:cs="Arial"/>
          <w:sz w:val="18"/>
          <w:szCs w:val="19"/>
          <w:lang w:val="fr-FR"/>
        </w:rPr>
        <w:t>.</w:t>
      </w:r>
    </w:p>
    <w:p w:rsidR="00C211AB" w:rsidRPr="00C211AB" w:rsidRDefault="00C211AB" w:rsidP="005D309A">
      <w:pPr>
        <w:rPr>
          <w:sz w:val="18"/>
          <w:lang w:val="fr-FR"/>
        </w:rPr>
      </w:pPr>
    </w:p>
    <w:p w:rsidR="00A00848" w:rsidRPr="00C211AB" w:rsidRDefault="00A00848" w:rsidP="005D309A">
      <w:pPr>
        <w:rPr>
          <w:sz w:val="18"/>
          <w:lang w:val="fr-FR"/>
        </w:rPr>
      </w:pPr>
    </w:p>
    <w:tbl>
      <w:tblPr>
        <w:tblW w:w="9889" w:type="dxa"/>
        <w:tblLayout w:type="fixed"/>
        <w:tblLook w:val="0000" w:firstRow="0" w:lastRow="0" w:firstColumn="0" w:lastColumn="0" w:noHBand="0" w:noVBand="0"/>
      </w:tblPr>
      <w:tblGrid>
        <w:gridCol w:w="1809"/>
        <w:gridCol w:w="8080"/>
      </w:tblGrid>
      <w:tr w:rsidR="005D309A" w:rsidRPr="00C211AB" w:rsidTr="00F87962">
        <w:tc>
          <w:tcPr>
            <w:tcW w:w="1809" w:type="dxa"/>
          </w:tcPr>
          <w:p w:rsidR="005D309A" w:rsidRPr="00C211AB" w:rsidRDefault="00F20E01" w:rsidP="00F20E01">
            <w:pPr>
              <w:pStyle w:val="Heading5"/>
              <w:rPr>
                <w:lang w:val="fr-FR"/>
              </w:rPr>
            </w:pPr>
            <w:bookmarkStart w:id="143" w:name="_Toc528351699"/>
            <w:r w:rsidRPr="00C211AB">
              <w:rPr>
                <w:lang w:val="fr-FR"/>
              </w:rPr>
              <w:t>Objectifs</w:t>
            </w:r>
            <w:bookmarkEnd w:id="143"/>
          </w:p>
        </w:tc>
        <w:tc>
          <w:tcPr>
            <w:tcW w:w="8080" w:type="dxa"/>
          </w:tcPr>
          <w:p w:rsidR="00C211AB" w:rsidRPr="00C211AB" w:rsidRDefault="00F20E01" w:rsidP="00F20E01">
            <w:pPr>
              <w:keepNext/>
              <w:keepLines/>
              <w:widowControl w:val="0"/>
              <w:numPr>
                <w:ilvl w:val="0"/>
                <w:numId w:val="1"/>
              </w:numPr>
              <w:jc w:val="left"/>
              <w:rPr>
                <w:sz w:val="18"/>
                <w:szCs w:val="18"/>
                <w:lang w:val="fr-FR"/>
              </w:rPr>
            </w:pPr>
            <w:r w:rsidRPr="00C211AB">
              <w:rPr>
                <w:sz w:val="18"/>
                <w:szCs w:val="18"/>
                <w:lang w:val="fr-FR"/>
              </w:rPr>
              <w:t>Élargir et renforcer la compréhension du système de protection des obtentions végétales</w:t>
            </w:r>
            <w:r w:rsidR="002C4E97" w:rsidRPr="00C211AB">
              <w:rPr>
                <w:sz w:val="18"/>
                <w:szCs w:val="18"/>
                <w:lang w:val="fr-FR"/>
              </w:rPr>
              <w:t xml:space="preserve"> de l</w:t>
            </w:r>
            <w:r w:rsidR="0051193A">
              <w:rPr>
                <w:sz w:val="18"/>
                <w:szCs w:val="18"/>
                <w:lang w:val="fr-FR"/>
              </w:rPr>
              <w:t>’</w:t>
            </w:r>
            <w:r w:rsidR="002C4E97" w:rsidRPr="00C211AB">
              <w:rPr>
                <w:sz w:val="18"/>
                <w:szCs w:val="18"/>
                <w:lang w:val="fr-FR"/>
              </w:rPr>
              <w:t>UPOV</w:t>
            </w:r>
            <w:r w:rsidRPr="00C211AB">
              <w:rPr>
                <w:sz w:val="18"/>
                <w:szCs w:val="18"/>
                <w:lang w:val="fr-FR"/>
              </w:rPr>
              <w:t>.</w:t>
            </w:r>
          </w:p>
          <w:p w:rsidR="005D309A" w:rsidRPr="00C211AB" w:rsidRDefault="00F20E01" w:rsidP="00F20E01">
            <w:pPr>
              <w:keepNext/>
              <w:keepLines/>
              <w:widowControl w:val="0"/>
              <w:numPr>
                <w:ilvl w:val="0"/>
                <w:numId w:val="1"/>
              </w:numPr>
              <w:jc w:val="left"/>
              <w:rPr>
                <w:sz w:val="18"/>
                <w:szCs w:val="18"/>
                <w:lang w:val="fr-FR"/>
              </w:rPr>
            </w:pPr>
            <w:r w:rsidRPr="00C211AB">
              <w:rPr>
                <w:sz w:val="18"/>
                <w:szCs w:val="18"/>
                <w:lang w:val="fr-FR"/>
              </w:rPr>
              <w:t xml:space="preserve">Fournir aux autres organisations intergouvernementales des informations sur la </w:t>
            </w:r>
            <w:r w:rsidR="0051193A">
              <w:rPr>
                <w:sz w:val="18"/>
                <w:szCs w:val="18"/>
                <w:lang w:val="fr-FR"/>
              </w:rPr>
              <w:t>Convention UPOV</w:t>
            </w:r>
            <w:r w:rsidRPr="00C211AB">
              <w:rPr>
                <w:sz w:val="18"/>
                <w:szCs w:val="18"/>
                <w:lang w:val="fr-FR"/>
              </w:rPr>
              <w:t>, en vue d</w:t>
            </w:r>
            <w:r w:rsidR="0051193A">
              <w:rPr>
                <w:sz w:val="18"/>
                <w:szCs w:val="18"/>
                <w:lang w:val="fr-FR"/>
              </w:rPr>
              <w:t>’</w:t>
            </w:r>
            <w:r w:rsidRPr="00C211AB">
              <w:rPr>
                <w:sz w:val="18"/>
                <w:szCs w:val="18"/>
                <w:lang w:val="fr-FR"/>
              </w:rPr>
              <w:t>assurer sa complémentarité avec les autres traités internationaux.</w:t>
            </w:r>
          </w:p>
        </w:tc>
      </w:tr>
    </w:tbl>
    <w:p w:rsidR="00C211AB" w:rsidRPr="00C211AB" w:rsidRDefault="00C211AB" w:rsidP="005D309A">
      <w:pPr>
        <w:rPr>
          <w:lang w:val="fr-FR"/>
        </w:rPr>
      </w:pPr>
    </w:p>
    <w:p w:rsidR="00C211AB" w:rsidRPr="00C211AB" w:rsidRDefault="00F20E01" w:rsidP="00F20E01">
      <w:pPr>
        <w:pStyle w:val="Heading5"/>
        <w:rPr>
          <w:lang w:val="fr-FR"/>
        </w:rPr>
      </w:pPr>
      <w:bookmarkStart w:id="144" w:name="_Toc528351700"/>
      <w:r w:rsidRPr="00C211AB">
        <w:rPr>
          <w:lang w:val="fr-FR"/>
        </w:rPr>
        <w:t>Résultats obtenus</w:t>
      </w:r>
      <w:r w:rsidR="0051193A">
        <w:rPr>
          <w:lang w:val="fr-FR"/>
        </w:rPr>
        <w:t> :</w:t>
      </w:r>
      <w:r w:rsidRPr="00C211AB">
        <w:rPr>
          <w:lang w:val="fr-FR"/>
        </w:rPr>
        <w:t xml:space="preserve"> indicateurs d</w:t>
      </w:r>
      <w:r w:rsidR="0051193A">
        <w:rPr>
          <w:lang w:val="fr-FR"/>
        </w:rPr>
        <w:t>’</w:t>
      </w:r>
      <w:r w:rsidRPr="00C211AB">
        <w:rPr>
          <w:lang w:val="fr-FR"/>
        </w:rPr>
        <w:t>exécution</w:t>
      </w:r>
      <w:bookmarkEnd w:id="144"/>
    </w:p>
    <w:p w:rsidR="00C211AB" w:rsidRPr="00C211AB" w:rsidRDefault="00C211AB" w:rsidP="005D309A">
      <w:pPr>
        <w:rPr>
          <w:lang w:val="fr-FR"/>
        </w:rPr>
      </w:pPr>
    </w:p>
    <w:p w:rsidR="00C211AB" w:rsidRPr="00C211AB" w:rsidRDefault="00C211AB" w:rsidP="005D309A">
      <w:pPr>
        <w:rPr>
          <w:lang w:val="fr-FR"/>
        </w:rPr>
      </w:pPr>
    </w:p>
    <w:p w:rsidR="00C211AB" w:rsidRPr="00C211AB" w:rsidRDefault="00F20E01" w:rsidP="00865496">
      <w:pPr>
        <w:pStyle w:val="Heading6"/>
      </w:pPr>
      <w:bookmarkStart w:id="145" w:name="_Toc528351701"/>
      <w:r w:rsidRPr="00C211AB">
        <w:t>1.</w:t>
      </w:r>
      <w:r w:rsidRPr="00C211AB">
        <w:tab/>
        <w:t>Meilleure connaissance par le public du rôle et des activités de l</w:t>
      </w:r>
      <w:r w:rsidR="0051193A">
        <w:t>’</w:t>
      </w:r>
      <w:r w:rsidRPr="00C211AB">
        <w:t>UPOV</w:t>
      </w:r>
      <w:bookmarkEnd w:id="145"/>
    </w:p>
    <w:p w:rsidR="00C211AB" w:rsidRPr="00C211AB" w:rsidRDefault="00C211AB" w:rsidP="005D309A">
      <w:pPr>
        <w:rPr>
          <w:lang w:val="fr-FR"/>
        </w:rPr>
      </w:pPr>
    </w:p>
    <w:p w:rsidR="00C211AB" w:rsidRPr="00C211AB" w:rsidRDefault="00954863" w:rsidP="00DA2C55">
      <w:pPr>
        <w:pStyle w:val="Heading8"/>
        <w:numPr>
          <w:ilvl w:val="0"/>
          <w:numId w:val="40"/>
        </w:numPr>
        <w:ind w:left="0" w:firstLine="0"/>
        <w:rPr>
          <w:lang w:val="fr-FR"/>
        </w:rPr>
      </w:pPr>
      <w:bookmarkStart w:id="146" w:name="_Toc528351702"/>
      <w:r>
        <w:rPr>
          <w:lang w:val="fr-FR"/>
        </w:rPr>
        <w:t>M</w:t>
      </w:r>
      <w:r w:rsidR="00F20E01" w:rsidRPr="00C211AB">
        <w:rPr>
          <w:lang w:val="fr-FR"/>
        </w:rPr>
        <w:t>ise à disposition sur le site</w:t>
      </w:r>
      <w:r w:rsidR="001A6CC4">
        <w:rPr>
          <w:lang w:val="fr-FR"/>
        </w:rPr>
        <w:t> </w:t>
      </w:r>
      <w:r w:rsidR="00F20E01" w:rsidRPr="00C211AB">
        <w:rPr>
          <w:lang w:val="fr-FR"/>
        </w:rPr>
        <w:t>Web de l</w:t>
      </w:r>
      <w:r w:rsidR="0051193A">
        <w:rPr>
          <w:lang w:val="fr-FR"/>
        </w:rPr>
        <w:t>’</w:t>
      </w:r>
      <w:r w:rsidR="00F20E01" w:rsidRPr="00C211AB">
        <w:rPr>
          <w:lang w:val="fr-FR"/>
        </w:rPr>
        <w:t>UPOV et par le biais d</w:t>
      </w:r>
      <w:r w:rsidR="0051193A">
        <w:rPr>
          <w:lang w:val="fr-FR"/>
        </w:rPr>
        <w:t>’</w:t>
      </w:r>
      <w:r w:rsidR="00F20E01" w:rsidRPr="00C211AB">
        <w:rPr>
          <w:lang w:val="fr-FR"/>
        </w:rPr>
        <w:t>autres médias d</w:t>
      </w:r>
      <w:r w:rsidR="0051193A">
        <w:rPr>
          <w:lang w:val="fr-FR"/>
        </w:rPr>
        <w:t>’</w:t>
      </w:r>
      <w:r w:rsidR="00F20E01" w:rsidRPr="00C211AB">
        <w:rPr>
          <w:lang w:val="fr-FR"/>
        </w:rPr>
        <w:t>informations et de matériels pertinents à l</w:t>
      </w:r>
      <w:r w:rsidR="0051193A">
        <w:rPr>
          <w:lang w:val="fr-FR"/>
        </w:rPr>
        <w:t>’</w:t>
      </w:r>
      <w:r w:rsidR="00F20E01" w:rsidRPr="00C211AB">
        <w:rPr>
          <w:lang w:val="fr-FR"/>
        </w:rPr>
        <w:t>intention du grand public</w:t>
      </w:r>
      <w:bookmarkEnd w:id="146"/>
    </w:p>
    <w:p w:rsidR="00C211AB" w:rsidRPr="00C211AB" w:rsidRDefault="00F20E01"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sidRPr="00C211AB">
        <w:rPr>
          <w:rFonts w:cs="Arial"/>
          <w:sz w:val="18"/>
          <w:szCs w:val="19"/>
          <w:lang w:val="fr-FR"/>
        </w:rPr>
        <w:t>Introduction des rubriques à l</w:t>
      </w:r>
      <w:r w:rsidR="0051193A">
        <w:rPr>
          <w:rFonts w:cs="Arial"/>
          <w:sz w:val="18"/>
          <w:szCs w:val="19"/>
          <w:lang w:val="fr-FR"/>
        </w:rPr>
        <w:t>’</w:t>
      </w:r>
      <w:r w:rsidRPr="00C211AB">
        <w:rPr>
          <w:rFonts w:cs="Arial"/>
          <w:sz w:val="18"/>
          <w:szCs w:val="19"/>
          <w:lang w:val="fr-FR"/>
        </w:rPr>
        <w:t>intention des parties prenantes sur le site</w:t>
      </w:r>
      <w:r w:rsidR="001A6CC4">
        <w:rPr>
          <w:rFonts w:cs="Arial"/>
          <w:sz w:val="18"/>
          <w:szCs w:val="19"/>
          <w:lang w:val="fr-FR"/>
        </w:rPr>
        <w:t> </w:t>
      </w:r>
      <w:r w:rsidRPr="00C211AB">
        <w:rPr>
          <w:rFonts w:cs="Arial"/>
          <w:sz w:val="18"/>
          <w:szCs w:val="19"/>
          <w:lang w:val="fr-FR"/>
        </w:rPr>
        <w:t>Web de l</w:t>
      </w:r>
      <w:r w:rsidR="0051193A">
        <w:rPr>
          <w:rFonts w:cs="Arial"/>
          <w:sz w:val="18"/>
          <w:szCs w:val="19"/>
          <w:lang w:val="fr-FR"/>
        </w:rPr>
        <w:t>’</w:t>
      </w:r>
      <w:r w:rsidRPr="00C211AB">
        <w:rPr>
          <w:rFonts w:cs="Arial"/>
          <w:sz w:val="18"/>
          <w:szCs w:val="19"/>
          <w:lang w:val="fr-FR"/>
        </w:rPr>
        <w:t>UPOV (voir le sous</w:t>
      </w:r>
      <w:r w:rsidR="001178A4">
        <w:rPr>
          <w:rFonts w:cs="Arial"/>
          <w:sz w:val="18"/>
          <w:szCs w:val="19"/>
          <w:lang w:val="fr-FR"/>
        </w:rPr>
        <w:noBreakHyphen/>
      </w:r>
      <w:r w:rsidRPr="00C211AB">
        <w:rPr>
          <w:rFonts w:cs="Arial"/>
          <w:sz w:val="18"/>
          <w:szCs w:val="19"/>
          <w:lang w:val="fr-FR"/>
        </w:rPr>
        <w:t>programme UV.4, indicateur d</w:t>
      </w:r>
      <w:r w:rsidR="0051193A">
        <w:rPr>
          <w:rFonts w:cs="Arial"/>
          <w:sz w:val="18"/>
          <w:szCs w:val="19"/>
          <w:lang w:val="fr-FR"/>
        </w:rPr>
        <w:t>’</w:t>
      </w:r>
      <w:r w:rsidRPr="00C211AB">
        <w:rPr>
          <w:rFonts w:cs="Arial"/>
          <w:sz w:val="18"/>
          <w:szCs w:val="19"/>
          <w:lang w:val="fr-FR"/>
        </w:rPr>
        <w:t>exécution</w:t>
      </w:r>
      <w:r w:rsidR="00DB77DA">
        <w:rPr>
          <w:rFonts w:cs="Arial"/>
          <w:sz w:val="18"/>
          <w:szCs w:val="19"/>
          <w:lang w:val="fr-FR"/>
        </w:rPr>
        <w:t> </w:t>
      </w:r>
      <w:r w:rsidRPr="00C211AB">
        <w:rPr>
          <w:rFonts w:cs="Arial"/>
          <w:sz w:val="18"/>
          <w:szCs w:val="19"/>
          <w:lang w:val="fr-FR"/>
        </w:rPr>
        <w:t>2.</w:t>
      </w:r>
      <w:r w:rsidR="001A6CC4">
        <w:rPr>
          <w:rFonts w:cs="Arial"/>
          <w:sz w:val="18"/>
          <w:szCs w:val="19"/>
          <w:lang w:val="fr-FR"/>
        </w:rPr>
        <w:t xml:space="preserve"> </w:t>
      </w:r>
      <w:r w:rsidRPr="00C211AB">
        <w:rPr>
          <w:rFonts w:cs="Arial"/>
          <w:sz w:val="18"/>
          <w:szCs w:val="19"/>
          <w:lang w:val="fr-FR"/>
        </w:rPr>
        <w:t xml:space="preserve"> </w:t>
      </w:r>
      <w:r w:rsidR="00290995">
        <w:rPr>
          <w:rFonts w:cs="Arial"/>
          <w:sz w:val="18"/>
          <w:szCs w:val="19"/>
          <w:lang w:val="fr-FR"/>
        </w:rPr>
        <w:t>“</w:t>
      </w:r>
      <w:r w:rsidRPr="00C211AB">
        <w:rPr>
          <w:rFonts w:cs="Arial"/>
          <w:sz w:val="18"/>
          <w:szCs w:val="19"/>
          <w:lang w:val="fr-FR"/>
        </w:rPr>
        <w:t>Meilleure connaissance par les parties prenantes du rôle et des activités de l</w:t>
      </w:r>
      <w:r w:rsidR="0051193A">
        <w:rPr>
          <w:rFonts w:cs="Arial"/>
          <w:sz w:val="18"/>
          <w:szCs w:val="19"/>
          <w:lang w:val="fr-FR"/>
        </w:rPr>
        <w:t>’</w:t>
      </w:r>
      <w:r w:rsidRPr="00C211AB">
        <w:rPr>
          <w:rFonts w:cs="Arial"/>
          <w:sz w:val="18"/>
          <w:szCs w:val="19"/>
          <w:lang w:val="fr-FR"/>
        </w:rPr>
        <w:t>UPOV</w:t>
      </w:r>
      <w:r w:rsidR="00290995">
        <w:rPr>
          <w:rFonts w:cs="Arial"/>
          <w:sz w:val="18"/>
          <w:szCs w:val="19"/>
          <w:lang w:val="fr-FR"/>
        </w:rPr>
        <w:t>”</w:t>
      </w:r>
      <w:r w:rsidRPr="00C211AB">
        <w:rPr>
          <w:rFonts w:cs="Arial"/>
          <w:sz w:val="18"/>
          <w:szCs w:val="19"/>
          <w:lang w:val="fr-FR"/>
        </w:rPr>
        <w:t xml:space="preserve">, </w:t>
      </w:r>
      <w:r w:rsidR="0051193A" w:rsidRPr="00C211AB">
        <w:rPr>
          <w:rFonts w:cs="Arial"/>
          <w:sz w:val="18"/>
          <w:szCs w:val="19"/>
          <w:lang w:val="fr-FR"/>
        </w:rPr>
        <w:t>section</w:t>
      </w:r>
      <w:r w:rsidR="0051193A">
        <w:rPr>
          <w:rFonts w:cs="Arial"/>
          <w:sz w:val="18"/>
          <w:szCs w:val="19"/>
          <w:lang w:val="fr-FR"/>
        </w:rPr>
        <w:t> </w:t>
      </w:r>
      <w:r w:rsidR="0051193A" w:rsidRPr="00C211AB">
        <w:rPr>
          <w:rFonts w:cs="Arial"/>
          <w:sz w:val="18"/>
          <w:szCs w:val="19"/>
          <w:lang w:val="fr-FR"/>
        </w:rPr>
        <w:t>c)</w:t>
      </w:r>
      <w:r w:rsidRPr="00C211AB">
        <w:rPr>
          <w:rFonts w:cs="Arial"/>
          <w:sz w:val="18"/>
          <w:szCs w:val="19"/>
          <w:lang w:val="fr-FR"/>
        </w:rPr>
        <w:t>)</w:t>
      </w:r>
    </w:p>
    <w:p w:rsidR="00C211AB" w:rsidRPr="00C211AB" w:rsidRDefault="00F20E01"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sidRPr="00C211AB">
        <w:rPr>
          <w:rFonts w:cs="Arial"/>
          <w:sz w:val="18"/>
          <w:szCs w:val="19"/>
          <w:lang w:val="fr-FR"/>
        </w:rPr>
        <w:t>Lancement de la chaîne de l</w:t>
      </w:r>
      <w:r w:rsidR="0051193A">
        <w:rPr>
          <w:rFonts w:cs="Arial"/>
          <w:sz w:val="18"/>
          <w:szCs w:val="19"/>
          <w:lang w:val="fr-FR"/>
        </w:rPr>
        <w:t>’</w:t>
      </w:r>
      <w:r w:rsidRPr="00C211AB">
        <w:rPr>
          <w:rFonts w:cs="Arial"/>
          <w:sz w:val="18"/>
          <w:szCs w:val="19"/>
          <w:lang w:val="fr-FR"/>
        </w:rPr>
        <w:t xml:space="preserve">UPOV sur YouTube, le </w:t>
      </w:r>
      <w:r w:rsidR="0051193A" w:rsidRPr="00C211AB">
        <w:rPr>
          <w:rFonts w:cs="Arial"/>
          <w:sz w:val="18"/>
          <w:szCs w:val="19"/>
          <w:lang w:val="fr-FR"/>
        </w:rPr>
        <w:t>8</w:t>
      </w:r>
      <w:r w:rsidR="0051193A">
        <w:rPr>
          <w:rFonts w:cs="Arial"/>
          <w:sz w:val="18"/>
          <w:szCs w:val="19"/>
          <w:lang w:val="fr-FR"/>
        </w:rPr>
        <w:t> </w:t>
      </w:r>
      <w:r w:rsidR="0051193A" w:rsidRPr="00C211AB">
        <w:rPr>
          <w:rFonts w:cs="Arial"/>
          <w:sz w:val="18"/>
          <w:szCs w:val="19"/>
          <w:lang w:val="fr-FR"/>
        </w:rPr>
        <w:t>novembre</w:t>
      </w:r>
      <w:r w:rsidR="0051193A">
        <w:rPr>
          <w:rFonts w:cs="Arial"/>
          <w:sz w:val="18"/>
          <w:szCs w:val="19"/>
          <w:lang w:val="fr-FR"/>
        </w:rPr>
        <w:t> </w:t>
      </w:r>
      <w:r w:rsidR="0051193A" w:rsidRPr="00C211AB">
        <w:rPr>
          <w:rFonts w:cs="Arial"/>
          <w:sz w:val="18"/>
          <w:szCs w:val="19"/>
          <w:lang w:val="fr-FR"/>
        </w:rPr>
        <w:t>20</w:t>
      </w:r>
      <w:r w:rsidRPr="00C211AB">
        <w:rPr>
          <w:rFonts w:cs="Arial"/>
          <w:sz w:val="18"/>
          <w:szCs w:val="19"/>
          <w:lang w:val="fr-FR"/>
        </w:rPr>
        <w:t>16</w:t>
      </w:r>
    </w:p>
    <w:p w:rsidR="00C211AB" w:rsidRPr="00C211AB" w:rsidRDefault="00BF7445"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sidRPr="00C211AB">
        <w:rPr>
          <w:rFonts w:cs="Arial"/>
          <w:sz w:val="18"/>
          <w:szCs w:val="19"/>
          <w:lang w:val="fr-FR"/>
        </w:rPr>
        <w:t xml:space="preserve">Vidéo sur la protection des obtentions végétales en Équateur intitulée </w:t>
      </w:r>
      <w:r w:rsidR="00290995">
        <w:rPr>
          <w:rFonts w:cs="Arial"/>
          <w:sz w:val="18"/>
          <w:szCs w:val="19"/>
          <w:lang w:val="fr-FR"/>
        </w:rPr>
        <w:t>“</w:t>
      </w:r>
      <w:r w:rsidRPr="00C211AB">
        <w:rPr>
          <w:rFonts w:cs="Arial"/>
          <w:sz w:val="18"/>
          <w:szCs w:val="19"/>
          <w:lang w:val="fr-FR"/>
        </w:rPr>
        <w:t>Le rôle de la protection des obtentions végétales dans la mise au point d</w:t>
      </w:r>
      <w:r w:rsidR="0051193A">
        <w:rPr>
          <w:rFonts w:cs="Arial"/>
          <w:sz w:val="18"/>
          <w:szCs w:val="19"/>
          <w:lang w:val="fr-FR"/>
        </w:rPr>
        <w:t>’</w:t>
      </w:r>
      <w:r w:rsidRPr="00C211AB">
        <w:rPr>
          <w:rFonts w:cs="Arial"/>
          <w:sz w:val="18"/>
          <w:szCs w:val="19"/>
          <w:lang w:val="fr-FR"/>
        </w:rPr>
        <w:t>une nouvelle variété de ronces fruitières qui améliore les conditions de travail des agriculteurs</w:t>
      </w:r>
      <w:r w:rsidR="00290995">
        <w:rPr>
          <w:rFonts w:cs="Arial"/>
          <w:sz w:val="18"/>
          <w:szCs w:val="19"/>
          <w:lang w:val="fr-FR"/>
        </w:rPr>
        <w:t>”</w:t>
      </w:r>
    </w:p>
    <w:p w:rsidR="00C211AB" w:rsidRPr="00C211AB" w:rsidRDefault="00BF7445"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sidRPr="00C211AB">
        <w:rPr>
          <w:rFonts w:cs="Arial"/>
          <w:sz w:val="18"/>
          <w:szCs w:val="19"/>
          <w:lang w:val="fr-FR"/>
        </w:rPr>
        <w:t xml:space="preserve">Vidéo sur la protection des obtentions végétales en Uruguay intitulée </w:t>
      </w:r>
      <w:r w:rsidR="00290995">
        <w:rPr>
          <w:rFonts w:cs="Arial"/>
          <w:sz w:val="18"/>
          <w:szCs w:val="19"/>
          <w:lang w:val="fr-FR"/>
        </w:rPr>
        <w:t>“</w:t>
      </w:r>
      <w:r w:rsidRPr="00C211AB">
        <w:rPr>
          <w:rFonts w:cs="Arial"/>
          <w:sz w:val="18"/>
          <w:szCs w:val="19"/>
          <w:lang w:val="fr-FR"/>
        </w:rPr>
        <w:t>Comment la protection des obtentions végétales a permis à un sélectionneur du secteur public de fournir des semences de haute qualité aux agriculteurs</w:t>
      </w:r>
      <w:r w:rsidR="00290995">
        <w:rPr>
          <w:rFonts w:cs="Arial"/>
          <w:sz w:val="18"/>
          <w:szCs w:val="19"/>
          <w:lang w:val="fr-FR"/>
        </w:rPr>
        <w:t>”</w:t>
      </w:r>
    </w:p>
    <w:p w:rsidR="00C211AB" w:rsidRPr="00C211AB" w:rsidRDefault="00BF7445" w:rsidP="000306B7">
      <w:pPr>
        <w:pStyle w:val="ListParagraph"/>
        <w:numPr>
          <w:ilvl w:val="0"/>
          <w:numId w:val="31"/>
        </w:numPr>
        <w:tabs>
          <w:tab w:val="clear" w:pos="1492"/>
          <w:tab w:val="num" w:pos="1134"/>
        </w:tabs>
        <w:spacing w:after="120"/>
        <w:ind w:left="1134" w:hanging="567"/>
        <w:contextualSpacing w:val="0"/>
        <w:jc w:val="left"/>
        <w:rPr>
          <w:rFonts w:cs="Arial"/>
          <w:sz w:val="18"/>
          <w:szCs w:val="18"/>
          <w:lang w:val="fr-FR"/>
        </w:rPr>
      </w:pPr>
      <w:r w:rsidRPr="00C211AB">
        <w:rPr>
          <w:rFonts w:cs="Arial"/>
          <w:sz w:val="18"/>
          <w:szCs w:val="18"/>
          <w:lang w:val="fr-FR"/>
        </w:rPr>
        <w:t xml:space="preserve">Vidéo sur </w:t>
      </w:r>
      <w:r w:rsidR="00290995">
        <w:rPr>
          <w:rFonts w:cs="Arial"/>
          <w:sz w:val="18"/>
          <w:szCs w:val="18"/>
          <w:lang w:val="fr-FR"/>
        </w:rPr>
        <w:t>“</w:t>
      </w:r>
      <w:r w:rsidRPr="00C211AB">
        <w:rPr>
          <w:rFonts w:cs="Arial"/>
          <w:sz w:val="18"/>
          <w:szCs w:val="18"/>
          <w:lang w:val="fr-FR"/>
        </w:rPr>
        <w:t>L</w:t>
      </w:r>
      <w:r w:rsidR="0051193A">
        <w:rPr>
          <w:rFonts w:cs="Arial"/>
          <w:sz w:val="18"/>
          <w:szCs w:val="18"/>
          <w:lang w:val="fr-FR"/>
        </w:rPr>
        <w:t>’</w:t>
      </w:r>
      <w:r w:rsidRPr="00C211AB">
        <w:rPr>
          <w:rFonts w:cs="Arial"/>
          <w:sz w:val="18"/>
          <w:szCs w:val="18"/>
          <w:lang w:val="fr-FR"/>
        </w:rPr>
        <w:t>utilisation du système de l</w:t>
      </w:r>
      <w:r w:rsidR="0051193A">
        <w:rPr>
          <w:rFonts w:cs="Arial"/>
          <w:sz w:val="18"/>
          <w:szCs w:val="18"/>
          <w:lang w:val="fr-FR"/>
        </w:rPr>
        <w:t>’</w:t>
      </w:r>
      <w:r w:rsidRPr="00C211AB">
        <w:rPr>
          <w:rFonts w:cs="Arial"/>
          <w:sz w:val="18"/>
          <w:szCs w:val="18"/>
          <w:lang w:val="fr-FR"/>
        </w:rPr>
        <w:t>UPOV au bénéfice des dépositaires de germoplasme indigène sauvage en Argentine</w:t>
      </w:r>
      <w:r w:rsidR="00290995">
        <w:rPr>
          <w:rFonts w:cs="Arial"/>
          <w:sz w:val="18"/>
          <w:szCs w:val="18"/>
          <w:lang w:val="fr-FR"/>
        </w:rPr>
        <w:t>”</w:t>
      </w:r>
    </w:p>
    <w:p w:rsidR="00C211AB" w:rsidRPr="00C211AB" w:rsidRDefault="00BF7445"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sidRPr="00C211AB">
        <w:rPr>
          <w:rFonts w:cs="Arial"/>
          <w:sz w:val="18"/>
          <w:szCs w:val="19"/>
          <w:lang w:val="fr-FR"/>
        </w:rPr>
        <w:t>Liste de questions fréquemment posées concernant la diffusion d</w:t>
      </w:r>
      <w:r w:rsidR="0051193A">
        <w:rPr>
          <w:rFonts w:cs="Arial"/>
          <w:sz w:val="18"/>
          <w:szCs w:val="19"/>
          <w:lang w:val="fr-FR"/>
        </w:rPr>
        <w:t>’</w:t>
      </w:r>
      <w:r w:rsidRPr="00C211AB">
        <w:rPr>
          <w:rFonts w:cs="Arial"/>
          <w:sz w:val="18"/>
          <w:szCs w:val="19"/>
          <w:lang w:val="fr-FR"/>
        </w:rPr>
        <w:t>informations à un large public (</w:t>
      </w:r>
      <w:r w:rsidR="00290995">
        <w:rPr>
          <w:rFonts w:cs="Arial"/>
          <w:sz w:val="18"/>
          <w:szCs w:val="19"/>
          <w:lang w:val="fr-FR"/>
        </w:rPr>
        <w:t>“</w:t>
      </w:r>
      <w:r w:rsidRPr="00C211AB">
        <w:rPr>
          <w:rFonts w:cs="Arial"/>
          <w:sz w:val="18"/>
          <w:szCs w:val="19"/>
          <w:lang w:val="fr-FR"/>
        </w:rPr>
        <w:t>questions fréquemment posées sur les techniques moléculaires</w:t>
      </w:r>
      <w:r w:rsidR="00290995">
        <w:rPr>
          <w:rFonts w:cs="Arial"/>
          <w:sz w:val="18"/>
          <w:szCs w:val="19"/>
          <w:lang w:val="fr-FR"/>
        </w:rPr>
        <w:t>”</w:t>
      </w:r>
      <w:r w:rsidRPr="00C211AB">
        <w:rPr>
          <w:rFonts w:cs="Arial"/>
          <w:sz w:val="18"/>
          <w:szCs w:val="19"/>
          <w:lang w:val="fr-FR"/>
        </w:rPr>
        <w:t xml:space="preserve">), </w:t>
      </w:r>
      <w:r w:rsidR="0051193A">
        <w:rPr>
          <w:rFonts w:cs="Arial"/>
          <w:sz w:val="18"/>
          <w:szCs w:val="19"/>
          <w:lang w:val="fr-FR"/>
        </w:rPr>
        <w:t>y compris</w:t>
      </w:r>
      <w:r w:rsidRPr="00C211AB">
        <w:rPr>
          <w:rFonts w:cs="Arial"/>
          <w:sz w:val="18"/>
          <w:szCs w:val="19"/>
          <w:lang w:val="fr-FR"/>
        </w:rPr>
        <w:t xml:space="preserve"> le grand public</w:t>
      </w:r>
      <w:r w:rsidR="0051193A">
        <w:rPr>
          <w:rFonts w:cs="Arial"/>
          <w:sz w:val="18"/>
          <w:szCs w:val="19"/>
          <w:lang w:val="fr-FR"/>
        </w:rPr>
        <w:t> :</w:t>
      </w:r>
      <w:r w:rsidRPr="00C211AB">
        <w:rPr>
          <w:rFonts w:cs="Arial"/>
          <w:sz w:val="18"/>
          <w:szCs w:val="19"/>
          <w:lang w:val="fr-FR"/>
        </w:rPr>
        <w:t xml:space="preserve"> </w:t>
      </w:r>
      <w:r w:rsidR="00290995">
        <w:rPr>
          <w:rFonts w:cs="Arial"/>
          <w:sz w:val="18"/>
          <w:szCs w:val="19"/>
          <w:lang w:val="fr-FR"/>
        </w:rPr>
        <w:t>“</w:t>
      </w:r>
      <w:r w:rsidRPr="00C211AB">
        <w:rPr>
          <w:rFonts w:cs="Arial"/>
          <w:sz w:val="18"/>
          <w:szCs w:val="19"/>
          <w:lang w:val="fr-FR"/>
        </w:rPr>
        <w:t>L</w:t>
      </w:r>
      <w:r w:rsidR="0051193A">
        <w:rPr>
          <w:rFonts w:cs="Arial"/>
          <w:sz w:val="18"/>
          <w:szCs w:val="19"/>
          <w:lang w:val="fr-FR"/>
        </w:rPr>
        <w:t>’</w:t>
      </w:r>
      <w:r w:rsidRPr="00C211AB">
        <w:rPr>
          <w:rFonts w:cs="Arial"/>
          <w:sz w:val="18"/>
          <w:szCs w:val="19"/>
          <w:lang w:val="fr-FR"/>
        </w:rPr>
        <w:t>UPOV permet</w:t>
      </w:r>
      <w:r w:rsidR="001178A4">
        <w:rPr>
          <w:rFonts w:cs="Arial"/>
          <w:sz w:val="18"/>
          <w:szCs w:val="19"/>
          <w:lang w:val="fr-FR"/>
        </w:rPr>
        <w:noBreakHyphen/>
      </w:r>
      <w:r w:rsidRPr="00C211AB">
        <w:rPr>
          <w:rFonts w:cs="Arial"/>
          <w:sz w:val="18"/>
          <w:szCs w:val="19"/>
          <w:lang w:val="fr-FR"/>
        </w:rPr>
        <w:t>elle de recourir à des techniques moléculaires (profils d</w:t>
      </w:r>
      <w:r w:rsidR="0051193A">
        <w:rPr>
          <w:rFonts w:cs="Arial"/>
          <w:sz w:val="18"/>
          <w:szCs w:val="19"/>
          <w:lang w:val="fr-FR"/>
        </w:rPr>
        <w:t>’</w:t>
      </w:r>
      <w:r w:rsidRPr="00C211AB">
        <w:rPr>
          <w:rFonts w:cs="Arial"/>
          <w:sz w:val="18"/>
          <w:szCs w:val="19"/>
          <w:lang w:val="fr-FR"/>
        </w:rPr>
        <w:t>ADN) dans l</w:t>
      </w:r>
      <w:r w:rsidR="0051193A">
        <w:rPr>
          <w:rFonts w:cs="Arial"/>
          <w:sz w:val="18"/>
          <w:szCs w:val="19"/>
          <w:lang w:val="fr-FR"/>
        </w:rPr>
        <w:t>’</w:t>
      </w:r>
      <w:r w:rsidRPr="00C211AB">
        <w:rPr>
          <w:rFonts w:cs="Arial"/>
          <w:sz w:val="18"/>
          <w:szCs w:val="19"/>
          <w:lang w:val="fr-FR"/>
        </w:rPr>
        <w:t>examen de la distinction, de l</w:t>
      </w:r>
      <w:r w:rsidR="0051193A">
        <w:rPr>
          <w:rFonts w:cs="Arial"/>
          <w:sz w:val="18"/>
          <w:szCs w:val="19"/>
          <w:lang w:val="fr-FR"/>
        </w:rPr>
        <w:t>’</w:t>
      </w:r>
      <w:r w:rsidRPr="00C211AB">
        <w:rPr>
          <w:rFonts w:cs="Arial"/>
          <w:sz w:val="18"/>
          <w:szCs w:val="19"/>
          <w:lang w:val="fr-FR"/>
        </w:rPr>
        <w:t>homogénéité et de la stabilité (examen</w:t>
      </w:r>
      <w:r w:rsidR="001A6CC4">
        <w:rPr>
          <w:rFonts w:cs="Arial"/>
          <w:sz w:val="18"/>
          <w:szCs w:val="19"/>
          <w:lang w:val="fr-FR"/>
        </w:rPr>
        <w:t> </w:t>
      </w:r>
      <w:r w:rsidRPr="00C211AB">
        <w:rPr>
          <w:rFonts w:cs="Arial"/>
          <w:sz w:val="18"/>
          <w:szCs w:val="19"/>
          <w:lang w:val="fr-FR"/>
        </w:rPr>
        <w:t>DHS)?</w:t>
      </w:r>
      <w:r w:rsidR="00290995">
        <w:rPr>
          <w:rFonts w:cs="Arial"/>
          <w:sz w:val="18"/>
          <w:szCs w:val="19"/>
          <w:lang w:val="fr-FR"/>
        </w:rPr>
        <w:t>”</w:t>
      </w:r>
    </w:p>
    <w:p w:rsidR="00C211AB" w:rsidRPr="00C211AB" w:rsidRDefault="00D163CA" w:rsidP="00DA2C55">
      <w:pPr>
        <w:pStyle w:val="ListParagraph"/>
        <w:numPr>
          <w:ilvl w:val="0"/>
          <w:numId w:val="31"/>
        </w:numPr>
        <w:tabs>
          <w:tab w:val="clear" w:pos="1492"/>
          <w:tab w:val="num" w:pos="1852"/>
        </w:tabs>
        <w:spacing w:after="120"/>
        <w:ind w:left="1134" w:hanging="567"/>
        <w:contextualSpacing w:val="0"/>
        <w:jc w:val="left"/>
        <w:rPr>
          <w:rFonts w:cs="Arial"/>
          <w:sz w:val="18"/>
          <w:szCs w:val="18"/>
          <w:lang w:val="fr-FR"/>
        </w:rPr>
      </w:pPr>
      <w:r>
        <w:rPr>
          <w:rFonts w:cs="Arial"/>
          <w:sz w:val="18"/>
          <w:szCs w:val="18"/>
          <w:lang w:val="fr-FR"/>
        </w:rPr>
        <w:t>R</w:t>
      </w:r>
      <w:r w:rsidR="00F20E01" w:rsidRPr="00C211AB">
        <w:rPr>
          <w:rFonts w:cs="Arial"/>
          <w:sz w:val="18"/>
          <w:szCs w:val="18"/>
          <w:lang w:val="fr-FR"/>
        </w:rPr>
        <w:t>ubrique contenant des questions fréquemment posées (FAQ) sur l</w:t>
      </w:r>
      <w:r w:rsidR="0051193A">
        <w:rPr>
          <w:rFonts w:cs="Arial"/>
          <w:sz w:val="18"/>
          <w:szCs w:val="18"/>
          <w:lang w:val="fr-FR"/>
        </w:rPr>
        <w:t>’</w:t>
      </w:r>
      <w:r w:rsidR="00F20E01" w:rsidRPr="00C211AB">
        <w:rPr>
          <w:rFonts w:cs="Arial"/>
          <w:sz w:val="18"/>
          <w:szCs w:val="18"/>
          <w:lang w:val="fr-FR"/>
        </w:rPr>
        <w:t>intérêt que présente le système de protection des obtentions végétales de l</w:t>
      </w:r>
      <w:r w:rsidR="0051193A">
        <w:rPr>
          <w:rFonts w:cs="Arial"/>
          <w:sz w:val="18"/>
          <w:szCs w:val="18"/>
          <w:lang w:val="fr-FR"/>
        </w:rPr>
        <w:t>’</w:t>
      </w:r>
      <w:r w:rsidR="00F20E01" w:rsidRPr="00C211AB">
        <w:rPr>
          <w:rFonts w:cs="Arial"/>
          <w:sz w:val="18"/>
          <w:szCs w:val="18"/>
          <w:lang w:val="fr-FR"/>
        </w:rPr>
        <w:t xml:space="preserve">UPOV au regard des objectifs de développement durable des </w:t>
      </w:r>
      <w:r w:rsidR="0051193A">
        <w:rPr>
          <w:rFonts w:cs="Arial"/>
          <w:sz w:val="18"/>
          <w:szCs w:val="18"/>
          <w:lang w:val="fr-FR"/>
        </w:rPr>
        <w:t>Nations Unies</w:t>
      </w:r>
    </w:p>
    <w:p w:rsidR="00C211AB" w:rsidRPr="00C211AB" w:rsidRDefault="00D163CA" w:rsidP="00DA2C55">
      <w:pPr>
        <w:pStyle w:val="ListParagraph"/>
        <w:numPr>
          <w:ilvl w:val="0"/>
          <w:numId w:val="31"/>
        </w:numPr>
        <w:spacing w:after="120"/>
        <w:ind w:left="1134" w:hanging="567"/>
        <w:contextualSpacing w:val="0"/>
        <w:jc w:val="left"/>
        <w:rPr>
          <w:rFonts w:cs="Arial"/>
          <w:sz w:val="18"/>
          <w:szCs w:val="18"/>
          <w:lang w:val="fr-FR"/>
        </w:rPr>
      </w:pPr>
      <w:r>
        <w:rPr>
          <w:rFonts w:cs="Arial"/>
          <w:sz w:val="18"/>
          <w:szCs w:val="18"/>
          <w:lang w:val="fr-FR"/>
        </w:rPr>
        <w:t>P</w:t>
      </w:r>
      <w:r w:rsidR="00F20E01" w:rsidRPr="00C211AB">
        <w:rPr>
          <w:rFonts w:cs="Arial"/>
          <w:sz w:val="18"/>
          <w:szCs w:val="18"/>
          <w:lang w:val="fr-FR"/>
        </w:rPr>
        <w:t>ublication, sur le site</w:t>
      </w:r>
      <w:r w:rsidR="001A6CC4">
        <w:rPr>
          <w:rFonts w:cs="Arial"/>
          <w:sz w:val="18"/>
          <w:szCs w:val="18"/>
          <w:lang w:val="fr-FR"/>
        </w:rPr>
        <w:t> </w:t>
      </w:r>
      <w:r w:rsidR="00F20E01" w:rsidRPr="00C211AB">
        <w:rPr>
          <w:rFonts w:cs="Arial"/>
          <w:sz w:val="18"/>
          <w:szCs w:val="18"/>
          <w:lang w:val="fr-FR"/>
        </w:rPr>
        <w:t>Web de l</w:t>
      </w:r>
      <w:r w:rsidR="0051193A">
        <w:rPr>
          <w:rFonts w:cs="Arial"/>
          <w:sz w:val="18"/>
          <w:szCs w:val="18"/>
          <w:lang w:val="fr-FR"/>
        </w:rPr>
        <w:t>’</w:t>
      </w:r>
      <w:r w:rsidR="00F20E01" w:rsidRPr="00C211AB">
        <w:rPr>
          <w:rFonts w:cs="Arial"/>
          <w:sz w:val="18"/>
          <w:szCs w:val="18"/>
          <w:lang w:val="fr-FR"/>
        </w:rPr>
        <w:t>UPOV, d</w:t>
      </w:r>
      <w:r w:rsidR="0051193A">
        <w:rPr>
          <w:rFonts w:cs="Arial"/>
          <w:sz w:val="18"/>
          <w:szCs w:val="18"/>
          <w:lang w:val="fr-FR"/>
        </w:rPr>
        <w:t>’</w:t>
      </w:r>
      <w:r w:rsidR="00F20E01" w:rsidRPr="00C211AB">
        <w:rPr>
          <w:rFonts w:cs="Arial"/>
          <w:sz w:val="18"/>
          <w:szCs w:val="18"/>
          <w:lang w:val="fr-FR"/>
        </w:rPr>
        <w:t xml:space="preserve">une étude intitulée </w:t>
      </w:r>
      <w:r w:rsidR="00290995">
        <w:rPr>
          <w:rFonts w:cs="Arial"/>
          <w:sz w:val="18"/>
          <w:szCs w:val="18"/>
          <w:lang w:val="fr-FR"/>
        </w:rPr>
        <w:t>“</w:t>
      </w:r>
      <w:r w:rsidR="00F20E01" w:rsidRPr="00C211AB">
        <w:rPr>
          <w:rFonts w:cs="Arial"/>
          <w:sz w:val="18"/>
          <w:szCs w:val="18"/>
          <w:lang w:val="fr-FR"/>
        </w:rPr>
        <w:t>The socio</w:t>
      </w:r>
      <w:r w:rsidR="001178A4">
        <w:rPr>
          <w:rFonts w:cs="Arial"/>
          <w:sz w:val="18"/>
          <w:szCs w:val="18"/>
          <w:lang w:val="fr-FR"/>
        </w:rPr>
        <w:noBreakHyphen/>
      </w:r>
      <w:r w:rsidR="00F20E01" w:rsidRPr="00C211AB">
        <w:rPr>
          <w:rFonts w:cs="Arial"/>
          <w:sz w:val="18"/>
          <w:szCs w:val="18"/>
          <w:lang w:val="fr-FR"/>
        </w:rPr>
        <w:t xml:space="preserve">economic benefits of UPOV membership in </w:t>
      </w:r>
      <w:r w:rsidR="00732045" w:rsidRPr="00C211AB">
        <w:rPr>
          <w:rFonts w:cs="Arial"/>
          <w:sz w:val="18"/>
          <w:szCs w:val="18"/>
          <w:lang w:val="fr-FR"/>
        </w:rPr>
        <w:t>Viet Nam</w:t>
      </w:r>
      <w:r w:rsidR="0051193A">
        <w:rPr>
          <w:rFonts w:cs="Arial"/>
          <w:sz w:val="18"/>
          <w:szCs w:val="18"/>
          <w:lang w:val="fr-FR"/>
        </w:rPr>
        <w:t> :</w:t>
      </w:r>
      <w:r w:rsidR="00F20E01" w:rsidRPr="00C211AB">
        <w:rPr>
          <w:rFonts w:cs="Arial"/>
          <w:sz w:val="18"/>
          <w:szCs w:val="18"/>
          <w:lang w:val="fr-FR"/>
        </w:rPr>
        <w:t xml:space="preserve"> An ex post assessment on plant breeding and agricultural productivity after ten years</w:t>
      </w:r>
      <w:r w:rsidR="00290995">
        <w:rPr>
          <w:rFonts w:cs="Arial"/>
          <w:sz w:val="18"/>
          <w:szCs w:val="18"/>
          <w:lang w:val="fr-FR"/>
        </w:rPr>
        <w:t>”</w:t>
      </w:r>
      <w:r w:rsidR="00F20E01" w:rsidRPr="00C211AB">
        <w:rPr>
          <w:rFonts w:cs="Arial"/>
          <w:sz w:val="18"/>
          <w:szCs w:val="18"/>
          <w:lang w:val="fr-FR"/>
        </w:rPr>
        <w:t xml:space="preserve"> (auteur principal</w:t>
      </w:r>
      <w:r w:rsidR="0051193A">
        <w:rPr>
          <w:rFonts w:cs="Arial"/>
          <w:sz w:val="18"/>
          <w:szCs w:val="18"/>
          <w:lang w:val="fr-FR"/>
        </w:rPr>
        <w:t> :</w:t>
      </w:r>
      <w:r w:rsidR="00F20E01" w:rsidRPr="00C211AB">
        <w:rPr>
          <w:rFonts w:cs="Arial"/>
          <w:sz w:val="18"/>
          <w:szCs w:val="18"/>
          <w:lang w:val="fr-FR"/>
        </w:rPr>
        <w:t xml:space="preserve"> Steffen Noleppa), par HFFA Research GmbH</w:t>
      </w:r>
    </w:p>
    <w:p w:rsidR="00C211AB" w:rsidRPr="00C211AB" w:rsidRDefault="0072581D"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Pr>
          <w:rFonts w:cs="Arial"/>
          <w:sz w:val="18"/>
          <w:szCs w:val="19"/>
          <w:lang w:val="fr-FR"/>
        </w:rPr>
        <w:t>É</w:t>
      </w:r>
      <w:r w:rsidR="00F20E01" w:rsidRPr="00C211AB">
        <w:rPr>
          <w:rFonts w:cs="Arial"/>
          <w:sz w:val="18"/>
          <w:szCs w:val="19"/>
          <w:lang w:val="fr-FR"/>
        </w:rPr>
        <w:t xml:space="preserve">ditions actualisées du dépliant intitulé </w:t>
      </w:r>
      <w:r w:rsidR="00290995">
        <w:rPr>
          <w:rFonts w:cs="Arial"/>
          <w:sz w:val="18"/>
          <w:szCs w:val="19"/>
          <w:lang w:val="fr-FR"/>
        </w:rPr>
        <w:t>“</w:t>
      </w:r>
      <w:r w:rsidR="00F20E01" w:rsidRPr="00C211AB">
        <w:rPr>
          <w:rFonts w:cs="Arial"/>
          <w:sz w:val="18"/>
          <w:szCs w:val="19"/>
          <w:lang w:val="fr-FR"/>
        </w:rPr>
        <w:t>L</w:t>
      </w:r>
      <w:r w:rsidR="0051193A">
        <w:rPr>
          <w:rFonts w:cs="Arial"/>
          <w:sz w:val="18"/>
          <w:szCs w:val="19"/>
          <w:lang w:val="fr-FR"/>
        </w:rPr>
        <w:t>’</w:t>
      </w:r>
      <w:r w:rsidR="00F20E01" w:rsidRPr="00C211AB">
        <w:rPr>
          <w:rFonts w:cs="Arial"/>
          <w:sz w:val="18"/>
          <w:szCs w:val="19"/>
          <w:lang w:val="fr-FR"/>
        </w:rPr>
        <w:t>UPOV, ses activités, son rôle</w:t>
      </w:r>
      <w:r w:rsidR="00290995">
        <w:rPr>
          <w:rFonts w:cs="Arial"/>
          <w:sz w:val="18"/>
          <w:szCs w:val="19"/>
          <w:lang w:val="fr-FR"/>
        </w:rPr>
        <w:t>”</w:t>
      </w:r>
      <w:r w:rsidR="00F20E01" w:rsidRPr="00C211AB">
        <w:rPr>
          <w:rFonts w:cs="Arial"/>
          <w:sz w:val="18"/>
          <w:szCs w:val="19"/>
          <w:lang w:val="fr-FR"/>
        </w:rPr>
        <w:t>, qui contient des informations sur l</w:t>
      </w:r>
      <w:r w:rsidR="0051193A">
        <w:rPr>
          <w:rFonts w:cs="Arial"/>
          <w:sz w:val="18"/>
          <w:szCs w:val="19"/>
          <w:lang w:val="fr-FR"/>
        </w:rPr>
        <w:t>’</w:t>
      </w:r>
      <w:r w:rsidR="00F20E01" w:rsidRPr="00C211AB">
        <w:rPr>
          <w:rFonts w:cs="Arial"/>
          <w:sz w:val="18"/>
          <w:szCs w:val="19"/>
          <w:lang w:val="fr-FR"/>
        </w:rPr>
        <w:t>Union et la protection des obtentions végétales, en français, allemand, anglais et espagnol (publication</w:t>
      </w:r>
      <w:r>
        <w:rPr>
          <w:rFonts w:cs="Arial"/>
          <w:sz w:val="18"/>
          <w:szCs w:val="19"/>
          <w:lang w:val="fr-FR"/>
        </w:rPr>
        <w:t> </w:t>
      </w:r>
      <w:r w:rsidR="00F20E01" w:rsidRPr="00C211AB">
        <w:rPr>
          <w:rFonts w:cs="Arial"/>
          <w:sz w:val="18"/>
          <w:szCs w:val="19"/>
          <w:lang w:val="fr-FR"/>
        </w:rPr>
        <w:t>n°</w:t>
      </w:r>
      <w:r>
        <w:rPr>
          <w:rFonts w:cs="Arial"/>
          <w:sz w:val="18"/>
          <w:szCs w:val="19"/>
          <w:lang w:val="fr-FR"/>
        </w:rPr>
        <w:t> </w:t>
      </w:r>
      <w:r w:rsidR="00F20E01" w:rsidRPr="00C211AB">
        <w:rPr>
          <w:rFonts w:cs="Arial"/>
          <w:sz w:val="18"/>
          <w:szCs w:val="19"/>
          <w:lang w:val="fr-FR"/>
        </w:rPr>
        <w:t>437);</w:t>
      </w:r>
    </w:p>
    <w:p w:rsidR="00C211AB" w:rsidRPr="00C211AB" w:rsidRDefault="00BF7445" w:rsidP="00DA2C55">
      <w:pPr>
        <w:pStyle w:val="ListParagraph"/>
        <w:numPr>
          <w:ilvl w:val="0"/>
          <w:numId w:val="31"/>
        </w:numPr>
        <w:tabs>
          <w:tab w:val="clear" w:pos="1492"/>
          <w:tab w:val="num" w:pos="1852"/>
        </w:tabs>
        <w:spacing w:after="120"/>
        <w:ind w:left="1134" w:hanging="567"/>
        <w:contextualSpacing w:val="0"/>
        <w:jc w:val="left"/>
        <w:rPr>
          <w:rFonts w:cs="Arial"/>
          <w:sz w:val="18"/>
          <w:szCs w:val="19"/>
          <w:lang w:val="fr-FR"/>
        </w:rPr>
      </w:pPr>
      <w:r w:rsidRPr="00C211AB">
        <w:rPr>
          <w:rFonts w:cs="Arial"/>
          <w:sz w:val="18"/>
          <w:szCs w:val="19"/>
          <w:lang w:val="fr-FR"/>
        </w:rPr>
        <w:t>Neuf communiqués de presse</w:t>
      </w:r>
    </w:p>
    <w:p w:rsidR="00C211AB" w:rsidRDefault="00C211AB" w:rsidP="005D309A">
      <w:pPr>
        <w:ind w:right="459"/>
        <w:jc w:val="left"/>
        <w:rPr>
          <w:rFonts w:cs="Arial"/>
          <w:sz w:val="18"/>
          <w:szCs w:val="18"/>
          <w:lang w:val="fr-FR"/>
        </w:rPr>
      </w:pPr>
    </w:p>
    <w:p w:rsidR="00DA2C55" w:rsidRPr="00C211AB" w:rsidRDefault="00DA2C55" w:rsidP="005D309A">
      <w:pPr>
        <w:ind w:right="459"/>
        <w:jc w:val="left"/>
        <w:rPr>
          <w:rFonts w:cs="Arial"/>
          <w:sz w:val="18"/>
          <w:szCs w:val="18"/>
          <w:lang w:val="fr-FR"/>
        </w:rPr>
      </w:pPr>
    </w:p>
    <w:p w:rsidR="005D309A" w:rsidRPr="00C211AB" w:rsidRDefault="005D309A" w:rsidP="005D309A">
      <w:pPr>
        <w:pStyle w:val="Heading8"/>
        <w:rPr>
          <w:lang w:val="fr-FR"/>
        </w:rPr>
      </w:pPr>
      <w:bookmarkStart w:id="147" w:name="_Toc393275006"/>
      <w:bookmarkStart w:id="148" w:name="_Toc528351703"/>
      <w:r w:rsidRPr="00C211AB">
        <w:rPr>
          <w:lang w:val="fr-FR"/>
        </w:rPr>
        <w:lastRenderedPageBreak/>
        <w:t xml:space="preserve">b) </w:t>
      </w:r>
      <w:bookmarkEnd w:id="147"/>
      <w:r w:rsidR="00680064" w:rsidRPr="00C211AB">
        <w:rPr>
          <w:lang w:val="fr-FR"/>
        </w:rPr>
        <w:t>Visit</w:t>
      </w:r>
      <w:r w:rsidR="00BF7445" w:rsidRPr="00C211AB">
        <w:rPr>
          <w:lang w:val="fr-FR"/>
        </w:rPr>
        <w:t>e</w:t>
      </w:r>
      <w:r w:rsidR="00680064" w:rsidRPr="00C211AB">
        <w:rPr>
          <w:lang w:val="fr-FR"/>
        </w:rPr>
        <w:t xml:space="preserve">s </w:t>
      </w:r>
      <w:r w:rsidR="00BF7445" w:rsidRPr="00C211AB">
        <w:rPr>
          <w:lang w:val="fr-FR"/>
        </w:rPr>
        <w:t>sur le site</w:t>
      </w:r>
      <w:r w:rsidR="001A6CC4">
        <w:rPr>
          <w:lang w:val="fr-FR"/>
        </w:rPr>
        <w:t> </w:t>
      </w:r>
      <w:r w:rsidR="00BF7445" w:rsidRPr="00C211AB">
        <w:rPr>
          <w:lang w:val="fr-FR"/>
        </w:rPr>
        <w:t>Web de l</w:t>
      </w:r>
      <w:r w:rsidR="0051193A">
        <w:rPr>
          <w:lang w:val="fr-FR"/>
        </w:rPr>
        <w:t>’</w:t>
      </w:r>
      <w:r w:rsidR="00680064" w:rsidRPr="00C211AB">
        <w:rPr>
          <w:lang w:val="fr-FR"/>
        </w:rPr>
        <w:t>UPOV</w:t>
      </w:r>
      <w:bookmarkEnd w:id="148"/>
      <w:r w:rsidR="00680064" w:rsidRPr="00C211AB">
        <w:rPr>
          <w:lang w:val="fr-FR"/>
        </w:rPr>
        <w:t xml:space="preserve"> </w:t>
      </w:r>
    </w:p>
    <w:tbl>
      <w:tblPr>
        <w:tblStyle w:val="TableGrid"/>
        <w:tblW w:w="1003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1299"/>
        <w:gridCol w:w="1299"/>
        <w:gridCol w:w="1299"/>
        <w:gridCol w:w="1299"/>
        <w:gridCol w:w="1299"/>
        <w:gridCol w:w="1130"/>
      </w:tblGrid>
      <w:tr w:rsidR="005D309A" w:rsidRPr="00C211AB" w:rsidTr="00F87962">
        <w:trPr>
          <w:jc w:val="center"/>
        </w:trPr>
        <w:tc>
          <w:tcPr>
            <w:tcW w:w="2410" w:type="dxa"/>
            <w:tcMar>
              <w:top w:w="28" w:type="dxa"/>
              <w:bottom w:w="0" w:type="dxa"/>
            </w:tcMar>
          </w:tcPr>
          <w:p w:rsidR="00004083" w:rsidRPr="00C211AB" w:rsidRDefault="00004083" w:rsidP="00F87962">
            <w:pPr>
              <w:ind w:right="176"/>
              <w:jc w:val="left"/>
              <w:rPr>
                <w:rFonts w:cs="Arial"/>
                <w:sz w:val="18"/>
                <w:szCs w:val="18"/>
                <w:lang w:val="fr-FR"/>
              </w:rPr>
            </w:pPr>
          </w:p>
        </w:tc>
        <w:tc>
          <w:tcPr>
            <w:tcW w:w="1299" w:type="dxa"/>
          </w:tcPr>
          <w:p w:rsidR="005D309A" w:rsidRPr="00C211AB" w:rsidRDefault="005D309A" w:rsidP="00F87962">
            <w:pPr>
              <w:jc w:val="center"/>
              <w:rPr>
                <w:rFonts w:cs="Arial"/>
                <w:i/>
                <w:sz w:val="18"/>
                <w:szCs w:val="18"/>
                <w:lang w:val="fr-FR"/>
              </w:rPr>
            </w:pPr>
            <w:r w:rsidRPr="00C211AB">
              <w:rPr>
                <w:rFonts w:cs="Arial"/>
                <w:i/>
                <w:sz w:val="18"/>
                <w:szCs w:val="18"/>
                <w:lang w:val="fr-FR"/>
              </w:rPr>
              <w:t>2017</w:t>
            </w:r>
            <w:r w:rsidR="00FE7AC4" w:rsidRPr="00C211AB">
              <w:rPr>
                <w:rStyle w:val="FootnoteReference"/>
                <w:rFonts w:cs="Arial"/>
                <w:i/>
                <w:sz w:val="18"/>
                <w:szCs w:val="18"/>
                <w:lang w:val="fr-FR"/>
              </w:rPr>
              <w:footnoteReference w:id="5"/>
            </w:r>
          </w:p>
        </w:tc>
        <w:tc>
          <w:tcPr>
            <w:tcW w:w="1299" w:type="dxa"/>
          </w:tcPr>
          <w:p w:rsidR="005D309A" w:rsidRPr="00C211AB" w:rsidRDefault="005D309A" w:rsidP="00F87962">
            <w:pPr>
              <w:jc w:val="center"/>
              <w:rPr>
                <w:rFonts w:cs="Arial"/>
                <w:i/>
                <w:sz w:val="18"/>
                <w:szCs w:val="18"/>
                <w:lang w:val="fr-FR"/>
              </w:rPr>
            </w:pPr>
            <w:r w:rsidRPr="00C211AB">
              <w:rPr>
                <w:rFonts w:cs="Arial"/>
                <w:i/>
                <w:sz w:val="18"/>
                <w:szCs w:val="18"/>
                <w:lang w:val="fr-FR"/>
              </w:rPr>
              <w:t>2016</w:t>
            </w:r>
          </w:p>
        </w:tc>
        <w:tc>
          <w:tcPr>
            <w:tcW w:w="1299" w:type="dxa"/>
          </w:tcPr>
          <w:p w:rsidR="005D309A" w:rsidRPr="00C211AB" w:rsidRDefault="005D309A" w:rsidP="00F87962">
            <w:pPr>
              <w:jc w:val="center"/>
              <w:rPr>
                <w:rFonts w:cs="Arial"/>
                <w:i/>
                <w:sz w:val="18"/>
                <w:szCs w:val="18"/>
                <w:lang w:val="fr-FR"/>
              </w:rPr>
            </w:pPr>
            <w:r w:rsidRPr="00C211AB">
              <w:rPr>
                <w:rFonts w:cs="Arial"/>
                <w:i/>
                <w:sz w:val="18"/>
                <w:szCs w:val="18"/>
                <w:lang w:val="fr-FR"/>
              </w:rPr>
              <w:t>2015</w:t>
            </w:r>
          </w:p>
        </w:tc>
        <w:tc>
          <w:tcPr>
            <w:tcW w:w="1299" w:type="dxa"/>
            <w:tcMar>
              <w:top w:w="28" w:type="dxa"/>
              <w:bottom w:w="0" w:type="dxa"/>
            </w:tcMar>
          </w:tcPr>
          <w:p w:rsidR="005D309A" w:rsidRPr="00C211AB" w:rsidRDefault="005D309A" w:rsidP="00F87962">
            <w:pPr>
              <w:jc w:val="center"/>
              <w:rPr>
                <w:rFonts w:cs="Arial"/>
                <w:i/>
                <w:sz w:val="18"/>
                <w:szCs w:val="18"/>
                <w:lang w:val="fr-FR"/>
              </w:rPr>
            </w:pPr>
            <w:r w:rsidRPr="00C211AB">
              <w:rPr>
                <w:rFonts w:cs="Arial"/>
                <w:i/>
                <w:sz w:val="18"/>
                <w:szCs w:val="18"/>
                <w:lang w:val="fr-FR"/>
              </w:rPr>
              <w:t>2014</w:t>
            </w:r>
          </w:p>
        </w:tc>
        <w:tc>
          <w:tcPr>
            <w:tcW w:w="1299" w:type="dxa"/>
            <w:tcMar>
              <w:top w:w="28" w:type="dxa"/>
              <w:bottom w:w="0" w:type="dxa"/>
            </w:tcMar>
          </w:tcPr>
          <w:p w:rsidR="005D309A" w:rsidRPr="00C211AB" w:rsidRDefault="005D309A" w:rsidP="00F87962">
            <w:pPr>
              <w:jc w:val="center"/>
              <w:rPr>
                <w:rFonts w:cs="Arial"/>
                <w:i/>
                <w:sz w:val="18"/>
                <w:szCs w:val="18"/>
                <w:lang w:val="fr-FR"/>
              </w:rPr>
            </w:pPr>
            <w:r w:rsidRPr="00C211AB">
              <w:rPr>
                <w:rFonts w:cs="Arial"/>
                <w:i/>
                <w:sz w:val="18"/>
                <w:szCs w:val="18"/>
                <w:lang w:val="fr-FR"/>
              </w:rPr>
              <w:t>2013</w:t>
            </w:r>
          </w:p>
        </w:tc>
        <w:tc>
          <w:tcPr>
            <w:tcW w:w="1130" w:type="dxa"/>
          </w:tcPr>
          <w:p w:rsidR="005D309A" w:rsidRPr="00C211AB" w:rsidRDefault="005D309A" w:rsidP="00F87962">
            <w:pPr>
              <w:jc w:val="center"/>
              <w:rPr>
                <w:rFonts w:cs="Arial"/>
                <w:i/>
                <w:sz w:val="18"/>
                <w:szCs w:val="18"/>
                <w:lang w:val="fr-FR"/>
              </w:rPr>
            </w:pPr>
            <w:r w:rsidRPr="00C211AB">
              <w:rPr>
                <w:rFonts w:cs="Arial"/>
                <w:i/>
                <w:sz w:val="18"/>
                <w:szCs w:val="18"/>
                <w:lang w:val="fr-FR"/>
              </w:rPr>
              <w:t>2012</w:t>
            </w:r>
          </w:p>
        </w:tc>
      </w:tr>
      <w:tr w:rsidR="005D309A" w:rsidRPr="00C211AB" w:rsidTr="00F87962">
        <w:trPr>
          <w:jc w:val="center"/>
        </w:trPr>
        <w:tc>
          <w:tcPr>
            <w:tcW w:w="2410" w:type="dxa"/>
            <w:tcMar>
              <w:top w:w="28" w:type="dxa"/>
              <w:bottom w:w="0" w:type="dxa"/>
            </w:tcMar>
          </w:tcPr>
          <w:p w:rsidR="005D309A" w:rsidRPr="00C211AB" w:rsidRDefault="00F20E01" w:rsidP="00F20E01">
            <w:pPr>
              <w:ind w:right="176"/>
              <w:jc w:val="left"/>
              <w:rPr>
                <w:rFonts w:cs="Arial"/>
                <w:i/>
                <w:sz w:val="18"/>
                <w:szCs w:val="18"/>
                <w:lang w:val="fr-FR"/>
              </w:rPr>
            </w:pPr>
            <w:r w:rsidRPr="00C211AB">
              <w:rPr>
                <w:rFonts w:cs="Arial"/>
                <w:i/>
                <w:sz w:val="18"/>
                <w:szCs w:val="18"/>
                <w:lang w:val="fr-FR"/>
              </w:rPr>
              <w:t>Nombre de sessions</w:t>
            </w:r>
            <w:r w:rsidR="0051193A">
              <w:rPr>
                <w:rFonts w:cs="Arial"/>
                <w:sz w:val="18"/>
                <w:szCs w:val="18"/>
                <w:lang w:val="fr-FR"/>
              </w:rPr>
              <w:t> :</w:t>
            </w:r>
            <w:r w:rsidR="005D309A" w:rsidRPr="00C211AB">
              <w:rPr>
                <w:rFonts w:cs="Arial"/>
                <w:i/>
                <w:sz w:val="18"/>
                <w:szCs w:val="18"/>
                <w:lang w:val="fr-FR"/>
              </w:rPr>
              <w:t xml:space="preserve"> </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177 469</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200 539</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191 534</w:t>
            </w:r>
          </w:p>
        </w:tc>
        <w:tc>
          <w:tcPr>
            <w:tcW w:w="1299" w:type="dxa"/>
            <w:tcMar>
              <w:top w:w="28" w:type="dxa"/>
              <w:bottom w:w="0" w:type="dxa"/>
            </w:tcMar>
          </w:tcPr>
          <w:p w:rsidR="005D309A" w:rsidRPr="00C211AB" w:rsidRDefault="00F20E01" w:rsidP="00F20E01">
            <w:pPr>
              <w:ind w:right="57"/>
              <w:jc w:val="right"/>
              <w:rPr>
                <w:rFonts w:cs="Arial"/>
                <w:sz w:val="18"/>
                <w:szCs w:val="18"/>
                <w:lang w:val="fr-FR"/>
              </w:rPr>
            </w:pPr>
            <w:r w:rsidRPr="00C211AB">
              <w:rPr>
                <w:rFonts w:cs="Arial"/>
                <w:sz w:val="18"/>
                <w:szCs w:val="18"/>
                <w:lang w:val="fr-FR"/>
              </w:rPr>
              <w:t>187 125</w:t>
            </w:r>
          </w:p>
        </w:tc>
        <w:tc>
          <w:tcPr>
            <w:tcW w:w="1299" w:type="dxa"/>
            <w:tcMar>
              <w:top w:w="28" w:type="dxa"/>
              <w:bottom w:w="0" w:type="dxa"/>
            </w:tcMar>
          </w:tcPr>
          <w:p w:rsidR="005D309A" w:rsidRPr="00C211AB" w:rsidRDefault="00F20E01" w:rsidP="00F20E01">
            <w:pPr>
              <w:ind w:right="113"/>
              <w:jc w:val="right"/>
              <w:rPr>
                <w:rFonts w:cs="Arial"/>
                <w:sz w:val="18"/>
                <w:szCs w:val="18"/>
                <w:lang w:val="fr-FR"/>
              </w:rPr>
            </w:pPr>
            <w:r w:rsidRPr="00C211AB">
              <w:rPr>
                <w:rFonts w:cs="Arial"/>
                <w:sz w:val="18"/>
                <w:szCs w:val="18"/>
                <w:lang w:val="fr-FR"/>
              </w:rPr>
              <w:t>178 732</w:t>
            </w:r>
          </w:p>
        </w:tc>
        <w:tc>
          <w:tcPr>
            <w:tcW w:w="1130" w:type="dxa"/>
          </w:tcPr>
          <w:p w:rsidR="005D309A" w:rsidRPr="00C211AB" w:rsidRDefault="00F20E01" w:rsidP="00F20E01">
            <w:pPr>
              <w:ind w:right="113"/>
              <w:jc w:val="right"/>
              <w:rPr>
                <w:rFonts w:cs="Arial"/>
                <w:sz w:val="18"/>
                <w:szCs w:val="18"/>
                <w:lang w:val="fr-FR"/>
              </w:rPr>
            </w:pPr>
            <w:r w:rsidRPr="00C211AB">
              <w:rPr>
                <w:rFonts w:cs="Arial"/>
                <w:sz w:val="18"/>
                <w:szCs w:val="18"/>
                <w:lang w:val="fr-FR"/>
              </w:rPr>
              <w:t>151 914</w:t>
            </w:r>
          </w:p>
        </w:tc>
      </w:tr>
      <w:tr w:rsidR="005D309A" w:rsidRPr="00C211AB" w:rsidTr="00F87962">
        <w:trPr>
          <w:jc w:val="center"/>
        </w:trPr>
        <w:tc>
          <w:tcPr>
            <w:tcW w:w="2410" w:type="dxa"/>
            <w:tcMar>
              <w:top w:w="28" w:type="dxa"/>
              <w:bottom w:w="0" w:type="dxa"/>
            </w:tcMar>
          </w:tcPr>
          <w:p w:rsidR="005D309A" w:rsidRPr="00C211AB" w:rsidRDefault="00F20E01" w:rsidP="00F20E01">
            <w:pPr>
              <w:ind w:right="176"/>
              <w:jc w:val="left"/>
              <w:rPr>
                <w:rFonts w:cs="Arial"/>
                <w:i/>
                <w:sz w:val="18"/>
                <w:szCs w:val="18"/>
                <w:lang w:val="fr-FR"/>
              </w:rPr>
            </w:pPr>
            <w:r w:rsidRPr="00C211AB">
              <w:rPr>
                <w:rFonts w:cs="Arial"/>
                <w:i/>
                <w:sz w:val="18"/>
                <w:szCs w:val="18"/>
                <w:lang w:val="fr-FR"/>
              </w:rPr>
              <w:t>Utilisateurs ponctuels</w:t>
            </w:r>
            <w:r w:rsidR="0051193A">
              <w:rPr>
                <w:rFonts w:cs="Arial"/>
                <w:i/>
                <w:sz w:val="18"/>
                <w:szCs w:val="18"/>
                <w:lang w:val="fr-FR"/>
              </w:rPr>
              <w:t> :</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84 393</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88 906</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86 366</w:t>
            </w:r>
          </w:p>
        </w:tc>
        <w:tc>
          <w:tcPr>
            <w:tcW w:w="1299" w:type="dxa"/>
            <w:tcMar>
              <w:top w:w="28" w:type="dxa"/>
              <w:bottom w:w="0" w:type="dxa"/>
            </w:tcMar>
          </w:tcPr>
          <w:p w:rsidR="005D309A" w:rsidRPr="00C211AB" w:rsidRDefault="00F20E01" w:rsidP="00F20E01">
            <w:pPr>
              <w:ind w:right="57"/>
              <w:jc w:val="right"/>
              <w:rPr>
                <w:rFonts w:cs="Arial"/>
                <w:sz w:val="18"/>
                <w:szCs w:val="18"/>
                <w:lang w:val="fr-FR"/>
              </w:rPr>
            </w:pPr>
            <w:r w:rsidRPr="00C211AB">
              <w:rPr>
                <w:rFonts w:cs="Arial"/>
                <w:sz w:val="18"/>
                <w:szCs w:val="18"/>
                <w:lang w:val="fr-FR"/>
              </w:rPr>
              <w:t>86 291</w:t>
            </w:r>
          </w:p>
        </w:tc>
        <w:tc>
          <w:tcPr>
            <w:tcW w:w="1299" w:type="dxa"/>
            <w:tcMar>
              <w:top w:w="28" w:type="dxa"/>
              <w:bottom w:w="0" w:type="dxa"/>
            </w:tcMar>
          </w:tcPr>
          <w:p w:rsidR="005D309A" w:rsidRPr="00C211AB" w:rsidRDefault="00F20E01" w:rsidP="00F20E01">
            <w:pPr>
              <w:ind w:right="113"/>
              <w:jc w:val="right"/>
              <w:rPr>
                <w:rFonts w:cs="Arial"/>
                <w:sz w:val="18"/>
                <w:szCs w:val="18"/>
                <w:lang w:val="fr-FR"/>
              </w:rPr>
            </w:pPr>
            <w:r w:rsidRPr="00C211AB">
              <w:rPr>
                <w:rFonts w:cs="Arial"/>
                <w:sz w:val="18"/>
                <w:szCs w:val="18"/>
                <w:lang w:val="fr-FR"/>
              </w:rPr>
              <w:t>84 336</w:t>
            </w:r>
          </w:p>
        </w:tc>
        <w:tc>
          <w:tcPr>
            <w:tcW w:w="1130" w:type="dxa"/>
          </w:tcPr>
          <w:p w:rsidR="005D309A" w:rsidRPr="00C211AB" w:rsidRDefault="00F20E01" w:rsidP="00F20E01">
            <w:pPr>
              <w:ind w:right="113"/>
              <w:jc w:val="right"/>
              <w:rPr>
                <w:rFonts w:cs="Arial"/>
                <w:sz w:val="18"/>
                <w:szCs w:val="18"/>
                <w:lang w:val="fr-FR"/>
              </w:rPr>
            </w:pPr>
            <w:r w:rsidRPr="00C211AB">
              <w:rPr>
                <w:rFonts w:cs="Arial"/>
                <w:sz w:val="18"/>
                <w:szCs w:val="18"/>
                <w:lang w:val="fr-FR"/>
              </w:rPr>
              <w:t>71 506</w:t>
            </w:r>
          </w:p>
        </w:tc>
      </w:tr>
      <w:tr w:rsidR="005D309A" w:rsidRPr="00C211AB" w:rsidTr="00F87962">
        <w:trPr>
          <w:jc w:val="center"/>
        </w:trPr>
        <w:tc>
          <w:tcPr>
            <w:tcW w:w="2410" w:type="dxa"/>
            <w:tcMar>
              <w:top w:w="28" w:type="dxa"/>
              <w:bottom w:w="0" w:type="dxa"/>
            </w:tcMar>
          </w:tcPr>
          <w:p w:rsidR="005D309A" w:rsidRPr="00C211AB" w:rsidRDefault="00F20E01" w:rsidP="00F20E01">
            <w:pPr>
              <w:ind w:right="176"/>
              <w:jc w:val="left"/>
              <w:rPr>
                <w:rFonts w:cs="Arial"/>
                <w:i/>
                <w:sz w:val="18"/>
                <w:szCs w:val="18"/>
                <w:lang w:val="fr-FR"/>
              </w:rPr>
            </w:pPr>
            <w:r w:rsidRPr="00C211AB">
              <w:rPr>
                <w:rFonts w:cs="Arial"/>
                <w:i/>
                <w:sz w:val="18"/>
                <w:szCs w:val="18"/>
                <w:lang w:val="fr-FR"/>
              </w:rPr>
              <w:t>Nombre de consultations de pages</w:t>
            </w:r>
            <w:r w:rsidR="0051193A">
              <w:rPr>
                <w:rFonts w:cs="Arial"/>
                <w:sz w:val="18"/>
                <w:szCs w:val="18"/>
                <w:lang w:val="fr-FR"/>
              </w:rPr>
              <w:t> :</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857 442</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1 153 307</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1 087 382</w:t>
            </w:r>
          </w:p>
        </w:tc>
        <w:tc>
          <w:tcPr>
            <w:tcW w:w="1299" w:type="dxa"/>
            <w:tcMar>
              <w:top w:w="28" w:type="dxa"/>
              <w:bottom w:w="0" w:type="dxa"/>
            </w:tcMar>
          </w:tcPr>
          <w:p w:rsidR="005D309A" w:rsidRPr="00C211AB" w:rsidRDefault="00F20E01" w:rsidP="00F20E01">
            <w:pPr>
              <w:ind w:right="57"/>
              <w:jc w:val="right"/>
              <w:rPr>
                <w:rFonts w:cs="Arial"/>
                <w:sz w:val="18"/>
                <w:szCs w:val="18"/>
                <w:lang w:val="fr-FR"/>
              </w:rPr>
            </w:pPr>
            <w:r w:rsidRPr="00C211AB">
              <w:rPr>
                <w:rFonts w:cs="Arial"/>
                <w:sz w:val="18"/>
                <w:szCs w:val="18"/>
                <w:lang w:val="fr-FR"/>
              </w:rPr>
              <w:t>1 127 786</w:t>
            </w:r>
          </w:p>
        </w:tc>
        <w:tc>
          <w:tcPr>
            <w:tcW w:w="1299" w:type="dxa"/>
            <w:tcMar>
              <w:top w:w="28" w:type="dxa"/>
              <w:bottom w:w="0" w:type="dxa"/>
            </w:tcMar>
          </w:tcPr>
          <w:p w:rsidR="005D309A" w:rsidRPr="00C211AB" w:rsidRDefault="00F20E01" w:rsidP="00F20E01">
            <w:pPr>
              <w:ind w:right="113"/>
              <w:jc w:val="right"/>
              <w:rPr>
                <w:rFonts w:cs="Arial"/>
                <w:sz w:val="18"/>
                <w:szCs w:val="18"/>
                <w:lang w:val="fr-FR"/>
              </w:rPr>
            </w:pPr>
            <w:r w:rsidRPr="00C211AB">
              <w:rPr>
                <w:rFonts w:cs="Arial"/>
                <w:sz w:val="18"/>
                <w:szCs w:val="18"/>
                <w:lang w:val="fr-FR"/>
              </w:rPr>
              <w:t>1 129 052</w:t>
            </w:r>
          </w:p>
        </w:tc>
        <w:tc>
          <w:tcPr>
            <w:tcW w:w="1130" w:type="dxa"/>
          </w:tcPr>
          <w:p w:rsidR="005D309A" w:rsidRPr="00C211AB" w:rsidRDefault="00F20E01" w:rsidP="00F20E01">
            <w:pPr>
              <w:ind w:right="113"/>
              <w:jc w:val="right"/>
              <w:rPr>
                <w:rFonts w:cs="Arial"/>
                <w:sz w:val="18"/>
                <w:szCs w:val="18"/>
                <w:lang w:val="fr-FR"/>
              </w:rPr>
            </w:pPr>
            <w:r w:rsidRPr="00C211AB">
              <w:rPr>
                <w:rFonts w:cs="Arial"/>
                <w:sz w:val="18"/>
                <w:szCs w:val="18"/>
                <w:lang w:val="fr-FR"/>
              </w:rPr>
              <w:t>1 139 570</w:t>
            </w:r>
          </w:p>
        </w:tc>
      </w:tr>
      <w:tr w:rsidR="005D309A" w:rsidRPr="00C211AB" w:rsidTr="00F87962">
        <w:trPr>
          <w:jc w:val="center"/>
        </w:trPr>
        <w:tc>
          <w:tcPr>
            <w:tcW w:w="2410" w:type="dxa"/>
            <w:tcMar>
              <w:top w:w="28" w:type="dxa"/>
              <w:bottom w:w="0" w:type="dxa"/>
            </w:tcMar>
          </w:tcPr>
          <w:p w:rsidR="005D309A" w:rsidRPr="00C211AB" w:rsidRDefault="00F20E01" w:rsidP="00F20E01">
            <w:pPr>
              <w:ind w:right="176"/>
              <w:jc w:val="left"/>
              <w:rPr>
                <w:rFonts w:cs="Arial"/>
                <w:i/>
                <w:sz w:val="18"/>
                <w:szCs w:val="18"/>
                <w:lang w:val="fr-FR"/>
              </w:rPr>
            </w:pPr>
            <w:r w:rsidRPr="00C211AB">
              <w:rPr>
                <w:rFonts w:cs="Arial"/>
                <w:i/>
                <w:sz w:val="18"/>
                <w:szCs w:val="18"/>
                <w:lang w:val="fr-FR"/>
              </w:rPr>
              <w:t>Nombre de pages/visite</w:t>
            </w:r>
            <w:r w:rsidR="0051193A">
              <w:rPr>
                <w:rFonts w:cs="Arial"/>
                <w:sz w:val="18"/>
                <w:szCs w:val="18"/>
                <w:lang w:val="fr-FR"/>
              </w:rPr>
              <w:t> :</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4,83</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5,75</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5,68</w:t>
            </w:r>
          </w:p>
        </w:tc>
        <w:tc>
          <w:tcPr>
            <w:tcW w:w="1299" w:type="dxa"/>
            <w:tcMar>
              <w:top w:w="28" w:type="dxa"/>
              <w:bottom w:w="0" w:type="dxa"/>
            </w:tcMar>
          </w:tcPr>
          <w:p w:rsidR="005D309A" w:rsidRPr="00C211AB" w:rsidRDefault="00F20E01" w:rsidP="00F20E01">
            <w:pPr>
              <w:ind w:right="57"/>
              <w:jc w:val="right"/>
              <w:rPr>
                <w:rFonts w:cs="Arial"/>
                <w:sz w:val="18"/>
                <w:szCs w:val="18"/>
                <w:lang w:val="fr-FR"/>
              </w:rPr>
            </w:pPr>
            <w:r w:rsidRPr="00C211AB">
              <w:rPr>
                <w:rFonts w:cs="Arial"/>
                <w:sz w:val="18"/>
                <w:szCs w:val="18"/>
                <w:lang w:val="fr-FR"/>
              </w:rPr>
              <w:t>6,03</w:t>
            </w:r>
          </w:p>
        </w:tc>
        <w:tc>
          <w:tcPr>
            <w:tcW w:w="1299" w:type="dxa"/>
            <w:tcMar>
              <w:top w:w="28" w:type="dxa"/>
              <w:bottom w:w="0" w:type="dxa"/>
            </w:tcMar>
          </w:tcPr>
          <w:p w:rsidR="005D309A" w:rsidRPr="00C211AB" w:rsidRDefault="00F20E01" w:rsidP="00F20E01">
            <w:pPr>
              <w:ind w:right="113"/>
              <w:jc w:val="right"/>
              <w:rPr>
                <w:rFonts w:cs="Arial"/>
                <w:sz w:val="18"/>
                <w:szCs w:val="18"/>
                <w:lang w:val="fr-FR"/>
              </w:rPr>
            </w:pPr>
            <w:r w:rsidRPr="00C211AB">
              <w:rPr>
                <w:rFonts w:cs="Arial"/>
                <w:sz w:val="18"/>
                <w:szCs w:val="18"/>
                <w:lang w:val="fr-FR"/>
              </w:rPr>
              <w:t>6,32</w:t>
            </w:r>
          </w:p>
        </w:tc>
        <w:tc>
          <w:tcPr>
            <w:tcW w:w="1130" w:type="dxa"/>
          </w:tcPr>
          <w:p w:rsidR="005D309A" w:rsidRPr="00C211AB" w:rsidRDefault="00F20E01" w:rsidP="00F20E01">
            <w:pPr>
              <w:ind w:right="113"/>
              <w:jc w:val="right"/>
              <w:rPr>
                <w:rFonts w:cs="Arial"/>
                <w:sz w:val="18"/>
                <w:szCs w:val="18"/>
                <w:lang w:val="fr-FR"/>
              </w:rPr>
            </w:pPr>
            <w:r w:rsidRPr="00C211AB">
              <w:rPr>
                <w:rFonts w:cs="Arial"/>
                <w:sz w:val="18"/>
                <w:szCs w:val="18"/>
                <w:lang w:val="fr-FR"/>
              </w:rPr>
              <w:t>7,50</w:t>
            </w:r>
          </w:p>
        </w:tc>
      </w:tr>
      <w:tr w:rsidR="005D309A" w:rsidRPr="00C211AB" w:rsidTr="00F87962">
        <w:trPr>
          <w:jc w:val="center"/>
        </w:trPr>
        <w:tc>
          <w:tcPr>
            <w:tcW w:w="2410" w:type="dxa"/>
            <w:tcMar>
              <w:top w:w="28" w:type="dxa"/>
              <w:bottom w:w="0" w:type="dxa"/>
            </w:tcMar>
          </w:tcPr>
          <w:p w:rsidR="005D309A" w:rsidRPr="00C211AB" w:rsidRDefault="00F20E01" w:rsidP="00F20E01">
            <w:pPr>
              <w:ind w:right="176"/>
              <w:jc w:val="left"/>
              <w:rPr>
                <w:rFonts w:cs="Arial"/>
                <w:i/>
                <w:sz w:val="18"/>
                <w:szCs w:val="18"/>
                <w:lang w:val="fr-FR"/>
              </w:rPr>
            </w:pPr>
            <w:r w:rsidRPr="00C211AB">
              <w:rPr>
                <w:rFonts w:cs="Arial"/>
                <w:i/>
                <w:sz w:val="18"/>
                <w:szCs w:val="18"/>
                <w:lang w:val="fr-FR"/>
              </w:rPr>
              <w:t>Durée moyenne des consultations</w:t>
            </w:r>
            <w:r w:rsidR="0051193A">
              <w:rPr>
                <w:rFonts w:cs="Arial"/>
                <w:sz w:val="18"/>
                <w:szCs w:val="18"/>
                <w:lang w:val="fr-FR"/>
              </w:rPr>
              <w:t> :</w:t>
            </w:r>
          </w:p>
        </w:tc>
        <w:tc>
          <w:tcPr>
            <w:tcW w:w="1299" w:type="dxa"/>
          </w:tcPr>
          <w:p w:rsidR="005D309A" w:rsidRPr="00C211AB" w:rsidRDefault="005D309A" w:rsidP="00F87962">
            <w:pPr>
              <w:ind w:right="57"/>
              <w:jc w:val="right"/>
              <w:rPr>
                <w:rFonts w:cs="Arial"/>
                <w:sz w:val="18"/>
                <w:szCs w:val="18"/>
                <w:lang w:val="fr-FR"/>
              </w:rPr>
            </w:pPr>
            <w:r w:rsidRPr="00C211AB">
              <w:rPr>
                <w:rFonts w:cs="Arial"/>
                <w:sz w:val="18"/>
                <w:szCs w:val="18"/>
                <w:lang w:val="fr-FR"/>
              </w:rPr>
              <w:t>00:04:30</w:t>
            </w:r>
          </w:p>
        </w:tc>
        <w:tc>
          <w:tcPr>
            <w:tcW w:w="1299" w:type="dxa"/>
          </w:tcPr>
          <w:p w:rsidR="005D309A" w:rsidRPr="00C211AB" w:rsidRDefault="005D309A" w:rsidP="00F87962">
            <w:pPr>
              <w:ind w:right="57"/>
              <w:jc w:val="right"/>
              <w:rPr>
                <w:rFonts w:cs="Arial"/>
                <w:sz w:val="18"/>
                <w:szCs w:val="18"/>
                <w:lang w:val="fr-FR"/>
              </w:rPr>
            </w:pPr>
            <w:r w:rsidRPr="00C211AB">
              <w:rPr>
                <w:rFonts w:cs="Arial"/>
                <w:sz w:val="18"/>
                <w:szCs w:val="18"/>
                <w:lang w:val="fr-FR"/>
              </w:rPr>
              <w:t>00:05:13</w:t>
            </w:r>
          </w:p>
        </w:tc>
        <w:tc>
          <w:tcPr>
            <w:tcW w:w="1299" w:type="dxa"/>
          </w:tcPr>
          <w:p w:rsidR="005D309A" w:rsidRPr="00C211AB" w:rsidRDefault="005D309A" w:rsidP="00F87962">
            <w:pPr>
              <w:ind w:right="57"/>
              <w:jc w:val="right"/>
              <w:rPr>
                <w:rFonts w:cs="Arial"/>
                <w:sz w:val="18"/>
                <w:szCs w:val="18"/>
                <w:lang w:val="fr-FR"/>
              </w:rPr>
            </w:pPr>
            <w:r w:rsidRPr="00C211AB">
              <w:rPr>
                <w:rFonts w:cs="Arial"/>
                <w:sz w:val="18"/>
                <w:szCs w:val="18"/>
                <w:lang w:val="fr-FR"/>
              </w:rPr>
              <w:t>00:05:15</w:t>
            </w:r>
          </w:p>
        </w:tc>
        <w:tc>
          <w:tcPr>
            <w:tcW w:w="1299" w:type="dxa"/>
            <w:tcMar>
              <w:top w:w="28" w:type="dxa"/>
              <w:bottom w:w="0" w:type="dxa"/>
            </w:tcMar>
          </w:tcPr>
          <w:p w:rsidR="005D309A" w:rsidRPr="00C211AB" w:rsidRDefault="005D309A" w:rsidP="00F87962">
            <w:pPr>
              <w:ind w:right="57"/>
              <w:jc w:val="right"/>
              <w:rPr>
                <w:rFonts w:cs="Arial"/>
                <w:sz w:val="18"/>
                <w:szCs w:val="18"/>
                <w:lang w:val="fr-FR"/>
              </w:rPr>
            </w:pPr>
            <w:r w:rsidRPr="00C211AB">
              <w:rPr>
                <w:rFonts w:cs="Arial"/>
                <w:sz w:val="18"/>
                <w:szCs w:val="18"/>
                <w:lang w:val="fr-FR"/>
              </w:rPr>
              <w:t>00:06:00</w:t>
            </w:r>
          </w:p>
        </w:tc>
        <w:tc>
          <w:tcPr>
            <w:tcW w:w="1299" w:type="dxa"/>
            <w:tcMar>
              <w:top w:w="28" w:type="dxa"/>
              <w:bottom w:w="0" w:type="dxa"/>
            </w:tcMar>
          </w:tcPr>
          <w:p w:rsidR="005D309A" w:rsidRPr="00C211AB" w:rsidRDefault="005D309A" w:rsidP="00F87962">
            <w:pPr>
              <w:ind w:right="113"/>
              <w:jc w:val="right"/>
              <w:rPr>
                <w:rFonts w:cs="Arial"/>
                <w:sz w:val="18"/>
                <w:szCs w:val="18"/>
                <w:lang w:val="fr-FR"/>
              </w:rPr>
            </w:pPr>
            <w:r w:rsidRPr="00C211AB">
              <w:rPr>
                <w:rFonts w:cs="Arial"/>
                <w:sz w:val="18"/>
                <w:szCs w:val="18"/>
                <w:lang w:val="fr-FR"/>
              </w:rPr>
              <w:t>00:06:35</w:t>
            </w:r>
          </w:p>
        </w:tc>
        <w:tc>
          <w:tcPr>
            <w:tcW w:w="1130" w:type="dxa"/>
          </w:tcPr>
          <w:p w:rsidR="005D309A" w:rsidRPr="00C211AB" w:rsidRDefault="005D309A" w:rsidP="00F87962">
            <w:pPr>
              <w:ind w:right="113"/>
              <w:jc w:val="right"/>
              <w:rPr>
                <w:rFonts w:cs="Arial"/>
                <w:sz w:val="18"/>
                <w:szCs w:val="18"/>
                <w:lang w:val="fr-FR"/>
              </w:rPr>
            </w:pPr>
            <w:r w:rsidRPr="00C211AB">
              <w:rPr>
                <w:rFonts w:cs="Arial"/>
                <w:sz w:val="18"/>
                <w:szCs w:val="18"/>
                <w:lang w:val="fr-FR"/>
              </w:rPr>
              <w:t>00:07:19</w:t>
            </w:r>
          </w:p>
        </w:tc>
      </w:tr>
      <w:tr w:rsidR="005D309A" w:rsidRPr="00C211AB" w:rsidTr="00F87962">
        <w:trPr>
          <w:jc w:val="center"/>
        </w:trPr>
        <w:tc>
          <w:tcPr>
            <w:tcW w:w="2410" w:type="dxa"/>
            <w:tcMar>
              <w:top w:w="28" w:type="dxa"/>
              <w:bottom w:w="0" w:type="dxa"/>
            </w:tcMar>
          </w:tcPr>
          <w:p w:rsidR="005D309A" w:rsidRPr="00C211AB" w:rsidRDefault="00F20E01" w:rsidP="00F20E01">
            <w:pPr>
              <w:jc w:val="left"/>
              <w:rPr>
                <w:rFonts w:cs="Arial"/>
                <w:i/>
                <w:sz w:val="18"/>
                <w:szCs w:val="18"/>
                <w:lang w:val="fr-FR"/>
              </w:rPr>
            </w:pPr>
            <w:r w:rsidRPr="00C211AB">
              <w:rPr>
                <w:rFonts w:cs="Arial"/>
                <w:i/>
                <w:sz w:val="18"/>
                <w:szCs w:val="18"/>
                <w:lang w:val="fr-FR"/>
              </w:rPr>
              <w:t>Pourcentage de nouvelles consultations</w:t>
            </w:r>
            <w:r w:rsidR="0051193A">
              <w:rPr>
                <w:rFonts w:cs="Arial"/>
                <w:i/>
                <w:sz w:val="18"/>
                <w:szCs w:val="18"/>
                <w:lang w:val="fr-FR"/>
              </w:rPr>
              <w:t> :</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79,4%</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42,70%</w:t>
            </w:r>
          </w:p>
        </w:tc>
        <w:tc>
          <w:tcPr>
            <w:tcW w:w="1299" w:type="dxa"/>
          </w:tcPr>
          <w:p w:rsidR="005D309A" w:rsidRPr="00C211AB" w:rsidRDefault="00F20E01" w:rsidP="00F20E01">
            <w:pPr>
              <w:ind w:right="57"/>
              <w:jc w:val="right"/>
              <w:rPr>
                <w:rFonts w:cs="Arial"/>
                <w:sz w:val="18"/>
                <w:szCs w:val="18"/>
                <w:lang w:val="fr-FR"/>
              </w:rPr>
            </w:pPr>
            <w:r w:rsidRPr="00C211AB">
              <w:rPr>
                <w:rFonts w:cs="Arial"/>
                <w:sz w:val="18"/>
                <w:szCs w:val="18"/>
                <w:lang w:val="fr-FR"/>
              </w:rPr>
              <w:t>43,21%</w:t>
            </w:r>
          </w:p>
        </w:tc>
        <w:tc>
          <w:tcPr>
            <w:tcW w:w="1299" w:type="dxa"/>
            <w:tcMar>
              <w:top w:w="28" w:type="dxa"/>
              <w:bottom w:w="0" w:type="dxa"/>
            </w:tcMar>
          </w:tcPr>
          <w:p w:rsidR="005D309A" w:rsidRPr="00C211AB" w:rsidRDefault="00F20E01" w:rsidP="00F20E01">
            <w:pPr>
              <w:ind w:right="57"/>
              <w:jc w:val="right"/>
              <w:rPr>
                <w:rFonts w:cs="Arial"/>
                <w:sz w:val="18"/>
                <w:szCs w:val="18"/>
                <w:lang w:val="fr-FR"/>
              </w:rPr>
            </w:pPr>
            <w:r w:rsidRPr="00C211AB">
              <w:rPr>
                <w:rFonts w:cs="Arial"/>
                <w:sz w:val="18"/>
                <w:szCs w:val="18"/>
                <w:lang w:val="fr-FR"/>
              </w:rPr>
              <w:t>44,19%</w:t>
            </w:r>
          </w:p>
        </w:tc>
        <w:tc>
          <w:tcPr>
            <w:tcW w:w="1299" w:type="dxa"/>
            <w:tcMar>
              <w:top w:w="28" w:type="dxa"/>
              <w:bottom w:w="0" w:type="dxa"/>
            </w:tcMar>
          </w:tcPr>
          <w:p w:rsidR="005D309A" w:rsidRPr="00C211AB" w:rsidRDefault="00F20E01" w:rsidP="00F20E01">
            <w:pPr>
              <w:ind w:right="113"/>
              <w:jc w:val="right"/>
              <w:rPr>
                <w:rFonts w:cs="Arial"/>
                <w:sz w:val="18"/>
                <w:szCs w:val="18"/>
                <w:lang w:val="fr-FR"/>
              </w:rPr>
            </w:pPr>
            <w:r w:rsidRPr="00C211AB">
              <w:rPr>
                <w:rFonts w:cs="Arial"/>
                <w:sz w:val="18"/>
                <w:szCs w:val="18"/>
                <w:lang w:val="fr-FR"/>
              </w:rPr>
              <w:t>54,6%</w:t>
            </w:r>
          </w:p>
        </w:tc>
        <w:tc>
          <w:tcPr>
            <w:tcW w:w="1130" w:type="dxa"/>
          </w:tcPr>
          <w:p w:rsidR="005D309A" w:rsidRPr="00C211AB" w:rsidRDefault="00F20E01" w:rsidP="00F20E01">
            <w:pPr>
              <w:ind w:right="113"/>
              <w:jc w:val="right"/>
              <w:rPr>
                <w:rFonts w:cs="Arial"/>
                <w:sz w:val="18"/>
                <w:szCs w:val="18"/>
                <w:lang w:val="fr-FR"/>
              </w:rPr>
            </w:pPr>
            <w:r w:rsidRPr="00C211AB">
              <w:rPr>
                <w:rFonts w:cs="Arial"/>
                <w:sz w:val="18"/>
                <w:szCs w:val="18"/>
                <w:lang w:val="fr-FR"/>
              </w:rPr>
              <w:t>45,05%</w:t>
            </w:r>
          </w:p>
        </w:tc>
      </w:tr>
    </w:tbl>
    <w:p w:rsidR="00C211AB" w:rsidRPr="00C211AB" w:rsidRDefault="00C211AB" w:rsidP="005D309A">
      <w:pPr>
        <w:rPr>
          <w:lang w:val="fr-FR"/>
        </w:rPr>
      </w:pPr>
    </w:p>
    <w:p w:rsidR="00FE7AC4" w:rsidRPr="00C211AB" w:rsidRDefault="00FE7AC4" w:rsidP="005D309A">
      <w:pPr>
        <w:rPr>
          <w:lang w:val="fr-FR"/>
        </w:rPr>
      </w:pPr>
    </w:p>
    <w:tbl>
      <w:tblPr>
        <w:tblW w:w="9889" w:type="dxa"/>
        <w:jc w:val="center"/>
        <w:tblLayout w:type="fixed"/>
        <w:tblLook w:val="0000" w:firstRow="0" w:lastRow="0" w:firstColumn="0" w:lastColumn="0" w:noHBand="0" w:noVBand="0"/>
      </w:tblPr>
      <w:tblGrid>
        <w:gridCol w:w="4944"/>
        <w:gridCol w:w="4945"/>
      </w:tblGrid>
      <w:tr w:rsidR="005D309A" w:rsidRPr="00C211AB" w:rsidTr="00F87962">
        <w:trPr>
          <w:jc w:val="center"/>
        </w:trPr>
        <w:tc>
          <w:tcPr>
            <w:tcW w:w="4944" w:type="dxa"/>
          </w:tcPr>
          <w:p w:rsidR="00C211AB" w:rsidRPr="00C211AB" w:rsidRDefault="00F20E01" w:rsidP="00F20E01">
            <w:pPr>
              <w:rPr>
                <w:i/>
                <w:iCs/>
                <w:sz w:val="18"/>
                <w:szCs w:val="24"/>
                <w:lang w:val="fr-FR"/>
              </w:rPr>
            </w:pPr>
            <w:r w:rsidRPr="00C211AB">
              <w:rPr>
                <w:i/>
                <w:iCs/>
                <w:sz w:val="18"/>
                <w:szCs w:val="24"/>
                <w:lang w:val="fr-FR"/>
              </w:rPr>
              <w:t>Consultation du site</w:t>
            </w:r>
            <w:r w:rsidR="001A6CC4">
              <w:rPr>
                <w:i/>
                <w:iCs/>
                <w:sz w:val="18"/>
                <w:szCs w:val="24"/>
                <w:lang w:val="fr-FR"/>
              </w:rPr>
              <w:t> </w:t>
            </w:r>
            <w:r w:rsidRPr="00C211AB">
              <w:rPr>
                <w:i/>
                <w:iCs/>
                <w:sz w:val="18"/>
                <w:szCs w:val="24"/>
                <w:lang w:val="fr-FR"/>
              </w:rPr>
              <w:t xml:space="preserve">Web dans le monde </w:t>
            </w:r>
            <w:r w:rsidR="0051193A" w:rsidRPr="00C211AB">
              <w:rPr>
                <w:i/>
                <w:iCs/>
                <w:sz w:val="18"/>
                <w:szCs w:val="24"/>
                <w:lang w:val="fr-FR"/>
              </w:rPr>
              <w:t>en</w:t>
            </w:r>
            <w:r w:rsidR="0051193A">
              <w:rPr>
                <w:i/>
                <w:iCs/>
                <w:sz w:val="18"/>
                <w:szCs w:val="24"/>
                <w:lang w:val="fr-FR"/>
              </w:rPr>
              <w:t> </w:t>
            </w:r>
            <w:r w:rsidR="0051193A" w:rsidRPr="00C211AB">
              <w:rPr>
                <w:iCs/>
                <w:sz w:val="18"/>
                <w:szCs w:val="24"/>
                <w:lang w:val="fr-FR"/>
              </w:rPr>
              <w:t>2017</w:t>
            </w:r>
          </w:p>
          <w:p w:rsidR="00C211AB" w:rsidRPr="00C211AB" w:rsidRDefault="00C211AB" w:rsidP="00F87962">
            <w:pPr>
              <w:rPr>
                <w:i/>
                <w:iCs/>
                <w:sz w:val="18"/>
                <w:szCs w:val="24"/>
                <w:lang w:val="fr-FR"/>
              </w:rPr>
            </w:pPr>
          </w:p>
          <w:p w:rsidR="005D309A" w:rsidRPr="00C211AB" w:rsidRDefault="005D309A" w:rsidP="00767DF8">
            <w:pPr>
              <w:jc w:val="center"/>
              <w:rPr>
                <w:lang w:val="fr-FR"/>
              </w:rPr>
            </w:pPr>
            <w:r w:rsidRPr="00C211AB">
              <w:rPr>
                <w:noProof/>
              </w:rPr>
              <w:drawing>
                <wp:inline distT="0" distB="0" distL="0" distR="0" wp14:anchorId="38ADB96E" wp14:editId="7BAF93B7">
                  <wp:extent cx="2757307" cy="171624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67698" cy="1722714"/>
                          </a:xfrm>
                          <a:prstGeom prst="rect">
                            <a:avLst/>
                          </a:prstGeom>
                        </pic:spPr>
                      </pic:pic>
                    </a:graphicData>
                  </a:graphic>
                </wp:inline>
              </w:drawing>
            </w:r>
          </w:p>
        </w:tc>
        <w:tc>
          <w:tcPr>
            <w:tcW w:w="4945" w:type="dxa"/>
          </w:tcPr>
          <w:p w:rsidR="0051193A" w:rsidRDefault="00F20E01" w:rsidP="00F20E01">
            <w:pPr>
              <w:rPr>
                <w:bCs/>
                <w:sz w:val="18"/>
                <w:szCs w:val="18"/>
                <w:lang w:val="fr-FR"/>
              </w:rPr>
            </w:pPr>
            <w:r w:rsidRPr="00C211AB">
              <w:rPr>
                <w:bCs/>
                <w:sz w:val="18"/>
                <w:szCs w:val="18"/>
                <w:lang w:val="fr-FR"/>
              </w:rPr>
              <w:t>Sessions par pays</w:t>
            </w:r>
            <w:r w:rsidR="0051193A">
              <w:rPr>
                <w:bCs/>
                <w:sz w:val="18"/>
                <w:szCs w:val="18"/>
                <w:lang w:val="fr-FR"/>
              </w:rPr>
              <w:t> :</w:t>
            </w:r>
          </w:p>
          <w:p w:rsidR="00C211AB" w:rsidRPr="00C211AB" w:rsidRDefault="00C211AB" w:rsidP="00F87962">
            <w:pPr>
              <w:rPr>
                <w:bCs/>
                <w:sz w:val="18"/>
                <w:szCs w:val="18"/>
                <w:lang w:val="fr-FR"/>
              </w:rPr>
            </w:pPr>
          </w:p>
          <w:p w:rsidR="0051193A" w:rsidRDefault="00F20E01" w:rsidP="00F20E01">
            <w:pPr>
              <w:pStyle w:val="Default"/>
              <w:tabs>
                <w:tab w:val="left" w:pos="490"/>
                <w:tab w:val="left" w:pos="2906"/>
              </w:tabs>
              <w:rPr>
                <w:color w:val="auto"/>
                <w:sz w:val="18"/>
                <w:szCs w:val="18"/>
                <w:lang w:val="fr-FR"/>
              </w:rPr>
            </w:pPr>
            <w:r w:rsidRPr="00C211AB">
              <w:rPr>
                <w:color w:val="auto"/>
                <w:sz w:val="18"/>
                <w:szCs w:val="18"/>
                <w:lang w:val="fr-FR"/>
              </w:rPr>
              <w:t>1.</w:t>
            </w:r>
            <w:r w:rsidRPr="00C211AB">
              <w:rPr>
                <w:color w:val="auto"/>
                <w:sz w:val="18"/>
                <w:szCs w:val="18"/>
                <w:lang w:val="fr-FR"/>
              </w:rPr>
              <w:tab/>
              <w:t>États</w:t>
            </w:r>
            <w:r w:rsidR="001178A4">
              <w:rPr>
                <w:color w:val="auto"/>
                <w:sz w:val="18"/>
                <w:szCs w:val="18"/>
                <w:lang w:val="fr-FR"/>
              </w:rPr>
              <w:noBreakHyphen/>
            </w:r>
            <w:r w:rsidRPr="00C211AB">
              <w:rPr>
                <w:color w:val="auto"/>
                <w:sz w:val="18"/>
                <w:szCs w:val="18"/>
                <w:lang w:val="fr-FR"/>
              </w:rPr>
              <w:t>Unis d</w:t>
            </w:r>
            <w:r w:rsidR="0051193A">
              <w:rPr>
                <w:color w:val="auto"/>
                <w:sz w:val="18"/>
                <w:szCs w:val="18"/>
                <w:lang w:val="fr-FR"/>
              </w:rPr>
              <w:t>’</w:t>
            </w:r>
            <w:r w:rsidRPr="00C211AB">
              <w:rPr>
                <w:color w:val="auto"/>
                <w:sz w:val="18"/>
                <w:szCs w:val="18"/>
                <w:lang w:val="fr-FR"/>
              </w:rPr>
              <w:t xml:space="preserve">Amérique </w:t>
            </w:r>
            <w:r w:rsidRPr="00C211AB">
              <w:rPr>
                <w:color w:val="auto"/>
                <w:sz w:val="18"/>
                <w:szCs w:val="18"/>
                <w:lang w:val="fr-FR"/>
              </w:rPr>
              <w:tab/>
              <w:t>(7,30%)</w:t>
            </w:r>
          </w:p>
          <w:p w:rsidR="0051193A" w:rsidRDefault="00F20E01" w:rsidP="00F20E01">
            <w:pPr>
              <w:pStyle w:val="Default"/>
              <w:tabs>
                <w:tab w:val="left" w:pos="490"/>
                <w:tab w:val="left" w:pos="2906"/>
              </w:tabs>
              <w:rPr>
                <w:color w:val="auto"/>
                <w:sz w:val="18"/>
                <w:szCs w:val="18"/>
                <w:lang w:val="fr-FR"/>
              </w:rPr>
            </w:pPr>
            <w:r w:rsidRPr="00C211AB">
              <w:rPr>
                <w:color w:val="auto"/>
                <w:sz w:val="18"/>
                <w:szCs w:val="18"/>
                <w:lang w:val="fr-FR"/>
              </w:rPr>
              <w:t>2.</w:t>
            </w:r>
            <w:r w:rsidRPr="00C211AB">
              <w:rPr>
                <w:color w:val="auto"/>
                <w:sz w:val="18"/>
                <w:szCs w:val="18"/>
                <w:lang w:val="fr-FR"/>
              </w:rPr>
              <w:tab/>
            </w:r>
            <w:r w:rsidR="00732045" w:rsidRPr="00C211AB">
              <w:rPr>
                <w:color w:val="auto"/>
                <w:sz w:val="18"/>
                <w:szCs w:val="18"/>
                <w:lang w:val="fr-FR"/>
              </w:rPr>
              <w:t>France</w:t>
            </w:r>
            <w:r w:rsidRPr="00C211AB">
              <w:rPr>
                <w:color w:val="auto"/>
                <w:sz w:val="18"/>
                <w:szCs w:val="18"/>
                <w:lang w:val="fr-FR"/>
              </w:rPr>
              <w:tab/>
              <w:t>(6,16%)</w:t>
            </w:r>
          </w:p>
          <w:p w:rsidR="00C211AB" w:rsidRPr="00C211AB" w:rsidRDefault="00F20E01" w:rsidP="00F20E01">
            <w:pPr>
              <w:pStyle w:val="Default"/>
              <w:tabs>
                <w:tab w:val="left" w:pos="490"/>
                <w:tab w:val="left" w:pos="2906"/>
              </w:tabs>
              <w:rPr>
                <w:color w:val="auto"/>
                <w:sz w:val="18"/>
                <w:szCs w:val="18"/>
                <w:lang w:val="fr-FR"/>
              </w:rPr>
            </w:pPr>
            <w:r w:rsidRPr="00C211AB">
              <w:rPr>
                <w:color w:val="auto"/>
                <w:sz w:val="18"/>
                <w:szCs w:val="18"/>
                <w:lang w:val="fr-FR"/>
              </w:rPr>
              <w:t>3.</w:t>
            </w:r>
            <w:r w:rsidRPr="00C211AB">
              <w:rPr>
                <w:color w:val="auto"/>
                <w:sz w:val="18"/>
                <w:szCs w:val="18"/>
                <w:lang w:val="fr-FR"/>
              </w:rPr>
              <w:tab/>
              <w:t>Inde</w:t>
            </w:r>
            <w:r w:rsidRPr="00C211AB">
              <w:rPr>
                <w:color w:val="auto"/>
                <w:sz w:val="18"/>
                <w:szCs w:val="18"/>
                <w:lang w:val="fr-FR"/>
              </w:rPr>
              <w:tab/>
              <w:t>(5,11%)</w:t>
            </w:r>
          </w:p>
          <w:p w:rsidR="00C211AB" w:rsidRPr="00C211AB" w:rsidRDefault="00F20E01" w:rsidP="00F20E01">
            <w:pPr>
              <w:pStyle w:val="Default"/>
              <w:tabs>
                <w:tab w:val="left" w:pos="490"/>
                <w:tab w:val="left" w:pos="2906"/>
              </w:tabs>
              <w:rPr>
                <w:color w:val="auto"/>
                <w:sz w:val="18"/>
                <w:szCs w:val="18"/>
                <w:lang w:val="fr-FR"/>
              </w:rPr>
            </w:pPr>
            <w:r w:rsidRPr="00C211AB">
              <w:rPr>
                <w:color w:val="auto"/>
                <w:sz w:val="18"/>
                <w:szCs w:val="18"/>
                <w:lang w:val="fr-FR"/>
              </w:rPr>
              <w:t>4.</w:t>
            </w:r>
            <w:r w:rsidRPr="00C211AB">
              <w:rPr>
                <w:color w:val="auto"/>
                <w:sz w:val="18"/>
                <w:szCs w:val="18"/>
                <w:lang w:val="fr-FR"/>
              </w:rPr>
              <w:tab/>
              <w:t>Mexique</w:t>
            </w:r>
            <w:r w:rsidRPr="00C211AB">
              <w:rPr>
                <w:color w:val="auto"/>
                <w:sz w:val="18"/>
                <w:szCs w:val="18"/>
                <w:lang w:val="fr-FR"/>
              </w:rPr>
              <w:tab/>
              <w:t>(4,88%)</w:t>
            </w:r>
          </w:p>
          <w:p w:rsidR="00C211AB" w:rsidRPr="00C211AB" w:rsidRDefault="00F20E01" w:rsidP="00F20E01">
            <w:pPr>
              <w:pStyle w:val="Default"/>
              <w:tabs>
                <w:tab w:val="left" w:pos="490"/>
                <w:tab w:val="left" w:pos="2906"/>
              </w:tabs>
              <w:rPr>
                <w:color w:val="auto"/>
                <w:sz w:val="18"/>
                <w:szCs w:val="18"/>
                <w:lang w:val="fr-FR"/>
              </w:rPr>
            </w:pPr>
            <w:r w:rsidRPr="00C211AB">
              <w:rPr>
                <w:color w:val="auto"/>
                <w:sz w:val="18"/>
                <w:szCs w:val="18"/>
                <w:lang w:val="fr-FR"/>
              </w:rPr>
              <w:t>5.</w:t>
            </w:r>
            <w:r w:rsidRPr="00C211AB">
              <w:rPr>
                <w:color w:val="auto"/>
                <w:sz w:val="18"/>
                <w:szCs w:val="18"/>
                <w:lang w:val="fr-FR"/>
              </w:rPr>
              <w:tab/>
              <w:t>Japon</w:t>
            </w:r>
            <w:r w:rsidRPr="00C211AB">
              <w:rPr>
                <w:color w:val="auto"/>
                <w:sz w:val="18"/>
                <w:szCs w:val="18"/>
                <w:lang w:val="fr-FR"/>
              </w:rPr>
              <w:tab/>
              <w:t>(4,71%)</w:t>
            </w:r>
          </w:p>
          <w:p w:rsidR="0051193A" w:rsidRDefault="00F20E01" w:rsidP="00F20E01">
            <w:pPr>
              <w:pStyle w:val="Default"/>
              <w:tabs>
                <w:tab w:val="left" w:pos="490"/>
                <w:tab w:val="left" w:pos="2906"/>
              </w:tabs>
              <w:rPr>
                <w:color w:val="auto"/>
                <w:sz w:val="18"/>
                <w:szCs w:val="18"/>
                <w:lang w:val="fr-FR"/>
              </w:rPr>
            </w:pPr>
            <w:r w:rsidRPr="00C211AB">
              <w:rPr>
                <w:color w:val="auto"/>
                <w:sz w:val="18"/>
                <w:szCs w:val="18"/>
                <w:lang w:val="fr-FR"/>
              </w:rPr>
              <w:t>6.</w:t>
            </w:r>
            <w:r w:rsidRPr="00C211AB">
              <w:rPr>
                <w:color w:val="auto"/>
                <w:sz w:val="18"/>
                <w:szCs w:val="18"/>
                <w:lang w:val="fr-FR"/>
              </w:rPr>
              <w:tab/>
              <w:t>Pays</w:t>
            </w:r>
            <w:r w:rsidR="001178A4">
              <w:rPr>
                <w:color w:val="auto"/>
                <w:sz w:val="18"/>
                <w:szCs w:val="18"/>
                <w:lang w:val="fr-FR"/>
              </w:rPr>
              <w:noBreakHyphen/>
            </w:r>
            <w:r w:rsidRPr="00C211AB">
              <w:rPr>
                <w:color w:val="auto"/>
                <w:sz w:val="18"/>
                <w:szCs w:val="18"/>
                <w:lang w:val="fr-FR"/>
              </w:rPr>
              <w:t>Bas</w:t>
            </w:r>
            <w:r w:rsidRPr="00C211AB">
              <w:rPr>
                <w:color w:val="auto"/>
                <w:sz w:val="18"/>
                <w:szCs w:val="18"/>
                <w:lang w:val="fr-FR"/>
              </w:rPr>
              <w:tab/>
              <w:t>(4,42%)</w:t>
            </w:r>
          </w:p>
          <w:p w:rsidR="0051193A" w:rsidRDefault="00F20E01" w:rsidP="00F20E01">
            <w:pPr>
              <w:pStyle w:val="Default"/>
              <w:tabs>
                <w:tab w:val="left" w:pos="490"/>
                <w:tab w:val="left" w:pos="2906"/>
              </w:tabs>
              <w:rPr>
                <w:color w:val="auto"/>
                <w:sz w:val="18"/>
                <w:szCs w:val="18"/>
                <w:lang w:val="fr-FR"/>
              </w:rPr>
            </w:pPr>
            <w:r w:rsidRPr="00C211AB">
              <w:rPr>
                <w:color w:val="auto"/>
                <w:sz w:val="18"/>
                <w:szCs w:val="18"/>
                <w:lang w:val="fr-FR"/>
              </w:rPr>
              <w:t>7.</w:t>
            </w:r>
            <w:r w:rsidRPr="00C211AB">
              <w:rPr>
                <w:color w:val="auto"/>
                <w:sz w:val="18"/>
                <w:szCs w:val="18"/>
                <w:lang w:val="fr-FR"/>
              </w:rPr>
              <w:tab/>
              <w:t>Espagne</w:t>
            </w:r>
            <w:r w:rsidRPr="00C211AB">
              <w:rPr>
                <w:color w:val="auto"/>
                <w:sz w:val="18"/>
                <w:szCs w:val="18"/>
                <w:lang w:val="fr-FR"/>
              </w:rPr>
              <w:tab/>
              <w:t>(4,05%)</w:t>
            </w:r>
          </w:p>
          <w:p w:rsidR="0051193A" w:rsidRDefault="00F20E01" w:rsidP="00F20E01">
            <w:pPr>
              <w:pStyle w:val="Default"/>
              <w:tabs>
                <w:tab w:val="left" w:pos="490"/>
                <w:tab w:val="left" w:pos="2906"/>
              </w:tabs>
              <w:rPr>
                <w:color w:val="auto"/>
                <w:sz w:val="18"/>
                <w:szCs w:val="18"/>
                <w:lang w:val="fr-FR"/>
              </w:rPr>
            </w:pPr>
            <w:r w:rsidRPr="00C211AB">
              <w:rPr>
                <w:color w:val="auto"/>
                <w:sz w:val="18"/>
                <w:szCs w:val="18"/>
                <w:lang w:val="fr-FR"/>
              </w:rPr>
              <w:t>8.</w:t>
            </w:r>
            <w:r w:rsidRPr="00C211AB">
              <w:rPr>
                <w:color w:val="auto"/>
                <w:sz w:val="18"/>
                <w:szCs w:val="18"/>
                <w:lang w:val="fr-FR"/>
              </w:rPr>
              <w:tab/>
              <w:t>Allemagne</w:t>
            </w:r>
            <w:r w:rsidRPr="00C211AB">
              <w:rPr>
                <w:color w:val="auto"/>
                <w:sz w:val="18"/>
                <w:szCs w:val="18"/>
                <w:lang w:val="fr-FR"/>
              </w:rPr>
              <w:tab/>
              <w:t>(3,99%)</w:t>
            </w:r>
          </w:p>
          <w:p w:rsidR="0051193A" w:rsidRDefault="00F20E01" w:rsidP="00F20E01">
            <w:pPr>
              <w:pStyle w:val="Default"/>
              <w:tabs>
                <w:tab w:val="left" w:pos="490"/>
                <w:tab w:val="left" w:pos="2906"/>
              </w:tabs>
              <w:rPr>
                <w:color w:val="auto"/>
                <w:sz w:val="18"/>
                <w:szCs w:val="18"/>
                <w:lang w:val="fr-FR"/>
              </w:rPr>
            </w:pPr>
            <w:r w:rsidRPr="00C211AB">
              <w:rPr>
                <w:color w:val="auto"/>
                <w:sz w:val="18"/>
                <w:szCs w:val="18"/>
                <w:lang w:val="fr-FR"/>
              </w:rPr>
              <w:t>9.</w:t>
            </w:r>
            <w:r w:rsidRPr="00C211AB">
              <w:rPr>
                <w:color w:val="auto"/>
                <w:sz w:val="18"/>
                <w:szCs w:val="18"/>
                <w:lang w:val="fr-FR"/>
              </w:rPr>
              <w:tab/>
              <w:t>Suisse</w:t>
            </w:r>
            <w:r w:rsidRPr="00C211AB">
              <w:rPr>
                <w:color w:val="auto"/>
                <w:sz w:val="18"/>
                <w:szCs w:val="18"/>
                <w:lang w:val="fr-FR"/>
              </w:rPr>
              <w:tab/>
              <w:t>(3,29%)</w:t>
            </w:r>
          </w:p>
          <w:p w:rsidR="0051193A" w:rsidRDefault="005D309A" w:rsidP="00F87962">
            <w:pPr>
              <w:pStyle w:val="Default"/>
              <w:tabs>
                <w:tab w:val="left" w:pos="490"/>
                <w:tab w:val="left" w:pos="2906"/>
              </w:tabs>
              <w:rPr>
                <w:color w:val="auto"/>
                <w:sz w:val="18"/>
                <w:szCs w:val="18"/>
                <w:lang w:val="fr-FR"/>
              </w:rPr>
            </w:pPr>
            <w:r w:rsidRPr="00C211AB">
              <w:rPr>
                <w:color w:val="auto"/>
                <w:sz w:val="18"/>
                <w:szCs w:val="18"/>
                <w:lang w:val="fr-FR"/>
              </w:rPr>
              <w:t>10.</w:t>
            </w:r>
            <w:r w:rsidRPr="00C211AB">
              <w:rPr>
                <w:color w:val="auto"/>
                <w:sz w:val="18"/>
                <w:szCs w:val="18"/>
                <w:lang w:val="fr-FR"/>
              </w:rPr>
              <w:tab/>
            </w:r>
            <w:r w:rsidR="00732045" w:rsidRPr="00C211AB">
              <w:rPr>
                <w:color w:val="auto"/>
                <w:sz w:val="18"/>
                <w:szCs w:val="18"/>
                <w:lang w:val="fr-FR"/>
              </w:rPr>
              <w:t>Chine</w:t>
            </w:r>
            <w:r w:rsidRPr="00C211AB">
              <w:rPr>
                <w:color w:val="auto"/>
                <w:sz w:val="18"/>
                <w:szCs w:val="18"/>
                <w:lang w:val="fr-FR"/>
              </w:rPr>
              <w:tab/>
              <w:t>(2.87%)</w:t>
            </w:r>
          </w:p>
          <w:p w:rsidR="005D309A" w:rsidRPr="00C211AB" w:rsidRDefault="005D309A" w:rsidP="00F87962">
            <w:pPr>
              <w:rPr>
                <w:lang w:val="fr-FR"/>
              </w:rPr>
            </w:pPr>
          </w:p>
        </w:tc>
      </w:tr>
      <w:tr w:rsidR="005D309A" w:rsidRPr="00C211AB" w:rsidTr="00F87962">
        <w:trPr>
          <w:jc w:val="center"/>
        </w:trPr>
        <w:tc>
          <w:tcPr>
            <w:tcW w:w="4944" w:type="dxa"/>
          </w:tcPr>
          <w:p w:rsidR="005D309A" w:rsidRPr="00C211AB" w:rsidRDefault="005D309A" w:rsidP="00F87962">
            <w:pPr>
              <w:rPr>
                <w:i/>
                <w:iCs/>
                <w:sz w:val="18"/>
                <w:szCs w:val="24"/>
                <w:lang w:val="fr-FR"/>
              </w:rPr>
            </w:pPr>
          </w:p>
        </w:tc>
        <w:tc>
          <w:tcPr>
            <w:tcW w:w="4945" w:type="dxa"/>
          </w:tcPr>
          <w:p w:rsidR="005D309A" w:rsidRPr="00C211AB" w:rsidRDefault="005D309A" w:rsidP="00F87962">
            <w:pPr>
              <w:rPr>
                <w:bCs/>
                <w:sz w:val="18"/>
                <w:szCs w:val="18"/>
                <w:lang w:val="fr-FR"/>
              </w:rPr>
            </w:pPr>
          </w:p>
        </w:tc>
      </w:tr>
    </w:tbl>
    <w:p w:rsidR="00C211AB" w:rsidRPr="00C211AB" w:rsidRDefault="00C211AB" w:rsidP="005D309A">
      <w:pPr>
        <w:rPr>
          <w:lang w:val="fr-FR"/>
        </w:rPr>
      </w:pPr>
    </w:p>
    <w:p w:rsidR="005D309A" w:rsidRPr="00C211AB" w:rsidRDefault="005D309A" w:rsidP="005D309A">
      <w:pPr>
        <w:jc w:val="left"/>
        <w:rPr>
          <w:lang w:val="fr-FR"/>
        </w:rPr>
      </w:pPr>
    </w:p>
    <w:tbl>
      <w:tblPr>
        <w:tblStyle w:val="TableGrid"/>
        <w:tblW w:w="9497" w:type="dxa"/>
        <w:tblInd w:w="250" w:type="dxa"/>
        <w:tblLayout w:type="fixed"/>
        <w:tblCellMar>
          <w:left w:w="57" w:type="dxa"/>
          <w:right w:w="57" w:type="dxa"/>
        </w:tblCellMar>
        <w:tblLook w:val="04A0" w:firstRow="1" w:lastRow="0" w:firstColumn="1" w:lastColumn="0" w:noHBand="0" w:noVBand="1"/>
      </w:tblPr>
      <w:tblGrid>
        <w:gridCol w:w="1559"/>
        <w:gridCol w:w="993"/>
        <w:gridCol w:w="641"/>
        <w:gridCol w:w="1060"/>
        <w:gridCol w:w="574"/>
        <w:gridCol w:w="867"/>
        <w:gridCol w:w="767"/>
        <w:gridCol w:w="910"/>
        <w:gridCol w:w="650"/>
        <w:gridCol w:w="909"/>
        <w:gridCol w:w="567"/>
      </w:tblGrid>
      <w:tr w:rsidR="005D309A" w:rsidRPr="00C211AB" w:rsidTr="00431BC6">
        <w:tc>
          <w:tcPr>
            <w:tcW w:w="1559" w:type="dxa"/>
            <w:vMerge w:val="restart"/>
            <w:tcMar>
              <w:top w:w="28" w:type="dxa"/>
              <w:bottom w:w="28" w:type="dxa"/>
            </w:tcMar>
          </w:tcPr>
          <w:p w:rsidR="005D309A" w:rsidRPr="00C211AB" w:rsidRDefault="00F20E01" w:rsidP="00F20E01">
            <w:pPr>
              <w:tabs>
                <w:tab w:val="right" w:pos="3720"/>
                <w:tab w:val="left" w:pos="4003"/>
              </w:tabs>
              <w:jc w:val="left"/>
              <w:rPr>
                <w:rFonts w:cs="Arial"/>
                <w:sz w:val="18"/>
                <w:szCs w:val="18"/>
                <w:lang w:val="fr-FR"/>
              </w:rPr>
            </w:pPr>
            <w:r w:rsidRPr="00C211AB">
              <w:rPr>
                <w:rFonts w:cs="Arial"/>
                <w:sz w:val="18"/>
                <w:szCs w:val="18"/>
                <w:lang w:val="fr-FR"/>
              </w:rPr>
              <w:t>Langue du logiciel de navigation</w:t>
            </w:r>
          </w:p>
        </w:tc>
        <w:tc>
          <w:tcPr>
            <w:tcW w:w="1634" w:type="dxa"/>
            <w:gridSpan w:val="2"/>
          </w:tcPr>
          <w:p w:rsidR="005D309A" w:rsidRPr="00C211AB" w:rsidRDefault="005D309A" w:rsidP="00F87962">
            <w:pPr>
              <w:tabs>
                <w:tab w:val="right" w:pos="3720"/>
                <w:tab w:val="left" w:pos="4003"/>
              </w:tabs>
              <w:jc w:val="center"/>
              <w:rPr>
                <w:rFonts w:cs="Arial"/>
                <w:sz w:val="18"/>
                <w:szCs w:val="18"/>
                <w:lang w:val="fr-FR"/>
              </w:rPr>
            </w:pPr>
            <w:r w:rsidRPr="00C211AB">
              <w:rPr>
                <w:rFonts w:cs="Arial"/>
                <w:sz w:val="18"/>
                <w:szCs w:val="18"/>
                <w:lang w:val="fr-FR"/>
              </w:rPr>
              <w:t>2017</w:t>
            </w:r>
          </w:p>
        </w:tc>
        <w:tc>
          <w:tcPr>
            <w:tcW w:w="1634" w:type="dxa"/>
            <w:gridSpan w:val="2"/>
          </w:tcPr>
          <w:p w:rsidR="005D309A" w:rsidRPr="00C211AB" w:rsidRDefault="005D309A" w:rsidP="00F87962">
            <w:pPr>
              <w:tabs>
                <w:tab w:val="right" w:pos="3720"/>
                <w:tab w:val="left" w:pos="4003"/>
              </w:tabs>
              <w:jc w:val="center"/>
              <w:rPr>
                <w:rFonts w:cs="Arial"/>
                <w:sz w:val="18"/>
                <w:szCs w:val="18"/>
                <w:lang w:val="fr-FR"/>
              </w:rPr>
            </w:pPr>
            <w:r w:rsidRPr="00C211AB">
              <w:rPr>
                <w:rFonts w:cs="Arial"/>
                <w:sz w:val="18"/>
                <w:szCs w:val="18"/>
                <w:lang w:val="fr-FR"/>
              </w:rPr>
              <w:t>2016</w:t>
            </w:r>
          </w:p>
        </w:tc>
        <w:tc>
          <w:tcPr>
            <w:tcW w:w="1634" w:type="dxa"/>
            <w:gridSpan w:val="2"/>
            <w:tcMar>
              <w:left w:w="57" w:type="dxa"/>
              <w:right w:w="57" w:type="dxa"/>
            </w:tcMar>
          </w:tcPr>
          <w:p w:rsidR="005D309A" w:rsidRPr="00C211AB" w:rsidRDefault="005D309A" w:rsidP="00F87962">
            <w:pPr>
              <w:tabs>
                <w:tab w:val="right" w:pos="3720"/>
                <w:tab w:val="left" w:pos="4003"/>
              </w:tabs>
              <w:jc w:val="center"/>
              <w:rPr>
                <w:rFonts w:cs="Arial"/>
                <w:sz w:val="18"/>
                <w:szCs w:val="18"/>
                <w:lang w:val="fr-FR"/>
              </w:rPr>
            </w:pPr>
            <w:r w:rsidRPr="00C211AB">
              <w:rPr>
                <w:rFonts w:cs="Arial"/>
                <w:sz w:val="18"/>
                <w:szCs w:val="18"/>
                <w:lang w:val="fr-FR"/>
              </w:rPr>
              <w:t>2015</w:t>
            </w:r>
          </w:p>
        </w:tc>
        <w:tc>
          <w:tcPr>
            <w:tcW w:w="1560" w:type="dxa"/>
            <w:gridSpan w:val="2"/>
            <w:tcMar>
              <w:top w:w="28" w:type="dxa"/>
              <w:left w:w="57" w:type="dxa"/>
              <w:bottom w:w="28" w:type="dxa"/>
              <w:right w:w="57" w:type="dxa"/>
            </w:tcMar>
          </w:tcPr>
          <w:p w:rsidR="005D309A" w:rsidRPr="00C211AB" w:rsidRDefault="005D309A" w:rsidP="00F87962">
            <w:pPr>
              <w:tabs>
                <w:tab w:val="right" w:pos="3720"/>
                <w:tab w:val="left" w:pos="4003"/>
              </w:tabs>
              <w:jc w:val="center"/>
              <w:rPr>
                <w:rFonts w:cs="Arial"/>
                <w:sz w:val="18"/>
                <w:szCs w:val="18"/>
                <w:lang w:val="fr-FR"/>
              </w:rPr>
            </w:pPr>
            <w:r w:rsidRPr="00C211AB">
              <w:rPr>
                <w:rFonts w:cs="Arial"/>
                <w:sz w:val="18"/>
                <w:szCs w:val="18"/>
                <w:lang w:val="fr-FR"/>
              </w:rPr>
              <w:t>2014</w:t>
            </w:r>
          </w:p>
        </w:tc>
        <w:tc>
          <w:tcPr>
            <w:tcW w:w="1476" w:type="dxa"/>
            <w:gridSpan w:val="2"/>
            <w:tcMar>
              <w:top w:w="28" w:type="dxa"/>
              <w:left w:w="57" w:type="dxa"/>
              <w:right w:w="57" w:type="dxa"/>
            </w:tcMar>
          </w:tcPr>
          <w:p w:rsidR="005D309A" w:rsidRPr="00C211AB" w:rsidRDefault="005D309A" w:rsidP="00F87962">
            <w:pPr>
              <w:tabs>
                <w:tab w:val="right" w:pos="3720"/>
                <w:tab w:val="left" w:pos="4003"/>
              </w:tabs>
              <w:jc w:val="center"/>
              <w:rPr>
                <w:rFonts w:cs="Arial"/>
                <w:sz w:val="18"/>
                <w:szCs w:val="18"/>
                <w:lang w:val="fr-FR"/>
              </w:rPr>
            </w:pPr>
            <w:r w:rsidRPr="00C211AB">
              <w:rPr>
                <w:rFonts w:cs="Arial"/>
                <w:sz w:val="18"/>
                <w:szCs w:val="18"/>
                <w:lang w:val="fr-FR"/>
              </w:rPr>
              <w:t>2013</w:t>
            </w:r>
          </w:p>
        </w:tc>
      </w:tr>
      <w:tr w:rsidR="00431BC6" w:rsidRPr="00C211AB" w:rsidTr="00431BC6">
        <w:tc>
          <w:tcPr>
            <w:tcW w:w="1559" w:type="dxa"/>
            <w:vMerge/>
            <w:tcMar>
              <w:top w:w="28" w:type="dxa"/>
              <w:bottom w:w="28" w:type="dxa"/>
            </w:tcMar>
          </w:tcPr>
          <w:p w:rsidR="00431BC6" w:rsidRPr="00C211AB" w:rsidRDefault="00431BC6" w:rsidP="00F87962">
            <w:pPr>
              <w:tabs>
                <w:tab w:val="right" w:pos="3720"/>
                <w:tab w:val="left" w:pos="4003"/>
              </w:tabs>
              <w:jc w:val="left"/>
              <w:rPr>
                <w:rFonts w:cs="Arial"/>
                <w:sz w:val="18"/>
                <w:szCs w:val="18"/>
                <w:lang w:val="fr-FR"/>
              </w:rPr>
            </w:pPr>
          </w:p>
        </w:tc>
        <w:tc>
          <w:tcPr>
            <w:tcW w:w="993" w:type="dxa"/>
            <w:shd w:val="clear" w:color="auto" w:fill="FFFFFF" w:themeFill="background1"/>
          </w:tcPr>
          <w:p w:rsidR="00431BC6" w:rsidRPr="00C211AB" w:rsidRDefault="00431BC6" w:rsidP="00F87962">
            <w:pPr>
              <w:tabs>
                <w:tab w:val="right" w:pos="3720"/>
                <w:tab w:val="left" w:pos="4003"/>
              </w:tabs>
              <w:jc w:val="center"/>
              <w:rPr>
                <w:rFonts w:cs="Arial"/>
                <w:sz w:val="18"/>
                <w:szCs w:val="18"/>
                <w:lang w:val="fr-FR"/>
              </w:rPr>
            </w:pPr>
            <w:r w:rsidRPr="00C211AB">
              <w:rPr>
                <w:rFonts w:cs="Arial"/>
                <w:sz w:val="18"/>
                <w:szCs w:val="18"/>
                <w:lang w:val="fr-FR"/>
              </w:rPr>
              <w:t>Sessions</w:t>
            </w:r>
          </w:p>
        </w:tc>
        <w:tc>
          <w:tcPr>
            <w:tcW w:w="641" w:type="dxa"/>
          </w:tcPr>
          <w:p w:rsidR="00431BC6" w:rsidRPr="00C211AB" w:rsidRDefault="00431BC6" w:rsidP="00F87962">
            <w:pPr>
              <w:tabs>
                <w:tab w:val="right" w:pos="3720"/>
                <w:tab w:val="left" w:pos="4003"/>
              </w:tabs>
              <w:jc w:val="center"/>
              <w:rPr>
                <w:rFonts w:cs="Arial"/>
                <w:sz w:val="18"/>
                <w:szCs w:val="18"/>
                <w:lang w:val="fr-FR"/>
              </w:rPr>
            </w:pPr>
            <w:r w:rsidRPr="00C211AB">
              <w:rPr>
                <w:rFonts w:cs="Arial"/>
                <w:sz w:val="18"/>
                <w:szCs w:val="18"/>
                <w:lang w:val="fr-FR"/>
              </w:rPr>
              <w:t>%</w:t>
            </w:r>
          </w:p>
        </w:tc>
        <w:tc>
          <w:tcPr>
            <w:tcW w:w="1060" w:type="dxa"/>
          </w:tcPr>
          <w:p w:rsidR="00431BC6" w:rsidRPr="00C211AB" w:rsidRDefault="00431BC6" w:rsidP="00C05C6E">
            <w:pPr>
              <w:tabs>
                <w:tab w:val="right" w:pos="3720"/>
                <w:tab w:val="left" w:pos="4003"/>
              </w:tabs>
              <w:jc w:val="center"/>
              <w:rPr>
                <w:rFonts w:cs="Arial"/>
                <w:sz w:val="18"/>
                <w:szCs w:val="18"/>
                <w:lang w:val="fr-FR"/>
              </w:rPr>
            </w:pPr>
            <w:r w:rsidRPr="00C211AB">
              <w:rPr>
                <w:rFonts w:cs="Arial"/>
                <w:sz w:val="18"/>
                <w:szCs w:val="18"/>
                <w:lang w:val="fr-FR"/>
              </w:rPr>
              <w:t>Sessions</w:t>
            </w:r>
          </w:p>
        </w:tc>
        <w:tc>
          <w:tcPr>
            <w:tcW w:w="574" w:type="dxa"/>
          </w:tcPr>
          <w:p w:rsidR="00431BC6" w:rsidRPr="00C211AB" w:rsidRDefault="00431BC6" w:rsidP="00F87962">
            <w:pPr>
              <w:tabs>
                <w:tab w:val="right" w:pos="3720"/>
                <w:tab w:val="left" w:pos="4003"/>
              </w:tabs>
              <w:jc w:val="center"/>
              <w:rPr>
                <w:rFonts w:cs="Arial"/>
                <w:sz w:val="18"/>
                <w:szCs w:val="18"/>
                <w:lang w:val="fr-FR"/>
              </w:rPr>
            </w:pPr>
            <w:r w:rsidRPr="00C211AB">
              <w:rPr>
                <w:rFonts w:cs="Arial"/>
                <w:sz w:val="18"/>
                <w:szCs w:val="18"/>
                <w:lang w:val="fr-FR"/>
              </w:rPr>
              <w:t>%</w:t>
            </w:r>
          </w:p>
        </w:tc>
        <w:tc>
          <w:tcPr>
            <w:tcW w:w="867" w:type="dxa"/>
            <w:tcMar>
              <w:left w:w="57" w:type="dxa"/>
              <w:right w:w="57" w:type="dxa"/>
            </w:tcMar>
          </w:tcPr>
          <w:p w:rsidR="00431BC6" w:rsidRPr="00C211AB" w:rsidRDefault="00431BC6" w:rsidP="00C05C6E">
            <w:pPr>
              <w:tabs>
                <w:tab w:val="right" w:pos="3720"/>
                <w:tab w:val="left" w:pos="4003"/>
              </w:tabs>
              <w:jc w:val="center"/>
              <w:rPr>
                <w:rFonts w:cs="Arial"/>
                <w:sz w:val="18"/>
                <w:szCs w:val="18"/>
                <w:lang w:val="fr-FR"/>
              </w:rPr>
            </w:pPr>
            <w:r w:rsidRPr="00C211AB">
              <w:rPr>
                <w:rFonts w:cs="Arial"/>
                <w:sz w:val="18"/>
                <w:szCs w:val="18"/>
                <w:lang w:val="fr-FR"/>
              </w:rPr>
              <w:t>Sessions</w:t>
            </w:r>
          </w:p>
        </w:tc>
        <w:tc>
          <w:tcPr>
            <w:tcW w:w="767" w:type="dxa"/>
            <w:tcMar>
              <w:left w:w="57" w:type="dxa"/>
              <w:right w:w="57" w:type="dxa"/>
            </w:tcMar>
          </w:tcPr>
          <w:p w:rsidR="00431BC6" w:rsidRPr="00C211AB" w:rsidRDefault="00431BC6" w:rsidP="00F87962">
            <w:pPr>
              <w:tabs>
                <w:tab w:val="right" w:pos="3720"/>
                <w:tab w:val="left" w:pos="4003"/>
              </w:tabs>
              <w:jc w:val="center"/>
              <w:rPr>
                <w:rFonts w:cs="Arial"/>
                <w:sz w:val="18"/>
                <w:szCs w:val="18"/>
                <w:lang w:val="fr-FR"/>
              </w:rPr>
            </w:pPr>
            <w:r w:rsidRPr="00C211AB">
              <w:rPr>
                <w:rFonts w:cs="Arial"/>
                <w:sz w:val="18"/>
                <w:szCs w:val="18"/>
                <w:lang w:val="fr-FR"/>
              </w:rPr>
              <w:t>%</w:t>
            </w:r>
          </w:p>
        </w:tc>
        <w:tc>
          <w:tcPr>
            <w:tcW w:w="910" w:type="dxa"/>
            <w:tcMar>
              <w:top w:w="28" w:type="dxa"/>
              <w:left w:w="57" w:type="dxa"/>
              <w:bottom w:w="28" w:type="dxa"/>
              <w:right w:w="57" w:type="dxa"/>
            </w:tcMar>
          </w:tcPr>
          <w:p w:rsidR="00431BC6" w:rsidRPr="00C211AB" w:rsidRDefault="00431BC6" w:rsidP="00C05C6E">
            <w:pPr>
              <w:tabs>
                <w:tab w:val="right" w:pos="3720"/>
                <w:tab w:val="left" w:pos="4003"/>
              </w:tabs>
              <w:jc w:val="center"/>
              <w:rPr>
                <w:rFonts w:cs="Arial"/>
                <w:sz w:val="18"/>
                <w:szCs w:val="18"/>
                <w:lang w:val="fr-FR"/>
              </w:rPr>
            </w:pPr>
            <w:r w:rsidRPr="00C211AB">
              <w:rPr>
                <w:rFonts w:cs="Arial"/>
                <w:sz w:val="18"/>
                <w:szCs w:val="18"/>
                <w:lang w:val="fr-FR"/>
              </w:rPr>
              <w:t>Sessions</w:t>
            </w:r>
          </w:p>
        </w:tc>
        <w:tc>
          <w:tcPr>
            <w:tcW w:w="650" w:type="dxa"/>
            <w:tcMar>
              <w:top w:w="28" w:type="dxa"/>
              <w:left w:w="57" w:type="dxa"/>
              <w:bottom w:w="28" w:type="dxa"/>
              <w:right w:w="57" w:type="dxa"/>
            </w:tcMar>
          </w:tcPr>
          <w:p w:rsidR="00431BC6" w:rsidRPr="00C211AB" w:rsidRDefault="00431BC6" w:rsidP="00F87962">
            <w:pPr>
              <w:tabs>
                <w:tab w:val="right" w:pos="3720"/>
                <w:tab w:val="left" w:pos="4003"/>
              </w:tabs>
              <w:jc w:val="center"/>
              <w:rPr>
                <w:rFonts w:cs="Arial"/>
                <w:sz w:val="18"/>
                <w:szCs w:val="18"/>
                <w:lang w:val="fr-FR"/>
              </w:rPr>
            </w:pPr>
            <w:r w:rsidRPr="00C211AB">
              <w:rPr>
                <w:rFonts w:cs="Arial"/>
                <w:sz w:val="18"/>
                <w:szCs w:val="18"/>
                <w:lang w:val="fr-FR"/>
              </w:rPr>
              <w:t>%</w:t>
            </w:r>
          </w:p>
        </w:tc>
        <w:tc>
          <w:tcPr>
            <w:tcW w:w="909" w:type="dxa"/>
            <w:tcMar>
              <w:top w:w="28" w:type="dxa"/>
              <w:left w:w="57" w:type="dxa"/>
              <w:right w:w="57" w:type="dxa"/>
            </w:tcMar>
          </w:tcPr>
          <w:p w:rsidR="00431BC6" w:rsidRPr="00C211AB" w:rsidRDefault="00431BC6" w:rsidP="00C05C6E">
            <w:pPr>
              <w:tabs>
                <w:tab w:val="right" w:pos="3720"/>
                <w:tab w:val="left" w:pos="4003"/>
              </w:tabs>
              <w:jc w:val="center"/>
              <w:rPr>
                <w:rFonts w:cs="Arial"/>
                <w:sz w:val="18"/>
                <w:szCs w:val="18"/>
                <w:lang w:val="fr-FR"/>
              </w:rPr>
            </w:pPr>
            <w:r w:rsidRPr="00C211AB">
              <w:rPr>
                <w:rFonts w:cs="Arial"/>
                <w:sz w:val="18"/>
                <w:szCs w:val="18"/>
                <w:lang w:val="fr-FR"/>
              </w:rPr>
              <w:t>Sessions</w:t>
            </w:r>
          </w:p>
        </w:tc>
        <w:tc>
          <w:tcPr>
            <w:tcW w:w="567" w:type="dxa"/>
            <w:tcMar>
              <w:top w:w="28" w:type="dxa"/>
              <w:left w:w="57" w:type="dxa"/>
              <w:right w:w="57" w:type="dxa"/>
            </w:tcMar>
          </w:tcPr>
          <w:p w:rsidR="00431BC6" w:rsidRPr="00C211AB" w:rsidRDefault="00431BC6" w:rsidP="00F87962">
            <w:pPr>
              <w:tabs>
                <w:tab w:val="right" w:pos="3720"/>
                <w:tab w:val="left" w:pos="4003"/>
              </w:tabs>
              <w:jc w:val="center"/>
              <w:rPr>
                <w:rFonts w:cs="Arial"/>
                <w:sz w:val="18"/>
                <w:szCs w:val="18"/>
                <w:lang w:val="fr-FR"/>
              </w:rPr>
            </w:pPr>
            <w:r w:rsidRPr="00C211AB">
              <w:rPr>
                <w:rFonts w:cs="Arial"/>
                <w:sz w:val="18"/>
                <w:szCs w:val="18"/>
                <w:lang w:val="fr-FR"/>
              </w:rPr>
              <w:t>%</w:t>
            </w:r>
          </w:p>
        </w:tc>
      </w:tr>
      <w:tr w:rsidR="00431BC6" w:rsidRPr="00C211AB" w:rsidTr="00431BC6">
        <w:tc>
          <w:tcPr>
            <w:tcW w:w="1559" w:type="dxa"/>
            <w:tcMar>
              <w:top w:w="28" w:type="dxa"/>
              <w:bottom w:w="28" w:type="dxa"/>
            </w:tcMar>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en</w:t>
            </w:r>
            <w:r w:rsidR="0051193A">
              <w:rPr>
                <w:rFonts w:cs="Arial"/>
                <w:sz w:val="18"/>
                <w:szCs w:val="18"/>
                <w:lang w:val="fr-FR"/>
              </w:rPr>
              <w:t>-</w:t>
            </w:r>
            <w:r w:rsidRPr="00C211AB">
              <w:rPr>
                <w:rFonts w:cs="Arial"/>
                <w:sz w:val="18"/>
                <w:szCs w:val="18"/>
                <w:lang w:val="fr-FR"/>
              </w:rPr>
              <w:t>us</w:t>
            </w:r>
          </w:p>
        </w:tc>
        <w:tc>
          <w:tcPr>
            <w:tcW w:w="993"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48 128</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27,12</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60 689</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42,11</w:t>
            </w:r>
          </w:p>
        </w:tc>
        <w:tc>
          <w:tcPr>
            <w:tcW w:w="867" w:type="dxa"/>
            <w:tcMar>
              <w:left w:w="57" w:type="dxa"/>
              <w:right w:w="57" w:type="dxa"/>
            </w:tcMar>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66 347</w:t>
            </w:r>
          </w:p>
        </w:tc>
        <w:tc>
          <w:tcPr>
            <w:tcW w:w="767" w:type="dxa"/>
            <w:tcMar>
              <w:left w:w="57" w:type="dxa"/>
              <w:right w:w="57" w:type="dxa"/>
            </w:tcMar>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39,58</w:t>
            </w:r>
          </w:p>
        </w:tc>
        <w:tc>
          <w:tcPr>
            <w:tcW w:w="910" w:type="dxa"/>
            <w:tcMar>
              <w:top w:w="28" w:type="dxa"/>
              <w:left w:w="57" w:type="dxa"/>
              <w:bottom w:w="28"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72 248</w:t>
            </w:r>
          </w:p>
        </w:tc>
        <w:tc>
          <w:tcPr>
            <w:tcW w:w="650" w:type="dxa"/>
            <w:tcMar>
              <w:top w:w="28" w:type="dxa"/>
              <w:left w:w="57" w:type="dxa"/>
              <w:bottom w:w="28"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38,61</w:t>
            </w:r>
          </w:p>
        </w:tc>
        <w:tc>
          <w:tcPr>
            <w:tcW w:w="909" w:type="dxa"/>
            <w:tcMar>
              <w:top w:w="28" w:type="dxa"/>
              <w:left w:w="57"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70 706</w:t>
            </w:r>
          </w:p>
        </w:tc>
        <w:tc>
          <w:tcPr>
            <w:tcW w:w="567" w:type="dxa"/>
            <w:tcMar>
              <w:top w:w="28" w:type="dxa"/>
              <w:left w:w="57"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39,56</w:t>
            </w:r>
          </w:p>
        </w:tc>
      </w:tr>
      <w:tr w:rsidR="00431BC6" w:rsidRPr="00C211AB" w:rsidTr="00431BC6">
        <w:tc>
          <w:tcPr>
            <w:tcW w:w="1559" w:type="dxa"/>
            <w:tcMar>
              <w:top w:w="28" w:type="dxa"/>
              <w:bottom w:w="28" w:type="dxa"/>
            </w:tcMar>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es</w:t>
            </w:r>
          </w:p>
        </w:tc>
        <w:tc>
          <w:tcPr>
            <w:tcW w:w="993"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16 708</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11,64</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18 164</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58,21</w:t>
            </w:r>
          </w:p>
        </w:tc>
        <w:tc>
          <w:tcPr>
            <w:tcW w:w="867" w:type="dxa"/>
            <w:tcMar>
              <w:left w:w="57" w:type="dxa"/>
              <w:right w:w="57" w:type="dxa"/>
            </w:tcMar>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17 765</w:t>
            </w:r>
          </w:p>
        </w:tc>
        <w:tc>
          <w:tcPr>
            <w:tcW w:w="767" w:type="dxa"/>
            <w:tcMar>
              <w:left w:w="57" w:type="dxa"/>
              <w:right w:w="57" w:type="dxa"/>
            </w:tcMar>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59,03</w:t>
            </w:r>
          </w:p>
        </w:tc>
        <w:tc>
          <w:tcPr>
            <w:tcW w:w="910" w:type="dxa"/>
            <w:tcMar>
              <w:top w:w="28" w:type="dxa"/>
              <w:left w:w="57" w:type="dxa"/>
              <w:bottom w:w="28"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18 154</w:t>
            </w:r>
          </w:p>
        </w:tc>
        <w:tc>
          <w:tcPr>
            <w:tcW w:w="650" w:type="dxa"/>
            <w:tcMar>
              <w:top w:w="28" w:type="dxa"/>
              <w:left w:w="57" w:type="dxa"/>
              <w:bottom w:w="28"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9,70</w:t>
            </w:r>
          </w:p>
        </w:tc>
        <w:tc>
          <w:tcPr>
            <w:tcW w:w="909" w:type="dxa"/>
            <w:tcMar>
              <w:top w:w="28" w:type="dxa"/>
              <w:left w:w="57"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18 669</w:t>
            </w:r>
          </w:p>
        </w:tc>
        <w:tc>
          <w:tcPr>
            <w:tcW w:w="567" w:type="dxa"/>
            <w:tcMar>
              <w:top w:w="28" w:type="dxa"/>
              <w:left w:w="57" w:type="dxa"/>
              <w:right w:w="57" w:type="dxa"/>
            </w:tcMar>
            <w:vAlign w:val="bottom"/>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10,45</w:t>
            </w:r>
          </w:p>
        </w:tc>
      </w:tr>
      <w:tr w:rsidR="00431BC6" w:rsidRPr="00C211AB" w:rsidTr="00431BC6">
        <w:tc>
          <w:tcPr>
            <w:tcW w:w="1559" w:type="dxa"/>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en</w:t>
            </w:r>
            <w:r w:rsidR="0051193A">
              <w:rPr>
                <w:rFonts w:cs="Arial"/>
                <w:sz w:val="18"/>
                <w:szCs w:val="18"/>
                <w:lang w:val="fr-FR"/>
              </w:rPr>
              <w:t>-</w:t>
            </w:r>
            <w:r w:rsidRPr="00C211AB">
              <w:rPr>
                <w:rFonts w:cs="Arial"/>
                <w:sz w:val="18"/>
                <w:szCs w:val="18"/>
                <w:lang w:val="fr-FR"/>
              </w:rPr>
              <w:t>gb</w:t>
            </w:r>
          </w:p>
        </w:tc>
        <w:tc>
          <w:tcPr>
            <w:tcW w:w="993"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10 062</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5,78</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8 639</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45,87</w:t>
            </w:r>
          </w:p>
        </w:tc>
        <w:tc>
          <w:tcPr>
            <w:tcW w:w="8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6 743</w:t>
            </w:r>
          </w:p>
        </w:tc>
        <w:tc>
          <w:tcPr>
            <w:tcW w:w="7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3,52</w:t>
            </w:r>
          </w:p>
        </w:tc>
        <w:tc>
          <w:tcPr>
            <w:tcW w:w="91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4 508</w:t>
            </w:r>
          </w:p>
        </w:tc>
        <w:tc>
          <w:tcPr>
            <w:tcW w:w="65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2,41</w:t>
            </w:r>
          </w:p>
        </w:tc>
        <w:tc>
          <w:tcPr>
            <w:tcW w:w="909"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3 028</w:t>
            </w:r>
          </w:p>
        </w:tc>
        <w:tc>
          <w:tcPr>
            <w:tcW w:w="5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1,69</w:t>
            </w:r>
          </w:p>
        </w:tc>
      </w:tr>
      <w:tr w:rsidR="00431BC6" w:rsidRPr="00C211AB" w:rsidTr="00431BC6">
        <w:tc>
          <w:tcPr>
            <w:tcW w:w="1559" w:type="dxa"/>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fr</w:t>
            </w:r>
          </w:p>
        </w:tc>
        <w:tc>
          <w:tcPr>
            <w:tcW w:w="993"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9 471</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5,34</w:t>
            </w:r>
          </w:p>
        </w:tc>
        <w:tc>
          <w:tcPr>
            <w:tcW w:w="1060" w:type="dxa"/>
          </w:tcPr>
          <w:p w:rsidR="00431BC6" w:rsidRPr="00C211AB" w:rsidRDefault="00431BC6" w:rsidP="00F87962">
            <w:pPr>
              <w:tabs>
                <w:tab w:val="right" w:pos="3720"/>
                <w:tab w:val="left" w:pos="4003"/>
              </w:tabs>
              <w:jc w:val="center"/>
              <w:rPr>
                <w:rFonts w:cs="Arial"/>
                <w:sz w:val="18"/>
                <w:szCs w:val="18"/>
                <w:lang w:val="fr-FR"/>
              </w:rPr>
            </w:pPr>
          </w:p>
        </w:tc>
        <w:tc>
          <w:tcPr>
            <w:tcW w:w="574" w:type="dxa"/>
          </w:tcPr>
          <w:p w:rsidR="00431BC6" w:rsidRPr="00C211AB" w:rsidRDefault="00431BC6" w:rsidP="00F87962">
            <w:pPr>
              <w:tabs>
                <w:tab w:val="right" w:pos="3720"/>
                <w:tab w:val="left" w:pos="4003"/>
              </w:tabs>
              <w:jc w:val="center"/>
              <w:rPr>
                <w:rFonts w:cs="Arial"/>
                <w:sz w:val="18"/>
                <w:szCs w:val="18"/>
                <w:lang w:val="fr-FR"/>
              </w:rPr>
            </w:pPr>
          </w:p>
        </w:tc>
        <w:tc>
          <w:tcPr>
            <w:tcW w:w="867" w:type="dxa"/>
          </w:tcPr>
          <w:p w:rsidR="00431BC6" w:rsidRPr="00C211AB" w:rsidRDefault="00431BC6" w:rsidP="00F87962">
            <w:pPr>
              <w:tabs>
                <w:tab w:val="right" w:pos="3720"/>
                <w:tab w:val="left" w:pos="4003"/>
              </w:tabs>
              <w:jc w:val="center"/>
              <w:rPr>
                <w:rFonts w:cs="Arial"/>
                <w:sz w:val="18"/>
                <w:szCs w:val="18"/>
                <w:lang w:val="fr-FR"/>
              </w:rPr>
            </w:pPr>
          </w:p>
        </w:tc>
        <w:tc>
          <w:tcPr>
            <w:tcW w:w="767" w:type="dxa"/>
          </w:tcPr>
          <w:p w:rsidR="00431BC6" w:rsidRPr="00C211AB" w:rsidRDefault="00431BC6" w:rsidP="00F87962">
            <w:pPr>
              <w:tabs>
                <w:tab w:val="right" w:pos="3720"/>
                <w:tab w:val="left" w:pos="4003"/>
              </w:tabs>
              <w:jc w:val="center"/>
              <w:rPr>
                <w:rFonts w:cs="Arial"/>
                <w:sz w:val="18"/>
                <w:szCs w:val="18"/>
                <w:lang w:val="fr-FR"/>
              </w:rPr>
            </w:pPr>
          </w:p>
        </w:tc>
        <w:tc>
          <w:tcPr>
            <w:tcW w:w="910" w:type="dxa"/>
          </w:tcPr>
          <w:p w:rsidR="00431BC6" w:rsidRPr="00C211AB" w:rsidRDefault="00431BC6" w:rsidP="00F87962">
            <w:pPr>
              <w:tabs>
                <w:tab w:val="right" w:pos="3720"/>
                <w:tab w:val="left" w:pos="4003"/>
              </w:tabs>
              <w:jc w:val="center"/>
              <w:rPr>
                <w:rFonts w:cs="Arial"/>
                <w:sz w:val="18"/>
                <w:szCs w:val="18"/>
                <w:lang w:val="fr-FR"/>
              </w:rPr>
            </w:pPr>
          </w:p>
        </w:tc>
        <w:tc>
          <w:tcPr>
            <w:tcW w:w="650" w:type="dxa"/>
          </w:tcPr>
          <w:p w:rsidR="00431BC6" w:rsidRPr="00C211AB" w:rsidRDefault="00431BC6" w:rsidP="00F87962">
            <w:pPr>
              <w:tabs>
                <w:tab w:val="right" w:pos="3720"/>
                <w:tab w:val="left" w:pos="4003"/>
              </w:tabs>
              <w:jc w:val="center"/>
              <w:rPr>
                <w:rFonts w:cs="Arial"/>
                <w:sz w:val="18"/>
                <w:szCs w:val="18"/>
                <w:lang w:val="fr-FR"/>
              </w:rPr>
            </w:pPr>
          </w:p>
        </w:tc>
        <w:tc>
          <w:tcPr>
            <w:tcW w:w="909" w:type="dxa"/>
          </w:tcPr>
          <w:p w:rsidR="00431BC6" w:rsidRPr="00C211AB" w:rsidRDefault="00431BC6" w:rsidP="00F87962">
            <w:pPr>
              <w:tabs>
                <w:tab w:val="right" w:pos="3720"/>
                <w:tab w:val="left" w:pos="4003"/>
              </w:tabs>
              <w:jc w:val="center"/>
              <w:rPr>
                <w:rFonts w:cs="Arial"/>
                <w:sz w:val="18"/>
                <w:szCs w:val="18"/>
                <w:lang w:val="fr-FR"/>
              </w:rPr>
            </w:pPr>
          </w:p>
        </w:tc>
        <w:tc>
          <w:tcPr>
            <w:tcW w:w="567" w:type="dxa"/>
          </w:tcPr>
          <w:p w:rsidR="00431BC6" w:rsidRPr="00C211AB" w:rsidRDefault="00431BC6" w:rsidP="00F87962">
            <w:pPr>
              <w:tabs>
                <w:tab w:val="right" w:pos="3720"/>
                <w:tab w:val="left" w:pos="4003"/>
              </w:tabs>
              <w:jc w:val="center"/>
              <w:rPr>
                <w:rFonts w:cs="Arial"/>
                <w:sz w:val="18"/>
                <w:szCs w:val="18"/>
                <w:lang w:val="fr-FR"/>
              </w:rPr>
            </w:pPr>
          </w:p>
        </w:tc>
      </w:tr>
      <w:tr w:rsidR="00431BC6" w:rsidRPr="00C211AB" w:rsidTr="00431BC6">
        <w:tc>
          <w:tcPr>
            <w:tcW w:w="1559" w:type="dxa"/>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ru</w:t>
            </w:r>
          </w:p>
        </w:tc>
        <w:tc>
          <w:tcPr>
            <w:tcW w:w="993"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6 768</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3,81</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7 292</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19,83</w:t>
            </w:r>
          </w:p>
        </w:tc>
        <w:tc>
          <w:tcPr>
            <w:tcW w:w="8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6 608</w:t>
            </w:r>
          </w:p>
        </w:tc>
        <w:tc>
          <w:tcPr>
            <w:tcW w:w="7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3,45</w:t>
            </w:r>
          </w:p>
        </w:tc>
        <w:tc>
          <w:tcPr>
            <w:tcW w:w="91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6 824</w:t>
            </w:r>
          </w:p>
        </w:tc>
        <w:tc>
          <w:tcPr>
            <w:tcW w:w="65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3,65</w:t>
            </w:r>
          </w:p>
        </w:tc>
        <w:tc>
          <w:tcPr>
            <w:tcW w:w="909"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6 596</w:t>
            </w:r>
          </w:p>
        </w:tc>
        <w:tc>
          <w:tcPr>
            <w:tcW w:w="5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3,69</w:t>
            </w:r>
          </w:p>
        </w:tc>
      </w:tr>
      <w:tr w:rsidR="00431BC6" w:rsidRPr="00C211AB" w:rsidTr="00431BC6">
        <w:tc>
          <w:tcPr>
            <w:tcW w:w="1559" w:type="dxa"/>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ja</w:t>
            </w:r>
            <w:r w:rsidR="0051193A">
              <w:rPr>
                <w:rFonts w:cs="Arial"/>
                <w:sz w:val="18"/>
                <w:szCs w:val="18"/>
                <w:lang w:val="fr-FR"/>
              </w:rPr>
              <w:t>-</w:t>
            </w:r>
            <w:r w:rsidRPr="00C211AB">
              <w:rPr>
                <w:rFonts w:cs="Arial"/>
                <w:sz w:val="18"/>
                <w:szCs w:val="18"/>
                <w:lang w:val="fr-FR"/>
              </w:rPr>
              <w:t>jp</w:t>
            </w:r>
          </w:p>
        </w:tc>
        <w:tc>
          <w:tcPr>
            <w:tcW w:w="993"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6 545</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3,69</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6 915</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24,09</w:t>
            </w:r>
          </w:p>
        </w:tc>
        <w:tc>
          <w:tcPr>
            <w:tcW w:w="8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5 277</w:t>
            </w:r>
          </w:p>
        </w:tc>
        <w:tc>
          <w:tcPr>
            <w:tcW w:w="7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2,76</w:t>
            </w:r>
          </w:p>
        </w:tc>
        <w:tc>
          <w:tcPr>
            <w:tcW w:w="91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5 729</w:t>
            </w:r>
          </w:p>
        </w:tc>
        <w:tc>
          <w:tcPr>
            <w:tcW w:w="65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3,06</w:t>
            </w:r>
          </w:p>
        </w:tc>
        <w:tc>
          <w:tcPr>
            <w:tcW w:w="909"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6 444</w:t>
            </w:r>
          </w:p>
        </w:tc>
        <w:tc>
          <w:tcPr>
            <w:tcW w:w="5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3,61</w:t>
            </w:r>
          </w:p>
        </w:tc>
      </w:tr>
      <w:tr w:rsidR="00431BC6" w:rsidRPr="00C211AB" w:rsidTr="00431BC6">
        <w:tc>
          <w:tcPr>
            <w:tcW w:w="1559" w:type="dxa"/>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es</w:t>
            </w:r>
            <w:r w:rsidR="0051193A">
              <w:rPr>
                <w:rFonts w:cs="Arial"/>
                <w:sz w:val="18"/>
                <w:szCs w:val="18"/>
                <w:lang w:val="fr-FR"/>
              </w:rPr>
              <w:t>-</w:t>
            </w:r>
            <w:r w:rsidRPr="00C211AB">
              <w:rPr>
                <w:rFonts w:cs="Arial"/>
                <w:sz w:val="18"/>
                <w:szCs w:val="18"/>
                <w:lang w:val="fr-FR"/>
              </w:rPr>
              <w:t>419</w:t>
            </w:r>
          </w:p>
        </w:tc>
        <w:tc>
          <w:tcPr>
            <w:tcW w:w="993"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6 542</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3,69</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5 605</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57,38</w:t>
            </w:r>
          </w:p>
        </w:tc>
        <w:tc>
          <w:tcPr>
            <w:tcW w:w="867" w:type="dxa"/>
          </w:tcPr>
          <w:p w:rsidR="00431BC6" w:rsidRPr="00C211AB" w:rsidRDefault="00431BC6" w:rsidP="00F87962">
            <w:pPr>
              <w:tabs>
                <w:tab w:val="right" w:pos="3720"/>
                <w:tab w:val="left" w:pos="4003"/>
              </w:tabs>
              <w:jc w:val="center"/>
              <w:rPr>
                <w:rFonts w:cs="Arial"/>
                <w:sz w:val="18"/>
                <w:szCs w:val="18"/>
                <w:lang w:val="fr-FR"/>
              </w:rPr>
            </w:pPr>
          </w:p>
        </w:tc>
        <w:tc>
          <w:tcPr>
            <w:tcW w:w="767" w:type="dxa"/>
          </w:tcPr>
          <w:p w:rsidR="00431BC6" w:rsidRPr="00C211AB" w:rsidRDefault="00431BC6" w:rsidP="00F87962">
            <w:pPr>
              <w:tabs>
                <w:tab w:val="right" w:pos="3720"/>
                <w:tab w:val="left" w:pos="4003"/>
              </w:tabs>
              <w:jc w:val="center"/>
              <w:rPr>
                <w:rFonts w:cs="Arial"/>
                <w:sz w:val="18"/>
                <w:szCs w:val="18"/>
                <w:lang w:val="fr-FR"/>
              </w:rPr>
            </w:pPr>
          </w:p>
        </w:tc>
        <w:tc>
          <w:tcPr>
            <w:tcW w:w="910" w:type="dxa"/>
          </w:tcPr>
          <w:p w:rsidR="00431BC6" w:rsidRPr="00C211AB" w:rsidRDefault="00431BC6" w:rsidP="00F87962">
            <w:pPr>
              <w:tabs>
                <w:tab w:val="right" w:pos="3720"/>
                <w:tab w:val="left" w:pos="4003"/>
              </w:tabs>
              <w:jc w:val="center"/>
              <w:rPr>
                <w:rFonts w:cs="Arial"/>
                <w:sz w:val="18"/>
                <w:szCs w:val="18"/>
                <w:lang w:val="fr-FR"/>
              </w:rPr>
            </w:pPr>
          </w:p>
        </w:tc>
        <w:tc>
          <w:tcPr>
            <w:tcW w:w="650" w:type="dxa"/>
          </w:tcPr>
          <w:p w:rsidR="00431BC6" w:rsidRPr="00C211AB" w:rsidRDefault="00431BC6" w:rsidP="00F87962">
            <w:pPr>
              <w:tabs>
                <w:tab w:val="right" w:pos="3720"/>
                <w:tab w:val="left" w:pos="4003"/>
              </w:tabs>
              <w:jc w:val="center"/>
              <w:rPr>
                <w:rFonts w:cs="Arial"/>
                <w:sz w:val="18"/>
                <w:szCs w:val="18"/>
                <w:lang w:val="fr-FR"/>
              </w:rPr>
            </w:pPr>
          </w:p>
        </w:tc>
        <w:tc>
          <w:tcPr>
            <w:tcW w:w="909" w:type="dxa"/>
          </w:tcPr>
          <w:p w:rsidR="00431BC6" w:rsidRPr="00C211AB" w:rsidRDefault="00431BC6" w:rsidP="00F87962">
            <w:pPr>
              <w:tabs>
                <w:tab w:val="right" w:pos="3720"/>
                <w:tab w:val="left" w:pos="4003"/>
              </w:tabs>
              <w:jc w:val="center"/>
              <w:rPr>
                <w:rFonts w:cs="Arial"/>
                <w:sz w:val="18"/>
                <w:szCs w:val="18"/>
                <w:lang w:val="fr-FR"/>
              </w:rPr>
            </w:pPr>
          </w:p>
        </w:tc>
        <w:tc>
          <w:tcPr>
            <w:tcW w:w="567" w:type="dxa"/>
          </w:tcPr>
          <w:p w:rsidR="00431BC6" w:rsidRPr="00C211AB" w:rsidRDefault="00431BC6" w:rsidP="00F87962">
            <w:pPr>
              <w:tabs>
                <w:tab w:val="right" w:pos="3720"/>
                <w:tab w:val="left" w:pos="4003"/>
              </w:tabs>
              <w:jc w:val="center"/>
              <w:rPr>
                <w:rFonts w:cs="Arial"/>
                <w:sz w:val="18"/>
                <w:szCs w:val="18"/>
                <w:lang w:val="fr-FR"/>
              </w:rPr>
            </w:pPr>
          </w:p>
        </w:tc>
      </w:tr>
      <w:tr w:rsidR="00431BC6" w:rsidRPr="00C211AB" w:rsidTr="00431BC6">
        <w:tc>
          <w:tcPr>
            <w:tcW w:w="1559" w:type="dxa"/>
          </w:tcPr>
          <w:p w:rsidR="00431BC6" w:rsidRPr="00C211AB" w:rsidRDefault="00F20E01" w:rsidP="00F20E01">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es</w:t>
            </w:r>
            <w:r w:rsidR="0051193A">
              <w:rPr>
                <w:rFonts w:cs="Arial"/>
                <w:sz w:val="18"/>
                <w:szCs w:val="18"/>
                <w:lang w:val="fr-FR"/>
              </w:rPr>
              <w:t>-</w:t>
            </w:r>
            <w:r w:rsidRPr="00C211AB">
              <w:rPr>
                <w:rFonts w:cs="Arial"/>
                <w:sz w:val="18"/>
                <w:szCs w:val="18"/>
                <w:lang w:val="fr-FR"/>
              </w:rPr>
              <w:t>es</w:t>
            </w:r>
          </w:p>
        </w:tc>
        <w:tc>
          <w:tcPr>
            <w:tcW w:w="993"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6 091</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3,43</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7 273</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49,06</w:t>
            </w:r>
          </w:p>
        </w:tc>
        <w:tc>
          <w:tcPr>
            <w:tcW w:w="8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7 972</w:t>
            </w:r>
          </w:p>
        </w:tc>
        <w:tc>
          <w:tcPr>
            <w:tcW w:w="7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4,16</w:t>
            </w:r>
          </w:p>
        </w:tc>
        <w:tc>
          <w:tcPr>
            <w:tcW w:w="91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9 180</w:t>
            </w:r>
          </w:p>
        </w:tc>
        <w:tc>
          <w:tcPr>
            <w:tcW w:w="65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4,91</w:t>
            </w:r>
          </w:p>
        </w:tc>
        <w:tc>
          <w:tcPr>
            <w:tcW w:w="909"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9 234</w:t>
            </w:r>
          </w:p>
        </w:tc>
        <w:tc>
          <w:tcPr>
            <w:tcW w:w="567"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5,17</w:t>
            </w:r>
          </w:p>
        </w:tc>
      </w:tr>
      <w:tr w:rsidR="00431BC6" w:rsidRPr="00C211AB" w:rsidTr="00431BC6">
        <w:tc>
          <w:tcPr>
            <w:tcW w:w="1559" w:type="dxa"/>
            <w:tcMar>
              <w:top w:w="28" w:type="dxa"/>
              <w:bottom w:w="28" w:type="dxa"/>
            </w:tcMar>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zh</w:t>
            </w:r>
            <w:r w:rsidR="0051193A">
              <w:rPr>
                <w:rFonts w:cs="Arial"/>
                <w:sz w:val="18"/>
                <w:szCs w:val="18"/>
                <w:lang w:val="fr-FR"/>
              </w:rPr>
              <w:t>-</w:t>
            </w:r>
            <w:r w:rsidRPr="00C211AB">
              <w:rPr>
                <w:rFonts w:cs="Arial"/>
                <w:sz w:val="18"/>
                <w:szCs w:val="18"/>
                <w:lang w:val="fr-FR"/>
              </w:rPr>
              <w:t>cn</w:t>
            </w:r>
          </w:p>
        </w:tc>
        <w:tc>
          <w:tcPr>
            <w:tcW w:w="993"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5 349</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3,01</w:t>
            </w:r>
          </w:p>
        </w:tc>
        <w:tc>
          <w:tcPr>
            <w:tcW w:w="1060" w:type="dxa"/>
          </w:tcPr>
          <w:p w:rsidR="00431BC6" w:rsidRPr="00C211AB" w:rsidRDefault="00431BC6" w:rsidP="00F87962">
            <w:pPr>
              <w:tabs>
                <w:tab w:val="right" w:pos="3720"/>
                <w:tab w:val="left" w:pos="4003"/>
              </w:tabs>
              <w:jc w:val="center"/>
              <w:rPr>
                <w:rFonts w:cs="Arial"/>
                <w:sz w:val="18"/>
                <w:szCs w:val="18"/>
                <w:lang w:val="fr-FR"/>
              </w:rPr>
            </w:pPr>
          </w:p>
        </w:tc>
        <w:tc>
          <w:tcPr>
            <w:tcW w:w="574" w:type="dxa"/>
          </w:tcPr>
          <w:p w:rsidR="00431BC6" w:rsidRPr="00C211AB" w:rsidRDefault="00431BC6" w:rsidP="00F87962">
            <w:pPr>
              <w:tabs>
                <w:tab w:val="right" w:pos="3720"/>
                <w:tab w:val="left" w:pos="4003"/>
              </w:tabs>
              <w:jc w:val="center"/>
              <w:rPr>
                <w:rFonts w:cs="Arial"/>
                <w:sz w:val="18"/>
                <w:szCs w:val="18"/>
                <w:lang w:val="fr-FR"/>
              </w:rPr>
            </w:pPr>
          </w:p>
        </w:tc>
        <w:tc>
          <w:tcPr>
            <w:tcW w:w="867" w:type="dxa"/>
            <w:tcMar>
              <w:left w:w="57" w:type="dxa"/>
              <w:right w:w="57" w:type="dxa"/>
            </w:tcMar>
          </w:tcPr>
          <w:p w:rsidR="00431BC6" w:rsidRPr="00C211AB" w:rsidRDefault="00431BC6" w:rsidP="00F87962">
            <w:pPr>
              <w:tabs>
                <w:tab w:val="right" w:pos="3720"/>
                <w:tab w:val="left" w:pos="4003"/>
              </w:tabs>
              <w:jc w:val="center"/>
              <w:rPr>
                <w:rFonts w:cs="Arial"/>
                <w:sz w:val="18"/>
                <w:szCs w:val="18"/>
                <w:lang w:val="fr-FR"/>
              </w:rPr>
            </w:pPr>
          </w:p>
        </w:tc>
        <w:tc>
          <w:tcPr>
            <w:tcW w:w="767" w:type="dxa"/>
            <w:tcMar>
              <w:left w:w="57" w:type="dxa"/>
              <w:right w:w="57" w:type="dxa"/>
            </w:tcMar>
          </w:tcPr>
          <w:p w:rsidR="00431BC6" w:rsidRPr="00C211AB" w:rsidRDefault="00431BC6" w:rsidP="00F87962">
            <w:pPr>
              <w:tabs>
                <w:tab w:val="right" w:pos="3720"/>
                <w:tab w:val="left" w:pos="4003"/>
              </w:tabs>
              <w:jc w:val="center"/>
              <w:rPr>
                <w:rFonts w:cs="Arial"/>
                <w:sz w:val="18"/>
                <w:szCs w:val="18"/>
                <w:lang w:val="fr-FR"/>
              </w:rPr>
            </w:pPr>
          </w:p>
        </w:tc>
        <w:tc>
          <w:tcPr>
            <w:tcW w:w="910" w:type="dxa"/>
            <w:tcMar>
              <w:top w:w="28" w:type="dxa"/>
              <w:left w:w="57" w:type="dxa"/>
              <w:bottom w:w="28" w:type="dxa"/>
              <w:right w:w="57" w:type="dxa"/>
            </w:tcMar>
            <w:vAlign w:val="bottom"/>
          </w:tcPr>
          <w:p w:rsidR="00431BC6" w:rsidRPr="00C211AB" w:rsidRDefault="00431BC6" w:rsidP="00F87962">
            <w:pPr>
              <w:tabs>
                <w:tab w:val="right" w:pos="3720"/>
                <w:tab w:val="left" w:pos="4003"/>
              </w:tabs>
              <w:jc w:val="center"/>
              <w:rPr>
                <w:rFonts w:cs="Arial"/>
                <w:sz w:val="18"/>
                <w:szCs w:val="18"/>
                <w:lang w:val="fr-FR"/>
              </w:rPr>
            </w:pPr>
          </w:p>
        </w:tc>
        <w:tc>
          <w:tcPr>
            <w:tcW w:w="650" w:type="dxa"/>
            <w:tcMar>
              <w:top w:w="28" w:type="dxa"/>
              <w:left w:w="57" w:type="dxa"/>
              <w:bottom w:w="28" w:type="dxa"/>
              <w:right w:w="57" w:type="dxa"/>
            </w:tcMar>
            <w:vAlign w:val="bottom"/>
          </w:tcPr>
          <w:p w:rsidR="00431BC6" w:rsidRPr="00C211AB" w:rsidRDefault="00431BC6" w:rsidP="00F87962">
            <w:pPr>
              <w:tabs>
                <w:tab w:val="right" w:pos="3720"/>
                <w:tab w:val="left" w:pos="4003"/>
              </w:tabs>
              <w:jc w:val="center"/>
              <w:rPr>
                <w:rFonts w:cs="Arial"/>
                <w:sz w:val="18"/>
                <w:szCs w:val="18"/>
                <w:lang w:val="fr-FR"/>
              </w:rPr>
            </w:pPr>
          </w:p>
        </w:tc>
        <w:tc>
          <w:tcPr>
            <w:tcW w:w="909" w:type="dxa"/>
            <w:tcMar>
              <w:top w:w="28" w:type="dxa"/>
              <w:left w:w="57" w:type="dxa"/>
              <w:right w:w="57" w:type="dxa"/>
            </w:tcMar>
            <w:vAlign w:val="bottom"/>
          </w:tcPr>
          <w:p w:rsidR="00431BC6" w:rsidRPr="00C211AB" w:rsidRDefault="00431BC6" w:rsidP="00F87962">
            <w:pPr>
              <w:tabs>
                <w:tab w:val="right" w:pos="3720"/>
                <w:tab w:val="left" w:pos="4003"/>
              </w:tabs>
              <w:jc w:val="center"/>
              <w:rPr>
                <w:rFonts w:cs="Arial"/>
                <w:sz w:val="18"/>
                <w:szCs w:val="18"/>
                <w:lang w:val="fr-FR"/>
              </w:rPr>
            </w:pPr>
          </w:p>
        </w:tc>
        <w:tc>
          <w:tcPr>
            <w:tcW w:w="567" w:type="dxa"/>
            <w:tcMar>
              <w:top w:w="28" w:type="dxa"/>
              <w:left w:w="57" w:type="dxa"/>
              <w:right w:w="57" w:type="dxa"/>
            </w:tcMar>
            <w:vAlign w:val="bottom"/>
          </w:tcPr>
          <w:p w:rsidR="00431BC6" w:rsidRPr="00C211AB" w:rsidRDefault="00431BC6" w:rsidP="00F87962">
            <w:pPr>
              <w:tabs>
                <w:tab w:val="right" w:pos="3720"/>
                <w:tab w:val="left" w:pos="4003"/>
              </w:tabs>
              <w:jc w:val="center"/>
              <w:rPr>
                <w:rFonts w:cs="Arial"/>
                <w:sz w:val="18"/>
                <w:szCs w:val="18"/>
                <w:lang w:val="fr-FR"/>
              </w:rPr>
            </w:pPr>
          </w:p>
        </w:tc>
      </w:tr>
      <w:tr w:rsidR="00431BC6" w:rsidRPr="00C211AB" w:rsidTr="00431BC6">
        <w:tc>
          <w:tcPr>
            <w:tcW w:w="1559" w:type="dxa"/>
          </w:tcPr>
          <w:p w:rsidR="00431BC6" w:rsidRPr="00C211AB" w:rsidRDefault="00431BC6" w:rsidP="00F87962">
            <w:pPr>
              <w:numPr>
                <w:ilvl w:val="0"/>
                <w:numId w:val="24"/>
              </w:numPr>
              <w:tabs>
                <w:tab w:val="right" w:pos="3720"/>
                <w:tab w:val="left" w:pos="4003"/>
              </w:tabs>
              <w:contextualSpacing/>
              <w:jc w:val="left"/>
              <w:rPr>
                <w:rFonts w:cs="Arial"/>
                <w:sz w:val="18"/>
                <w:szCs w:val="18"/>
                <w:lang w:val="fr-FR"/>
              </w:rPr>
            </w:pPr>
            <w:r w:rsidRPr="00C211AB">
              <w:rPr>
                <w:rFonts w:cs="Arial"/>
                <w:sz w:val="18"/>
                <w:szCs w:val="18"/>
                <w:lang w:val="fr-FR"/>
              </w:rPr>
              <w:t>fr</w:t>
            </w:r>
            <w:r w:rsidR="0051193A">
              <w:rPr>
                <w:rFonts w:cs="Arial"/>
                <w:sz w:val="18"/>
                <w:szCs w:val="18"/>
                <w:lang w:val="fr-FR"/>
              </w:rPr>
              <w:t>-</w:t>
            </w:r>
            <w:r w:rsidRPr="00C211AB">
              <w:rPr>
                <w:rFonts w:cs="Arial"/>
                <w:sz w:val="18"/>
                <w:szCs w:val="18"/>
                <w:lang w:val="fr-FR"/>
              </w:rPr>
              <w:t>fr</w:t>
            </w:r>
          </w:p>
        </w:tc>
        <w:tc>
          <w:tcPr>
            <w:tcW w:w="993"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5 185</w:t>
            </w:r>
          </w:p>
        </w:tc>
        <w:tc>
          <w:tcPr>
            <w:tcW w:w="641" w:type="dxa"/>
            <w:shd w:val="clear" w:color="auto" w:fill="FFFFFF" w:themeFill="background1"/>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2,92</w:t>
            </w:r>
          </w:p>
        </w:tc>
        <w:tc>
          <w:tcPr>
            <w:tcW w:w="1060"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5 502</w:t>
            </w:r>
          </w:p>
        </w:tc>
        <w:tc>
          <w:tcPr>
            <w:tcW w:w="574" w:type="dxa"/>
          </w:tcPr>
          <w:p w:rsidR="00431BC6" w:rsidRPr="00C211AB" w:rsidRDefault="00F20E01" w:rsidP="00F20E01">
            <w:pPr>
              <w:tabs>
                <w:tab w:val="right" w:pos="3720"/>
                <w:tab w:val="left" w:pos="4003"/>
              </w:tabs>
              <w:jc w:val="center"/>
              <w:rPr>
                <w:rFonts w:cs="Arial"/>
                <w:sz w:val="18"/>
                <w:szCs w:val="18"/>
                <w:lang w:val="fr-FR"/>
              </w:rPr>
            </w:pPr>
            <w:r w:rsidRPr="00C211AB">
              <w:rPr>
                <w:rFonts w:cs="Arial"/>
                <w:sz w:val="18"/>
                <w:szCs w:val="18"/>
                <w:lang w:val="fr-FR"/>
              </w:rPr>
              <w:t>42,31</w:t>
            </w:r>
          </w:p>
        </w:tc>
        <w:tc>
          <w:tcPr>
            <w:tcW w:w="867" w:type="dxa"/>
          </w:tcPr>
          <w:p w:rsidR="00431BC6" w:rsidRPr="00C211AB" w:rsidRDefault="00431BC6" w:rsidP="00F87962">
            <w:pPr>
              <w:tabs>
                <w:tab w:val="right" w:pos="3720"/>
                <w:tab w:val="left" w:pos="4003"/>
              </w:tabs>
              <w:jc w:val="center"/>
              <w:rPr>
                <w:rFonts w:cs="Arial"/>
                <w:sz w:val="18"/>
                <w:szCs w:val="18"/>
                <w:lang w:val="fr-FR"/>
              </w:rPr>
            </w:pPr>
          </w:p>
        </w:tc>
        <w:tc>
          <w:tcPr>
            <w:tcW w:w="767" w:type="dxa"/>
          </w:tcPr>
          <w:p w:rsidR="00431BC6" w:rsidRPr="00C211AB" w:rsidRDefault="00431BC6" w:rsidP="00F87962">
            <w:pPr>
              <w:tabs>
                <w:tab w:val="right" w:pos="3720"/>
                <w:tab w:val="left" w:pos="4003"/>
              </w:tabs>
              <w:jc w:val="center"/>
              <w:rPr>
                <w:rFonts w:cs="Arial"/>
                <w:sz w:val="18"/>
                <w:szCs w:val="18"/>
                <w:lang w:val="fr-FR"/>
              </w:rPr>
            </w:pPr>
          </w:p>
        </w:tc>
        <w:tc>
          <w:tcPr>
            <w:tcW w:w="910" w:type="dxa"/>
          </w:tcPr>
          <w:p w:rsidR="00431BC6" w:rsidRPr="00C211AB" w:rsidRDefault="00431BC6" w:rsidP="00F87962">
            <w:pPr>
              <w:tabs>
                <w:tab w:val="right" w:pos="3720"/>
                <w:tab w:val="left" w:pos="4003"/>
              </w:tabs>
              <w:jc w:val="center"/>
              <w:rPr>
                <w:rFonts w:cs="Arial"/>
                <w:sz w:val="18"/>
                <w:szCs w:val="18"/>
                <w:lang w:val="fr-FR"/>
              </w:rPr>
            </w:pPr>
          </w:p>
        </w:tc>
        <w:tc>
          <w:tcPr>
            <w:tcW w:w="650" w:type="dxa"/>
          </w:tcPr>
          <w:p w:rsidR="00431BC6" w:rsidRPr="00C211AB" w:rsidRDefault="00431BC6" w:rsidP="00F87962">
            <w:pPr>
              <w:tabs>
                <w:tab w:val="right" w:pos="3720"/>
                <w:tab w:val="left" w:pos="4003"/>
              </w:tabs>
              <w:jc w:val="center"/>
              <w:rPr>
                <w:rFonts w:cs="Arial"/>
                <w:sz w:val="18"/>
                <w:szCs w:val="18"/>
                <w:lang w:val="fr-FR"/>
              </w:rPr>
            </w:pPr>
          </w:p>
        </w:tc>
        <w:tc>
          <w:tcPr>
            <w:tcW w:w="909" w:type="dxa"/>
          </w:tcPr>
          <w:p w:rsidR="00431BC6" w:rsidRPr="00C211AB" w:rsidRDefault="00431BC6" w:rsidP="00F87962">
            <w:pPr>
              <w:tabs>
                <w:tab w:val="right" w:pos="3720"/>
                <w:tab w:val="left" w:pos="4003"/>
              </w:tabs>
              <w:jc w:val="center"/>
              <w:rPr>
                <w:rFonts w:cs="Arial"/>
                <w:sz w:val="18"/>
                <w:szCs w:val="18"/>
                <w:lang w:val="fr-FR"/>
              </w:rPr>
            </w:pPr>
          </w:p>
        </w:tc>
        <w:tc>
          <w:tcPr>
            <w:tcW w:w="567" w:type="dxa"/>
          </w:tcPr>
          <w:p w:rsidR="00431BC6" w:rsidRPr="00C211AB" w:rsidRDefault="00431BC6" w:rsidP="00F87962">
            <w:pPr>
              <w:tabs>
                <w:tab w:val="right" w:pos="3720"/>
                <w:tab w:val="left" w:pos="4003"/>
              </w:tabs>
              <w:jc w:val="center"/>
              <w:rPr>
                <w:rFonts w:cs="Arial"/>
                <w:sz w:val="18"/>
                <w:szCs w:val="18"/>
                <w:lang w:val="fr-FR"/>
              </w:rPr>
            </w:pPr>
          </w:p>
        </w:tc>
      </w:tr>
    </w:tbl>
    <w:p w:rsidR="00C211AB" w:rsidRPr="00C211AB" w:rsidRDefault="00C211AB" w:rsidP="005D309A">
      <w:pPr>
        <w:tabs>
          <w:tab w:val="left" w:pos="795"/>
        </w:tabs>
        <w:ind w:left="142"/>
        <w:jc w:val="left"/>
        <w:rPr>
          <w:sz w:val="18"/>
          <w:szCs w:val="18"/>
          <w:lang w:val="fr-FR"/>
        </w:rPr>
      </w:pPr>
    </w:p>
    <w:p w:rsidR="0051193A" w:rsidRDefault="00F20E01" w:rsidP="00F20E01">
      <w:pPr>
        <w:ind w:left="142"/>
        <w:jc w:val="left"/>
        <w:rPr>
          <w:sz w:val="16"/>
          <w:lang w:val="fr-FR"/>
        </w:rPr>
      </w:pPr>
      <w:r w:rsidRPr="00C211AB">
        <w:rPr>
          <w:sz w:val="16"/>
          <w:lang w:val="fr-FR"/>
        </w:rPr>
        <w:t>1.</w:t>
      </w:r>
      <w:r w:rsidRPr="00C211AB">
        <w:rPr>
          <w:sz w:val="16"/>
          <w:lang w:val="fr-FR"/>
        </w:rPr>
        <w:tab/>
        <w:t>en</w:t>
      </w:r>
      <w:r w:rsidR="001178A4">
        <w:rPr>
          <w:sz w:val="16"/>
          <w:lang w:val="fr-FR"/>
        </w:rPr>
        <w:noBreakHyphen/>
      </w:r>
      <w:r w:rsidRPr="00C211AB">
        <w:rPr>
          <w:sz w:val="16"/>
          <w:lang w:val="fr-FR"/>
        </w:rPr>
        <w:t>us</w:t>
      </w:r>
      <w:r w:rsidR="0051193A">
        <w:rPr>
          <w:sz w:val="16"/>
          <w:lang w:val="fr-FR"/>
        </w:rPr>
        <w:t> :</w:t>
      </w:r>
      <w:r w:rsidRPr="00C211AB">
        <w:rPr>
          <w:sz w:val="16"/>
          <w:lang w:val="fr-FR"/>
        </w:rPr>
        <w:t xml:space="preserve"> anglais (États</w:t>
      </w:r>
      <w:r w:rsidR="001178A4">
        <w:rPr>
          <w:sz w:val="16"/>
          <w:lang w:val="fr-FR"/>
        </w:rPr>
        <w:noBreakHyphen/>
      </w:r>
      <w:r w:rsidRPr="00C211AB">
        <w:rPr>
          <w:sz w:val="16"/>
          <w:lang w:val="fr-FR"/>
        </w:rPr>
        <w:t>Unis d</w:t>
      </w:r>
      <w:r w:rsidR="0051193A">
        <w:rPr>
          <w:sz w:val="16"/>
          <w:lang w:val="fr-FR"/>
        </w:rPr>
        <w:t>’</w:t>
      </w:r>
      <w:r w:rsidRPr="00C211AB">
        <w:rPr>
          <w:sz w:val="16"/>
          <w:lang w:val="fr-FR"/>
        </w:rPr>
        <w:t>Amérique);  2. es</w:t>
      </w:r>
      <w:r w:rsidR="0051193A">
        <w:rPr>
          <w:sz w:val="16"/>
          <w:lang w:val="fr-FR"/>
        </w:rPr>
        <w:t> :</w:t>
      </w:r>
      <w:r w:rsidRPr="00C211AB">
        <w:rPr>
          <w:sz w:val="16"/>
          <w:lang w:val="fr-FR"/>
        </w:rPr>
        <w:t xml:space="preserve"> espagnol;  3. en</w:t>
      </w:r>
      <w:r w:rsidR="001178A4">
        <w:rPr>
          <w:sz w:val="16"/>
          <w:lang w:val="fr-FR"/>
        </w:rPr>
        <w:noBreakHyphen/>
      </w:r>
      <w:r w:rsidRPr="00C211AB">
        <w:rPr>
          <w:sz w:val="16"/>
          <w:lang w:val="fr-FR"/>
        </w:rPr>
        <w:t>gb</w:t>
      </w:r>
      <w:r w:rsidR="0051193A">
        <w:rPr>
          <w:sz w:val="16"/>
          <w:lang w:val="fr-FR"/>
        </w:rPr>
        <w:t> :</w:t>
      </w:r>
      <w:r w:rsidRPr="00C211AB">
        <w:rPr>
          <w:sz w:val="16"/>
          <w:lang w:val="fr-FR"/>
        </w:rPr>
        <w:t xml:space="preserve"> anglais (Royaume</w:t>
      </w:r>
      <w:r w:rsidR="001178A4">
        <w:rPr>
          <w:sz w:val="16"/>
          <w:lang w:val="fr-FR"/>
        </w:rPr>
        <w:noBreakHyphen/>
      </w:r>
      <w:r w:rsidRPr="00C211AB">
        <w:rPr>
          <w:sz w:val="16"/>
          <w:lang w:val="fr-FR"/>
        </w:rPr>
        <w:t>Uni);  4. fr</w:t>
      </w:r>
      <w:r w:rsidR="0051193A">
        <w:rPr>
          <w:sz w:val="16"/>
          <w:lang w:val="fr-FR"/>
        </w:rPr>
        <w:t> :</w:t>
      </w:r>
      <w:r w:rsidRPr="00C211AB">
        <w:rPr>
          <w:sz w:val="16"/>
          <w:lang w:val="fr-FR"/>
        </w:rPr>
        <w:t xml:space="preserve"> français;  5. ru</w:t>
      </w:r>
      <w:r w:rsidR="0051193A">
        <w:rPr>
          <w:sz w:val="16"/>
          <w:lang w:val="fr-FR"/>
        </w:rPr>
        <w:t> :</w:t>
      </w:r>
      <w:r w:rsidRPr="00C211AB">
        <w:rPr>
          <w:sz w:val="16"/>
          <w:lang w:val="fr-FR"/>
        </w:rPr>
        <w:t xml:space="preserve"> russe;  6. ja</w:t>
      </w:r>
      <w:r w:rsidR="001178A4">
        <w:rPr>
          <w:sz w:val="16"/>
          <w:lang w:val="fr-FR"/>
        </w:rPr>
        <w:noBreakHyphen/>
      </w:r>
      <w:r w:rsidRPr="00C211AB">
        <w:rPr>
          <w:sz w:val="16"/>
          <w:lang w:val="fr-FR"/>
        </w:rPr>
        <w:t>jp</w:t>
      </w:r>
      <w:r w:rsidR="0051193A">
        <w:rPr>
          <w:sz w:val="16"/>
          <w:lang w:val="fr-FR"/>
        </w:rPr>
        <w:t> :</w:t>
      </w:r>
      <w:r w:rsidRPr="00C211AB">
        <w:rPr>
          <w:sz w:val="16"/>
          <w:lang w:val="fr-FR"/>
        </w:rPr>
        <w:t xml:space="preserve"> japonais (Japon);  7. es</w:t>
      </w:r>
      <w:r w:rsidR="001178A4">
        <w:rPr>
          <w:sz w:val="16"/>
          <w:lang w:val="fr-FR"/>
        </w:rPr>
        <w:noBreakHyphen/>
      </w:r>
      <w:r w:rsidRPr="00C211AB">
        <w:rPr>
          <w:sz w:val="16"/>
          <w:lang w:val="fr-FR"/>
        </w:rPr>
        <w:t>419</w:t>
      </w:r>
      <w:r w:rsidR="0051193A">
        <w:rPr>
          <w:sz w:val="16"/>
          <w:lang w:val="fr-FR"/>
        </w:rPr>
        <w:t> :</w:t>
      </w:r>
      <w:r w:rsidRPr="00C211AB">
        <w:rPr>
          <w:sz w:val="16"/>
          <w:lang w:val="fr-FR"/>
        </w:rPr>
        <w:t xml:space="preserve"> espagnol (Amérique latine et Caraïbes);  8. es</w:t>
      </w:r>
      <w:r w:rsidR="001178A4">
        <w:rPr>
          <w:sz w:val="16"/>
          <w:lang w:val="fr-FR"/>
        </w:rPr>
        <w:noBreakHyphen/>
      </w:r>
      <w:r w:rsidRPr="00C211AB">
        <w:rPr>
          <w:sz w:val="16"/>
          <w:lang w:val="fr-FR"/>
        </w:rPr>
        <w:t>es</w:t>
      </w:r>
      <w:r w:rsidR="0051193A">
        <w:rPr>
          <w:sz w:val="16"/>
          <w:lang w:val="fr-FR"/>
        </w:rPr>
        <w:t> :</w:t>
      </w:r>
      <w:r w:rsidRPr="00C211AB">
        <w:rPr>
          <w:sz w:val="16"/>
          <w:lang w:val="fr-FR"/>
        </w:rPr>
        <w:t xml:space="preserve"> espagnol (castillan);  9. zh</w:t>
      </w:r>
      <w:r w:rsidR="001178A4">
        <w:rPr>
          <w:sz w:val="16"/>
          <w:lang w:val="fr-FR"/>
        </w:rPr>
        <w:noBreakHyphen/>
      </w:r>
      <w:r w:rsidRPr="00C211AB">
        <w:rPr>
          <w:sz w:val="16"/>
          <w:lang w:val="fr-FR"/>
        </w:rPr>
        <w:t>cn</w:t>
      </w:r>
      <w:r w:rsidR="0051193A">
        <w:rPr>
          <w:sz w:val="16"/>
          <w:lang w:val="fr-FR"/>
        </w:rPr>
        <w:t> :</w:t>
      </w:r>
      <w:r w:rsidRPr="00C211AB">
        <w:rPr>
          <w:sz w:val="16"/>
          <w:lang w:val="fr-FR"/>
        </w:rPr>
        <w:t xml:space="preserve"> chinois;  10. fr</w:t>
      </w:r>
      <w:r w:rsidR="001178A4">
        <w:rPr>
          <w:sz w:val="16"/>
          <w:lang w:val="fr-FR"/>
        </w:rPr>
        <w:noBreakHyphen/>
      </w:r>
      <w:r w:rsidRPr="00C211AB">
        <w:rPr>
          <w:sz w:val="16"/>
          <w:lang w:val="fr-FR"/>
        </w:rPr>
        <w:t>fr</w:t>
      </w:r>
      <w:r w:rsidR="0051193A">
        <w:rPr>
          <w:sz w:val="16"/>
          <w:lang w:val="fr-FR"/>
        </w:rPr>
        <w:t> :</w:t>
      </w:r>
      <w:r w:rsidRPr="00C211AB">
        <w:rPr>
          <w:sz w:val="16"/>
          <w:lang w:val="fr-FR"/>
        </w:rPr>
        <w:t xml:space="preserve"> français (</w:t>
      </w:r>
      <w:r w:rsidR="00732045" w:rsidRPr="00C211AB">
        <w:rPr>
          <w:sz w:val="16"/>
          <w:lang w:val="fr-FR"/>
        </w:rPr>
        <w:t>France</w:t>
      </w:r>
      <w:r w:rsidRPr="00C211AB">
        <w:rPr>
          <w:sz w:val="16"/>
          <w:lang w:val="fr-FR"/>
        </w:rPr>
        <w:t>)</w:t>
      </w:r>
    </w:p>
    <w:p w:rsidR="00C211AB" w:rsidRPr="00C211AB" w:rsidRDefault="00C211AB" w:rsidP="005D309A">
      <w:pPr>
        <w:jc w:val="left"/>
        <w:rPr>
          <w:sz w:val="16"/>
          <w:lang w:val="fr-FR"/>
        </w:rPr>
      </w:pPr>
    </w:p>
    <w:p w:rsidR="0072581D" w:rsidRDefault="0072581D">
      <w:pPr>
        <w:jc w:val="left"/>
        <w:rPr>
          <w:i/>
          <w:iCs/>
          <w:sz w:val="18"/>
          <w:szCs w:val="24"/>
          <w:lang w:val="fr-FR"/>
        </w:rPr>
      </w:pPr>
      <w:r>
        <w:rPr>
          <w:i/>
          <w:iCs/>
          <w:sz w:val="18"/>
          <w:szCs w:val="24"/>
          <w:lang w:val="fr-FR"/>
        </w:rPr>
        <w:br w:type="page"/>
      </w:r>
    </w:p>
    <w:p w:rsidR="00C211AB" w:rsidRPr="00C211AB" w:rsidRDefault="00C211AB" w:rsidP="005D309A">
      <w:pPr>
        <w:jc w:val="center"/>
        <w:rPr>
          <w:i/>
          <w:iCs/>
          <w:sz w:val="18"/>
          <w:szCs w:val="24"/>
          <w:lang w:val="fr-FR"/>
        </w:rPr>
      </w:pPr>
    </w:p>
    <w:p w:rsidR="00C211AB" w:rsidRPr="00C211AB" w:rsidRDefault="00D26181" w:rsidP="005D309A">
      <w:pPr>
        <w:jc w:val="center"/>
        <w:rPr>
          <w:i/>
          <w:iCs/>
          <w:sz w:val="18"/>
          <w:szCs w:val="24"/>
          <w:lang w:val="fr-FR"/>
        </w:rPr>
      </w:pPr>
      <w:r w:rsidRPr="00C211AB">
        <w:rPr>
          <w:i/>
          <w:iCs/>
          <w:sz w:val="18"/>
          <w:szCs w:val="24"/>
          <w:lang w:val="fr-FR"/>
        </w:rPr>
        <w:t>Aperçu de l</w:t>
      </w:r>
      <w:r w:rsidR="0051193A">
        <w:rPr>
          <w:i/>
          <w:iCs/>
          <w:sz w:val="18"/>
          <w:szCs w:val="24"/>
          <w:lang w:val="fr-FR"/>
        </w:rPr>
        <w:t>’</w:t>
      </w:r>
      <w:r w:rsidRPr="00C211AB">
        <w:rPr>
          <w:i/>
          <w:iCs/>
          <w:sz w:val="18"/>
          <w:szCs w:val="24"/>
          <w:lang w:val="fr-FR"/>
        </w:rPr>
        <w:t>activité sur le site</w:t>
      </w:r>
      <w:r w:rsidR="001A6CC4">
        <w:rPr>
          <w:i/>
          <w:iCs/>
          <w:sz w:val="18"/>
          <w:szCs w:val="24"/>
          <w:lang w:val="fr-FR"/>
        </w:rPr>
        <w:t> </w:t>
      </w:r>
      <w:r w:rsidR="005D309A" w:rsidRPr="00C211AB">
        <w:rPr>
          <w:i/>
          <w:iCs/>
          <w:sz w:val="18"/>
          <w:szCs w:val="24"/>
          <w:lang w:val="fr-FR"/>
        </w:rPr>
        <w:t>Web</w:t>
      </w:r>
      <w:r w:rsidR="00DB77DA">
        <w:rPr>
          <w:i/>
          <w:iCs/>
          <w:sz w:val="18"/>
          <w:szCs w:val="24"/>
          <w:lang w:val="fr-FR"/>
        </w:rPr>
        <w:t> </w:t>
      </w:r>
      <w:r w:rsidRPr="00C211AB">
        <w:rPr>
          <w:i/>
          <w:iCs/>
          <w:sz w:val="18"/>
          <w:szCs w:val="24"/>
          <w:lang w:val="fr-FR"/>
        </w:rPr>
        <w:t>en</w:t>
      </w:r>
      <w:r w:rsidR="00CE7E13" w:rsidRPr="00C211AB">
        <w:rPr>
          <w:i/>
          <w:iCs/>
          <w:sz w:val="18"/>
          <w:szCs w:val="24"/>
          <w:lang w:val="fr-FR"/>
        </w:rPr>
        <w:t>2017</w:t>
      </w:r>
      <w:r w:rsidR="0051193A">
        <w:rPr>
          <w:i/>
          <w:iCs/>
          <w:sz w:val="18"/>
          <w:szCs w:val="24"/>
          <w:lang w:val="fr-FR"/>
        </w:rPr>
        <w:t> :</w:t>
      </w:r>
      <w:r w:rsidR="005D309A" w:rsidRPr="00C211AB">
        <w:rPr>
          <w:i/>
          <w:iCs/>
          <w:sz w:val="18"/>
          <w:szCs w:val="24"/>
          <w:lang w:val="fr-FR"/>
        </w:rPr>
        <w:t xml:space="preserve"> </w:t>
      </w:r>
      <w:r w:rsidRPr="00C211AB">
        <w:rPr>
          <w:i/>
          <w:iCs/>
          <w:sz w:val="18"/>
          <w:szCs w:val="24"/>
          <w:lang w:val="fr-FR"/>
        </w:rPr>
        <w:t>où vont les utilisateurs</w:t>
      </w:r>
      <w:r w:rsidR="005D309A" w:rsidRPr="00C211AB">
        <w:rPr>
          <w:i/>
          <w:iCs/>
          <w:sz w:val="18"/>
          <w:szCs w:val="24"/>
          <w:lang w:val="fr-FR"/>
        </w:rPr>
        <w:t>?</w:t>
      </w:r>
    </w:p>
    <w:p w:rsidR="00C211AB" w:rsidRPr="00C211AB" w:rsidRDefault="00C211AB" w:rsidP="005D309A">
      <w:pPr>
        <w:jc w:val="center"/>
        <w:rPr>
          <w:b/>
          <w:bCs/>
          <w:sz w:val="18"/>
          <w:szCs w:val="18"/>
          <w:lang w:val="fr-FR"/>
        </w:rPr>
      </w:pPr>
    </w:p>
    <w:p w:rsidR="00C211AB" w:rsidRPr="00C211AB" w:rsidRDefault="00E0033D" w:rsidP="005D309A">
      <w:pPr>
        <w:jc w:val="center"/>
        <w:rPr>
          <w:b/>
          <w:bCs/>
          <w:sz w:val="18"/>
          <w:szCs w:val="18"/>
          <w:lang w:val="fr-FR"/>
        </w:rPr>
      </w:pPr>
      <w:r w:rsidRPr="00E0033D">
        <w:rPr>
          <w:noProof/>
        </w:rPr>
        <w:drawing>
          <wp:inline distT="0" distB="0" distL="0" distR="0">
            <wp:extent cx="3999244" cy="2652496"/>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99081" cy="2652388"/>
                    </a:xfrm>
                    <a:prstGeom prst="rect">
                      <a:avLst/>
                    </a:prstGeom>
                    <a:noFill/>
                    <a:ln>
                      <a:noFill/>
                    </a:ln>
                  </pic:spPr>
                </pic:pic>
              </a:graphicData>
            </a:graphic>
          </wp:inline>
        </w:drawing>
      </w:r>
    </w:p>
    <w:p w:rsidR="00C211AB" w:rsidRPr="00C211AB" w:rsidRDefault="00C211AB" w:rsidP="005D309A">
      <w:pPr>
        <w:rPr>
          <w:lang w:val="fr-FR"/>
        </w:rPr>
      </w:pPr>
    </w:p>
    <w:p w:rsidR="00C211AB" w:rsidRPr="00C211AB" w:rsidRDefault="00C211AB" w:rsidP="005D309A">
      <w:pPr>
        <w:rPr>
          <w:lang w:val="fr-FR"/>
        </w:rPr>
      </w:pPr>
    </w:p>
    <w:p w:rsidR="0051193A" w:rsidRDefault="00F20E01" w:rsidP="00F20E01">
      <w:pPr>
        <w:keepNext/>
        <w:jc w:val="center"/>
        <w:rPr>
          <w:i/>
          <w:iCs/>
          <w:sz w:val="18"/>
          <w:szCs w:val="24"/>
          <w:lang w:val="fr-FR"/>
        </w:rPr>
      </w:pPr>
      <w:r w:rsidRPr="00C211AB">
        <w:rPr>
          <w:i/>
          <w:iCs/>
          <w:sz w:val="18"/>
          <w:szCs w:val="24"/>
          <w:lang w:val="fr-FR"/>
        </w:rPr>
        <w:t>Site</w:t>
      </w:r>
      <w:r w:rsidR="001A6CC4">
        <w:rPr>
          <w:i/>
          <w:iCs/>
          <w:sz w:val="18"/>
          <w:szCs w:val="24"/>
          <w:lang w:val="fr-FR"/>
        </w:rPr>
        <w:t> </w:t>
      </w:r>
      <w:r w:rsidRPr="00C211AB">
        <w:rPr>
          <w:i/>
          <w:iCs/>
          <w:sz w:val="18"/>
          <w:szCs w:val="24"/>
          <w:lang w:val="fr-FR"/>
        </w:rPr>
        <w:t>Web de l</w:t>
      </w:r>
      <w:r w:rsidR="0051193A">
        <w:rPr>
          <w:i/>
          <w:iCs/>
          <w:sz w:val="18"/>
          <w:szCs w:val="24"/>
          <w:lang w:val="fr-FR"/>
        </w:rPr>
        <w:t>’</w:t>
      </w:r>
      <w:r w:rsidRPr="00C211AB">
        <w:rPr>
          <w:i/>
          <w:iCs/>
          <w:sz w:val="18"/>
          <w:szCs w:val="24"/>
          <w:lang w:val="fr-FR"/>
        </w:rPr>
        <w:t>UPOV</w:t>
      </w:r>
      <w:r w:rsidR="0051193A">
        <w:rPr>
          <w:iCs/>
          <w:sz w:val="18"/>
          <w:szCs w:val="24"/>
          <w:lang w:val="fr-FR"/>
        </w:rPr>
        <w:t> :</w:t>
      </w:r>
      <w:r w:rsidRPr="00C211AB">
        <w:rPr>
          <w:i/>
          <w:iCs/>
          <w:sz w:val="18"/>
          <w:szCs w:val="24"/>
          <w:lang w:val="fr-FR"/>
        </w:rPr>
        <w:t xml:space="preserve"> nombre de sessions et d</w:t>
      </w:r>
      <w:r w:rsidR="0051193A">
        <w:rPr>
          <w:i/>
          <w:iCs/>
          <w:sz w:val="18"/>
          <w:szCs w:val="24"/>
          <w:lang w:val="fr-FR"/>
        </w:rPr>
        <w:t>’</w:t>
      </w:r>
      <w:r w:rsidRPr="00C211AB">
        <w:rPr>
          <w:i/>
          <w:iCs/>
          <w:sz w:val="18"/>
          <w:szCs w:val="24"/>
          <w:lang w:val="fr-FR"/>
        </w:rPr>
        <w:t xml:space="preserve">utilisateurs </w:t>
      </w:r>
      <w:r w:rsidR="0051193A" w:rsidRPr="00C211AB">
        <w:rPr>
          <w:i/>
          <w:iCs/>
          <w:sz w:val="18"/>
          <w:szCs w:val="24"/>
          <w:lang w:val="fr-FR"/>
        </w:rPr>
        <w:t>depuis</w:t>
      </w:r>
      <w:r w:rsidR="0051193A">
        <w:rPr>
          <w:i/>
          <w:iCs/>
          <w:sz w:val="18"/>
          <w:szCs w:val="24"/>
          <w:lang w:val="fr-FR"/>
        </w:rPr>
        <w:t> </w:t>
      </w:r>
      <w:r w:rsidR="0051193A" w:rsidRPr="00C211AB">
        <w:rPr>
          <w:i/>
          <w:iCs/>
          <w:sz w:val="18"/>
          <w:szCs w:val="24"/>
          <w:lang w:val="fr-FR"/>
        </w:rPr>
        <w:t>2007</w:t>
      </w:r>
    </w:p>
    <w:p w:rsidR="00C211AB" w:rsidRPr="00C211AB" w:rsidRDefault="00C211AB" w:rsidP="005D309A">
      <w:pPr>
        <w:keepNext/>
        <w:jc w:val="center"/>
        <w:rPr>
          <w:b/>
          <w:bCs/>
          <w:sz w:val="18"/>
          <w:szCs w:val="18"/>
          <w:lang w:val="fr-FR"/>
        </w:rPr>
      </w:pPr>
    </w:p>
    <w:p w:rsidR="00C211AB" w:rsidRPr="00C211AB" w:rsidRDefault="00E0033D" w:rsidP="005D309A">
      <w:pPr>
        <w:jc w:val="center"/>
        <w:rPr>
          <w:b/>
          <w:bCs/>
          <w:sz w:val="18"/>
          <w:szCs w:val="18"/>
          <w:lang w:val="fr-FR"/>
        </w:rPr>
      </w:pPr>
      <w:r w:rsidRPr="00E0033D">
        <w:rPr>
          <w:noProof/>
        </w:rPr>
        <w:drawing>
          <wp:inline distT="0" distB="0" distL="0" distR="0">
            <wp:extent cx="3927566" cy="23513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1961" cy="2353945"/>
                    </a:xfrm>
                    <a:prstGeom prst="rect">
                      <a:avLst/>
                    </a:prstGeom>
                    <a:noFill/>
                    <a:ln>
                      <a:noFill/>
                    </a:ln>
                  </pic:spPr>
                </pic:pic>
              </a:graphicData>
            </a:graphic>
          </wp:inline>
        </w:drawing>
      </w:r>
    </w:p>
    <w:p w:rsidR="00C211AB" w:rsidRPr="00C211AB" w:rsidRDefault="00C211AB" w:rsidP="005D309A">
      <w:pPr>
        <w:jc w:val="center"/>
        <w:rPr>
          <w:b/>
          <w:bCs/>
          <w:sz w:val="18"/>
          <w:szCs w:val="18"/>
          <w:lang w:val="fr-FR"/>
        </w:rPr>
      </w:pPr>
    </w:p>
    <w:p w:rsidR="00C211AB" w:rsidRPr="00C211AB" w:rsidRDefault="00C211AB" w:rsidP="005D309A">
      <w:pPr>
        <w:jc w:val="center"/>
        <w:rPr>
          <w:b/>
          <w:bCs/>
          <w:sz w:val="18"/>
          <w:szCs w:val="18"/>
          <w:lang w:val="fr-FR"/>
        </w:rPr>
      </w:pPr>
    </w:p>
    <w:p w:rsidR="00C211AB" w:rsidRPr="00C211AB" w:rsidRDefault="00D26181" w:rsidP="00680064">
      <w:pPr>
        <w:keepNext/>
        <w:jc w:val="center"/>
        <w:rPr>
          <w:i/>
          <w:sz w:val="18"/>
          <w:lang w:val="fr-FR"/>
        </w:rPr>
      </w:pPr>
      <w:r w:rsidRPr="00C211AB">
        <w:rPr>
          <w:i/>
          <w:sz w:val="18"/>
          <w:lang w:val="fr-FR"/>
        </w:rPr>
        <w:t>Synthèse des parties les plus visitées du site</w:t>
      </w:r>
      <w:r w:rsidR="001A6CC4">
        <w:rPr>
          <w:i/>
          <w:sz w:val="18"/>
          <w:lang w:val="fr-FR"/>
        </w:rPr>
        <w:t> </w:t>
      </w:r>
      <w:r w:rsidRPr="00C211AB">
        <w:rPr>
          <w:i/>
          <w:sz w:val="18"/>
          <w:lang w:val="fr-FR"/>
        </w:rPr>
        <w:t>Web au cours des cinq</w:t>
      </w:r>
      <w:r w:rsidR="001A6CC4">
        <w:rPr>
          <w:i/>
          <w:sz w:val="18"/>
          <w:lang w:val="fr-FR"/>
        </w:rPr>
        <w:t> </w:t>
      </w:r>
      <w:r w:rsidRPr="00C211AB">
        <w:rPr>
          <w:i/>
          <w:sz w:val="18"/>
          <w:lang w:val="fr-FR"/>
        </w:rPr>
        <w:t>dernières années</w:t>
      </w:r>
      <w:r w:rsidR="005D309A" w:rsidRPr="00C211AB">
        <w:rPr>
          <w:i/>
          <w:sz w:val="18"/>
          <w:lang w:val="fr-FR"/>
        </w:rPr>
        <w:t xml:space="preserve"> (</w:t>
      </w:r>
      <w:r w:rsidRPr="00C211AB">
        <w:rPr>
          <w:i/>
          <w:sz w:val="18"/>
          <w:lang w:val="fr-FR"/>
        </w:rPr>
        <w:t>consultations de pages</w:t>
      </w:r>
      <w:r w:rsidR="005D309A" w:rsidRPr="00C211AB">
        <w:rPr>
          <w:i/>
          <w:sz w:val="18"/>
          <w:lang w:val="fr-FR"/>
        </w:rPr>
        <w:t>)</w:t>
      </w:r>
    </w:p>
    <w:p w:rsidR="005D309A" w:rsidRPr="00C211AB" w:rsidRDefault="005D309A" w:rsidP="00680064">
      <w:pPr>
        <w:keepNext/>
        <w:jc w:val="center"/>
        <w:rPr>
          <w:i/>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163"/>
        <w:gridCol w:w="1163"/>
        <w:gridCol w:w="1163"/>
        <w:gridCol w:w="1163"/>
        <w:gridCol w:w="1163"/>
      </w:tblGrid>
      <w:tr w:rsidR="005D309A" w:rsidRPr="00C211AB" w:rsidTr="00055817">
        <w:trPr>
          <w:trHeight w:val="143"/>
          <w:jc w:val="center"/>
        </w:trPr>
        <w:tc>
          <w:tcPr>
            <w:tcW w:w="1696" w:type="dxa"/>
          </w:tcPr>
          <w:p w:rsidR="005D309A" w:rsidRPr="00C211AB" w:rsidRDefault="005D309A" w:rsidP="00F87962">
            <w:pPr>
              <w:autoSpaceDE w:val="0"/>
              <w:autoSpaceDN w:val="0"/>
              <w:adjustRightInd w:val="0"/>
              <w:jc w:val="left"/>
              <w:rPr>
                <w:rFonts w:cs="Arial"/>
                <w:sz w:val="18"/>
                <w:szCs w:val="18"/>
                <w:lang w:val="fr-FR"/>
              </w:rPr>
            </w:pPr>
          </w:p>
        </w:tc>
        <w:tc>
          <w:tcPr>
            <w:tcW w:w="1163"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2017</w:t>
            </w:r>
          </w:p>
        </w:tc>
        <w:tc>
          <w:tcPr>
            <w:tcW w:w="1163"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2016</w:t>
            </w:r>
          </w:p>
        </w:tc>
        <w:tc>
          <w:tcPr>
            <w:tcW w:w="1163"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2015</w:t>
            </w:r>
          </w:p>
        </w:tc>
        <w:tc>
          <w:tcPr>
            <w:tcW w:w="1163" w:type="dxa"/>
          </w:tcPr>
          <w:p w:rsidR="005D309A" w:rsidRPr="00C211AB" w:rsidRDefault="005D309A" w:rsidP="00F87962">
            <w:pPr>
              <w:autoSpaceDE w:val="0"/>
              <w:autoSpaceDN w:val="0"/>
              <w:adjustRightInd w:val="0"/>
              <w:jc w:val="center"/>
              <w:rPr>
                <w:rFonts w:cs="Arial"/>
                <w:bCs/>
                <w:sz w:val="18"/>
                <w:szCs w:val="18"/>
                <w:lang w:val="fr-FR"/>
              </w:rPr>
            </w:pPr>
            <w:r w:rsidRPr="00C211AB">
              <w:rPr>
                <w:rFonts w:cs="Arial"/>
                <w:bCs/>
                <w:sz w:val="18"/>
                <w:szCs w:val="18"/>
                <w:lang w:val="fr-FR"/>
              </w:rPr>
              <w:t>2014</w:t>
            </w:r>
          </w:p>
        </w:tc>
        <w:tc>
          <w:tcPr>
            <w:tcW w:w="1163" w:type="dxa"/>
          </w:tcPr>
          <w:p w:rsidR="00055817" w:rsidRPr="00C211AB" w:rsidRDefault="005D309A" w:rsidP="00055817">
            <w:pPr>
              <w:autoSpaceDE w:val="0"/>
              <w:autoSpaceDN w:val="0"/>
              <w:adjustRightInd w:val="0"/>
              <w:jc w:val="center"/>
              <w:rPr>
                <w:rFonts w:cs="Arial"/>
                <w:bCs/>
                <w:sz w:val="18"/>
                <w:szCs w:val="18"/>
                <w:lang w:val="fr-FR"/>
              </w:rPr>
            </w:pPr>
            <w:r w:rsidRPr="00C211AB">
              <w:rPr>
                <w:rFonts w:cs="Arial"/>
                <w:bCs/>
                <w:sz w:val="18"/>
                <w:szCs w:val="18"/>
                <w:lang w:val="fr-FR"/>
              </w:rPr>
              <w:t>2013</w:t>
            </w:r>
          </w:p>
        </w:tc>
      </w:tr>
      <w:tr w:rsidR="00AE17A7" w:rsidRPr="00C211AB" w:rsidTr="008E7600">
        <w:trPr>
          <w:trHeight w:val="142"/>
          <w:jc w:val="center"/>
        </w:trPr>
        <w:tc>
          <w:tcPr>
            <w:tcW w:w="1696" w:type="dxa"/>
          </w:tcPr>
          <w:p w:rsidR="00AE17A7"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UPOV Lex</w:t>
            </w:r>
            <w:r w:rsidR="00AE17A7" w:rsidRPr="00C211AB">
              <w:rPr>
                <w:rFonts w:cs="Arial"/>
                <w:sz w:val="18"/>
                <w:szCs w:val="18"/>
                <w:lang w:val="fr-FR"/>
              </w:rPr>
              <w:t xml:space="preserve"> </w:t>
            </w:r>
          </w:p>
        </w:tc>
        <w:tc>
          <w:tcPr>
            <w:tcW w:w="1163" w:type="dxa"/>
          </w:tcPr>
          <w:p w:rsidR="00AE17A7"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82 861</w:t>
            </w:r>
          </w:p>
        </w:tc>
        <w:tc>
          <w:tcPr>
            <w:tcW w:w="1163" w:type="dxa"/>
          </w:tcPr>
          <w:p w:rsidR="00AE17A7"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85 374</w:t>
            </w:r>
          </w:p>
        </w:tc>
        <w:tc>
          <w:tcPr>
            <w:tcW w:w="1163" w:type="dxa"/>
          </w:tcPr>
          <w:p w:rsidR="00AE17A7"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80 382</w:t>
            </w:r>
          </w:p>
        </w:tc>
        <w:tc>
          <w:tcPr>
            <w:tcW w:w="1163" w:type="dxa"/>
          </w:tcPr>
          <w:p w:rsidR="00AE17A7"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88 305</w:t>
            </w:r>
          </w:p>
        </w:tc>
        <w:tc>
          <w:tcPr>
            <w:tcW w:w="1163" w:type="dxa"/>
          </w:tcPr>
          <w:p w:rsidR="00AE17A7"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88 533</w:t>
            </w:r>
            <w:r w:rsidR="00AE17A7" w:rsidRPr="00C211AB">
              <w:rPr>
                <w:rFonts w:cs="Arial"/>
                <w:sz w:val="18"/>
                <w:szCs w:val="18"/>
                <w:lang w:val="fr-FR"/>
              </w:rPr>
              <w:t xml:space="preserve"> </w:t>
            </w:r>
          </w:p>
        </w:tc>
      </w:tr>
      <w:tr w:rsidR="005D309A" w:rsidRPr="00C211AB" w:rsidTr="00055817">
        <w:trPr>
          <w:trHeight w:val="142"/>
          <w:jc w:val="center"/>
        </w:trPr>
        <w:tc>
          <w:tcPr>
            <w:tcW w:w="1696" w:type="dxa"/>
          </w:tcPr>
          <w:p w:rsidR="005D309A"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GENIE</w:t>
            </w:r>
            <w:r w:rsidR="005D309A" w:rsidRPr="00C211AB">
              <w:rPr>
                <w:rFonts w:cs="Arial"/>
                <w:sz w:val="18"/>
                <w:szCs w:val="18"/>
                <w:lang w:val="fr-FR"/>
              </w:rPr>
              <w:t xml:space="preserve"> </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72 756</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76 990</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67 175</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72 018</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84 306</w:t>
            </w:r>
            <w:r w:rsidR="005D309A" w:rsidRPr="00C211AB">
              <w:rPr>
                <w:rFonts w:cs="Arial"/>
                <w:sz w:val="18"/>
                <w:szCs w:val="18"/>
                <w:lang w:val="fr-FR"/>
              </w:rPr>
              <w:t xml:space="preserve"> </w:t>
            </w:r>
          </w:p>
        </w:tc>
      </w:tr>
      <w:tr w:rsidR="005D309A" w:rsidRPr="00C211AB" w:rsidTr="00055817">
        <w:trPr>
          <w:trHeight w:val="142"/>
          <w:jc w:val="center"/>
        </w:trPr>
        <w:tc>
          <w:tcPr>
            <w:tcW w:w="1696" w:type="dxa"/>
          </w:tcPr>
          <w:p w:rsidR="005D309A"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PLUTO</w:t>
            </w:r>
            <w:r w:rsidR="005D309A" w:rsidRPr="00C211AB">
              <w:rPr>
                <w:rFonts w:cs="Arial"/>
                <w:sz w:val="18"/>
                <w:szCs w:val="18"/>
                <w:lang w:val="fr-FR"/>
              </w:rPr>
              <w:t xml:space="preserve"> </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69 457</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90 630</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80 283</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74 226</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70 739</w:t>
            </w:r>
            <w:r w:rsidR="005D309A" w:rsidRPr="00C211AB">
              <w:rPr>
                <w:rFonts w:cs="Arial"/>
                <w:sz w:val="18"/>
                <w:szCs w:val="18"/>
                <w:lang w:val="fr-FR"/>
              </w:rPr>
              <w:t xml:space="preserve"> </w:t>
            </w:r>
          </w:p>
        </w:tc>
      </w:tr>
      <w:tr w:rsidR="005D309A" w:rsidRPr="00C211AB" w:rsidTr="00055817">
        <w:trPr>
          <w:trHeight w:val="142"/>
          <w:jc w:val="center"/>
        </w:trPr>
        <w:tc>
          <w:tcPr>
            <w:tcW w:w="1696" w:type="dxa"/>
          </w:tcPr>
          <w:p w:rsidR="005D309A"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Principes directeurs d</w:t>
            </w:r>
            <w:r w:rsidR="0051193A">
              <w:rPr>
                <w:rFonts w:cs="Arial"/>
                <w:sz w:val="18"/>
                <w:szCs w:val="18"/>
                <w:lang w:val="fr-FR"/>
              </w:rPr>
              <w:t>’</w:t>
            </w:r>
            <w:r w:rsidRPr="00C211AB">
              <w:rPr>
                <w:rFonts w:cs="Arial"/>
                <w:sz w:val="18"/>
                <w:szCs w:val="18"/>
                <w:lang w:val="fr-FR"/>
              </w:rPr>
              <w:t>examen</w:t>
            </w:r>
            <w:r w:rsidR="005D309A" w:rsidRPr="00C211AB">
              <w:rPr>
                <w:rFonts w:cs="Arial"/>
                <w:sz w:val="18"/>
                <w:szCs w:val="18"/>
                <w:lang w:val="fr-FR"/>
              </w:rPr>
              <w:t xml:space="preserve"> </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66 567</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61 966</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64 425</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67 900</w:t>
            </w:r>
          </w:p>
        </w:tc>
        <w:tc>
          <w:tcPr>
            <w:tcW w:w="1163" w:type="dxa"/>
          </w:tcPr>
          <w:p w:rsidR="005D309A" w:rsidRPr="00C211AB" w:rsidRDefault="00F20E01" w:rsidP="00F20E01">
            <w:pPr>
              <w:autoSpaceDE w:val="0"/>
              <w:autoSpaceDN w:val="0"/>
              <w:adjustRightInd w:val="0"/>
              <w:ind w:right="134"/>
              <w:jc w:val="right"/>
              <w:rPr>
                <w:rFonts w:cs="Arial"/>
                <w:sz w:val="18"/>
                <w:szCs w:val="18"/>
                <w:lang w:val="fr-FR"/>
              </w:rPr>
            </w:pPr>
            <w:r w:rsidRPr="00C211AB">
              <w:rPr>
                <w:rFonts w:cs="Arial"/>
                <w:sz w:val="18"/>
                <w:szCs w:val="18"/>
                <w:lang w:val="fr-FR"/>
              </w:rPr>
              <w:t>68 479</w:t>
            </w:r>
            <w:r w:rsidR="005D309A" w:rsidRPr="00C211AB">
              <w:rPr>
                <w:rFonts w:cs="Arial"/>
                <w:sz w:val="18"/>
                <w:szCs w:val="18"/>
                <w:lang w:val="fr-FR"/>
              </w:rPr>
              <w:t xml:space="preserve"> </w:t>
            </w:r>
          </w:p>
        </w:tc>
      </w:tr>
    </w:tbl>
    <w:p w:rsidR="00C211AB" w:rsidRPr="00C211AB" w:rsidRDefault="00C211AB" w:rsidP="005D309A">
      <w:pPr>
        <w:jc w:val="center"/>
        <w:rPr>
          <w:b/>
          <w:bCs/>
          <w:sz w:val="18"/>
          <w:szCs w:val="18"/>
          <w:lang w:val="fr-FR"/>
        </w:rPr>
      </w:pPr>
    </w:p>
    <w:p w:rsidR="00C211AB" w:rsidRPr="00C211AB" w:rsidRDefault="00C211AB" w:rsidP="005D309A">
      <w:pPr>
        <w:jc w:val="center"/>
        <w:rPr>
          <w:b/>
          <w:bCs/>
          <w:sz w:val="18"/>
          <w:szCs w:val="18"/>
          <w:lang w:val="fr-FR"/>
        </w:rPr>
      </w:pPr>
    </w:p>
    <w:p w:rsidR="00C211AB" w:rsidRPr="00C211AB" w:rsidRDefault="005D309A" w:rsidP="005D309A">
      <w:pPr>
        <w:tabs>
          <w:tab w:val="center" w:pos="4819"/>
          <w:tab w:val="left" w:pos="7647"/>
        </w:tabs>
        <w:jc w:val="left"/>
        <w:rPr>
          <w:i/>
          <w:sz w:val="18"/>
          <w:lang w:val="fr-FR"/>
        </w:rPr>
      </w:pPr>
      <w:r w:rsidRPr="00C211AB">
        <w:rPr>
          <w:i/>
          <w:sz w:val="18"/>
          <w:lang w:val="fr-FR"/>
        </w:rPr>
        <w:tab/>
        <w:t>D</w:t>
      </w:r>
      <w:r w:rsidR="00F52816" w:rsidRPr="00C211AB">
        <w:rPr>
          <w:i/>
          <w:sz w:val="18"/>
          <w:lang w:val="fr-FR"/>
        </w:rPr>
        <w:t xml:space="preserve">ispositifs utilisés pour </w:t>
      </w:r>
      <w:r w:rsidRPr="00C211AB">
        <w:rPr>
          <w:i/>
          <w:sz w:val="18"/>
          <w:lang w:val="fr-FR"/>
        </w:rPr>
        <w:t>consult</w:t>
      </w:r>
      <w:r w:rsidR="00F52816" w:rsidRPr="00C211AB">
        <w:rPr>
          <w:i/>
          <w:sz w:val="18"/>
          <w:lang w:val="fr-FR"/>
        </w:rPr>
        <w:t>er le site</w:t>
      </w:r>
      <w:r w:rsidR="001A6CC4">
        <w:rPr>
          <w:i/>
          <w:sz w:val="18"/>
          <w:lang w:val="fr-FR"/>
        </w:rPr>
        <w:t> </w:t>
      </w:r>
      <w:r w:rsidR="00F52816" w:rsidRPr="00C211AB">
        <w:rPr>
          <w:i/>
          <w:sz w:val="18"/>
          <w:lang w:val="fr-FR"/>
        </w:rPr>
        <w:t>Web de l</w:t>
      </w:r>
      <w:r w:rsidR="0051193A">
        <w:rPr>
          <w:i/>
          <w:sz w:val="18"/>
          <w:lang w:val="fr-FR"/>
        </w:rPr>
        <w:t>’</w:t>
      </w:r>
      <w:r w:rsidRPr="00C211AB">
        <w:rPr>
          <w:i/>
          <w:sz w:val="18"/>
          <w:lang w:val="fr-FR"/>
        </w:rPr>
        <w:t xml:space="preserve">UPOV </w:t>
      </w:r>
      <w:r w:rsidR="00F52816" w:rsidRPr="00C211AB">
        <w:rPr>
          <w:i/>
          <w:sz w:val="18"/>
          <w:lang w:val="fr-FR"/>
        </w:rPr>
        <w:t xml:space="preserve">entre </w:t>
      </w:r>
      <w:r w:rsidRPr="00C211AB">
        <w:rPr>
          <w:i/>
          <w:sz w:val="18"/>
          <w:lang w:val="fr-FR"/>
        </w:rPr>
        <w:t xml:space="preserve">2015 </w:t>
      </w:r>
      <w:r w:rsidR="00F52816" w:rsidRPr="00C211AB">
        <w:rPr>
          <w:i/>
          <w:sz w:val="18"/>
          <w:lang w:val="fr-FR"/>
        </w:rPr>
        <w:t xml:space="preserve">et </w:t>
      </w:r>
      <w:r w:rsidRPr="00C211AB">
        <w:rPr>
          <w:i/>
          <w:sz w:val="18"/>
          <w:lang w:val="fr-FR"/>
        </w:rPr>
        <w:t>2017 (sessions)</w:t>
      </w:r>
    </w:p>
    <w:p w:rsidR="005D309A" w:rsidRPr="00C211AB" w:rsidRDefault="005D309A" w:rsidP="005D309A">
      <w:pPr>
        <w:jc w:val="cente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710"/>
        <w:gridCol w:w="1710"/>
        <w:gridCol w:w="1710"/>
      </w:tblGrid>
      <w:tr w:rsidR="005D309A" w:rsidRPr="00C211AB" w:rsidTr="003C30AF">
        <w:trPr>
          <w:trHeight w:val="142"/>
          <w:jc w:val="center"/>
        </w:trPr>
        <w:tc>
          <w:tcPr>
            <w:tcW w:w="1696" w:type="dxa"/>
          </w:tcPr>
          <w:p w:rsidR="005D309A" w:rsidRPr="00C211AB" w:rsidRDefault="005D309A" w:rsidP="00F87962">
            <w:pPr>
              <w:autoSpaceDE w:val="0"/>
              <w:autoSpaceDN w:val="0"/>
              <w:adjustRightInd w:val="0"/>
              <w:jc w:val="left"/>
              <w:rPr>
                <w:rFonts w:cs="Arial"/>
                <w:sz w:val="18"/>
                <w:lang w:val="fr-FR"/>
              </w:rPr>
            </w:pPr>
          </w:p>
        </w:tc>
        <w:tc>
          <w:tcPr>
            <w:tcW w:w="1710" w:type="dxa"/>
          </w:tcPr>
          <w:p w:rsidR="005D309A" w:rsidRPr="00C211AB" w:rsidRDefault="005D309A" w:rsidP="00F87962">
            <w:pPr>
              <w:tabs>
                <w:tab w:val="decimal" w:pos="797"/>
              </w:tabs>
              <w:autoSpaceDE w:val="0"/>
              <w:autoSpaceDN w:val="0"/>
              <w:adjustRightInd w:val="0"/>
              <w:jc w:val="left"/>
              <w:rPr>
                <w:rFonts w:cs="Arial"/>
                <w:sz w:val="18"/>
                <w:lang w:val="fr-FR"/>
              </w:rPr>
            </w:pPr>
            <w:r w:rsidRPr="00C211AB">
              <w:rPr>
                <w:rFonts w:cs="Arial"/>
                <w:sz w:val="18"/>
                <w:lang w:val="fr-FR"/>
              </w:rPr>
              <w:t>2017</w:t>
            </w:r>
          </w:p>
        </w:tc>
        <w:tc>
          <w:tcPr>
            <w:tcW w:w="1710" w:type="dxa"/>
          </w:tcPr>
          <w:p w:rsidR="005D309A" w:rsidRPr="00C211AB" w:rsidRDefault="005D309A" w:rsidP="00F87962">
            <w:pPr>
              <w:tabs>
                <w:tab w:val="decimal" w:pos="797"/>
              </w:tabs>
              <w:autoSpaceDE w:val="0"/>
              <w:autoSpaceDN w:val="0"/>
              <w:adjustRightInd w:val="0"/>
              <w:jc w:val="left"/>
              <w:rPr>
                <w:rFonts w:cs="Arial"/>
                <w:sz w:val="18"/>
                <w:lang w:val="fr-FR"/>
              </w:rPr>
            </w:pPr>
            <w:r w:rsidRPr="00C211AB">
              <w:rPr>
                <w:rFonts w:cs="Arial"/>
                <w:sz w:val="18"/>
                <w:lang w:val="fr-FR"/>
              </w:rPr>
              <w:t>2016</w:t>
            </w:r>
          </w:p>
        </w:tc>
        <w:tc>
          <w:tcPr>
            <w:tcW w:w="1710" w:type="dxa"/>
          </w:tcPr>
          <w:p w:rsidR="005D309A" w:rsidRPr="00C211AB" w:rsidRDefault="005D309A" w:rsidP="00F87962">
            <w:pPr>
              <w:tabs>
                <w:tab w:val="decimal" w:pos="797"/>
              </w:tabs>
              <w:autoSpaceDE w:val="0"/>
              <w:autoSpaceDN w:val="0"/>
              <w:adjustRightInd w:val="0"/>
              <w:jc w:val="left"/>
              <w:rPr>
                <w:rFonts w:cs="Arial"/>
                <w:sz w:val="18"/>
                <w:lang w:val="fr-FR"/>
              </w:rPr>
            </w:pPr>
            <w:r w:rsidRPr="00C211AB">
              <w:rPr>
                <w:rFonts w:cs="Arial"/>
                <w:sz w:val="18"/>
                <w:lang w:val="fr-FR"/>
              </w:rPr>
              <w:t>2015</w:t>
            </w:r>
          </w:p>
        </w:tc>
      </w:tr>
      <w:tr w:rsidR="005D309A" w:rsidRPr="00C211AB" w:rsidTr="003C30AF">
        <w:trPr>
          <w:trHeight w:val="142"/>
          <w:jc w:val="center"/>
        </w:trPr>
        <w:tc>
          <w:tcPr>
            <w:tcW w:w="1696" w:type="dxa"/>
          </w:tcPr>
          <w:p w:rsidR="005D309A" w:rsidRPr="00C211AB" w:rsidRDefault="00F20E01" w:rsidP="00F20E01">
            <w:pPr>
              <w:autoSpaceDE w:val="0"/>
              <w:autoSpaceDN w:val="0"/>
              <w:adjustRightInd w:val="0"/>
              <w:jc w:val="left"/>
              <w:rPr>
                <w:rFonts w:cs="Arial"/>
                <w:sz w:val="18"/>
                <w:lang w:val="fr-FR"/>
              </w:rPr>
            </w:pPr>
            <w:r w:rsidRPr="00C211AB">
              <w:rPr>
                <w:rFonts w:cs="Arial"/>
                <w:sz w:val="18"/>
                <w:lang w:val="fr-FR"/>
              </w:rPr>
              <w:t>Ordinateur de bureau</w:t>
            </w:r>
            <w:r w:rsidR="005D309A" w:rsidRPr="00C211AB">
              <w:rPr>
                <w:rFonts w:cs="Arial"/>
                <w:sz w:val="18"/>
                <w:lang w:val="fr-FR"/>
              </w:rPr>
              <w:t xml:space="preserve"> </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155 520 (88%)</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178 284 (89%)</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175 755 (92%)</w:t>
            </w:r>
          </w:p>
        </w:tc>
      </w:tr>
      <w:tr w:rsidR="005D309A" w:rsidRPr="00C211AB" w:rsidTr="003C30AF">
        <w:trPr>
          <w:trHeight w:val="142"/>
          <w:jc w:val="center"/>
        </w:trPr>
        <w:tc>
          <w:tcPr>
            <w:tcW w:w="1696" w:type="dxa"/>
          </w:tcPr>
          <w:p w:rsidR="005D309A" w:rsidRPr="00C211AB" w:rsidRDefault="005D309A" w:rsidP="00F87962">
            <w:pPr>
              <w:autoSpaceDE w:val="0"/>
              <w:autoSpaceDN w:val="0"/>
              <w:adjustRightInd w:val="0"/>
              <w:jc w:val="left"/>
              <w:rPr>
                <w:rFonts w:cs="Arial"/>
                <w:sz w:val="18"/>
                <w:lang w:val="fr-FR"/>
              </w:rPr>
            </w:pPr>
            <w:r w:rsidRPr="00C211AB">
              <w:rPr>
                <w:rFonts w:cs="Arial"/>
                <w:sz w:val="18"/>
                <w:lang w:val="fr-FR"/>
              </w:rPr>
              <w:t xml:space="preserve">Mobile </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18 499 (10%)</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17 971 (9%)</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11 645 (6%)</w:t>
            </w:r>
            <w:r w:rsidR="005D309A" w:rsidRPr="00C211AB">
              <w:rPr>
                <w:rFonts w:cs="Arial"/>
                <w:sz w:val="18"/>
                <w:lang w:val="fr-FR"/>
              </w:rPr>
              <w:t xml:space="preserve"> </w:t>
            </w:r>
          </w:p>
        </w:tc>
      </w:tr>
      <w:tr w:rsidR="005D309A" w:rsidRPr="00C211AB" w:rsidTr="003C30AF">
        <w:trPr>
          <w:trHeight w:val="142"/>
          <w:jc w:val="center"/>
        </w:trPr>
        <w:tc>
          <w:tcPr>
            <w:tcW w:w="1696" w:type="dxa"/>
          </w:tcPr>
          <w:p w:rsidR="005D309A" w:rsidRPr="00C211AB" w:rsidRDefault="00F20E01" w:rsidP="00F20E01">
            <w:pPr>
              <w:autoSpaceDE w:val="0"/>
              <w:autoSpaceDN w:val="0"/>
              <w:adjustRightInd w:val="0"/>
              <w:jc w:val="left"/>
              <w:rPr>
                <w:rFonts w:cs="Arial"/>
                <w:sz w:val="18"/>
                <w:lang w:val="fr-FR"/>
              </w:rPr>
            </w:pPr>
            <w:r w:rsidRPr="00C211AB">
              <w:rPr>
                <w:rFonts w:cs="Arial"/>
                <w:sz w:val="18"/>
                <w:lang w:val="fr-FR"/>
              </w:rPr>
              <w:t>Tablette</w:t>
            </w:r>
            <w:r w:rsidR="005D309A" w:rsidRPr="00C211AB">
              <w:rPr>
                <w:rFonts w:cs="Arial"/>
                <w:sz w:val="18"/>
                <w:lang w:val="fr-FR"/>
              </w:rPr>
              <w:t xml:space="preserve"> </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3 450 (2%)</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3 848 (2%)</w:t>
            </w:r>
          </w:p>
        </w:tc>
        <w:tc>
          <w:tcPr>
            <w:tcW w:w="1710" w:type="dxa"/>
          </w:tcPr>
          <w:p w:rsidR="005D309A" w:rsidRPr="00C211AB" w:rsidRDefault="00F20E01" w:rsidP="00F20E01">
            <w:pPr>
              <w:tabs>
                <w:tab w:val="decimal" w:pos="797"/>
              </w:tabs>
              <w:autoSpaceDE w:val="0"/>
              <w:autoSpaceDN w:val="0"/>
              <w:adjustRightInd w:val="0"/>
              <w:jc w:val="left"/>
              <w:rPr>
                <w:rFonts w:cs="Arial"/>
                <w:sz w:val="18"/>
                <w:lang w:val="fr-FR"/>
              </w:rPr>
            </w:pPr>
            <w:r w:rsidRPr="00C211AB">
              <w:rPr>
                <w:rFonts w:cs="Arial"/>
                <w:sz w:val="18"/>
                <w:lang w:val="fr-FR"/>
              </w:rPr>
              <w:t>4 134 (2%)</w:t>
            </w:r>
            <w:r w:rsidR="005D309A" w:rsidRPr="00C211AB">
              <w:rPr>
                <w:rFonts w:cs="Arial"/>
                <w:sz w:val="18"/>
                <w:lang w:val="fr-FR"/>
              </w:rPr>
              <w:t xml:space="preserve"> </w:t>
            </w:r>
          </w:p>
        </w:tc>
      </w:tr>
    </w:tbl>
    <w:p w:rsidR="00C211AB" w:rsidRPr="00C211AB" w:rsidRDefault="00C211AB" w:rsidP="005D309A">
      <w:pPr>
        <w:rPr>
          <w:sz w:val="18"/>
          <w:lang w:val="fr-FR"/>
        </w:rPr>
      </w:pPr>
    </w:p>
    <w:p w:rsidR="00C211AB" w:rsidRPr="00C211AB" w:rsidRDefault="00C211AB" w:rsidP="005D309A">
      <w:pPr>
        <w:rPr>
          <w:sz w:val="18"/>
          <w:lang w:val="fr-FR"/>
        </w:rPr>
      </w:pPr>
    </w:p>
    <w:p w:rsidR="00C211AB" w:rsidRPr="00C211AB" w:rsidRDefault="00C211AB" w:rsidP="00865496">
      <w:pPr>
        <w:pStyle w:val="Heading6"/>
      </w:pPr>
    </w:p>
    <w:p w:rsidR="00C211AB" w:rsidRPr="00C211AB" w:rsidRDefault="00F20E01" w:rsidP="00865496">
      <w:pPr>
        <w:pStyle w:val="Heading6"/>
      </w:pPr>
      <w:bookmarkStart w:id="149" w:name="_Toc528351704"/>
      <w:r w:rsidRPr="00C211AB">
        <w:t>2.</w:t>
      </w:r>
      <w:r w:rsidRPr="00C211AB">
        <w:tab/>
        <w:t>Meilleure connaissance par les parties prenantes du rôle et des activités de l</w:t>
      </w:r>
      <w:r w:rsidR="0051193A">
        <w:t>’</w:t>
      </w:r>
      <w:r w:rsidRPr="00C211AB">
        <w:t>UPOV</w:t>
      </w:r>
      <w:bookmarkEnd w:id="149"/>
    </w:p>
    <w:p w:rsidR="00C211AB" w:rsidRPr="00C211AB" w:rsidRDefault="00C211AB" w:rsidP="005D309A">
      <w:pPr>
        <w:rPr>
          <w:b/>
          <w:bCs/>
          <w:sz w:val="18"/>
          <w:szCs w:val="18"/>
          <w:lang w:val="fr-FR"/>
        </w:rPr>
      </w:pPr>
    </w:p>
    <w:p w:rsidR="00C211AB" w:rsidRPr="00C211AB" w:rsidRDefault="00F20E01" w:rsidP="00F20E01">
      <w:pPr>
        <w:pStyle w:val="Heading8"/>
        <w:rPr>
          <w:lang w:val="fr-FR"/>
        </w:rPr>
      </w:pPr>
      <w:bookmarkStart w:id="150" w:name="_Toc528351705"/>
      <w:r w:rsidRPr="00DA2C55">
        <w:rPr>
          <w:u w:val="none"/>
          <w:lang w:val="fr-FR"/>
        </w:rPr>
        <w:t>a)</w:t>
      </w:r>
      <w:r w:rsidRPr="00DA2C55">
        <w:rPr>
          <w:u w:val="none"/>
          <w:lang w:val="fr-FR"/>
        </w:rPr>
        <w:tab/>
      </w:r>
      <w:r w:rsidRPr="00C211AB">
        <w:rPr>
          <w:lang w:val="fr-FR"/>
        </w:rPr>
        <w:t>Mise à disposition sur le site</w:t>
      </w:r>
      <w:r w:rsidR="001A6CC4">
        <w:rPr>
          <w:lang w:val="fr-FR"/>
        </w:rPr>
        <w:t> </w:t>
      </w:r>
      <w:r w:rsidRPr="00C211AB">
        <w:rPr>
          <w:lang w:val="fr-FR"/>
        </w:rPr>
        <w:t>Web de l</w:t>
      </w:r>
      <w:r w:rsidR="0051193A">
        <w:rPr>
          <w:lang w:val="fr-FR"/>
        </w:rPr>
        <w:t>’</w:t>
      </w:r>
      <w:r w:rsidRPr="00C211AB">
        <w:rPr>
          <w:lang w:val="fr-FR"/>
        </w:rPr>
        <w:t>UPOV et par le biais d</w:t>
      </w:r>
      <w:r w:rsidR="0051193A">
        <w:rPr>
          <w:lang w:val="fr-FR"/>
        </w:rPr>
        <w:t>’</w:t>
      </w:r>
      <w:r w:rsidRPr="00C211AB">
        <w:rPr>
          <w:lang w:val="fr-FR"/>
        </w:rPr>
        <w:t>autres médias d</w:t>
      </w:r>
      <w:r w:rsidR="0051193A">
        <w:rPr>
          <w:lang w:val="fr-FR"/>
        </w:rPr>
        <w:t>’</w:t>
      </w:r>
      <w:r w:rsidRPr="00C211AB">
        <w:rPr>
          <w:lang w:val="fr-FR"/>
        </w:rPr>
        <w:t>informations et de matériels pertinents à l</w:t>
      </w:r>
      <w:r w:rsidR="0051193A">
        <w:rPr>
          <w:lang w:val="fr-FR"/>
        </w:rPr>
        <w:t>’</w:t>
      </w:r>
      <w:r w:rsidRPr="00C211AB">
        <w:rPr>
          <w:lang w:val="fr-FR"/>
        </w:rPr>
        <w:t>intention des obtenteurs, des producteurs de semences et des multiplicateurs de végétaux, des agriculteurs, des entreprises de transformation, des grossistes et des détaillants et des responsables de l</w:t>
      </w:r>
      <w:r w:rsidR="0051193A">
        <w:rPr>
          <w:lang w:val="fr-FR"/>
        </w:rPr>
        <w:t>’</w:t>
      </w:r>
      <w:r w:rsidRPr="00C211AB">
        <w:rPr>
          <w:lang w:val="fr-FR"/>
        </w:rPr>
        <w:t>élaboration des politiques</w:t>
      </w:r>
      <w:bookmarkEnd w:id="150"/>
    </w:p>
    <w:p w:rsidR="00C211AB" w:rsidRPr="00C211AB" w:rsidRDefault="0044408E" w:rsidP="0044408E">
      <w:pPr>
        <w:pStyle w:val="result"/>
        <w:rPr>
          <w:lang w:val="fr-FR"/>
        </w:rPr>
      </w:pPr>
      <w:r w:rsidRPr="00C211AB">
        <w:rPr>
          <w:lang w:val="fr-FR"/>
        </w:rPr>
        <w:t>Voir le sous</w:t>
      </w:r>
      <w:r w:rsidR="001178A4">
        <w:rPr>
          <w:lang w:val="fr-FR"/>
        </w:rPr>
        <w:noBreakHyphen/>
      </w:r>
      <w:r w:rsidRPr="00C211AB">
        <w:rPr>
          <w:lang w:val="fr-FR"/>
        </w:rPr>
        <w:t>programme UV.4, indicateur d</w:t>
      </w:r>
      <w:r w:rsidR="0051193A">
        <w:rPr>
          <w:lang w:val="fr-FR"/>
        </w:rPr>
        <w:t>’</w:t>
      </w:r>
      <w:r w:rsidRPr="00C211AB">
        <w:rPr>
          <w:lang w:val="fr-FR"/>
        </w:rPr>
        <w:t>exécution</w:t>
      </w:r>
      <w:r w:rsidR="00DB77DA">
        <w:rPr>
          <w:lang w:val="fr-FR"/>
        </w:rPr>
        <w:t> </w:t>
      </w:r>
      <w:r w:rsidR="00290995">
        <w:rPr>
          <w:lang w:val="fr-FR"/>
        </w:rPr>
        <w:t>“</w:t>
      </w:r>
      <w:r w:rsidRPr="00C211AB">
        <w:rPr>
          <w:lang w:val="fr-FR"/>
        </w:rPr>
        <w:t>1. Meilleure connaissance par le public du rôle et des activités de l</w:t>
      </w:r>
      <w:r w:rsidR="0051193A">
        <w:rPr>
          <w:lang w:val="fr-FR"/>
        </w:rPr>
        <w:t>’</w:t>
      </w:r>
      <w:r w:rsidRPr="00C211AB">
        <w:rPr>
          <w:lang w:val="fr-FR"/>
        </w:rPr>
        <w:t>UPOV</w:t>
      </w:r>
      <w:r w:rsidR="00290995">
        <w:rPr>
          <w:lang w:val="fr-FR"/>
        </w:rPr>
        <w:t>”</w:t>
      </w:r>
      <w:r w:rsidRPr="00C211AB">
        <w:rPr>
          <w:lang w:val="fr-FR"/>
        </w:rPr>
        <w:t xml:space="preserve">, </w:t>
      </w:r>
      <w:r w:rsidR="0051193A" w:rsidRPr="00C211AB">
        <w:rPr>
          <w:lang w:val="fr-FR"/>
        </w:rPr>
        <w:t>section</w:t>
      </w:r>
      <w:r w:rsidR="0051193A">
        <w:rPr>
          <w:lang w:val="fr-FR"/>
        </w:rPr>
        <w:t> </w:t>
      </w:r>
      <w:r w:rsidR="0051193A" w:rsidRPr="00C211AB">
        <w:rPr>
          <w:lang w:val="fr-FR"/>
        </w:rPr>
        <w:t>a)</w:t>
      </w:r>
    </w:p>
    <w:p w:rsidR="00C211AB" w:rsidRPr="00C211AB" w:rsidRDefault="00C211AB" w:rsidP="00FD40C2">
      <w:pPr>
        <w:rPr>
          <w:lang w:val="fr-FR"/>
        </w:rPr>
      </w:pPr>
    </w:p>
    <w:p w:rsidR="00C211AB" w:rsidRPr="00C211AB" w:rsidRDefault="0072581D" w:rsidP="00DA2C55">
      <w:pPr>
        <w:pStyle w:val="Heading8"/>
        <w:numPr>
          <w:ilvl w:val="0"/>
          <w:numId w:val="40"/>
        </w:numPr>
        <w:ind w:left="567" w:hanging="567"/>
        <w:rPr>
          <w:lang w:val="fr-FR"/>
        </w:rPr>
      </w:pPr>
      <w:bookmarkStart w:id="151" w:name="_Toc528351706"/>
      <w:r>
        <w:rPr>
          <w:lang w:val="fr-FR"/>
        </w:rPr>
        <w:t>A</w:t>
      </w:r>
      <w:r w:rsidR="00F20E01" w:rsidRPr="00C211AB">
        <w:rPr>
          <w:lang w:val="fr-FR"/>
        </w:rPr>
        <w:t>rticles dans des publications pertinentes auxquels l</w:t>
      </w:r>
      <w:r w:rsidR="0051193A">
        <w:rPr>
          <w:lang w:val="fr-FR"/>
        </w:rPr>
        <w:t>’</w:t>
      </w:r>
      <w:r w:rsidR="00F20E01" w:rsidRPr="00C211AB">
        <w:rPr>
          <w:lang w:val="fr-FR"/>
        </w:rPr>
        <w:t>UPOV a contribué</w:t>
      </w:r>
      <w:bookmarkEnd w:id="151"/>
    </w:p>
    <w:p w:rsidR="00C211AB" w:rsidRPr="00C211AB" w:rsidRDefault="00F20E01" w:rsidP="00DA2C55">
      <w:pPr>
        <w:pStyle w:val="ListParagraph"/>
        <w:numPr>
          <w:ilvl w:val="0"/>
          <w:numId w:val="36"/>
        </w:numPr>
        <w:spacing w:after="120"/>
        <w:ind w:left="1134" w:hanging="567"/>
        <w:contextualSpacing w:val="0"/>
        <w:jc w:val="left"/>
        <w:rPr>
          <w:sz w:val="18"/>
          <w:szCs w:val="18"/>
          <w:lang w:val="fr-FR"/>
        </w:rPr>
      </w:pPr>
      <w:r w:rsidRPr="00C211AB">
        <w:rPr>
          <w:sz w:val="18"/>
          <w:szCs w:val="18"/>
          <w:lang w:val="fr-FR"/>
        </w:rPr>
        <w:t>Contribution du Bureau de l</w:t>
      </w:r>
      <w:r w:rsidR="0051193A">
        <w:rPr>
          <w:sz w:val="18"/>
          <w:szCs w:val="18"/>
          <w:lang w:val="fr-FR"/>
        </w:rPr>
        <w:t>’</w:t>
      </w:r>
      <w:r w:rsidRPr="00C211AB">
        <w:rPr>
          <w:sz w:val="18"/>
          <w:szCs w:val="18"/>
          <w:lang w:val="fr-FR"/>
        </w:rPr>
        <w:t>UPOV au bulletin d</w:t>
      </w:r>
      <w:r w:rsidR="0051193A">
        <w:rPr>
          <w:sz w:val="18"/>
          <w:szCs w:val="18"/>
          <w:lang w:val="fr-FR"/>
        </w:rPr>
        <w:t>’</w:t>
      </w:r>
      <w:r w:rsidRPr="00C211AB">
        <w:rPr>
          <w:sz w:val="18"/>
          <w:szCs w:val="18"/>
          <w:lang w:val="fr-FR"/>
        </w:rPr>
        <w:t>information d</w:t>
      </w:r>
      <w:r w:rsidR="0051193A">
        <w:rPr>
          <w:sz w:val="18"/>
          <w:szCs w:val="18"/>
          <w:lang w:val="fr-FR"/>
        </w:rPr>
        <w:t>’</w:t>
      </w:r>
      <w:r w:rsidRPr="00C211AB">
        <w:rPr>
          <w:sz w:val="18"/>
          <w:szCs w:val="18"/>
          <w:lang w:val="fr-FR"/>
        </w:rPr>
        <w:t xml:space="preserve">ICARDA </w:t>
      </w:r>
      <w:r w:rsidR="00290995">
        <w:rPr>
          <w:sz w:val="18"/>
          <w:szCs w:val="18"/>
          <w:lang w:val="fr-FR"/>
        </w:rPr>
        <w:t>“</w:t>
      </w:r>
      <w:r w:rsidRPr="00C211AB">
        <w:rPr>
          <w:sz w:val="18"/>
          <w:szCs w:val="18"/>
          <w:lang w:val="fr-FR"/>
        </w:rPr>
        <w:t>Seed Info</w:t>
      </w:r>
      <w:r w:rsidR="00290995">
        <w:rPr>
          <w:sz w:val="18"/>
          <w:szCs w:val="18"/>
          <w:lang w:val="fr-FR"/>
        </w:rPr>
        <w:t>”</w:t>
      </w:r>
      <w:r w:rsidRPr="00C211AB">
        <w:rPr>
          <w:sz w:val="18"/>
          <w:szCs w:val="18"/>
          <w:lang w:val="fr-FR"/>
        </w:rPr>
        <w:t>, Publication n°</w:t>
      </w:r>
      <w:r w:rsidR="001A6CC4">
        <w:rPr>
          <w:sz w:val="18"/>
          <w:szCs w:val="18"/>
          <w:lang w:val="fr-FR"/>
        </w:rPr>
        <w:t> </w:t>
      </w:r>
      <w:r w:rsidRPr="00C211AB">
        <w:rPr>
          <w:sz w:val="18"/>
          <w:szCs w:val="18"/>
          <w:lang w:val="fr-FR"/>
        </w:rPr>
        <w:t xml:space="preserve">52 de </w:t>
      </w:r>
      <w:r w:rsidR="0051193A" w:rsidRPr="00C211AB">
        <w:rPr>
          <w:sz w:val="18"/>
          <w:szCs w:val="18"/>
          <w:lang w:val="fr-FR"/>
        </w:rPr>
        <w:t>janvier</w:t>
      </w:r>
      <w:r w:rsidR="0051193A">
        <w:rPr>
          <w:sz w:val="18"/>
          <w:szCs w:val="18"/>
          <w:lang w:val="fr-FR"/>
        </w:rPr>
        <w:t> </w:t>
      </w:r>
      <w:r w:rsidR="0051193A" w:rsidRPr="00C211AB">
        <w:rPr>
          <w:sz w:val="18"/>
          <w:szCs w:val="18"/>
          <w:lang w:val="fr-FR"/>
        </w:rPr>
        <w:t>20</w:t>
      </w:r>
      <w:r w:rsidRPr="00C211AB">
        <w:rPr>
          <w:sz w:val="18"/>
          <w:szCs w:val="18"/>
          <w:lang w:val="fr-FR"/>
        </w:rPr>
        <w:t>17 (voir à l</w:t>
      </w:r>
      <w:r w:rsidR="0051193A">
        <w:rPr>
          <w:sz w:val="18"/>
          <w:szCs w:val="18"/>
          <w:lang w:val="fr-FR"/>
        </w:rPr>
        <w:t>’</w:t>
      </w:r>
      <w:r w:rsidRPr="00C211AB">
        <w:rPr>
          <w:sz w:val="18"/>
          <w:szCs w:val="18"/>
          <w:lang w:val="fr-FR"/>
        </w:rPr>
        <w:t>adresse</w:t>
      </w:r>
      <w:r w:rsidR="00DB77DA">
        <w:rPr>
          <w:sz w:val="18"/>
          <w:szCs w:val="18"/>
          <w:lang w:val="fr-FR"/>
        </w:rPr>
        <w:t> </w:t>
      </w:r>
      <w:hyperlink r:id="rId68" w:history="1">
        <w:r w:rsidRPr="00124657">
          <w:rPr>
            <w:rStyle w:val="Hyperlink"/>
            <w:sz w:val="18"/>
            <w:szCs w:val="18"/>
            <w:lang w:val="fr-FR"/>
          </w:rPr>
          <w:t>https://apps.icarda.org/wsInternet/wsInternet.asmx/DownloadFileToLocal?filePath=Tools_and_guidelines/SeedInfo_52.pdf&amp;fileName=SeedInfo_52.pdf</w:t>
        </w:r>
      </w:hyperlink>
      <w:r w:rsidRPr="00C211AB">
        <w:rPr>
          <w:sz w:val="18"/>
          <w:szCs w:val="18"/>
          <w:lang w:val="fr-FR"/>
        </w:rPr>
        <w:t>)</w:t>
      </w:r>
    </w:p>
    <w:p w:rsidR="0051193A" w:rsidRDefault="00F20E01" w:rsidP="00DA2C55">
      <w:pPr>
        <w:pStyle w:val="ListParagraph"/>
        <w:numPr>
          <w:ilvl w:val="0"/>
          <w:numId w:val="36"/>
        </w:numPr>
        <w:spacing w:after="120"/>
        <w:ind w:left="1134" w:hanging="567"/>
        <w:contextualSpacing w:val="0"/>
        <w:jc w:val="left"/>
        <w:rPr>
          <w:sz w:val="18"/>
          <w:szCs w:val="18"/>
          <w:lang w:val="fr-FR"/>
        </w:rPr>
      </w:pPr>
      <w:r w:rsidRPr="00C211AB">
        <w:rPr>
          <w:sz w:val="18"/>
          <w:szCs w:val="18"/>
          <w:lang w:val="fr-FR"/>
        </w:rPr>
        <w:t>Contribution du Bureau de l</w:t>
      </w:r>
      <w:r w:rsidR="0051193A">
        <w:rPr>
          <w:sz w:val="18"/>
          <w:szCs w:val="18"/>
          <w:lang w:val="fr-FR"/>
        </w:rPr>
        <w:t>’</w:t>
      </w:r>
      <w:r w:rsidRPr="00C211AB">
        <w:rPr>
          <w:sz w:val="18"/>
          <w:szCs w:val="18"/>
          <w:lang w:val="fr-FR"/>
        </w:rPr>
        <w:t>UPOV au bulletin d</w:t>
      </w:r>
      <w:r w:rsidR="0051193A">
        <w:rPr>
          <w:sz w:val="18"/>
          <w:szCs w:val="18"/>
          <w:lang w:val="fr-FR"/>
        </w:rPr>
        <w:t>’</w:t>
      </w:r>
      <w:r w:rsidRPr="00C211AB">
        <w:rPr>
          <w:sz w:val="18"/>
          <w:szCs w:val="18"/>
          <w:lang w:val="fr-FR"/>
        </w:rPr>
        <w:t>information d</w:t>
      </w:r>
      <w:r w:rsidR="0051193A">
        <w:rPr>
          <w:sz w:val="18"/>
          <w:szCs w:val="18"/>
          <w:lang w:val="fr-FR"/>
        </w:rPr>
        <w:t>’</w:t>
      </w:r>
      <w:r w:rsidRPr="00C211AB">
        <w:rPr>
          <w:sz w:val="18"/>
          <w:szCs w:val="18"/>
          <w:lang w:val="fr-FR"/>
        </w:rPr>
        <w:t xml:space="preserve">ICARDA </w:t>
      </w:r>
      <w:r w:rsidR="00290995">
        <w:rPr>
          <w:sz w:val="18"/>
          <w:szCs w:val="18"/>
          <w:lang w:val="fr-FR"/>
        </w:rPr>
        <w:t>“</w:t>
      </w:r>
      <w:r w:rsidRPr="00C211AB">
        <w:rPr>
          <w:sz w:val="18"/>
          <w:szCs w:val="18"/>
          <w:lang w:val="fr-FR"/>
        </w:rPr>
        <w:t>Seed Info</w:t>
      </w:r>
      <w:r w:rsidR="00290995">
        <w:rPr>
          <w:sz w:val="18"/>
          <w:szCs w:val="18"/>
          <w:lang w:val="fr-FR"/>
        </w:rPr>
        <w:t>”</w:t>
      </w:r>
      <w:r w:rsidRPr="00C211AB">
        <w:rPr>
          <w:sz w:val="18"/>
          <w:szCs w:val="18"/>
          <w:lang w:val="fr-FR"/>
        </w:rPr>
        <w:t>, Publication n°</w:t>
      </w:r>
      <w:r w:rsidR="001A6CC4">
        <w:rPr>
          <w:sz w:val="18"/>
          <w:szCs w:val="18"/>
          <w:lang w:val="fr-FR"/>
        </w:rPr>
        <w:t> </w:t>
      </w:r>
      <w:r w:rsidRPr="00C211AB">
        <w:rPr>
          <w:sz w:val="18"/>
          <w:szCs w:val="18"/>
          <w:lang w:val="fr-FR"/>
        </w:rPr>
        <w:t xml:space="preserve">53 de </w:t>
      </w:r>
      <w:r w:rsidR="0051193A" w:rsidRPr="00C211AB">
        <w:rPr>
          <w:sz w:val="18"/>
          <w:szCs w:val="18"/>
          <w:lang w:val="fr-FR"/>
        </w:rPr>
        <w:t>juillet</w:t>
      </w:r>
      <w:r w:rsidR="0051193A">
        <w:rPr>
          <w:sz w:val="18"/>
          <w:szCs w:val="18"/>
          <w:lang w:val="fr-FR"/>
        </w:rPr>
        <w:t> </w:t>
      </w:r>
      <w:r w:rsidR="0051193A" w:rsidRPr="00C211AB">
        <w:rPr>
          <w:sz w:val="18"/>
          <w:szCs w:val="18"/>
          <w:lang w:val="fr-FR"/>
        </w:rPr>
        <w:t>20</w:t>
      </w:r>
      <w:r w:rsidRPr="00C211AB">
        <w:rPr>
          <w:sz w:val="18"/>
          <w:szCs w:val="18"/>
          <w:lang w:val="fr-FR"/>
        </w:rPr>
        <w:t>17 (voir à l</w:t>
      </w:r>
      <w:r w:rsidR="0051193A">
        <w:rPr>
          <w:sz w:val="18"/>
          <w:szCs w:val="18"/>
          <w:lang w:val="fr-FR"/>
        </w:rPr>
        <w:t>’</w:t>
      </w:r>
      <w:r w:rsidRPr="00C211AB">
        <w:rPr>
          <w:sz w:val="18"/>
          <w:szCs w:val="18"/>
          <w:lang w:val="fr-FR"/>
        </w:rPr>
        <w:t>adresse</w:t>
      </w:r>
      <w:r w:rsidR="00DB77DA">
        <w:rPr>
          <w:sz w:val="18"/>
          <w:szCs w:val="18"/>
          <w:lang w:val="fr-FR"/>
        </w:rPr>
        <w:t> </w:t>
      </w:r>
      <w:hyperlink r:id="rId69" w:history="1">
        <w:r w:rsidRPr="00124657">
          <w:rPr>
            <w:rStyle w:val="Hyperlink"/>
            <w:sz w:val="18"/>
            <w:szCs w:val="18"/>
            <w:lang w:val="fr-FR"/>
          </w:rPr>
          <w:t>http://www.icarda.org/sites/default/files/Seed_Info_53.pdf</w:t>
        </w:r>
      </w:hyperlink>
      <w:r w:rsidRPr="00C211AB">
        <w:rPr>
          <w:sz w:val="18"/>
          <w:szCs w:val="18"/>
          <w:lang w:val="fr-FR"/>
        </w:rPr>
        <w:t>)</w:t>
      </w:r>
    </w:p>
    <w:p w:rsidR="00C211AB" w:rsidRPr="00C211AB" w:rsidRDefault="00F20E01" w:rsidP="00DA2C55">
      <w:pPr>
        <w:pStyle w:val="ListParagraph"/>
        <w:numPr>
          <w:ilvl w:val="0"/>
          <w:numId w:val="36"/>
        </w:numPr>
        <w:spacing w:after="120"/>
        <w:ind w:left="1134" w:hanging="567"/>
        <w:contextualSpacing w:val="0"/>
        <w:jc w:val="left"/>
        <w:rPr>
          <w:sz w:val="18"/>
          <w:szCs w:val="18"/>
          <w:lang w:val="fr-FR"/>
        </w:rPr>
      </w:pPr>
      <w:r w:rsidRPr="00C211AB">
        <w:rPr>
          <w:sz w:val="18"/>
          <w:szCs w:val="18"/>
          <w:lang w:val="fr-FR"/>
        </w:rPr>
        <w:t>Entretien au cours du sixième congrès des Amériques sur les semences de</w:t>
      </w:r>
      <w:r w:rsidR="0051193A" w:rsidRPr="00C211AB">
        <w:rPr>
          <w:sz w:val="18"/>
          <w:szCs w:val="18"/>
          <w:lang w:val="fr-FR"/>
        </w:rPr>
        <w:t xml:space="preserve"> la</w:t>
      </w:r>
      <w:r w:rsidR="0051193A">
        <w:rPr>
          <w:sz w:val="18"/>
          <w:szCs w:val="18"/>
          <w:lang w:val="fr-FR"/>
        </w:rPr>
        <w:t> </w:t>
      </w:r>
      <w:r w:rsidR="0051193A" w:rsidRPr="00C211AB">
        <w:rPr>
          <w:sz w:val="18"/>
          <w:szCs w:val="18"/>
          <w:lang w:val="fr-FR"/>
        </w:rPr>
        <w:t>SAA</w:t>
      </w:r>
      <w:r w:rsidRPr="00C211AB">
        <w:rPr>
          <w:sz w:val="18"/>
          <w:szCs w:val="18"/>
          <w:lang w:val="fr-FR"/>
        </w:rPr>
        <w:t xml:space="preserve">, du 5 au </w:t>
      </w:r>
      <w:r w:rsidR="0051193A" w:rsidRPr="00C211AB">
        <w:rPr>
          <w:sz w:val="18"/>
          <w:szCs w:val="18"/>
          <w:lang w:val="fr-FR"/>
        </w:rPr>
        <w:t>7</w:t>
      </w:r>
      <w:r w:rsidR="0051193A">
        <w:rPr>
          <w:sz w:val="18"/>
          <w:szCs w:val="18"/>
          <w:lang w:val="fr-FR"/>
        </w:rPr>
        <w:t> </w:t>
      </w:r>
      <w:r w:rsidR="0051193A" w:rsidRPr="00C211AB">
        <w:rPr>
          <w:sz w:val="18"/>
          <w:szCs w:val="18"/>
          <w:lang w:val="fr-FR"/>
        </w:rPr>
        <w:t>septembre</w:t>
      </w:r>
      <w:r w:rsidR="0051193A">
        <w:rPr>
          <w:sz w:val="18"/>
          <w:szCs w:val="18"/>
          <w:lang w:val="fr-FR"/>
        </w:rPr>
        <w:t> </w:t>
      </w:r>
      <w:r w:rsidR="0051193A" w:rsidRPr="00C211AB">
        <w:rPr>
          <w:sz w:val="18"/>
          <w:szCs w:val="18"/>
          <w:lang w:val="fr-FR"/>
        </w:rPr>
        <w:t>20</w:t>
      </w:r>
      <w:r w:rsidRPr="00C211AB">
        <w:rPr>
          <w:sz w:val="18"/>
          <w:szCs w:val="18"/>
          <w:lang w:val="fr-FR"/>
        </w:rPr>
        <w:t xml:space="preserve">17 à Carthagène des Indes (Colombie), pour la revue </w:t>
      </w:r>
      <w:r w:rsidR="00290995">
        <w:rPr>
          <w:sz w:val="18"/>
          <w:szCs w:val="18"/>
          <w:lang w:val="fr-FR"/>
        </w:rPr>
        <w:t>“</w:t>
      </w:r>
      <w:r w:rsidRPr="00C211AB">
        <w:rPr>
          <w:sz w:val="18"/>
          <w:szCs w:val="18"/>
          <w:lang w:val="fr-FR"/>
        </w:rPr>
        <w:t>Seed World</w:t>
      </w:r>
      <w:r w:rsidR="00290995">
        <w:rPr>
          <w:sz w:val="18"/>
          <w:szCs w:val="18"/>
          <w:lang w:val="fr-FR"/>
        </w:rPr>
        <w:t>”</w:t>
      </w:r>
      <w:r w:rsidRPr="00C211AB">
        <w:rPr>
          <w:sz w:val="18"/>
          <w:szCs w:val="18"/>
          <w:lang w:val="fr-FR"/>
        </w:rPr>
        <w:t xml:space="preserve"> en lig</w:t>
      </w:r>
      <w:r w:rsidR="00113AB9" w:rsidRPr="00C211AB">
        <w:rPr>
          <w:sz w:val="18"/>
          <w:szCs w:val="18"/>
          <w:lang w:val="fr-FR"/>
        </w:rPr>
        <w:t>ne</w:t>
      </w:r>
      <w:r w:rsidR="00113AB9">
        <w:rPr>
          <w:sz w:val="18"/>
          <w:szCs w:val="18"/>
          <w:lang w:val="fr-FR"/>
        </w:rPr>
        <w:t xml:space="preserve">.  </w:t>
      </w:r>
      <w:r w:rsidR="00113AB9" w:rsidRPr="00C211AB">
        <w:rPr>
          <w:sz w:val="18"/>
          <w:szCs w:val="18"/>
          <w:lang w:val="fr-FR"/>
        </w:rPr>
        <w:t>L</w:t>
      </w:r>
      <w:r w:rsidR="00113AB9">
        <w:rPr>
          <w:sz w:val="18"/>
          <w:szCs w:val="18"/>
          <w:lang w:val="fr-FR"/>
        </w:rPr>
        <w:t>’</w:t>
      </w:r>
      <w:r w:rsidR="00113AB9" w:rsidRPr="00C211AB">
        <w:rPr>
          <w:sz w:val="18"/>
          <w:szCs w:val="18"/>
          <w:lang w:val="fr-FR"/>
        </w:rPr>
        <w:t>e</w:t>
      </w:r>
      <w:r w:rsidRPr="00C211AB">
        <w:rPr>
          <w:sz w:val="18"/>
          <w:szCs w:val="18"/>
          <w:lang w:val="fr-FR"/>
        </w:rPr>
        <w:t>ntretien vidéo est accessible à l</w:t>
      </w:r>
      <w:r w:rsidR="0051193A">
        <w:rPr>
          <w:sz w:val="18"/>
          <w:szCs w:val="18"/>
          <w:lang w:val="fr-FR"/>
        </w:rPr>
        <w:t>’</w:t>
      </w:r>
      <w:r w:rsidRPr="00C211AB">
        <w:rPr>
          <w:sz w:val="18"/>
          <w:szCs w:val="18"/>
          <w:lang w:val="fr-FR"/>
        </w:rPr>
        <w:t>adresse suivante</w:t>
      </w:r>
      <w:r w:rsidR="0051193A">
        <w:rPr>
          <w:sz w:val="18"/>
          <w:szCs w:val="18"/>
          <w:lang w:val="fr-FR"/>
        </w:rPr>
        <w:t> :</w:t>
      </w:r>
      <w:r w:rsidRPr="00C211AB">
        <w:rPr>
          <w:sz w:val="18"/>
          <w:szCs w:val="18"/>
          <w:lang w:val="fr-FR"/>
        </w:rPr>
        <w:t xml:space="preserve"> </w:t>
      </w:r>
      <w:hyperlink r:id="rId70" w:history="1">
        <w:r w:rsidRPr="00124657">
          <w:rPr>
            <w:rStyle w:val="Hyperlink"/>
            <w:sz w:val="18"/>
            <w:szCs w:val="18"/>
            <w:lang w:val="fr-FR"/>
          </w:rPr>
          <w:t>http://seedworld.com/leontino</w:t>
        </w:r>
        <w:r w:rsidR="0051193A">
          <w:rPr>
            <w:rStyle w:val="Hyperlink"/>
            <w:sz w:val="18"/>
            <w:szCs w:val="18"/>
            <w:lang w:val="fr-FR"/>
          </w:rPr>
          <w:t>-</w:t>
        </w:r>
        <w:r w:rsidRPr="00124657">
          <w:rPr>
            <w:rStyle w:val="Hyperlink"/>
            <w:sz w:val="18"/>
            <w:szCs w:val="18"/>
            <w:lang w:val="fr-FR"/>
          </w:rPr>
          <w:t>rezede</w:t>
        </w:r>
        <w:r w:rsidR="0051193A">
          <w:rPr>
            <w:rStyle w:val="Hyperlink"/>
            <w:sz w:val="18"/>
            <w:szCs w:val="18"/>
            <w:lang w:val="fr-FR"/>
          </w:rPr>
          <w:t>-</w:t>
        </w:r>
        <w:r w:rsidRPr="00124657">
          <w:rPr>
            <w:rStyle w:val="Hyperlink"/>
            <w:sz w:val="18"/>
            <w:szCs w:val="18"/>
            <w:lang w:val="fr-FR"/>
          </w:rPr>
          <w:t>taveira</w:t>
        </w:r>
        <w:r w:rsidR="0051193A">
          <w:rPr>
            <w:rStyle w:val="Hyperlink"/>
            <w:sz w:val="18"/>
            <w:szCs w:val="18"/>
            <w:lang w:val="fr-FR"/>
          </w:rPr>
          <w:t>-</w:t>
        </w:r>
        <w:r w:rsidRPr="00124657">
          <w:rPr>
            <w:rStyle w:val="Hyperlink"/>
            <w:sz w:val="18"/>
            <w:szCs w:val="18"/>
            <w:lang w:val="fr-FR"/>
          </w:rPr>
          <w:t>upov</w:t>
        </w:r>
        <w:r w:rsidR="0051193A">
          <w:rPr>
            <w:rStyle w:val="Hyperlink"/>
            <w:sz w:val="18"/>
            <w:szCs w:val="18"/>
            <w:lang w:val="fr-FR"/>
          </w:rPr>
          <w:t>-</w:t>
        </w:r>
        <w:r w:rsidRPr="00124657">
          <w:rPr>
            <w:rStyle w:val="Hyperlink"/>
            <w:sz w:val="18"/>
            <w:szCs w:val="18"/>
            <w:lang w:val="fr-FR"/>
          </w:rPr>
          <w:t>farmers</w:t>
        </w:r>
        <w:r w:rsidR="0051193A">
          <w:rPr>
            <w:rStyle w:val="Hyperlink"/>
            <w:sz w:val="18"/>
            <w:szCs w:val="18"/>
            <w:lang w:val="fr-FR"/>
          </w:rPr>
          <w:t>-</w:t>
        </w:r>
        <w:r w:rsidRPr="00124657">
          <w:rPr>
            <w:rStyle w:val="Hyperlink"/>
            <w:sz w:val="18"/>
            <w:szCs w:val="18"/>
            <w:lang w:val="fr-FR"/>
          </w:rPr>
          <w:t>benefit</w:t>
        </w:r>
        <w:r w:rsidR="0051193A">
          <w:rPr>
            <w:rStyle w:val="Hyperlink"/>
            <w:sz w:val="18"/>
            <w:szCs w:val="18"/>
            <w:lang w:val="fr-FR"/>
          </w:rPr>
          <w:t>-</w:t>
        </w:r>
        <w:r w:rsidRPr="00124657">
          <w:rPr>
            <w:rStyle w:val="Hyperlink"/>
            <w:sz w:val="18"/>
            <w:szCs w:val="18"/>
            <w:lang w:val="fr-FR"/>
          </w:rPr>
          <w:t>variety</w:t>
        </w:r>
        <w:r w:rsidR="0051193A">
          <w:rPr>
            <w:rStyle w:val="Hyperlink"/>
            <w:sz w:val="18"/>
            <w:szCs w:val="18"/>
            <w:lang w:val="fr-FR"/>
          </w:rPr>
          <w:t>-</w:t>
        </w:r>
        <w:r w:rsidRPr="00124657">
          <w:rPr>
            <w:rStyle w:val="Hyperlink"/>
            <w:sz w:val="18"/>
            <w:szCs w:val="18"/>
            <w:lang w:val="fr-FR"/>
          </w:rPr>
          <w:t>protection</w:t>
        </w:r>
        <w:r w:rsidR="0051193A">
          <w:rPr>
            <w:rStyle w:val="Hyperlink"/>
            <w:sz w:val="18"/>
            <w:szCs w:val="18"/>
            <w:lang w:val="fr-FR"/>
          </w:rPr>
          <w:t>-</w:t>
        </w:r>
        <w:r w:rsidRPr="00124657">
          <w:rPr>
            <w:rStyle w:val="Hyperlink"/>
            <w:sz w:val="18"/>
            <w:szCs w:val="18"/>
            <w:lang w:val="fr-FR"/>
          </w:rPr>
          <w:t>facilitating</w:t>
        </w:r>
        <w:r w:rsidR="0051193A">
          <w:rPr>
            <w:rStyle w:val="Hyperlink"/>
            <w:sz w:val="18"/>
            <w:szCs w:val="18"/>
            <w:lang w:val="fr-FR"/>
          </w:rPr>
          <w:t>-</w:t>
        </w:r>
        <w:r w:rsidRPr="00124657">
          <w:rPr>
            <w:rStyle w:val="Hyperlink"/>
            <w:sz w:val="18"/>
            <w:szCs w:val="18"/>
            <w:lang w:val="fr-FR"/>
          </w:rPr>
          <w:t>breeders/</w:t>
        </w:r>
      </w:hyperlink>
    </w:p>
    <w:p w:rsidR="00C211AB" w:rsidRPr="00C211AB" w:rsidRDefault="00F20E01" w:rsidP="00DA2C55">
      <w:pPr>
        <w:pStyle w:val="ListParagraph"/>
        <w:numPr>
          <w:ilvl w:val="0"/>
          <w:numId w:val="36"/>
        </w:numPr>
        <w:spacing w:after="120"/>
        <w:ind w:left="1134" w:hanging="567"/>
        <w:contextualSpacing w:val="0"/>
        <w:jc w:val="left"/>
        <w:rPr>
          <w:sz w:val="18"/>
          <w:szCs w:val="18"/>
          <w:lang w:val="fr-FR"/>
        </w:rPr>
      </w:pPr>
      <w:r w:rsidRPr="00C211AB">
        <w:rPr>
          <w:sz w:val="18"/>
          <w:szCs w:val="18"/>
          <w:lang w:val="fr-FR"/>
        </w:rPr>
        <w:t>Entretien au cours de la réunion annuelle de l</w:t>
      </w:r>
      <w:r w:rsidR="0051193A">
        <w:rPr>
          <w:sz w:val="18"/>
          <w:szCs w:val="18"/>
          <w:lang w:val="fr-FR"/>
        </w:rPr>
        <w:t>’</w:t>
      </w:r>
      <w:r w:rsidRPr="00C211AB">
        <w:rPr>
          <w:sz w:val="18"/>
          <w:szCs w:val="18"/>
          <w:lang w:val="fr-FR"/>
        </w:rPr>
        <w:t>ASTA, tenue à Chicago (États</w:t>
      </w:r>
      <w:r w:rsidR="001178A4">
        <w:rPr>
          <w:sz w:val="18"/>
          <w:szCs w:val="18"/>
          <w:lang w:val="fr-FR"/>
        </w:rPr>
        <w:noBreakHyphen/>
      </w:r>
      <w:r w:rsidRPr="00C211AB">
        <w:rPr>
          <w:sz w:val="18"/>
          <w:szCs w:val="18"/>
          <w:lang w:val="fr-FR"/>
        </w:rPr>
        <w:t>Unis d</w:t>
      </w:r>
      <w:r w:rsidR="0051193A">
        <w:rPr>
          <w:sz w:val="18"/>
          <w:szCs w:val="18"/>
          <w:lang w:val="fr-FR"/>
        </w:rPr>
        <w:t>’</w:t>
      </w:r>
      <w:r w:rsidRPr="00C211AB">
        <w:rPr>
          <w:sz w:val="18"/>
          <w:szCs w:val="18"/>
          <w:lang w:val="fr-FR"/>
        </w:rPr>
        <w:t xml:space="preserve">Amérique) du 4 au </w:t>
      </w:r>
      <w:r w:rsidR="0051193A" w:rsidRPr="00C211AB">
        <w:rPr>
          <w:sz w:val="18"/>
          <w:szCs w:val="18"/>
          <w:lang w:val="fr-FR"/>
        </w:rPr>
        <w:t>8</w:t>
      </w:r>
      <w:r w:rsidR="0051193A">
        <w:rPr>
          <w:sz w:val="18"/>
          <w:szCs w:val="18"/>
          <w:lang w:val="fr-FR"/>
        </w:rPr>
        <w:t> </w:t>
      </w:r>
      <w:r w:rsidR="0051193A" w:rsidRPr="00C211AB">
        <w:rPr>
          <w:sz w:val="18"/>
          <w:szCs w:val="18"/>
          <w:lang w:val="fr-FR"/>
        </w:rPr>
        <w:t>décembre</w:t>
      </w:r>
      <w:r w:rsidR="0051193A">
        <w:rPr>
          <w:sz w:val="18"/>
          <w:szCs w:val="18"/>
          <w:lang w:val="fr-FR"/>
        </w:rPr>
        <w:t> </w:t>
      </w:r>
      <w:r w:rsidR="0051193A" w:rsidRPr="00C211AB">
        <w:rPr>
          <w:sz w:val="18"/>
          <w:szCs w:val="18"/>
          <w:lang w:val="fr-FR"/>
        </w:rPr>
        <w:t>20</w:t>
      </w:r>
      <w:r w:rsidRPr="00C211AB">
        <w:rPr>
          <w:sz w:val="18"/>
          <w:szCs w:val="18"/>
          <w:lang w:val="fr-FR"/>
        </w:rPr>
        <w:t>17.</w:t>
      </w:r>
      <w:r w:rsidR="00680064" w:rsidRPr="00C211AB">
        <w:rPr>
          <w:sz w:val="18"/>
          <w:szCs w:val="18"/>
          <w:lang w:val="fr-FR"/>
        </w:rPr>
        <w:t xml:space="preserve"> </w:t>
      </w:r>
      <w:r w:rsidR="001A6CC4">
        <w:rPr>
          <w:sz w:val="18"/>
          <w:szCs w:val="18"/>
          <w:lang w:val="fr-FR"/>
        </w:rPr>
        <w:t xml:space="preserve"> </w:t>
      </w:r>
      <w:r w:rsidR="0044408E" w:rsidRPr="00C211AB">
        <w:rPr>
          <w:sz w:val="18"/>
          <w:szCs w:val="18"/>
          <w:lang w:val="fr-FR"/>
        </w:rPr>
        <w:t>L</w:t>
      </w:r>
      <w:r w:rsidR="0051193A">
        <w:rPr>
          <w:sz w:val="18"/>
          <w:szCs w:val="18"/>
          <w:lang w:val="fr-FR"/>
        </w:rPr>
        <w:t>’</w:t>
      </w:r>
      <w:r w:rsidR="0044408E" w:rsidRPr="00C211AB">
        <w:rPr>
          <w:sz w:val="18"/>
          <w:szCs w:val="18"/>
          <w:lang w:val="fr-FR"/>
        </w:rPr>
        <w:t xml:space="preserve">enregistrement </w:t>
      </w:r>
      <w:r w:rsidR="00BA5681" w:rsidRPr="00C211AB">
        <w:rPr>
          <w:sz w:val="18"/>
          <w:szCs w:val="18"/>
          <w:lang w:val="fr-FR"/>
        </w:rPr>
        <w:t>vidéo</w:t>
      </w:r>
      <w:r w:rsidR="0044408E" w:rsidRPr="00C211AB">
        <w:rPr>
          <w:sz w:val="18"/>
          <w:szCs w:val="18"/>
          <w:lang w:val="fr-FR"/>
        </w:rPr>
        <w:t xml:space="preserve"> peut être consulté via le lien suivant</w:t>
      </w:r>
      <w:r w:rsidR="0051193A">
        <w:rPr>
          <w:sz w:val="18"/>
          <w:szCs w:val="18"/>
          <w:lang w:val="fr-FR"/>
        </w:rPr>
        <w:t> :</w:t>
      </w:r>
      <w:r w:rsidR="00680064" w:rsidRPr="00C211AB">
        <w:rPr>
          <w:sz w:val="18"/>
          <w:szCs w:val="18"/>
          <w:lang w:val="fr-FR"/>
        </w:rPr>
        <w:t xml:space="preserve"> </w:t>
      </w:r>
      <w:r w:rsidR="00680064" w:rsidRPr="00C211AB">
        <w:rPr>
          <w:sz w:val="18"/>
          <w:szCs w:val="18"/>
          <w:lang w:val="fr-FR"/>
        </w:rPr>
        <w:br/>
      </w:r>
      <w:hyperlink r:id="rId71" w:history="1">
        <w:r w:rsidR="00680064" w:rsidRPr="00C211AB">
          <w:rPr>
            <w:rStyle w:val="Hyperlink"/>
            <w:color w:val="auto"/>
            <w:sz w:val="18"/>
            <w:szCs w:val="18"/>
            <w:lang w:val="fr-FR"/>
          </w:rPr>
          <w:t>http://seedworld.com/ben</w:t>
        </w:r>
        <w:r w:rsidR="0051193A">
          <w:rPr>
            <w:rStyle w:val="Hyperlink"/>
            <w:color w:val="auto"/>
            <w:sz w:val="18"/>
            <w:szCs w:val="18"/>
            <w:lang w:val="fr-FR"/>
          </w:rPr>
          <w:t>-</w:t>
        </w:r>
        <w:r w:rsidR="00680064" w:rsidRPr="00C211AB">
          <w:rPr>
            <w:rStyle w:val="Hyperlink"/>
            <w:color w:val="auto"/>
            <w:sz w:val="18"/>
            <w:szCs w:val="18"/>
            <w:lang w:val="fr-FR"/>
          </w:rPr>
          <w:t>rivoire</w:t>
        </w:r>
        <w:r w:rsidR="0051193A">
          <w:rPr>
            <w:rStyle w:val="Hyperlink"/>
            <w:color w:val="auto"/>
            <w:sz w:val="18"/>
            <w:szCs w:val="18"/>
            <w:lang w:val="fr-FR"/>
          </w:rPr>
          <w:t>-</w:t>
        </w:r>
        <w:r w:rsidR="00680064" w:rsidRPr="00C211AB">
          <w:rPr>
            <w:rStyle w:val="Hyperlink"/>
            <w:color w:val="auto"/>
            <w:sz w:val="18"/>
            <w:szCs w:val="18"/>
            <w:lang w:val="fr-FR"/>
          </w:rPr>
          <w:t>upov</w:t>
        </w:r>
        <w:r w:rsidR="0051193A">
          <w:rPr>
            <w:rStyle w:val="Hyperlink"/>
            <w:color w:val="auto"/>
            <w:sz w:val="18"/>
            <w:szCs w:val="18"/>
            <w:lang w:val="fr-FR"/>
          </w:rPr>
          <w:t>-</w:t>
        </w:r>
        <w:r w:rsidR="00680064" w:rsidRPr="00C211AB">
          <w:rPr>
            <w:rStyle w:val="Hyperlink"/>
            <w:color w:val="auto"/>
            <w:sz w:val="18"/>
            <w:szCs w:val="18"/>
            <w:lang w:val="fr-FR"/>
          </w:rPr>
          <w:t>world</w:t>
        </w:r>
        <w:r w:rsidR="0051193A">
          <w:rPr>
            <w:rStyle w:val="Hyperlink"/>
            <w:color w:val="auto"/>
            <w:sz w:val="18"/>
            <w:szCs w:val="18"/>
            <w:lang w:val="fr-FR"/>
          </w:rPr>
          <w:t>-</w:t>
        </w:r>
        <w:r w:rsidR="00680064" w:rsidRPr="00C211AB">
          <w:rPr>
            <w:rStyle w:val="Hyperlink"/>
            <w:color w:val="auto"/>
            <w:sz w:val="18"/>
            <w:szCs w:val="18"/>
            <w:lang w:val="fr-FR"/>
          </w:rPr>
          <w:t>seed</w:t>
        </w:r>
        <w:r w:rsidR="0051193A">
          <w:rPr>
            <w:rStyle w:val="Hyperlink"/>
            <w:color w:val="auto"/>
            <w:sz w:val="18"/>
            <w:szCs w:val="18"/>
            <w:lang w:val="fr-FR"/>
          </w:rPr>
          <w:t>-</w:t>
        </w:r>
        <w:r w:rsidR="00680064" w:rsidRPr="00C211AB">
          <w:rPr>
            <w:rStyle w:val="Hyperlink"/>
            <w:color w:val="auto"/>
            <w:sz w:val="18"/>
            <w:szCs w:val="18"/>
            <w:lang w:val="fr-FR"/>
          </w:rPr>
          <w:t>partnership</w:t>
        </w:r>
        <w:r w:rsidR="0051193A">
          <w:rPr>
            <w:rStyle w:val="Hyperlink"/>
            <w:color w:val="auto"/>
            <w:sz w:val="18"/>
            <w:szCs w:val="18"/>
            <w:lang w:val="fr-FR"/>
          </w:rPr>
          <w:t>-</w:t>
        </w:r>
        <w:r w:rsidR="00680064" w:rsidRPr="00C211AB">
          <w:rPr>
            <w:rStyle w:val="Hyperlink"/>
            <w:color w:val="auto"/>
            <w:sz w:val="18"/>
            <w:szCs w:val="18"/>
            <w:lang w:val="fr-FR"/>
          </w:rPr>
          <w:t>pbr</w:t>
        </w:r>
        <w:r w:rsidR="0051193A">
          <w:rPr>
            <w:rStyle w:val="Hyperlink"/>
            <w:color w:val="auto"/>
            <w:sz w:val="18"/>
            <w:szCs w:val="18"/>
            <w:lang w:val="fr-FR"/>
          </w:rPr>
          <w:t>-</w:t>
        </w:r>
        <w:r w:rsidR="00680064" w:rsidRPr="00C211AB">
          <w:rPr>
            <w:rStyle w:val="Hyperlink"/>
            <w:color w:val="auto"/>
            <w:sz w:val="18"/>
            <w:szCs w:val="18"/>
            <w:lang w:val="fr-FR"/>
          </w:rPr>
          <w:t>application</w:t>
        </w:r>
        <w:r w:rsidR="0051193A">
          <w:rPr>
            <w:rStyle w:val="Hyperlink"/>
            <w:color w:val="auto"/>
            <w:sz w:val="18"/>
            <w:szCs w:val="18"/>
            <w:lang w:val="fr-FR"/>
          </w:rPr>
          <w:t>-</w:t>
        </w:r>
        <w:r w:rsidR="00680064" w:rsidRPr="00C211AB">
          <w:rPr>
            <w:rStyle w:val="Hyperlink"/>
            <w:color w:val="auto"/>
            <w:sz w:val="18"/>
            <w:szCs w:val="18"/>
            <w:lang w:val="fr-FR"/>
          </w:rPr>
          <w:t>tool</w:t>
        </w:r>
        <w:r w:rsidR="0051193A">
          <w:rPr>
            <w:rStyle w:val="Hyperlink"/>
            <w:color w:val="auto"/>
            <w:sz w:val="18"/>
            <w:szCs w:val="18"/>
            <w:lang w:val="fr-FR"/>
          </w:rPr>
          <w:t>-</w:t>
        </w:r>
        <w:r w:rsidR="00680064" w:rsidRPr="00C211AB">
          <w:rPr>
            <w:rStyle w:val="Hyperlink"/>
            <w:color w:val="auto"/>
            <w:sz w:val="18"/>
            <w:szCs w:val="18"/>
            <w:lang w:val="fr-FR"/>
          </w:rPr>
          <w:t>75</w:t>
        </w:r>
        <w:r w:rsidR="0051193A">
          <w:rPr>
            <w:rStyle w:val="Hyperlink"/>
            <w:color w:val="auto"/>
            <w:sz w:val="18"/>
            <w:szCs w:val="18"/>
            <w:lang w:val="fr-FR"/>
          </w:rPr>
          <w:t>-</w:t>
        </w:r>
        <w:r w:rsidR="00680064" w:rsidRPr="00C211AB">
          <w:rPr>
            <w:rStyle w:val="Hyperlink"/>
            <w:color w:val="auto"/>
            <w:sz w:val="18"/>
            <w:szCs w:val="18"/>
            <w:lang w:val="fr-FR"/>
          </w:rPr>
          <w:t>countries</w:t>
        </w:r>
        <w:r w:rsidR="0051193A">
          <w:rPr>
            <w:rStyle w:val="Hyperlink"/>
            <w:color w:val="auto"/>
            <w:sz w:val="18"/>
            <w:szCs w:val="18"/>
            <w:lang w:val="fr-FR"/>
          </w:rPr>
          <w:t>-</w:t>
        </w:r>
        <w:r w:rsidR="00680064" w:rsidRPr="00C211AB">
          <w:rPr>
            <w:rStyle w:val="Hyperlink"/>
            <w:color w:val="auto"/>
            <w:sz w:val="18"/>
            <w:szCs w:val="18"/>
            <w:lang w:val="fr-FR"/>
          </w:rPr>
          <w:t>growing/</w:t>
        </w:r>
      </w:hyperlink>
    </w:p>
    <w:p w:rsidR="00C211AB" w:rsidRPr="00C211AB" w:rsidRDefault="00F20E01" w:rsidP="00DA2C55">
      <w:pPr>
        <w:pStyle w:val="ListParagraph"/>
        <w:numPr>
          <w:ilvl w:val="0"/>
          <w:numId w:val="36"/>
        </w:numPr>
        <w:spacing w:after="120"/>
        <w:ind w:left="1134" w:hanging="567"/>
        <w:contextualSpacing w:val="0"/>
        <w:jc w:val="left"/>
        <w:rPr>
          <w:sz w:val="18"/>
          <w:szCs w:val="18"/>
          <w:lang w:val="fr-FR"/>
        </w:rPr>
      </w:pPr>
      <w:r w:rsidRPr="00C211AB">
        <w:rPr>
          <w:sz w:val="18"/>
          <w:szCs w:val="18"/>
          <w:lang w:val="fr-FR"/>
        </w:rPr>
        <w:t>Contribution du Bureau de l</w:t>
      </w:r>
      <w:r w:rsidR="0051193A">
        <w:rPr>
          <w:sz w:val="18"/>
          <w:szCs w:val="18"/>
          <w:lang w:val="fr-FR"/>
        </w:rPr>
        <w:t>’</w:t>
      </w:r>
      <w:r w:rsidRPr="00C211AB">
        <w:rPr>
          <w:sz w:val="18"/>
          <w:szCs w:val="18"/>
          <w:lang w:val="fr-FR"/>
        </w:rPr>
        <w:t xml:space="preserve">UPOV au </w:t>
      </w:r>
      <w:r w:rsidR="0051193A" w:rsidRPr="00C211AB">
        <w:rPr>
          <w:sz w:val="18"/>
          <w:szCs w:val="18"/>
          <w:lang w:val="fr-FR"/>
        </w:rPr>
        <w:t>chapitre</w:t>
      </w:r>
      <w:r w:rsidR="0051193A">
        <w:rPr>
          <w:sz w:val="18"/>
          <w:szCs w:val="18"/>
          <w:lang w:val="fr-FR"/>
        </w:rPr>
        <w:t> </w:t>
      </w:r>
      <w:r w:rsidR="0051193A" w:rsidRPr="00C211AB">
        <w:rPr>
          <w:sz w:val="18"/>
          <w:szCs w:val="18"/>
          <w:lang w:val="fr-FR"/>
        </w:rPr>
        <w:t>1</w:t>
      </w:r>
      <w:r w:rsidRPr="00C211AB">
        <w:rPr>
          <w:sz w:val="18"/>
          <w:szCs w:val="18"/>
          <w:lang w:val="fr-FR"/>
        </w:rPr>
        <w:t xml:space="preserve">1 intitulé </w:t>
      </w:r>
      <w:r w:rsidR="00290995">
        <w:rPr>
          <w:sz w:val="18"/>
          <w:szCs w:val="18"/>
          <w:lang w:val="fr-FR"/>
        </w:rPr>
        <w:t>“</w:t>
      </w:r>
      <w:r w:rsidRPr="00C211AB">
        <w:rPr>
          <w:sz w:val="18"/>
          <w:szCs w:val="18"/>
          <w:lang w:val="fr-FR"/>
        </w:rPr>
        <w:t>Plant Varieties</w:t>
      </w:r>
      <w:r w:rsidR="0051193A">
        <w:rPr>
          <w:sz w:val="18"/>
          <w:szCs w:val="18"/>
          <w:lang w:val="fr-FR"/>
        </w:rPr>
        <w:t> :</w:t>
      </w:r>
      <w:r w:rsidRPr="00C211AB">
        <w:rPr>
          <w:sz w:val="18"/>
          <w:szCs w:val="18"/>
          <w:lang w:val="fr-FR"/>
        </w:rPr>
        <w:t xml:space="preserve"> The International Convention for the Protection of New Varieties of Plants (1991 Act)</w:t>
      </w:r>
      <w:r w:rsidR="00290995">
        <w:rPr>
          <w:sz w:val="18"/>
          <w:szCs w:val="18"/>
          <w:lang w:val="fr-FR"/>
        </w:rPr>
        <w:t>”</w:t>
      </w:r>
      <w:r w:rsidRPr="00C211AB">
        <w:rPr>
          <w:sz w:val="18"/>
          <w:szCs w:val="18"/>
          <w:lang w:val="fr-FR"/>
        </w:rPr>
        <w:t xml:space="preserve"> de la publication de l</w:t>
      </w:r>
      <w:r w:rsidR="0051193A">
        <w:rPr>
          <w:sz w:val="18"/>
          <w:szCs w:val="18"/>
          <w:lang w:val="fr-FR"/>
        </w:rPr>
        <w:t>’</w:t>
      </w:r>
      <w:r w:rsidRPr="00C211AB">
        <w:rPr>
          <w:sz w:val="18"/>
          <w:szCs w:val="18"/>
          <w:lang w:val="fr-FR"/>
        </w:rPr>
        <w:t xml:space="preserve">OMPI intitulée </w:t>
      </w:r>
      <w:r w:rsidR="00290995">
        <w:rPr>
          <w:sz w:val="18"/>
          <w:szCs w:val="18"/>
          <w:lang w:val="fr-FR"/>
        </w:rPr>
        <w:t>“</w:t>
      </w:r>
      <w:r w:rsidRPr="00C211AB">
        <w:rPr>
          <w:sz w:val="18"/>
          <w:szCs w:val="18"/>
          <w:lang w:val="fr-FR"/>
        </w:rPr>
        <w:t>Introduction to Intellectual Property</w:t>
      </w:r>
      <w:r w:rsidR="0051193A">
        <w:rPr>
          <w:sz w:val="18"/>
          <w:szCs w:val="18"/>
          <w:lang w:val="fr-FR"/>
        </w:rPr>
        <w:t> :</w:t>
      </w:r>
      <w:r w:rsidRPr="00C211AB">
        <w:rPr>
          <w:sz w:val="18"/>
          <w:szCs w:val="18"/>
          <w:lang w:val="fr-FR"/>
        </w:rPr>
        <w:t xml:space="preserve"> Theory and Practice</w:t>
      </w:r>
      <w:r w:rsidR="00290995">
        <w:rPr>
          <w:sz w:val="18"/>
          <w:szCs w:val="18"/>
          <w:lang w:val="fr-FR"/>
        </w:rPr>
        <w:t>”</w:t>
      </w:r>
      <w:r w:rsidRPr="00C211AB">
        <w:rPr>
          <w:sz w:val="18"/>
          <w:szCs w:val="18"/>
          <w:lang w:val="fr-FR"/>
        </w:rPr>
        <w:t xml:space="preserve"> (publié par Wolters Kluwer, seconde édition, 2017, 624</w:t>
      </w:r>
      <w:r w:rsidR="00DB77DA">
        <w:rPr>
          <w:sz w:val="18"/>
          <w:szCs w:val="18"/>
          <w:lang w:val="fr-FR"/>
        </w:rPr>
        <w:t> </w:t>
      </w:r>
      <w:r w:rsidRPr="00C211AB">
        <w:rPr>
          <w:sz w:val="18"/>
          <w:szCs w:val="18"/>
          <w:lang w:val="fr-FR"/>
        </w:rPr>
        <w:t>pages (ISBN</w:t>
      </w:r>
      <w:r w:rsidR="0051193A">
        <w:rPr>
          <w:sz w:val="18"/>
          <w:szCs w:val="18"/>
          <w:lang w:val="fr-FR"/>
        </w:rPr>
        <w:t> :</w:t>
      </w:r>
      <w:r w:rsidRPr="00C211AB">
        <w:rPr>
          <w:sz w:val="18"/>
          <w:szCs w:val="18"/>
          <w:lang w:val="fr-FR"/>
        </w:rPr>
        <w:t xml:space="preserve"> 978</w:t>
      </w:r>
      <w:r w:rsidR="001178A4">
        <w:rPr>
          <w:sz w:val="18"/>
          <w:szCs w:val="18"/>
          <w:lang w:val="fr-FR"/>
        </w:rPr>
        <w:noBreakHyphen/>
      </w:r>
      <w:r w:rsidRPr="00C211AB">
        <w:rPr>
          <w:sz w:val="18"/>
          <w:szCs w:val="18"/>
          <w:lang w:val="fr-FR"/>
        </w:rPr>
        <w:t>90</w:t>
      </w:r>
      <w:r w:rsidR="001178A4">
        <w:rPr>
          <w:sz w:val="18"/>
          <w:szCs w:val="18"/>
          <w:lang w:val="fr-FR"/>
        </w:rPr>
        <w:noBreakHyphen/>
      </w:r>
      <w:r w:rsidRPr="00C211AB">
        <w:rPr>
          <w:sz w:val="18"/>
          <w:szCs w:val="18"/>
          <w:lang w:val="fr-FR"/>
        </w:rPr>
        <w:t>411</w:t>
      </w:r>
      <w:r w:rsidR="001178A4">
        <w:rPr>
          <w:sz w:val="18"/>
          <w:szCs w:val="18"/>
          <w:lang w:val="fr-FR"/>
        </w:rPr>
        <w:noBreakHyphen/>
      </w:r>
      <w:r w:rsidRPr="00C211AB">
        <w:rPr>
          <w:sz w:val="18"/>
          <w:szCs w:val="18"/>
          <w:lang w:val="fr-FR"/>
        </w:rPr>
        <w:t>6093</w:t>
      </w:r>
      <w:r w:rsidR="001178A4">
        <w:rPr>
          <w:sz w:val="18"/>
          <w:szCs w:val="18"/>
          <w:lang w:val="fr-FR"/>
        </w:rPr>
        <w:noBreakHyphen/>
      </w:r>
      <w:r w:rsidRPr="00C211AB">
        <w:rPr>
          <w:sz w:val="18"/>
          <w:szCs w:val="18"/>
          <w:lang w:val="fr-FR"/>
        </w:rPr>
        <w:t>5))</w:t>
      </w:r>
    </w:p>
    <w:p w:rsidR="00C211AB" w:rsidRPr="00C211AB" w:rsidRDefault="00C211AB" w:rsidP="00FD40C2">
      <w:pPr>
        <w:rPr>
          <w:lang w:val="fr-FR"/>
        </w:rPr>
      </w:pPr>
    </w:p>
    <w:p w:rsidR="00C211AB" w:rsidRPr="00C211AB" w:rsidRDefault="00124657" w:rsidP="00DA2C55">
      <w:pPr>
        <w:pStyle w:val="Heading8"/>
        <w:keepNext/>
        <w:numPr>
          <w:ilvl w:val="0"/>
          <w:numId w:val="40"/>
        </w:numPr>
        <w:ind w:left="567" w:hanging="567"/>
        <w:rPr>
          <w:szCs w:val="18"/>
          <w:lang w:val="fr-FR"/>
        </w:rPr>
      </w:pPr>
      <w:bookmarkStart w:id="152" w:name="_Toc528351707"/>
      <w:r>
        <w:rPr>
          <w:szCs w:val="18"/>
          <w:lang w:val="fr-FR"/>
        </w:rPr>
        <w:t>R</w:t>
      </w:r>
      <w:r w:rsidR="00F20E01" w:rsidRPr="00C211AB">
        <w:rPr>
          <w:szCs w:val="18"/>
          <w:lang w:val="fr-FR"/>
        </w:rPr>
        <w:t>ubriques du site</w:t>
      </w:r>
      <w:r w:rsidR="001A6CC4">
        <w:rPr>
          <w:szCs w:val="18"/>
          <w:lang w:val="fr-FR"/>
        </w:rPr>
        <w:t> </w:t>
      </w:r>
      <w:r w:rsidR="00F20E01" w:rsidRPr="00C211AB">
        <w:rPr>
          <w:szCs w:val="18"/>
          <w:lang w:val="fr-FR"/>
        </w:rPr>
        <w:t>Web de l</w:t>
      </w:r>
      <w:r w:rsidR="0051193A">
        <w:rPr>
          <w:szCs w:val="18"/>
          <w:lang w:val="fr-FR"/>
        </w:rPr>
        <w:t>’</w:t>
      </w:r>
      <w:r w:rsidR="00F20E01" w:rsidRPr="00C211AB">
        <w:rPr>
          <w:szCs w:val="18"/>
          <w:lang w:val="fr-FR"/>
        </w:rPr>
        <w:t>UPOV à l</w:t>
      </w:r>
      <w:r w:rsidR="0051193A">
        <w:rPr>
          <w:szCs w:val="18"/>
          <w:lang w:val="fr-FR"/>
        </w:rPr>
        <w:t>’</w:t>
      </w:r>
      <w:r w:rsidR="00F20E01" w:rsidRPr="00C211AB">
        <w:rPr>
          <w:szCs w:val="18"/>
          <w:lang w:val="fr-FR"/>
        </w:rPr>
        <w:t>intention des parties prenantes</w:t>
      </w:r>
      <w:bookmarkEnd w:id="152"/>
    </w:p>
    <w:p w:rsidR="00C211AB" w:rsidRPr="00C211AB" w:rsidRDefault="00F20E01" w:rsidP="00F20E01">
      <w:pPr>
        <w:keepNext/>
        <w:rPr>
          <w:sz w:val="18"/>
          <w:lang w:val="fr-FR"/>
        </w:rPr>
      </w:pPr>
      <w:r w:rsidRPr="00C211AB">
        <w:rPr>
          <w:sz w:val="18"/>
          <w:lang w:val="fr-FR"/>
        </w:rPr>
        <w:t>Site</w:t>
      </w:r>
      <w:r w:rsidR="001A6CC4">
        <w:rPr>
          <w:sz w:val="18"/>
          <w:lang w:val="fr-FR"/>
        </w:rPr>
        <w:t> </w:t>
      </w:r>
      <w:r w:rsidRPr="00C211AB">
        <w:rPr>
          <w:sz w:val="18"/>
          <w:lang w:val="fr-FR"/>
        </w:rPr>
        <w:t>Web restructuré de l</w:t>
      </w:r>
      <w:r w:rsidR="0051193A">
        <w:rPr>
          <w:sz w:val="18"/>
          <w:lang w:val="fr-FR"/>
        </w:rPr>
        <w:t>’</w:t>
      </w:r>
      <w:r w:rsidRPr="00C211AB">
        <w:rPr>
          <w:sz w:val="18"/>
          <w:lang w:val="fr-FR"/>
        </w:rPr>
        <w:t>UPOV, contenant les rubriques suivantes à l</w:t>
      </w:r>
      <w:r w:rsidR="0051193A">
        <w:rPr>
          <w:sz w:val="18"/>
          <w:lang w:val="fr-FR"/>
        </w:rPr>
        <w:t>’</w:t>
      </w:r>
      <w:r w:rsidRPr="00C211AB">
        <w:rPr>
          <w:sz w:val="18"/>
          <w:lang w:val="fr-FR"/>
        </w:rPr>
        <w:t>intention des parties prenantes</w:t>
      </w:r>
      <w:r w:rsidR="0051193A">
        <w:rPr>
          <w:sz w:val="18"/>
          <w:lang w:val="fr-FR"/>
        </w:rPr>
        <w:t> :</w:t>
      </w:r>
    </w:p>
    <w:p w:rsidR="00C211AB" w:rsidRPr="00C211AB" w:rsidRDefault="00C211AB" w:rsidP="00354B3C">
      <w:pPr>
        <w:rPr>
          <w:lang w:val="fr-FR"/>
        </w:rPr>
      </w:pPr>
    </w:p>
    <w:p w:rsidR="00C211AB" w:rsidRPr="00C211AB" w:rsidRDefault="00F20E01" w:rsidP="00DA2C55">
      <w:pPr>
        <w:pStyle w:val="ListParagraph"/>
        <w:numPr>
          <w:ilvl w:val="0"/>
          <w:numId w:val="35"/>
        </w:numPr>
        <w:spacing w:after="120"/>
        <w:ind w:left="1134" w:hanging="567"/>
        <w:jc w:val="left"/>
        <w:rPr>
          <w:sz w:val="18"/>
          <w:lang w:val="fr-FR"/>
        </w:rPr>
      </w:pPr>
      <w:r w:rsidRPr="00C211AB">
        <w:rPr>
          <w:sz w:val="18"/>
          <w:lang w:val="fr-FR"/>
        </w:rPr>
        <w:t>Obtenteurs</w:t>
      </w:r>
    </w:p>
    <w:p w:rsidR="00C211AB" w:rsidRPr="00C211AB" w:rsidRDefault="00F20E01" w:rsidP="00DA2C55">
      <w:pPr>
        <w:pStyle w:val="ListParagraph"/>
        <w:numPr>
          <w:ilvl w:val="0"/>
          <w:numId w:val="35"/>
        </w:numPr>
        <w:spacing w:after="120"/>
        <w:ind w:left="1134" w:hanging="567"/>
        <w:jc w:val="left"/>
        <w:rPr>
          <w:sz w:val="18"/>
          <w:lang w:val="fr-FR"/>
        </w:rPr>
      </w:pPr>
      <w:r w:rsidRPr="00C211AB">
        <w:rPr>
          <w:sz w:val="18"/>
          <w:lang w:val="fr-FR"/>
        </w:rPr>
        <w:t>Cultivateurs</w:t>
      </w:r>
    </w:p>
    <w:p w:rsidR="00C211AB" w:rsidRPr="00C211AB" w:rsidRDefault="00F20E01" w:rsidP="00DA2C55">
      <w:pPr>
        <w:pStyle w:val="ListParagraph"/>
        <w:numPr>
          <w:ilvl w:val="0"/>
          <w:numId w:val="35"/>
        </w:numPr>
        <w:spacing w:after="120"/>
        <w:ind w:left="1134" w:hanging="567"/>
        <w:jc w:val="left"/>
        <w:rPr>
          <w:sz w:val="18"/>
          <w:lang w:val="fr-FR"/>
        </w:rPr>
      </w:pPr>
      <w:r w:rsidRPr="00C211AB">
        <w:rPr>
          <w:sz w:val="18"/>
          <w:lang w:val="fr-FR"/>
        </w:rPr>
        <w:t>Décideurs</w:t>
      </w:r>
    </w:p>
    <w:p w:rsidR="00C211AB" w:rsidRPr="00C211AB" w:rsidRDefault="00F20E01" w:rsidP="00DA2C55">
      <w:pPr>
        <w:pStyle w:val="ListParagraph"/>
        <w:numPr>
          <w:ilvl w:val="0"/>
          <w:numId w:val="35"/>
        </w:numPr>
        <w:spacing w:after="120"/>
        <w:ind w:left="1134" w:hanging="567"/>
        <w:jc w:val="left"/>
        <w:rPr>
          <w:sz w:val="18"/>
          <w:lang w:val="fr-FR"/>
        </w:rPr>
      </w:pPr>
      <w:r w:rsidRPr="00C211AB">
        <w:rPr>
          <w:sz w:val="18"/>
          <w:lang w:val="fr-FR"/>
        </w:rPr>
        <w:t>Grand public</w:t>
      </w:r>
    </w:p>
    <w:p w:rsidR="00C211AB" w:rsidRPr="00C211AB" w:rsidRDefault="00C211AB" w:rsidP="00354B3C">
      <w:pPr>
        <w:rPr>
          <w:sz w:val="18"/>
          <w:lang w:val="fr-FR"/>
        </w:rPr>
      </w:pPr>
    </w:p>
    <w:p w:rsidR="00DB047A" w:rsidRPr="00C211AB" w:rsidRDefault="00A72431" w:rsidP="003C30AF">
      <w:pPr>
        <w:pStyle w:val="Heading9"/>
        <w:jc w:val="left"/>
        <w:rPr>
          <w:lang w:val="fr-FR"/>
        </w:rPr>
      </w:pPr>
      <w:bookmarkStart w:id="153" w:name="_Toc521423540"/>
      <w:bookmarkStart w:id="154" w:name="_Toc528351708"/>
      <w:r w:rsidRPr="00C211AB">
        <w:rPr>
          <w:lang w:val="fr-FR"/>
        </w:rPr>
        <w:t>Consultation des parties du site</w:t>
      </w:r>
      <w:r w:rsidR="001A6CC4">
        <w:rPr>
          <w:lang w:val="fr-FR"/>
        </w:rPr>
        <w:t> </w:t>
      </w:r>
      <w:r w:rsidRPr="00C211AB">
        <w:rPr>
          <w:lang w:val="fr-FR"/>
        </w:rPr>
        <w:t>Web de l</w:t>
      </w:r>
      <w:r w:rsidR="0051193A">
        <w:rPr>
          <w:lang w:val="fr-FR"/>
        </w:rPr>
        <w:t>’</w:t>
      </w:r>
      <w:r w:rsidRPr="00C211AB">
        <w:rPr>
          <w:lang w:val="fr-FR"/>
        </w:rPr>
        <w:t xml:space="preserve">UPOV consacrées aux parties prenantes </w:t>
      </w:r>
      <w:r w:rsidR="0051193A" w:rsidRPr="00C211AB">
        <w:rPr>
          <w:lang w:val="fr-FR"/>
        </w:rPr>
        <w:t>en</w:t>
      </w:r>
      <w:r w:rsidR="0051193A">
        <w:rPr>
          <w:lang w:val="fr-FR"/>
        </w:rPr>
        <w:t> </w:t>
      </w:r>
      <w:bookmarkEnd w:id="153"/>
      <w:r w:rsidR="0051193A" w:rsidRPr="00C211AB">
        <w:rPr>
          <w:lang w:val="fr-FR"/>
        </w:rPr>
        <w:t>2017</w:t>
      </w:r>
      <w:bookmarkEnd w:id="154"/>
    </w:p>
    <w:tbl>
      <w:tblPr>
        <w:tblW w:w="3999"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81"/>
        <w:gridCol w:w="1134"/>
        <w:gridCol w:w="1784"/>
      </w:tblGrid>
      <w:tr w:rsidR="00DB047A" w:rsidRPr="00C211AB" w:rsidTr="00FA31E7">
        <w:trPr>
          <w:trHeight w:val="143"/>
        </w:trPr>
        <w:tc>
          <w:tcPr>
            <w:tcW w:w="1081" w:type="dxa"/>
          </w:tcPr>
          <w:p w:rsidR="00DB047A" w:rsidRPr="00C211AB" w:rsidRDefault="00F20E01" w:rsidP="00F20E01">
            <w:pPr>
              <w:autoSpaceDE w:val="0"/>
              <w:autoSpaceDN w:val="0"/>
              <w:adjustRightInd w:val="0"/>
              <w:jc w:val="center"/>
              <w:rPr>
                <w:rFonts w:cs="Arial"/>
                <w:sz w:val="18"/>
                <w:szCs w:val="18"/>
                <w:lang w:val="fr-FR"/>
              </w:rPr>
            </w:pPr>
            <w:r w:rsidRPr="00C211AB">
              <w:rPr>
                <w:rFonts w:cs="Arial"/>
                <w:sz w:val="18"/>
                <w:szCs w:val="18"/>
                <w:lang w:val="fr-FR"/>
              </w:rPr>
              <w:t>Langue</w:t>
            </w:r>
          </w:p>
        </w:tc>
        <w:tc>
          <w:tcPr>
            <w:tcW w:w="1134" w:type="dxa"/>
          </w:tcPr>
          <w:p w:rsidR="00DB047A" w:rsidRPr="00C211AB" w:rsidRDefault="00F20E01" w:rsidP="00F20E01">
            <w:pPr>
              <w:autoSpaceDE w:val="0"/>
              <w:autoSpaceDN w:val="0"/>
              <w:adjustRightInd w:val="0"/>
              <w:jc w:val="center"/>
              <w:rPr>
                <w:rFonts w:cs="Arial"/>
                <w:sz w:val="18"/>
                <w:szCs w:val="18"/>
                <w:lang w:val="fr-FR"/>
              </w:rPr>
            </w:pPr>
            <w:r w:rsidRPr="00C211AB">
              <w:rPr>
                <w:rFonts w:cs="Arial"/>
                <w:sz w:val="18"/>
                <w:szCs w:val="18"/>
                <w:lang w:val="fr-FR"/>
              </w:rPr>
              <w:t>Pages consultées</w:t>
            </w:r>
          </w:p>
        </w:tc>
        <w:tc>
          <w:tcPr>
            <w:tcW w:w="1784" w:type="dxa"/>
          </w:tcPr>
          <w:p w:rsidR="00DB047A" w:rsidRPr="00C211AB" w:rsidRDefault="00F20E01" w:rsidP="00F20E01">
            <w:pPr>
              <w:autoSpaceDE w:val="0"/>
              <w:autoSpaceDN w:val="0"/>
              <w:adjustRightInd w:val="0"/>
              <w:jc w:val="center"/>
              <w:rPr>
                <w:rFonts w:cs="Arial"/>
                <w:bCs/>
                <w:sz w:val="18"/>
                <w:szCs w:val="18"/>
                <w:lang w:val="fr-FR"/>
              </w:rPr>
            </w:pPr>
            <w:r w:rsidRPr="00C211AB">
              <w:rPr>
                <w:rFonts w:cs="Arial"/>
                <w:bCs/>
                <w:sz w:val="18"/>
                <w:szCs w:val="18"/>
                <w:lang w:val="fr-FR"/>
              </w:rPr>
              <w:t>Consultations ponctuelles</w:t>
            </w:r>
          </w:p>
        </w:tc>
      </w:tr>
      <w:tr w:rsidR="00DB047A" w:rsidRPr="00C211AB" w:rsidTr="00FA31E7">
        <w:trPr>
          <w:trHeight w:val="148"/>
        </w:trPr>
        <w:tc>
          <w:tcPr>
            <w:tcW w:w="1081" w:type="dxa"/>
          </w:tcPr>
          <w:p w:rsidR="00DB047A" w:rsidRPr="00C211AB" w:rsidRDefault="00124657" w:rsidP="00FA31E7">
            <w:pPr>
              <w:autoSpaceDE w:val="0"/>
              <w:autoSpaceDN w:val="0"/>
              <w:adjustRightInd w:val="0"/>
              <w:jc w:val="left"/>
              <w:rPr>
                <w:rFonts w:cs="Arial"/>
                <w:sz w:val="18"/>
                <w:szCs w:val="18"/>
                <w:lang w:val="fr-FR"/>
              </w:rPr>
            </w:pPr>
            <w:r>
              <w:rPr>
                <w:rFonts w:cs="Arial"/>
                <w:sz w:val="18"/>
                <w:szCs w:val="18"/>
                <w:lang w:val="fr-FR"/>
              </w:rPr>
              <w:t>Anglais</w:t>
            </w:r>
            <w:r w:rsidR="00DB047A" w:rsidRPr="00C211AB">
              <w:rPr>
                <w:rFonts w:cs="Arial"/>
                <w:sz w:val="18"/>
                <w:szCs w:val="18"/>
                <w:lang w:val="fr-FR"/>
              </w:rPr>
              <w:t xml:space="preserve"> </w:t>
            </w:r>
          </w:p>
        </w:tc>
        <w:tc>
          <w:tcPr>
            <w:tcW w:w="1134" w:type="dxa"/>
          </w:tcPr>
          <w:p w:rsidR="00DB047A" w:rsidRPr="00C211AB" w:rsidRDefault="00F20E01" w:rsidP="00F20E01">
            <w:pPr>
              <w:pStyle w:val="Default"/>
              <w:tabs>
                <w:tab w:val="decimal" w:pos="849"/>
              </w:tabs>
              <w:rPr>
                <w:color w:val="auto"/>
                <w:sz w:val="18"/>
                <w:szCs w:val="18"/>
                <w:lang w:val="fr-FR"/>
              </w:rPr>
            </w:pPr>
            <w:r w:rsidRPr="00C211AB">
              <w:rPr>
                <w:color w:val="auto"/>
                <w:sz w:val="18"/>
                <w:szCs w:val="18"/>
                <w:lang w:val="fr-FR"/>
              </w:rPr>
              <w:t>1 546</w:t>
            </w:r>
          </w:p>
        </w:tc>
        <w:tc>
          <w:tcPr>
            <w:tcW w:w="1784" w:type="dxa"/>
          </w:tcPr>
          <w:p w:rsidR="00DB047A" w:rsidRPr="00C211AB" w:rsidRDefault="00F20E01" w:rsidP="00F20E01">
            <w:pPr>
              <w:pStyle w:val="Default"/>
              <w:tabs>
                <w:tab w:val="decimal" w:pos="835"/>
              </w:tabs>
              <w:rPr>
                <w:color w:val="auto"/>
                <w:sz w:val="18"/>
                <w:szCs w:val="18"/>
                <w:lang w:val="fr-FR"/>
              </w:rPr>
            </w:pPr>
            <w:r w:rsidRPr="00C211AB">
              <w:rPr>
                <w:color w:val="auto"/>
                <w:sz w:val="18"/>
                <w:szCs w:val="18"/>
                <w:lang w:val="fr-FR"/>
              </w:rPr>
              <w:t>1 199</w:t>
            </w:r>
          </w:p>
        </w:tc>
      </w:tr>
      <w:tr w:rsidR="00DB047A" w:rsidRPr="00C211AB" w:rsidTr="00FA31E7">
        <w:trPr>
          <w:trHeight w:val="142"/>
        </w:trPr>
        <w:tc>
          <w:tcPr>
            <w:tcW w:w="1081" w:type="dxa"/>
          </w:tcPr>
          <w:p w:rsidR="00DB047A"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Espagnol</w:t>
            </w:r>
            <w:r w:rsidR="00DB047A" w:rsidRPr="00C211AB">
              <w:rPr>
                <w:rFonts w:cs="Arial"/>
                <w:sz w:val="18"/>
                <w:szCs w:val="18"/>
                <w:lang w:val="fr-FR"/>
              </w:rPr>
              <w:t xml:space="preserve"> </w:t>
            </w:r>
          </w:p>
        </w:tc>
        <w:tc>
          <w:tcPr>
            <w:tcW w:w="1134" w:type="dxa"/>
          </w:tcPr>
          <w:p w:rsidR="00DB047A" w:rsidRPr="00C211AB" w:rsidRDefault="00DB047A" w:rsidP="00FA31E7">
            <w:pPr>
              <w:pStyle w:val="Default"/>
              <w:tabs>
                <w:tab w:val="decimal" w:pos="849"/>
              </w:tabs>
              <w:rPr>
                <w:color w:val="auto"/>
                <w:sz w:val="18"/>
                <w:szCs w:val="18"/>
                <w:lang w:val="fr-FR"/>
              </w:rPr>
            </w:pPr>
            <w:r w:rsidRPr="00C211AB">
              <w:rPr>
                <w:color w:val="auto"/>
                <w:sz w:val="18"/>
                <w:szCs w:val="18"/>
                <w:lang w:val="fr-FR"/>
              </w:rPr>
              <w:t>796</w:t>
            </w:r>
          </w:p>
        </w:tc>
        <w:tc>
          <w:tcPr>
            <w:tcW w:w="1784" w:type="dxa"/>
          </w:tcPr>
          <w:p w:rsidR="00DB047A" w:rsidRPr="00C211AB" w:rsidRDefault="00DB047A" w:rsidP="00FA31E7">
            <w:pPr>
              <w:pStyle w:val="Default"/>
              <w:tabs>
                <w:tab w:val="decimal" w:pos="835"/>
              </w:tabs>
              <w:rPr>
                <w:color w:val="auto"/>
                <w:sz w:val="18"/>
                <w:szCs w:val="18"/>
                <w:lang w:val="fr-FR"/>
              </w:rPr>
            </w:pPr>
            <w:r w:rsidRPr="00C211AB">
              <w:rPr>
                <w:color w:val="auto"/>
                <w:sz w:val="18"/>
                <w:szCs w:val="18"/>
                <w:lang w:val="fr-FR"/>
              </w:rPr>
              <w:t>580</w:t>
            </w:r>
          </w:p>
        </w:tc>
      </w:tr>
      <w:tr w:rsidR="00DB047A" w:rsidRPr="00C211AB" w:rsidTr="00FA31E7">
        <w:trPr>
          <w:trHeight w:val="148"/>
        </w:trPr>
        <w:tc>
          <w:tcPr>
            <w:tcW w:w="1081" w:type="dxa"/>
          </w:tcPr>
          <w:p w:rsidR="00DB047A"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Français</w:t>
            </w:r>
            <w:r w:rsidR="00DB047A" w:rsidRPr="00C211AB">
              <w:rPr>
                <w:rFonts w:cs="Arial"/>
                <w:sz w:val="18"/>
                <w:szCs w:val="18"/>
                <w:lang w:val="fr-FR"/>
              </w:rPr>
              <w:t xml:space="preserve"> </w:t>
            </w:r>
          </w:p>
        </w:tc>
        <w:tc>
          <w:tcPr>
            <w:tcW w:w="1134" w:type="dxa"/>
          </w:tcPr>
          <w:p w:rsidR="00DB047A" w:rsidRPr="00C211AB" w:rsidRDefault="00DB047A" w:rsidP="00FA31E7">
            <w:pPr>
              <w:pStyle w:val="Default"/>
              <w:tabs>
                <w:tab w:val="decimal" w:pos="849"/>
              </w:tabs>
              <w:rPr>
                <w:color w:val="auto"/>
                <w:sz w:val="18"/>
                <w:szCs w:val="18"/>
                <w:lang w:val="fr-FR"/>
              </w:rPr>
            </w:pPr>
            <w:r w:rsidRPr="00C211AB">
              <w:rPr>
                <w:color w:val="auto"/>
                <w:sz w:val="18"/>
                <w:szCs w:val="18"/>
                <w:lang w:val="fr-FR"/>
              </w:rPr>
              <w:t>372</w:t>
            </w:r>
          </w:p>
        </w:tc>
        <w:tc>
          <w:tcPr>
            <w:tcW w:w="1784" w:type="dxa"/>
          </w:tcPr>
          <w:p w:rsidR="00DB047A" w:rsidRPr="00C211AB" w:rsidRDefault="00DB047A" w:rsidP="00FA31E7">
            <w:pPr>
              <w:pStyle w:val="Default"/>
              <w:tabs>
                <w:tab w:val="decimal" w:pos="835"/>
              </w:tabs>
              <w:rPr>
                <w:color w:val="auto"/>
                <w:sz w:val="18"/>
                <w:szCs w:val="18"/>
                <w:lang w:val="fr-FR"/>
              </w:rPr>
            </w:pPr>
            <w:r w:rsidRPr="00C211AB">
              <w:rPr>
                <w:color w:val="auto"/>
                <w:sz w:val="18"/>
                <w:szCs w:val="18"/>
                <w:lang w:val="fr-FR"/>
              </w:rPr>
              <w:t>284</w:t>
            </w:r>
          </w:p>
        </w:tc>
      </w:tr>
      <w:tr w:rsidR="00DB047A" w:rsidRPr="00C211AB" w:rsidTr="00FA31E7">
        <w:trPr>
          <w:trHeight w:val="142"/>
        </w:trPr>
        <w:tc>
          <w:tcPr>
            <w:tcW w:w="1081" w:type="dxa"/>
          </w:tcPr>
          <w:p w:rsidR="00DB047A" w:rsidRPr="00C211AB" w:rsidRDefault="00F20E01" w:rsidP="00F20E01">
            <w:pPr>
              <w:autoSpaceDE w:val="0"/>
              <w:autoSpaceDN w:val="0"/>
              <w:adjustRightInd w:val="0"/>
              <w:jc w:val="left"/>
              <w:rPr>
                <w:rFonts w:cs="Arial"/>
                <w:sz w:val="18"/>
                <w:szCs w:val="18"/>
                <w:lang w:val="fr-FR"/>
              </w:rPr>
            </w:pPr>
            <w:r w:rsidRPr="00C211AB">
              <w:rPr>
                <w:rFonts w:cs="Arial"/>
                <w:sz w:val="18"/>
                <w:szCs w:val="18"/>
                <w:lang w:val="fr-FR"/>
              </w:rPr>
              <w:t>Allemand</w:t>
            </w:r>
            <w:r w:rsidR="00DB047A" w:rsidRPr="00C211AB">
              <w:rPr>
                <w:rFonts w:cs="Arial"/>
                <w:sz w:val="18"/>
                <w:szCs w:val="18"/>
                <w:lang w:val="fr-FR"/>
              </w:rPr>
              <w:t xml:space="preserve"> </w:t>
            </w:r>
          </w:p>
        </w:tc>
        <w:tc>
          <w:tcPr>
            <w:tcW w:w="1134" w:type="dxa"/>
          </w:tcPr>
          <w:p w:rsidR="00DB047A" w:rsidRPr="00C211AB" w:rsidRDefault="00DB047A" w:rsidP="00FA31E7">
            <w:pPr>
              <w:pStyle w:val="Default"/>
              <w:tabs>
                <w:tab w:val="decimal" w:pos="849"/>
              </w:tabs>
              <w:rPr>
                <w:color w:val="auto"/>
                <w:sz w:val="18"/>
                <w:szCs w:val="18"/>
                <w:lang w:val="fr-FR"/>
              </w:rPr>
            </w:pPr>
            <w:r w:rsidRPr="00C211AB">
              <w:rPr>
                <w:color w:val="auto"/>
                <w:sz w:val="18"/>
                <w:szCs w:val="18"/>
                <w:lang w:val="fr-FR"/>
              </w:rPr>
              <w:t>99</w:t>
            </w:r>
          </w:p>
        </w:tc>
        <w:tc>
          <w:tcPr>
            <w:tcW w:w="1784" w:type="dxa"/>
          </w:tcPr>
          <w:p w:rsidR="00DB047A" w:rsidRPr="00C211AB" w:rsidRDefault="00DB047A" w:rsidP="00FA31E7">
            <w:pPr>
              <w:pStyle w:val="Default"/>
              <w:tabs>
                <w:tab w:val="decimal" w:pos="835"/>
              </w:tabs>
              <w:rPr>
                <w:color w:val="auto"/>
                <w:sz w:val="18"/>
                <w:szCs w:val="18"/>
                <w:lang w:val="fr-FR"/>
              </w:rPr>
            </w:pPr>
            <w:r w:rsidRPr="00C211AB">
              <w:rPr>
                <w:color w:val="auto"/>
                <w:sz w:val="18"/>
                <w:szCs w:val="18"/>
                <w:lang w:val="fr-FR"/>
              </w:rPr>
              <w:t>66</w:t>
            </w:r>
          </w:p>
        </w:tc>
      </w:tr>
    </w:tbl>
    <w:p w:rsidR="00C211AB" w:rsidRPr="00C211AB" w:rsidRDefault="00C211AB" w:rsidP="00DB047A">
      <w:pPr>
        <w:pStyle w:val="result"/>
        <w:ind w:left="539"/>
        <w:rPr>
          <w:lang w:val="fr-FR"/>
        </w:rPr>
      </w:pPr>
    </w:p>
    <w:p w:rsidR="00C211AB" w:rsidRPr="00C211AB" w:rsidRDefault="001A6CC4" w:rsidP="00F20E01">
      <w:pPr>
        <w:pStyle w:val="result"/>
        <w:ind w:left="539"/>
        <w:rPr>
          <w:szCs w:val="18"/>
          <w:lang w:val="fr-FR"/>
        </w:rPr>
      </w:pPr>
      <w:r w:rsidRPr="00C211AB">
        <w:rPr>
          <w:szCs w:val="18"/>
          <w:lang w:val="fr-FR"/>
        </w:rPr>
        <w:t>2813</w:t>
      </w:r>
      <w:r w:rsidR="00F20E01" w:rsidRPr="00C211AB">
        <w:rPr>
          <w:szCs w:val="18"/>
          <w:lang w:val="fr-FR"/>
        </w:rPr>
        <w:t xml:space="preserve"> pages consultées (0,33% de toutes les pages consultées sur le site</w:t>
      </w:r>
      <w:r>
        <w:rPr>
          <w:szCs w:val="18"/>
          <w:lang w:val="fr-FR"/>
        </w:rPr>
        <w:t> </w:t>
      </w:r>
      <w:r w:rsidR="00F20E01" w:rsidRPr="00C211AB">
        <w:rPr>
          <w:szCs w:val="18"/>
          <w:lang w:val="fr-FR"/>
        </w:rPr>
        <w:t>Web de l</w:t>
      </w:r>
      <w:r w:rsidR="0051193A">
        <w:rPr>
          <w:szCs w:val="18"/>
          <w:lang w:val="fr-FR"/>
        </w:rPr>
        <w:t>’</w:t>
      </w:r>
      <w:r w:rsidR="00F20E01" w:rsidRPr="00C211AB">
        <w:rPr>
          <w:szCs w:val="18"/>
          <w:lang w:val="fr-FR"/>
        </w:rPr>
        <w:t>UPOV (857</w:t>
      </w:r>
      <w:r>
        <w:rPr>
          <w:szCs w:val="18"/>
          <w:lang w:val="fr-FR"/>
        </w:rPr>
        <w:t> </w:t>
      </w:r>
      <w:r w:rsidR="00F20E01" w:rsidRPr="00C211AB">
        <w:rPr>
          <w:szCs w:val="18"/>
          <w:lang w:val="fr-FR"/>
        </w:rPr>
        <w:t>442 pages consultées))</w:t>
      </w:r>
    </w:p>
    <w:p w:rsidR="00C211AB" w:rsidRPr="00C211AB" w:rsidRDefault="00C211AB" w:rsidP="00354B3C">
      <w:pPr>
        <w:rPr>
          <w:sz w:val="18"/>
          <w:lang w:val="fr-FR"/>
        </w:rPr>
      </w:pPr>
    </w:p>
    <w:p w:rsidR="00C211AB" w:rsidRPr="00C211AB" w:rsidRDefault="00C211AB" w:rsidP="00354B3C">
      <w:pPr>
        <w:rPr>
          <w:bCs/>
          <w:sz w:val="18"/>
          <w:szCs w:val="18"/>
          <w:lang w:val="fr-FR"/>
        </w:rPr>
      </w:pPr>
    </w:p>
    <w:p w:rsidR="00C211AB" w:rsidRPr="000F7496" w:rsidRDefault="000F7496" w:rsidP="00DA2C55">
      <w:pPr>
        <w:pStyle w:val="Heading8"/>
        <w:keepNext/>
        <w:numPr>
          <w:ilvl w:val="0"/>
          <w:numId w:val="40"/>
        </w:numPr>
        <w:ind w:left="567" w:hanging="567"/>
        <w:rPr>
          <w:szCs w:val="18"/>
          <w:lang w:val="fr-FR"/>
        </w:rPr>
      </w:pPr>
      <w:bookmarkStart w:id="155" w:name="_Toc528351709"/>
      <w:r>
        <w:rPr>
          <w:szCs w:val="18"/>
          <w:lang w:val="fr-FR"/>
        </w:rPr>
        <w:t>P</w:t>
      </w:r>
      <w:r w:rsidR="00F20E01" w:rsidRPr="000F7496">
        <w:rPr>
          <w:szCs w:val="18"/>
          <w:lang w:val="fr-FR"/>
        </w:rPr>
        <w:t>articipation de parties prenantes à des séminaires et à des colloques</w:t>
      </w:r>
      <w:bookmarkEnd w:id="155"/>
    </w:p>
    <w:p w:rsidR="00C211AB" w:rsidRPr="00A14615" w:rsidRDefault="00036EB9" w:rsidP="00DA2C55">
      <w:pPr>
        <w:pStyle w:val="ListParagraph"/>
        <w:numPr>
          <w:ilvl w:val="0"/>
          <w:numId w:val="35"/>
        </w:numPr>
        <w:spacing w:after="120"/>
        <w:ind w:left="1134" w:hanging="567"/>
        <w:contextualSpacing w:val="0"/>
        <w:jc w:val="left"/>
        <w:rPr>
          <w:sz w:val="18"/>
          <w:szCs w:val="18"/>
          <w:lang w:val="fr-FR"/>
        </w:rPr>
      </w:pPr>
      <w:r w:rsidRPr="00A14615">
        <w:rPr>
          <w:sz w:val="18"/>
          <w:szCs w:val="18"/>
          <w:lang w:val="fr-FR"/>
        </w:rPr>
        <w:t xml:space="preserve">Séminaire sur le matériel de reproduction ou de multiplication végétative et le produit de la récolte dans le contexte de la </w:t>
      </w:r>
      <w:r w:rsidR="0051193A">
        <w:rPr>
          <w:sz w:val="18"/>
          <w:szCs w:val="18"/>
          <w:lang w:val="fr-FR"/>
        </w:rPr>
        <w:t>Convention UPOV</w:t>
      </w:r>
      <w:r w:rsidRPr="00A14615">
        <w:rPr>
          <w:sz w:val="18"/>
          <w:szCs w:val="18"/>
          <w:lang w:val="fr-FR"/>
        </w:rPr>
        <w:t>, 2</w:t>
      </w:r>
      <w:r w:rsidR="0051193A" w:rsidRPr="00A14615">
        <w:rPr>
          <w:sz w:val="18"/>
          <w:szCs w:val="18"/>
          <w:lang w:val="fr-FR"/>
        </w:rPr>
        <w:t>4</w:t>
      </w:r>
      <w:r w:rsidR="0051193A">
        <w:rPr>
          <w:sz w:val="18"/>
          <w:szCs w:val="18"/>
          <w:lang w:val="fr-FR"/>
        </w:rPr>
        <w:t> </w:t>
      </w:r>
      <w:r w:rsidR="0051193A" w:rsidRPr="00A14615">
        <w:rPr>
          <w:sz w:val="18"/>
          <w:szCs w:val="18"/>
          <w:lang w:val="fr-FR"/>
        </w:rPr>
        <w:t>octobre</w:t>
      </w:r>
      <w:r w:rsidR="0051193A">
        <w:rPr>
          <w:sz w:val="18"/>
          <w:szCs w:val="18"/>
          <w:lang w:val="fr-FR"/>
        </w:rPr>
        <w:t> </w:t>
      </w:r>
      <w:r w:rsidR="0051193A" w:rsidRPr="00A14615">
        <w:rPr>
          <w:sz w:val="18"/>
          <w:szCs w:val="18"/>
          <w:lang w:val="fr-FR"/>
        </w:rPr>
        <w:t>20</w:t>
      </w:r>
      <w:r w:rsidRPr="00A14615">
        <w:rPr>
          <w:sz w:val="18"/>
          <w:szCs w:val="18"/>
          <w:lang w:val="fr-FR"/>
        </w:rPr>
        <w:t>16 (101 participants)</w:t>
      </w:r>
    </w:p>
    <w:p w:rsidR="00C211AB" w:rsidRPr="00A14615" w:rsidRDefault="00036EB9" w:rsidP="00DA2C55">
      <w:pPr>
        <w:pStyle w:val="ListParagraph"/>
        <w:numPr>
          <w:ilvl w:val="0"/>
          <w:numId w:val="35"/>
        </w:numPr>
        <w:spacing w:after="120"/>
        <w:ind w:left="1134" w:hanging="567"/>
        <w:contextualSpacing w:val="0"/>
        <w:jc w:val="left"/>
        <w:rPr>
          <w:sz w:val="18"/>
          <w:szCs w:val="18"/>
          <w:lang w:val="fr-FR"/>
        </w:rPr>
      </w:pPr>
      <w:r w:rsidRPr="00A14615">
        <w:rPr>
          <w:sz w:val="18"/>
          <w:szCs w:val="18"/>
          <w:lang w:val="fr-FR"/>
        </w:rPr>
        <w:t>Colloque sur les éventuels domaines d</w:t>
      </w:r>
      <w:r w:rsidR="0051193A">
        <w:rPr>
          <w:sz w:val="18"/>
          <w:szCs w:val="18"/>
          <w:lang w:val="fr-FR"/>
        </w:rPr>
        <w:t>’</w:t>
      </w:r>
      <w:r w:rsidRPr="00A14615">
        <w:rPr>
          <w:sz w:val="18"/>
          <w:szCs w:val="18"/>
          <w:lang w:val="fr-FR"/>
        </w:rPr>
        <w:t>interaction entre le Traité international sur les ressources phytogénétiques pour l</w:t>
      </w:r>
      <w:r w:rsidR="0051193A">
        <w:rPr>
          <w:sz w:val="18"/>
          <w:szCs w:val="18"/>
          <w:lang w:val="fr-FR"/>
        </w:rPr>
        <w:t>’</w:t>
      </w:r>
      <w:r w:rsidRPr="00A14615">
        <w:rPr>
          <w:sz w:val="18"/>
          <w:szCs w:val="18"/>
          <w:lang w:val="fr-FR"/>
        </w:rPr>
        <w:t>alimentation et l</w:t>
      </w:r>
      <w:r w:rsidR="0051193A">
        <w:rPr>
          <w:sz w:val="18"/>
          <w:szCs w:val="18"/>
          <w:lang w:val="fr-FR"/>
        </w:rPr>
        <w:t>’</w:t>
      </w:r>
      <w:r w:rsidRPr="00A14615">
        <w:rPr>
          <w:sz w:val="18"/>
          <w:szCs w:val="18"/>
          <w:lang w:val="fr-FR"/>
        </w:rPr>
        <w:t>agriculture (Traité international) et la Convention internationale pour la protection des obtentions végétales (</w:t>
      </w:r>
      <w:r w:rsidR="0051193A">
        <w:rPr>
          <w:sz w:val="18"/>
          <w:szCs w:val="18"/>
          <w:lang w:val="fr-FR"/>
        </w:rPr>
        <w:t>Convention UPOV</w:t>
      </w:r>
      <w:r w:rsidRPr="00A14615">
        <w:rPr>
          <w:sz w:val="18"/>
          <w:szCs w:val="18"/>
          <w:lang w:val="fr-FR"/>
        </w:rPr>
        <w:t>), 2</w:t>
      </w:r>
      <w:r w:rsidR="0051193A" w:rsidRPr="00A14615">
        <w:rPr>
          <w:sz w:val="18"/>
          <w:szCs w:val="18"/>
          <w:lang w:val="fr-FR"/>
        </w:rPr>
        <w:t>6</w:t>
      </w:r>
      <w:r w:rsidR="0051193A">
        <w:rPr>
          <w:sz w:val="18"/>
          <w:szCs w:val="18"/>
          <w:lang w:val="fr-FR"/>
        </w:rPr>
        <w:t> </w:t>
      </w:r>
      <w:r w:rsidR="0051193A" w:rsidRPr="00A14615">
        <w:rPr>
          <w:sz w:val="18"/>
          <w:szCs w:val="18"/>
          <w:lang w:val="fr-FR"/>
        </w:rPr>
        <w:t>octobre</w:t>
      </w:r>
      <w:r w:rsidR="0051193A">
        <w:rPr>
          <w:sz w:val="18"/>
          <w:szCs w:val="18"/>
          <w:lang w:val="fr-FR"/>
        </w:rPr>
        <w:t> </w:t>
      </w:r>
      <w:r w:rsidR="0051193A" w:rsidRPr="00A14615">
        <w:rPr>
          <w:sz w:val="18"/>
          <w:szCs w:val="18"/>
          <w:lang w:val="fr-FR"/>
        </w:rPr>
        <w:t>20</w:t>
      </w:r>
      <w:r w:rsidRPr="00A14615">
        <w:rPr>
          <w:sz w:val="18"/>
          <w:szCs w:val="18"/>
          <w:lang w:val="fr-FR"/>
        </w:rPr>
        <w:t>16 (119 participants)</w:t>
      </w:r>
    </w:p>
    <w:p w:rsidR="00C211AB" w:rsidRPr="00C211AB" w:rsidRDefault="00C211AB" w:rsidP="00DA2C55">
      <w:pPr>
        <w:ind w:left="1134" w:hanging="567"/>
        <w:rPr>
          <w:bCs/>
          <w:sz w:val="18"/>
          <w:szCs w:val="18"/>
          <w:lang w:val="fr-FR"/>
        </w:rPr>
      </w:pPr>
    </w:p>
    <w:p w:rsidR="00C211AB" w:rsidRPr="00C211AB" w:rsidRDefault="00C211AB" w:rsidP="005D309A">
      <w:pPr>
        <w:rPr>
          <w:bCs/>
          <w:sz w:val="18"/>
          <w:szCs w:val="18"/>
          <w:lang w:val="fr-FR"/>
        </w:rPr>
      </w:pPr>
    </w:p>
    <w:p w:rsidR="00C211AB" w:rsidRPr="00C211AB" w:rsidRDefault="00F16086" w:rsidP="00DA2C55">
      <w:pPr>
        <w:pStyle w:val="Heading8"/>
        <w:keepNext/>
        <w:numPr>
          <w:ilvl w:val="0"/>
          <w:numId w:val="40"/>
        </w:numPr>
        <w:ind w:left="567" w:hanging="567"/>
        <w:rPr>
          <w:szCs w:val="18"/>
          <w:lang w:val="fr-FR"/>
        </w:rPr>
      </w:pPr>
      <w:bookmarkStart w:id="156" w:name="_Toc528351710"/>
      <w:r>
        <w:rPr>
          <w:szCs w:val="18"/>
          <w:lang w:val="fr-FR"/>
        </w:rPr>
        <w:lastRenderedPageBreak/>
        <w:t>P</w:t>
      </w:r>
      <w:r w:rsidR="00F20E01" w:rsidRPr="00C211AB">
        <w:rPr>
          <w:szCs w:val="18"/>
          <w:lang w:val="fr-FR"/>
        </w:rPr>
        <w:t>articipation aux réunions des parties prenantes concernées et avec les parties prenantes concernées</w:t>
      </w:r>
      <w:bookmarkEnd w:id="156"/>
    </w:p>
    <w:p w:rsidR="0051193A" w:rsidRDefault="00F16086" w:rsidP="005D309A">
      <w:pPr>
        <w:rPr>
          <w:sz w:val="18"/>
          <w:szCs w:val="18"/>
          <w:lang w:val="fr-FR"/>
        </w:rPr>
      </w:pPr>
      <w:r w:rsidRPr="00F16086">
        <w:rPr>
          <w:sz w:val="18"/>
          <w:szCs w:val="18"/>
          <w:lang w:val="fr-FR"/>
        </w:rPr>
        <w:t>AFSTA</w:t>
      </w:r>
      <w:r>
        <w:rPr>
          <w:sz w:val="18"/>
          <w:szCs w:val="18"/>
          <w:lang w:val="fr-FR"/>
        </w:rPr>
        <w:t xml:space="preserve">, </w:t>
      </w:r>
      <w:r w:rsidRPr="00F16086">
        <w:rPr>
          <w:sz w:val="18"/>
          <w:szCs w:val="18"/>
          <w:lang w:val="fr-FR"/>
        </w:rPr>
        <w:t>AOHE</w:t>
      </w:r>
      <w:r>
        <w:rPr>
          <w:sz w:val="18"/>
          <w:szCs w:val="18"/>
          <w:lang w:val="fr-FR"/>
        </w:rPr>
        <w:t xml:space="preserve">, </w:t>
      </w:r>
      <w:r w:rsidRPr="00F16086">
        <w:rPr>
          <w:sz w:val="18"/>
          <w:szCs w:val="18"/>
          <w:lang w:val="fr-FR"/>
        </w:rPr>
        <w:t>APSA</w:t>
      </w:r>
      <w:r>
        <w:rPr>
          <w:sz w:val="18"/>
          <w:szCs w:val="18"/>
          <w:lang w:val="fr-FR"/>
        </w:rPr>
        <w:t xml:space="preserve">, </w:t>
      </w:r>
      <w:r w:rsidRPr="00F16086">
        <w:rPr>
          <w:sz w:val="18"/>
          <w:szCs w:val="18"/>
          <w:lang w:val="fr-FR"/>
        </w:rPr>
        <w:t>ASTA</w:t>
      </w:r>
      <w:r>
        <w:rPr>
          <w:sz w:val="18"/>
          <w:szCs w:val="18"/>
          <w:lang w:val="fr-FR"/>
        </w:rPr>
        <w:t xml:space="preserve">, </w:t>
      </w:r>
      <w:r w:rsidRPr="00F16086">
        <w:rPr>
          <w:sz w:val="18"/>
          <w:szCs w:val="18"/>
          <w:lang w:val="fr-FR"/>
        </w:rPr>
        <w:t>CIOPORA</w:t>
      </w:r>
      <w:r>
        <w:rPr>
          <w:sz w:val="18"/>
          <w:szCs w:val="18"/>
          <w:lang w:val="fr-FR"/>
        </w:rPr>
        <w:t xml:space="preserve">, </w:t>
      </w:r>
      <w:r w:rsidRPr="00F16086">
        <w:rPr>
          <w:sz w:val="18"/>
          <w:szCs w:val="18"/>
          <w:lang w:val="fr-FR"/>
        </w:rPr>
        <w:t>CORAF/WECARD</w:t>
      </w:r>
      <w:r>
        <w:rPr>
          <w:sz w:val="18"/>
          <w:szCs w:val="18"/>
          <w:lang w:val="fr-FR"/>
        </w:rPr>
        <w:t xml:space="preserve">, </w:t>
      </w:r>
      <w:r w:rsidRPr="00F16086">
        <w:rPr>
          <w:sz w:val="18"/>
          <w:szCs w:val="18"/>
          <w:lang w:val="fr-FR"/>
        </w:rPr>
        <w:t>DanSeed</w:t>
      </w:r>
      <w:r>
        <w:rPr>
          <w:sz w:val="18"/>
          <w:szCs w:val="18"/>
          <w:lang w:val="fr-FR"/>
        </w:rPr>
        <w:t xml:space="preserve">, </w:t>
      </w:r>
      <w:r w:rsidRPr="00F16086">
        <w:rPr>
          <w:sz w:val="18"/>
          <w:szCs w:val="18"/>
          <w:lang w:val="fr-FR"/>
        </w:rPr>
        <w:t>EIPIN</w:t>
      </w:r>
      <w:r>
        <w:rPr>
          <w:sz w:val="18"/>
          <w:szCs w:val="18"/>
          <w:lang w:val="fr-FR"/>
        </w:rPr>
        <w:t xml:space="preserve">, </w:t>
      </w:r>
      <w:r w:rsidRPr="00F16086">
        <w:rPr>
          <w:sz w:val="18"/>
          <w:szCs w:val="18"/>
          <w:lang w:val="fr-FR"/>
        </w:rPr>
        <w:t>ESA</w:t>
      </w:r>
      <w:r>
        <w:rPr>
          <w:sz w:val="18"/>
          <w:szCs w:val="18"/>
          <w:lang w:val="fr-FR"/>
        </w:rPr>
        <w:t xml:space="preserve">, FAO, </w:t>
      </w:r>
      <w:r w:rsidRPr="00F16086">
        <w:rPr>
          <w:sz w:val="18"/>
          <w:szCs w:val="18"/>
          <w:lang w:val="fr-FR"/>
        </w:rPr>
        <w:t>IPAN</w:t>
      </w:r>
      <w:r>
        <w:rPr>
          <w:sz w:val="18"/>
          <w:szCs w:val="18"/>
          <w:lang w:val="fr-FR"/>
        </w:rPr>
        <w:t xml:space="preserve">, </w:t>
      </w:r>
      <w:r w:rsidRPr="00F16086">
        <w:rPr>
          <w:sz w:val="18"/>
          <w:szCs w:val="18"/>
          <w:lang w:val="fr-FR"/>
        </w:rPr>
        <w:t>ISF</w:t>
      </w:r>
      <w:r>
        <w:rPr>
          <w:sz w:val="18"/>
          <w:szCs w:val="18"/>
          <w:lang w:val="fr-FR"/>
        </w:rPr>
        <w:t xml:space="preserve">, </w:t>
      </w:r>
      <w:r w:rsidRPr="00F16086">
        <w:rPr>
          <w:sz w:val="18"/>
          <w:szCs w:val="18"/>
          <w:lang w:val="fr-FR"/>
        </w:rPr>
        <w:t>SAA</w:t>
      </w:r>
      <w:r>
        <w:rPr>
          <w:sz w:val="18"/>
          <w:szCs w:val="18"/>
          <w:lang w:val="fr-FR"/>
        </w:rPr>
        <w:t xml:space="preserve"> et USDA</w:t>
      </w:r>
    </w:p>
    <w:p w:rsidR="00C211AB" w:rsidRPr="00C211AB" w:rsidRDefault="00C211AB" w:rsidP="005D309A">
      <w:pPr>
        <w:rPr>
          <w:lang w:val="fr-FR"/>
        </w:rPr>
      </w:pPr>
    </w:p>
    <w:p w:rsidR="00C211AB" w:rsidRPr="00C211AB" w:rsidRDefault="00F20E01" w:rsidP="00865496">
      <w:pPr>
        <w:pStyle w:val="Heading6"/>
      </w:pPr>
      <w:bookmarkStart w:id="157" w:name="_Toc528351711"/>
      <w:r w:rsidRPr="00C211AB">
        <w:t>3.</w:t>
      </w:r>
      <w:r w:rsidRPr="00C211AB">
        <w:tab/>
        <w:t>Meilleure connaissance par d</w:t>
      </w:r>
      <w:r w:rsidR="0051193A">
        <w:t>’</w:t>
      </w:r>
      <w:r w:rsidRPr="00C211AB">
        <w:t>autres organisations du rôle et des activités de l</w:t>
      </w:r>
      <w:r w:rsidR="0051193A">
        <w:t>’</w:t>
      </w:r>
      <w:r w:rsidRPr="00C211AB">
        <w:t>UPOV</w:t>
      </w:r>
      <w:bookmarkEnd w:id="157"/>
    </w:p>
    <w:p w:rsidR="00C211AB" w:rsidRPr="00C211AB" w:rsidRDefault="00C211AB" w:rsidP="00680064">
      <w:pPr>
        <w:jc w:val="left"/>
        <w:rPr>
          <w:sz w:val="18"/>
          <w:szCs w:val="18"/>
          <w:lang w:val="fr-FR"/>
        </w:rPr>
      </w:pPr>
    </w:p>
    <w:p w:rsidR="00C211AB" w:rsidRPr="00C211AB" w:rsidRDefault="00F16086" w:rsidP="00DA2C55">
      <w:pPr>
        <w:pStyle w:val="Heading8"/>
        <w:numPr>
          <w:ilvl w:val="0"/>
          <w:numId w:val="41"/>
        </w:numPr>
        <w:ind w:left="567" w:hanging="567"/>
        <w:rPr>
          <w:szCs w:val="18"/>
          <w:lang w:val="fr-FR"/>
        </w:rPr>
      </w:pPr>
      <w:bookmarkStart w:id="158" w:name="_Toc528351712"/>
      <w:r>
        <w:rPr>
          <w:szCs w:val="18"/>
          <w:lang w:val="fr-FR"/>
        </w:rPr>
        <w:t>P</w:t>
      </w:r>
      <w:r w:rsidR="00F20E01" w:rsidRPr="00C211AB">
        <w:rPr>
          <w:szCs w:val="18"/>
          <w:lang w:val="fr-FR"/>
        </w:rPr>
        <w:t>articipation aux réunions des organisations concernées et avec les organisations concernées</w:t>
      </w:r>
      <w:bookmarkEnd w:id="158"/>
    </w:p>
    <w:p w:rsidR="0051193A" w:rsidRDefault="00F16086" w:rsidP="00680064">
      <w:pPr>
        <w:jc w:val="left"/>
        <w:rPr>
          <w:sz w:val="18"/>
          <w:szCs w:val="18"/>
          <w:lang w:val="fr-FR"/>
        </w:rPr>
      </w:pPr>
      <w:r w:rsidRPr="00F16086">
        <w:rPr>
          <w:sz w:val="18"/>
          <w:szCs w:val="18"/>
          <w:lang w:val="fr-FR"/>
        </w:rPr>
        <w:t>APEC</w:t>
      </w:r>
      <w:r w:rsidR="001178A4">
        <w:rPr>
          <w:sz w:val="18"/>
          <w:szCs w:val="18"/>
          <w:lang w:val="fr-FR"/>
        </w:rPr>
        <w:noBreakHyphen/>
      </w:r>
      <w:r w:rsidRPr="00F16086">
        <w:rPr>
          <w:sz w:val="18"/>
          <w:szCs w:val="18"/>
          <w:lang w:val="fr-FR"/>
        </w:rPr>
        <w:t>IPEG</w:t>
      </w:r>
      <w:r>
        <w:rPr>
          <w:sz w:val="18"/>
          <w:szCs w:val="18"/>
          <w:lang w:val="fr-FR"/>
        </w:rPr>
        <w:t xml:space="preserve">, </w:t>
      </w:r>
      <w:r w:rsidRPr="00F16086">
        <w:rPr>
          <w:sz w:val="18"/>
          <w:szCs w:val="18"/>
          <w:lang w:val="fr-FR"/>
        </w:rPr>
        <w:t>ARIPO</w:t>
      </w:r>
      <w:r>
        <w:rPr>
          <w:sz w:val="18"/>
          <w:szCs w:val="18"/>
          <w:lang w:val="fr-FR"/>
        </w:rPr>
        <w:t xml:space="preserve">, </w:t>
      </w:r>
      <w:r w:rsidRPr="00F16086">
        <w:rPr>
          <w:sz w:val="18"/>
          <w:szCs w:val="18"/>
          <w:lang w:val="fr-FR"/>
        </w:rPr>
        <w:t>CGRFA</w:t>
      </w:r>
      <w:r>
        <w:rPr>
          <w:sz w:val="18"/>
          <w:szCs w:val="18"/>
          <w:lang w:val="fr-FR"/>
        </w:rPr>
        <w:t xml:space="preserve">, </w:t>
      </w:r>
      <w:r w:rsidRPr="00F16086">
        <w:rPr>
          <w:sz w:val="18"/>
          <w:szCs w:val="18"/>
          <w:lang w:val="fr-FR"/>
        </w:rPr>
        <w:t>FAO</w:t>
      </w:r>
      <w:r>
        <w:rPr>
          <w:sz w:val="18"/>
          <w:szCs w:val="18"/>
          <w:lang w:val="fr-FR"/>
        </w:rPr>
        <w:t xml:space="preserve">, </w:t>
      </w:r>
      <w:r w:rsidRPr="00F16086">
        <w:rPr>
          <w:sz w:val="18"/>
          <w:szCs w:val="18"/>
          <w:lang w:val="fr-FR"/>
        </w:rPr>
        <w:t>ISTA</w:t>
      </w:r>
      <w:r>
        <w:rPr>
          <w:sz w:val="18"/>
          <w:szCs w:val="18"/>
          <w:lang w:val="fr-FR"/>
        </w:rPr>
        <w:t xml:space="preserve">, </w:t>
      </w:r>
      <w:r w:rsidR="001A6CC4">
        <w:rPr>
          <w:sz w:val="18"/>
          <w:szCs w:val="18"/>
          <w:lang w:val="fr-FR"/>
        </w:rPr>
        <w:t>Traité international</w:t>
      </w:r>
      <w:r>
        <w:rPr>
          <w:sz w:val="18"/>
          <w:szCs w:val="18"/>
          <w:lang w:val="fr-FR"/>
        </w:rPr>
        <w:t xml:space="preserve">, </w:t>
      </w:r>
      <w:r w:rsidRPr="00F16086">
        <w:rPr>
          <w:sz w:val="18"/>
          <w:szCs w:val="18"/>
          <w:lang w:val="fr-FR"/>
        </w:rPr>
        <w:t>OAPI</w:t>
      </w:r>
      <w:r>
        <w:rPr>
          <w:sz w:val="18"/>
          <w:szCs w:val="18"/>
          <w:lang w:val="fr-FR"/>
        </w:rPr>
        <w:t xml:space="preserve">, </w:t>
      </w:r>
      <w:r w:rsidRPr="00F16086">
        <w:rPr>
          <w:sz w:val="18"/>
          <w:szCs w:val="18"/>
          <w:lang w:val="fr-FR"/>
        </w:rPr>
        <w:t>OCDE</w:t>
      </w:r>
      <w:r>
        <w:rPr>
          <w:sz w:val="18"/>
          <w:szCs w:val="18"/>
          <w:lang w:val="fr-FR"/>
        </w:rPr>
        <w:t xml:space="preserve">, </w:t>
      </w:r>
      <w:r w:rsidRPr="00F16086">
        <w:rPr>
          <w:sz w:val="18"/>
          <w:szCs w:val="18"/>
          <w:lang w:val="fr-FR"/>
        </w:rPr>
        <w:t>OEB</w:t>
      </w:r>
      <w:r>
        <w:rPr>
          <w:sz w:val="18"/>
          <w:szCs w:val="18"/>
          <w:lang w:val="fr-FR"/>
        </w:rPr>
        <w:t xml:space="preserve">, </w:t>
      </w:r>
      <w:r w:rsidRPr="00F16086">
        <w:rPr>
          <w:sz w:val="18"/>
          <w:szCs w:val="18"/>
          <w:lang w:val="fr-FR"/>
        </w:rPr>
        <w:t>OMC.</w:t>
      </w:r>
      <w:r>
        <w:rPr>
          <w:sz w:val="18"/>
          <w:szCs w:val="18"/>
          <w:lang w:val="fr-FR"/>
        </w:rPr>
        <w:t xml:space="preserve">, </w:t>
      </w:r>
      <w:r w:rsidRPr="00F16086">
        <w:rPr>
          <w:sz w:val="18"/>
          <w:szCs w:val="18"/>
          <w:lang w:val="fr-FR"/>
        </w:rPr>
        <w:t>OMPI</w:t>
      </w:r>
      <w:r>
        <w:rPr>
          <w:sz w:val="18"/>
          <w:szCs w:val="18"/>
          <w:lang w:val="fr-FR"/>
        </w:rPr>
        <w:t xml:space="preserve">, </w:t>
      </w:r>
      <w:r w:rsidRPr="00F16086">
        <w:rPr>
          <w:sz w:val="18"/>
          <w:szCs w:val="18"/>
          <w:lang w:val="fr-FR"/>
        </w:rPr>
        <w:t>ONU</w:t>
      </w:r>
      <w:r>
        <w:rPr>
          <w:sz w:val="18"/>
          <w:szCs w:val="18"/>
          <w:lang w:val="fr-FR"/>
        </w:rPr>
        <w:t xml:space="preserve">, </w:t>
      </w:r>
      <w:r w:rsidRPr="00F16086">
        <w:rPr>
          <w:sz w:val="18"/>
          <w:szCs w:val="18"/>
          <w:lang w:val="fr-FR"/>
        </w:rPr>
        <w:t>Union européenne (OCVV)</w:t>
      </w:r>
      <w:r>
        <w:rPr>
          <w:sz w:val="18"/>
          <w:szCs w:val="18"/>
          <w:lang w:val="fr-FR"/>
        </w:rPr>
        <w:t>.</w:t>
      </w:r>
    </w:p>
    <w:p w:rsidR="00C211AB" w:rsidRPr="00C211AB" w:rsidRDefault="00C211AB" w:rsidP="005D309A">
      <w:pPr>
        <w:rPr>
          <w:lang w:val="fr-FR"/>
        </w:rPr>
      </w:pPr>
    </w:p>
    <w:p w:rsidR="00C211AB" w:rsidRPr="00C211AB" w:rsidRDefault="00C211AB" w:rsidP="005D309A">
      <w:pPr>
        <w:rPr>
          <w:lang w:val="fr-FR"/>
        </w:rPr>
      </w:pPr>
    </w:p>
    <w:p w:rsidR="00C211AB" w:rsidRPr="00C211AB" w:rsidRDefault="005D309A" w:rsidP="005D309A">
      <w:pPr>
        <w:jc w:val="left"/>
        <w:rPr>
          <w:lang w:val="fr-FR"/>
        </w:rPr>
      </w:pPr>
      <w:r w:rsidRPr="00C211AB">
        <w:rPr>
          <w:lang w:val="fr-FR"/>
        </w:rPr>
        <w:br w:type="page"/>
      </w:r>
    </w:p>
    <w:p w:rsidR="00C211AB" w:rsidRPr="00C211AB" w:rsidRDefault="00F20E01" w:rsidP="00F20E01">
      <w:pPr>
        <w:pStyle w:val="Heading3"/>
        <w:rPr>
          <w:lang w:val="fr-FR"/>
        </w:rPr>
      </w:pPr>
      <w:bookmarkStart w:id="159" w:name="_Toc528351713"/>
      <w:r w:rsidRPr="00C211AB">
        <w:rPr>
          <w:lang w:val="fr-FR"/>
        </w:rPr>
        <w:lastRenderedPageBreak/>
        <w:t>3.</w:t>
      </w:r>
      <w:r w:rsidRPr="00C211AB">
        <w:rPr>
          <w:b w:val="0"/>
          <w:lang w:val="fr-FR"/>
        </w:rPr>
        <w:tab/>
      </w:r>
      <w:r w:rsidRPr="00C211AB">
        <w:rPr>
          <w:lang w:val="fr-FR"/>
        </w:rPr>
        <w:t>Performance financière</w:t>
      </w:r>
      <w:bookmarkEnd w:id="159"/>
    </w:p>
    <w:p w:rsidR="00C211AB" w:rsidRPr="00C211AB" w:rsidRDefault="00C211AB" w:rsidP="005D309A">
      <w:pPr>
        <w:rPr>
          <w:lang w:val="fr-FR"/>
        </w:rPr>
      </w:pPr>
    </w:p>
    <w:p w:rsidR="0051193A" w:rsidRDefault="00C211AB" w:rsidP="00C211AB">
      <w:pPr>
        <w:rPr>
          <w:lang w:val="fr-FR"/>
        </w:rPr>
      </w:pPr>
      <w:r w:rsidRPr="00C211AB">
        <w:rPr>
          <w:lang w:val="fr-FR"/>
        </w:rPr>
        <w:t>Cette section donne un aperçu des résultats financiers du Bureau de l</w:t>
      </w:r>
      <w:r w:rsidR="0051193A">
        <w:rPr>
          <w:lang w:val="fr-FR"/>
        </w:rPr>
        <w:t>’</w:t>
      </w:r>
      <w:r w:rsidRPr="00C211AB">
        <w:rPr>
          <w:lang w:val="fr-FR"/>
        </w:rPr>
        <w:t xml:space="preserve">Union sur une base budgétaire, à partir des montants </w:t>
      </w:r>
      <w:r w:rsidR="00290995">
        <w:rPr>
          <w:lang w:val="fr-FR"/>
        </w:rPr>
        <w:t>“</w:t>
      </w:r>
      <w:r w:rsidRPr="00C211AB">
        <w:rPr>
          <w:lang w:val="fr-FR"/>
        </w:rPr>
        <w:t>effectifs</w:t>
      </w:r>
      <w:r w:rsidR="00290995">
        <w:rPr>
          <w:lang w:val="fr-FR"/>
        </w:rPr>
        <w:t>”</w:t>
      </w:r>
      <w:r w:rsidRPr="00C211AB">
        <w:rPr>
          <w:lang w:val="fr-FR"/>
        </w:rPr>
        <w:t xml:space="preserve"> tels qu</w:t>
      </w:r>
      <w:r w:rsidR="0051193A">
        <w:rPr>
          <w:lang w:val="fr-FR"/>
        </w:rPr>
        <w:t>’</w:t>
      </w:r>
      <w:r w:rsidRPr="00C211AB">
        <w:rPr>
          <w:lang w:val="fr-FR"/>
        </w:rPr>
        <w:t>ils figurent dans les documents du programme et budget pour l</w:t>
      </w:r>
      <w:r w:rsidR="0051193A">
        <w:rPr>
          <w:lang w:val="fr-FR"/>
        </w:rPr>
        <w:t>’</w:t>
      </w:r>
      <w:r w:rsidRPr="00C211AB">
        <w:rPr>
          <w:lang w:val="fr-FR"/>
        </w:rPr>
        <w:t>exercice biennal considéré (ainsi, le document</w:t>
      </w:r>
      <w:r w:rsidR="00DB77DA">
        <w:rPr>
          <w:lang w:val="fr-FR"/>
        </w:rPr>
        <w:t> </w:t>
      </w:r>
      <w:r w:rsidRPr="00C211AB">
        <w:rPr>
          <w:lang w:val="fr-FR"/>
        </w:rPr>
        <w:t>C/51/4</w:t>
      </w:r>
      <w:r w:rsidR="001A6CC4">
        <w:rPr>
          <w:lang w:val="fr-FR"/>
        </w:rPr>
        <w:t> </w:t>
      </w:r>
      <w:r w:rsidRPr="00C211AB">
        <w:rPr>
          <w:lang w:val="fr-FR"/>
        </w:rPr>
        <w:t>Rev. contient les chiffres réels sur une base budgétaire pour l</w:t>
      </w:r>
      <w:r w:rsidR="0051193A">
        <w:rPr>
          <w:lang w:val="fr-FR"/>
        </w:rPr>
        <w:t>’</w:t>
      </w:r>
      <w:r w:rsidRPr="00C211AB">
        <w:rPr>
          <w:lang w:val="fr-FR"/>
        </w:rPr>
        <w:t>exercice</w:t>
      </w:r>
      <w:r w:rsidR="00DB77DA">
        <w:rPr>
          <w:lang w:val="fr-FR"/>
        </w:rPr>
        <w:t> </w:t>
      </w:r>
      <w:r w:rsidRPr="00C211AB">
        <w:rPr>
          <w:lang w:val="fr-FR"/>
        </w:rPr>
        <w:t>2014</w:t>
      </w:r>
      <w:r w:rsidR="001178A4">
        <w:rPr>
          <w:lang w:val="fr-FR"/>
        </w:rPr>
        <w:noBreakHyphen/>
      </w:r>
      <w:r w:rsidRPr="00C211AB">
        <w:rPr>
          <w:lang w:val="fr-FR"/>
        </w:rPr>
        <w:t>2015).</w:t>
      </w:r>
      <w:r w:rsidR="005D309A" w:rsidRPr="00C211AB">
        <w:rPr>
          <w:lang w:val="fr-FR"/>
        </w:rPr>
        <w:t xml:space="preserve">  </w:t>
      </w:r>
      <w:r w:rsidR="00F20E01" w:rsidRPr="00C211AB">
        <w:rPr>
          <w:lang w:val="fr-FR"/>
        </w:rPr>
        <w:t>D</w:t>
      </w:r>
      <w:r w:rsidR="0051193A">
        <w:rPr>
          <w:lang w:val="fr-FR"/>
        </w:rPr>
        <w:t>’</w:t>
      </w:r>
      <w:r w:rsidR="00F20E01" w:rsidRPr="00C211AB">
        <w:rPr>
          <w:lang w:val="fr-FR"/>
        </w:rPr>
        <w:t>autres informations détaillées ainsi que le nombre de postes figurent dans les documents</w:t>
      </w:r>
      <w:r w:rsidR="00DB77DA">
        <w:rPr>
          <w:lang w:val="fr-FR"/>
        </w:rPr>
        <w:t> </w:t>
      </w:r>
      <w:r w:rsidR="00F20E01" w:rsidRPr="00C211AB">
        <w:rPr>
          <w:lang w:val="fr-FR"/>
        </w:rPr>
        <w:t xml:space="preserve">C/52/4 </w:t>
      </w:r>
      <w:r w:rsidR="00290995">
        <w:rPr>
          <w:lang w:val="fr-FR"/>
        </w:rPr>
        <w:t>“</w:t>
      </w:r>
      <w:r w:rsidR="00F20E01" w:rsidRPr="00C211AB">
        <w:rPr>
          <w:lang w:val="fr-FR"/>
        </w:rPr>
        <w:t>Rapport de gestion financière pour l</w:t>
      </w:r>
      <w:r w:rsidR="0051193A">
        <w:rPr>
          <w:lang w:val="fr-FR"/>
        </w:rPr>
        <w:t>’</w:t>
      </w:r>
      <w:r w:rsidR="00F20E01" w:rsidRPr="00C211AB">
        <w:rPr>
          <w:lang w:val="fr-FR"/>
        </w:rPr>
        <w:t xml:space="preserve">exercice </w:t>
      </w:r>
      <w:r w:rsidR="0051193A" w:rsidRPr="00C211AB">
        <w:rPr>
          <w:lang w:val="fr-FR"/>
        </w:rPr>
        <w:t>biennal</w:t>
      </w:r>
      <w:r w:rsidR="0051193A">
        <w:rPr>
          <w:lang w:val="fr-FR"/>
        </w:rPr>
        <w:t> </w:t>
      </w:r>
      <w:r w:rsidR="0051193A" w:rsidRPr="00C211AB">
        <w:rPr>
          <w:lang w:val="fr-FR"/>
        </w:rPr>
        <w:t>2016</w:t>
      </w:r>
      <w:r w:rsidR="001178A4">
        <w:rPr>
          <w:lang w:val="fr-FR"/>
        </w:rPr>
        <w:noBreakHyphen/>
      </w:r>
      <w:r w:rsidR="00F20E01" w:rsidRPr="00C211AB">
        <w:rPr>
          <w:lang w:val="fr-FR"/>
        </w:rPr>
        <w:t>2017</w:t>
      </w:r>
      <w:r w:rsidR="00290995">
        <w:rPr>
          <w:lang w:val="fr-FR"/>
        </w:rPr>
        <w:t>”</w:t>
      </w:r>
      <w:r w:rsidR="00F20E01" w:rsidRPr="00C211AB">
        <w:rPr>
          <w:lang w:val="fr-FR"/>
        </w:rPr>
        <w:t xml:space="preserve"> et C/52/12 </w:t>
      </w:r>
      <w:r w:rsidR="00290995">
        <w:rPr>
          <w:lang w:val="fr-FR"/>
        </w:rPr>
        <w:t>“</w:t>
      </w:r>
      <w:r w:rsidR="00F20E01" w:rsidRPr="00C211AB">
        <w:rPr>
          <w:lang w:val="fr-FR"/>
        </w:rPr>
        <w:t>États</w:t>
      </w:r>
      <w:r w:rsidR="00AE7F8C">
        <w:rPr>
          <w:lang w:val="fr-FR"/>
        </w:rPr>
        <w:t> </w:t>
      </w:r>
      <w:r w:rsidR="00F20E01" w:rsidRPr="00C211AB">
        <w:rPr>
          <w:lang w:val="fr-FR"/>
        </w:rPr>
        <w:t xml:space="preserve">financiers </w:t>
      </w:r>
      <w:r w:rsidR="0051193A" w:rsidRPr="00C211AB">
        <w:rPr>
          <w:lang w:val="fr-FR"/>
        </w:rPr>
        <w:t>pour</w:t>
      </w:r>
      <w:r w:rsidR="0051193A">
        <w:rPr>
          <w:lang w:val="fr-FR"/>
        </w:rPr>
        <w:t> </w:t>
      </w:r>
      <w:r w:rsidR="0051193A" w:rsidRPr="00C211AB">
        <w:rPr>
          <w:lang w:val="fr-FR"/>
        </w:rPr>
        <w:t>2017</w:t>
      </w:r>
      <w:r w:rsidR="00290995">
        <w:rPr>
          <w:lang w:val="fr-FR"/>
        </w:rPr>
        <w:t>”</w:t>
      </w:r>
      <w:r w:rsidR="00F20E01" w:rsidRPr="00C211AB">
        <w:rPr>
          <w:lang w:val="fr-FR"/>
        </w:rPr>
        <w:t>.</w:t>
      </w:r>
    </w:p>
    <w:p w:rsidR="00C211AB" w:rsidRPr="00C211AB" w:rsidRDefault="00C211AB" w:rsidP="005D309A">
      <w:pPr>
        <w:rPr>
          <w:lang w:val="fr-FR"/>
        </w:rPr>
      </w:pPr>
    </w:p>
    <w:p w:rsidR="00C211AB" w:rsidRPr="00C211AB" w:rsidRDefault="00605033" w:rsidP="005D309A">
      <w:pPr>
        <w:spacing w:line="360" w:lineRule="auto"/>
        <w:jc w:val="center"/>
        <w:rPr>
          <w:lang w:val="fr-FR"/>
        </w:rPr>
      </w:pPr>
      <w:r w:rsidRPr="00605033">
        <w:rPr>
          <w:noProof/>
        </w:rPr>
        <w:drawing>
          <wp:inline distT="0" distB="0" distL="0" distR="0" wp14:anchorId="4CDE017A" wp14:editId="7BEB8A3F">
            <wp:extent cx="6120765" cy="384733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765" cy="3847338"/>
                    </a:xfrm>
                    <a:prstGeom prst="rect">
                      <a:avLst/>
                    </a:prstGeom>
                    <a:noFill/>
                    <a:ln>
                      <a:noFill/>
                    </a:ln>
                  </pic:spPr>
                </pic:pic>
              </a:graphicData>
            </a:graphic>
          </wp:inline>
        </w:drawing>
      </w:r>
    </w:p>
    <w:p w:rsidR="00C211AB" w:rsidRPr="00C211AB" w:rsidRDefault="00C211AB" w:rsidP="005D309A">
      <w:pPr>
        <w:jc w:val="left"/>
        <w:rPr>
          <w:lang w:val="fr-FR"/>
        </w:rPr>
      </w:pPr>
    </w:p>
    <w:p w:rsidR="00C211AB" w:rsidRPr="00C211AB" w:rsidRDefault="00605033" w:rsidP="005D309A">
      <w:pPr>
        <w:jc w:val="center"/>
        <w:rPr>
          <w:lang w:val="fr-FR"/>
        </w:rPr>
      </w:pPr>
      <w:r w:rsidRPr="00605033">
        <w:rPr>
          <w:noProof/>
        </w:rPr>
        <w:drawing>
          <wp:inline distT="0" distB="0" distL="0" distR="0" wp14:anchorId="108BF898" wp14:editId="64CC8907">
            <wp:extent cx="6120765" cy="376452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765" cy="3764524"/>
                    </a:xfrm>
                    <a:prstGeom prst="rect">
                      <a:avLst/>
                    </a:prstGeom>
                    <a:noFill/>
                    <a:ln>
                      <a:noFill/>
                    </a:ln>
                  </pic:spPr>
                </pic:pic>
              </a:graphicData>
            </a:graphic>
          </wp:inline>
        </w:drawing>
      </w:r>
    </w:p>
    <w:p w:rsidR="00C211AB" w:rsidRPr="00C211AB" w:rsidRDefault="000644DF">
      <w:pPr>
        <w:jc w:val="left"/>
        <w:rPr>
          <w:lang w:val="fr-FR"/>
        </w:rPr>
      </w:pPr>
      <w:r w:rsidRPr="00C211AB">
        <w:rPr>
          <w:lang w:val="fr-FR"/>
        </w:rPr>
        <w:br w:type="page"/>
      </w:r>
    </w:p>
    <w:p w:rsidR="00C211AB" w:rsidRPr="00C211AB" w:rsidRDefault="00C211AB" w:rsidP="00C211AB">
      <w:pPr>
        <w:rPr>
          <w:lang w:val="fr-FR"/>
        </w:rPr>
      </w:pPr>
      <w:r w:rsidRPr="00891077">
        <w:rPr>
          <w:lang w:val="fr-FR"/>
        </w:rPr>
        <w:lastRenderedPageBreak/>
        <w:t>Le tableau et le graphique qui suivent résument l</w:t>
      </w:r>
      <w:r w:rsidR="0051193A" w:rsidRPr="00891077">
        <w:rPr>
          <w:lang w:val="fr-FR"/>
        </w:rPr>
        <w:t>’</w:t>
      </w:r>
      <w:r w:rsidRPr="00891077">
        <w:rPr>
          <w:lang w:val="fr-FR"/>
        </w:rPr>
        <w:t>évolution des postes au Bureau de l</w:t>
      </w:r>
      <w:r w:rsidR="0051193A" w:rsidRPr="00891077">
        <w:rPr>
          <w:lang w:val="fr-FR"/>
        </w:rPr>
        <w:t>’</w:t>
      </w:r>
      <w:r w:rsidRPr="00891077">
        <w:rPr>
          <w:lang w:val="fr-FR"/>
        </w:rPr>
        <w:t>Union à la fin de chaque exercice biennal.</w:t>
      </w:r>
    </w:p>
    <w:p w:rsidR="005D309A" w:rsidRPr="00C211AB" w:rsidRDefault="005D309A" w:rsidP="005D309A">
      <w:pPr>
        <w:rPr>
          <w:lang w:val="fr-FR"/>
        </w:rPr>
      </w:pPr>
    </w:p>
    <w:tbl>
      <w:tblPr>
        <w:tblW w:w="9776" w:type="dxa"/>
        <w:tblLayout w:type="fixed"/>
        <w:tblLook w:val="04A0" w:firstRow="1" w:lastRow="0" w:firstColumn="1" w:lastColumn="0" w:noHBand="0" w:noVBand="1"/>
      </w:tblPr>
      <w:tblGrid>
        <w:gridCol w:w="1840"/>
        <w:gridCol w:w="881"/>
        <w:gridCol w:w="882"/>
        <w:gridCol w:w="882"/>
        <w:gridCol w:w="882"/>
        <w:gridCol w:w="881"/>
        <w:gridCol w:w="882"/>
        <w:gridCol w:w="882"/>
        <w:gridCol w:w="882"/>
        <w:gridCol w:w="882"/>
      </w:tblGrid>
      <w:tr w:rsidR="00934650" w:rsidRPr="00C211AB" w:rsidTr="00934650">
        <w:trPr>
          <w:trHeight w:val="810"/>
        </w:trPr>
        <w:tc>
          <w:tcPr>
            <w:tcW w:w="1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34650" w:rsidRPr="00C211AB" w:rsidRDefault="00F20E01" w:rsidP="00F20E01">
            <w:pPr>
              <w:jc w:val="left"/>
              <w:rPr>
                <w:rFonts w:cs="Arial"/>
                <w:sz w:val="18"/>
                <w:lang w:val="fr-FR"/>
              </w:rPr>
            </w:pPr>
            <w:r w:rsidRPr="00C211AB">
              <w:rPr>
                <w:rFonts w:cs="Arial"/>
                <w:sz w:val="18"/>
                <w:lang w:val="fr-FR"/>
              </w:rPr>
              <w:t>Catégorie de poste</w:t>
            </w:r>
            <w:r w:rsidR="00934650" w:rsidRPr="00C211AB">
              <w:rPr>
                <w:rFonts w:cs="Arial"/>
                <w:sz w:val="18"/>
                <w:lang w:val="fr-FR"/>
              </w:rPr>
              <w:t xml:space="preserve"> </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2000</w:t>
            </w:r>
            <w:r w:rsidR="0051193A">
              <w:rPr>
                <w:rFonts w:cs="Arial"/>
                <w:sz w:val="18"/>
                <w:lang w:val="fr-FR"/>
              </w:rPr>
              <w:t>-</w:t>
            </w:r>
            <w:r w:rsidRPr="00C211AB">
              <w:rPr>
                <w:rFonts w:cs="Arial"/>
                <w:sz w:val="18"/>
                <w:lang w:val="fr-FR"/>
              </w:rPr>
              <w:t>2001</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B21323">
            <w:pPr>
              <w:jc w:val="center"/>
              <w:rPr>
                <w:rFonts w:cs="Arial"/>
                <w:sz w:val="18"/>
                <w:lang w:val="fr-FR"/>
              </w:rPr>
            </w:pPr>
            <w:r w:rsidRPr="00C211AB">
              <w:rPr>
                <w:rFonts w:cs="Arial"/>
                <w:sz w:val="18"/>
                <w:lang w:val="fr-FR"/>
              </w:rPr>
              <w:t>2002</w:t>
            </w:r>
            <w:r w:rsidR="0051193A">
              <w:rPr>
                <w:rFonts w:cs="Arial"/>
                <w:sz w:val="18"/>
                <w:lang w:val="fr-FR"/>
              </w:rPr>
              <w:t>-</w:t>
            </w:r>
            <w:r w:rsidRPr="00C211AB">
              <w:rPr>
                <w:rFonts w:cs="Arial"/>
                <w:sz w:val="18"/>
                <w:lang w:val="fr-FR"/>
              </w:rPr>
              <w:t>2003</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2004</w:t>
            </w:r>
            <w:r w:rsidR="0051193A">
              <w:rPr>
                <w:rFonts w:cs="Arial"/>
                <w:sz w:val="18"/>
                <w:lang w:val="fr-FR"/>
              </w:rPr>
              <w:t>-</w:t>
            </w:r>
            <w:r w:rsidRPr="00C211AB">
              <w:rPr>
                <w:rFonts w:cs="Arial"/>
                <w:sz w:val="18"/>
                <w:lang w:val="fr-FR"/>
              </w:rPr>
              <w:t>2005</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2006</w:t>
            </w:r>
            <w:r w:rsidR="0051193A">
              <w:rPr>
                <w:rFonts w:cs="Arial"/>
                <w:sz w:val="18"/>
                <w:lang w:val="fr-FR"/>
              </w:rPr>
              <w:t>-</w:t>
            </w:r>
            <w:r w:rsidRPr="00C211AB">
              <w:rPr>
                <w:rFonts w:cs="Arial"/>
                <w:sz w:val="18"/>
                <w:lang w:val="fr-FR"/>
              </w:rPr>
              <w:t>2007</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2008</w:t>
            </w:r>
            <w:r w:rsidR="0051193A">
              <w:rPr>
                <w:rFonts w:cs="Arial"/>
                <w:sz w:val="18"/>
                <w:lang w:val="fr-FR"/>
              </w:rPr>
              <w:t>-</w:t>
            </w:r>
            <w:r w:rsidRPr="00C211AB">
              <w:rPr>
                <w:rFonts w:cs="Arial"/>
                <w:sz w:val="18"/>
                <w:lang w:val="fr-FR"/>
              </w:rPr>
              <w:t>2009</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2010</w:t>
            </w:r>
            <w:r w:rsidR="0051193A">
              <w:rPr>
                <w:rFonts w:cs="Arial"/>
                <w:sz w:val="18"/>
                <w:lang w:val="fr-FR"/>
              </w:rPr>
              <w:t>-</w:t>
            </w:r>
            <w:r w:rsidRPr="00C211AB">
              <w:rPr>
                <w:rFonts w:cs="Arial"/>
                <w:sz w:val="18"/>
                <w:lang w:val="fr-FR"/>
              </w:rPr>
              <w:t>2011</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2012</w:t>
            </w:r>
            <w:r w:rsidR="0051193A">
              <w:rPr>
                <w:rFonts w:cs="Arial"/>
                <w:sz w:val="18"/>
                <w:lang w:val="fr-FR"/>
              </w:rPr>
              <w:t>-</w:t>
            </w:r>
            <w:r w:rsidRPr="00C211AB">
              <w:rPr>
                <w:rFonts w:cs="Arial"/>
                <w:sz w:val="18"/>
                <w:lang w:val="fr-FR"/>
              </w:rPr>
              <w:t>2013</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2014</w:t>
            </w:r>
            <w:r w:rsidR="0051193A">
              <w:rPr>
                <w:rFonts w:cs="Arial"/>
                <w:sz w:val="18"/>
                <w:lang w:val="fr-FR"/>
              </w:rPr>
              <w:t>-</w:t>
            </w:r>
            <w:r w:rsidRPr="00C211AB">
              <w:rPr>
                <w:rFonts w:cs="Arial"/>
                <w:sz w:val="18"/>
                <w:lang w:val="fr-FR"/>
              </w:rPr>
              <w:t>2015</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C211AB" w:rsidRDefault="00934650" w:rsidP="00934650">
            <w:pPr>
              <w:jc w:val="center"/>
              <w:rPr>
                <w:rFonts w:cs="Arial"/>
                <w:sz w:val="18"/>
                <w:lang w:val="fr-FR"/>
              </w:rPr>
            </w:pPr>
            <w:r w:rsidRPr="00C211AB">
              <w:rPr>
                <w:rFonts w:cs="Arial"/>
                <w:sz w:val="18"/>
                <w:lang w:val="fr-FR"/>
              </w:rPr>
              <w:t>2016</w:t>
            </w:r>
            <w:r w:rsidR="0051193A">
              <w:rPr>
                <w:rFonts w:cs="Arial"/>
                <w:sz w:val="18"/>
                <w:lang w:val="fr-FR"/>
              </w:rPr>
              <w:t>-</w:t>
            </w:r>
            <w:r w:rsidRPr="00C211AB">
              <w:rPr>
                <w:rFonts w:cs="Arial"/>
                <w:sz w:val="18"/>
                <w:lang w:val="fr-FR"/>
              </w:rPr>
              <w:t>2017</w:t>
            </w:r>
          </w:p>
        </w:tc>
      </w:tr>
      <w:tr w:rsidR="00891077" w:rsidRPr="00C211AB" w:rsidTr="00BE4503">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891077" w:rsidRPr="00C211AB" w:rsidRDefault="00891077" w:rsidP="00891077">
            <w:pPr>
              <w:jc w:val="left"/>
              <w:rPr>
                <w:rFonts w:cs="Arial"/>
                <w:sz w:val="18"/>
                <w:lang w:val="fr-FR"/>
              </w:rPr>
            </w:pPr>
            <w:r w:rsidRPr="00C211AB">
              <w:rPr>
                <w:rFonts w:cs="Arial"/>
                <w:sz w:val="18"/>
                <w:lang w:val="fr-FR"/>
              </w:rPr>
              <w:t>Directeurs</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r>
      <w:tr w:rsidR="00891077" w:rsidRPr="00C211AB" w:rsidTr="00BE4503">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891077" w:rsidRPr="00C211AB" w:rsidRDefault="00891077" w:rsidP="00891077">
            <w:pPr>
              <w:jc w:val="left"/>
              <w:rPr>
                <w:rFonts w:cs="Arial"/>
                <w:sz w:val="18"/>
                <w:lang w:val="fr-FR"/>
              </w:rPr>
            </w:pPr>
            <w:r w:rsidRPr="00C211AB">
              <w:rPr>
                <w:rFonts w:cs="Arial"/>
                <w:sz w:val="18"/>
                <w:lang w:val="fr-FR"/>
              </w:rPr>
              <w:t>Administrateurs</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6</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1"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3</w:t>
            </w:r>
          </w:p>
        </w:tc>
      </w:tr>
      <w:tr w:rsidR="00891077" w:rsidRPr="00C211AB" w:rsidTr="00BE4503">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891077" w:rsidRPr="00C211AB" w:rsidRDefault="00891077" w:rsidP="00891077">
            <w:pPr>
              <w:jc w:val="left"/>
              <w:rPr>
                <w:rFonts w:cs="Arial"/>
                <w:sz w:val="18"/>
                <w:lang w:val="fr-FR"/>
              </w:rPr>
            </w:pPr>
            <w:r w:rsidRPr="00C211AB">
              <w:rPr>
                <w:rFonts w:cs="Arial"/>
                <w:sz w:val="18"/>
                <w:lang w:val="fr-FR"/>
              </w:rPr>
              <w:t>Services généraux</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6</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4</w:t>
            </w:r>
          </w:p>
        </w:tc>
        <w:tc>
          <w:tcPr>
            <w:tcW w:w="881"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5</w:t>
            </w:r>
          </w:p>
        </w:tc>
      </w:tr>
      <w:tr w:rsidR="00891077" w:rsidRPr="00C211AB" w:rsidTr="00BE4503">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891077" w:rsidRPr="00C211AB" w:rsidRDefault="00891077" w:rsidP="00891077">
            <w:pPr>
              <w:jc w:val="left"/>
              <w:rPr>
                <w:rFonts w:cs="Arial"/>
                <w:sz w:val="18"/>
                <w:lang w:val="fr-FR"/>
              </w:rPr>
            </w:pPr>
            <w:r w:rsidRPr="00C211AB">
              <w:rPr>
                <w:rFonts w:cs="Arial"/>
                <w:sz w:val="18"/>
                <w:lang w:val="fr-FR"/>
              </w:rPr>
              <w:t>Total</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14</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c>
          <w:tcPr>
            <w:tcW w:w="881"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891077" w:rsidRPr="00D143F9" w:rsidRDefault="00891077" w:rsidP="00891077">
            <w:pPr>
              <w:jc w:val="right"/>
              <w:rPr>
                <w:color w:val="000000"/>
                <w:sz w:val="18"/>
                <w:szCs w:val="18"/>
              </w:rPr>
            </w:pPr>
            <w:r w:rsidRPr="00D143F9">
              <w:rPr>
                <w:color w:val="000000"/>
                <w:sz w:val="18"/>
                <w:szCs w:val="18"/>
              </w:rPr>
              <w:t>11</w:t>
            </w:r>
          </w:p>
        </w:tc>
      </w:tr>
    </w:tbl>
    <w:p w:rsidR="00C211AB" w:rsidRPr="00C211AB" w:rsidRDefault="00C211AB" w:rsidP="005D309A">
      <w:pPr>
        <w:rPr>
          <w:lang w:val="fr-FR"/>
        </w:rPr>
      </w:pPr>
    </w:p>
    <w:p w:rsidR="00C211AB" w:rsidRPr="00C211AB" w:rsidRDefault="00C211AB" w:rsidP="005D309A">
      <w:pPr>
        <w:rPr>
          <w:lang w:val="fr-FR"/>
        </w:rPr>
      </w:pPr>
    </w:p>
    <w:p w:rsidR="00C211AB" w:rsidRPr="00C211AB" w:rsidRDefault="00E55996" w:rsidP="005D309A">
      <w:pPr>
        <w:jc w:val="center"/>
        <w:rPr>
          <w:lang w:val="fr-FR"/>
        </w:rPr>
      </w:pPr>
      <w:r w:rsidRPr="00E55996">
        <w:rPr>
          <w:noProof/>
        </w:rPr>
        <w:drawing>
          <wp:inline distT="0" distB="0" distL="0" distR="0" wp14:anchorId="784BA4B7" wp14:editId="08FB0688">
            <wp:extent cx="6120765" cy="38504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765" cy="3850431"/>
                    </a:xfrm>
                    <a:prstGeom prst="rect">
                      <a:avLst/>
                    </a:prstGeom>
                    <a:noFill/>
                    <a:ln>
                      <a:noFill/>
                    </a:ln>
                  </pic:spPr>
                </pic:pic>
              </a:graphicData>
            </a:graphic>
          </wp:inline>
        </w:drawing>
      </w:r>
      <w:bookmarkStart w:id="160" w:name="_GoBack"/>
      <w:bookmarkEnd w:id="160"/>
    </w:p>
    <w:p w:rsidR="00C211AB" w:rsidRPr="00C211AB" w:rsidRDefault="00C211AB" w:rsidP="005D309A">
      <w:pPr>
        <w:rPr>
          <w:lang w:val="fr-FR"/>
        </w:rPr>
      </w:pPr>
    </w:p>
    <w:p w:rsidR="00C211AB" w:rsidRPr="00C211AB" w:rsidRDefault="00C211AB" w:rsidP="005D309A">
      <w:pPr>
        <w:rPr>
          <w:lang w:val="fr-FR"/>
        </w:rPr>
      </w:pPr>
    </w:p>
    <w:p w:rsidR="00C211AB" w:rsidRPr="00C211AB" w:rsidRDefault="00C211AB" w:rsidP="005D309A">
      <w:pPr>
        <w:rPr>
          <w:lang w:val="fr-FR"/>
        </w:rPr>
      </w:pPr>
    </w:p>
    <w:p w:rsidR="00C211AB" w:rsidRPr="00C211AB" w:rsidRDefault="00983A1B" w:rsidP="00983A1B">
      <w:pPr>
        <w:spacing w:before="120"/>
        <w:jc w:val="right"/>
        <w:rPr>
          <w:lang w:val="fr-FR"/>
        </w:rPr>
      </w:pPr>
      <w:r w:rsidRPr="00C211AB">
        <w:rPr>
          <w:lang w:val="fr-FR"/>
        </w:rPr>
        <w:t>[L</w:t>
      </w:r>
      <w:r w:rsidR="0051193A">
        <w:rPr>
          <w:lang w:val="fr-FR"/>
        </w:rPr>
        <w:t>’</w:t>
      </w:r>
      <w:r w:rsidRPr="00C211AB">
        <w:rPr>
          <w:lang w:val="fr-FR"/>
        </w:rPr>
        <w:t>appendice suit]</w:t>
      </w:r>
    </w:p>
    <w:p w:rsidR="005D309A" w:rsidRPr="00C211AB" w:rsidRDefault="005D309A" w:rsidP="005D309A">
      <w:pPr>
        <w:rPr>
          <w:lang w:val="fr-FR"/>
        </w:rPr>
        <w:sectPr w:rsidR="005D309A" w:rsidRPr="00C211AB" w:rsidSect="00B96038">
          <w:footnotePr>
            <w:numFmt w:val="chicago"/>
          </w:footnotePr>
          <w:endnotePr>
            <w:numFmt w:val="lowerLetter"/>
          </w:endnotePr>
          <w:type w:val="continuous"/>
          <w:pgSz w:w="11907" w:h="16840" w:code="9"/>
          <w:pgMar w:top="510" w:right="1134" w:bottom="709" w:left="1134" w:header="510" w:footer="680" w:gutter="0"/>
          <w:cols w:space="720"/>
        </w:sectPr>
      </w:pPr>
    </w:p>
    <w:p w:rsidR="00C211AB" w:rsidRPr="00C211AB" w:rsidRDefault="005D309A" w:rsidP="005D309A">
      <w:pPr>
        <w:jc w:val="center"/>
        <w:rPr>
          <w:lang w:val="fr-FR"/>
        </w:rPr>
      </w:pPr>
      <w:r w:rsidRPr="00C211AB">
        <w:rPr>
          <w:lang w:val="fr-FR"/>
        </w:rPr>
        <w:lastRenderedPageBreak/>
        <w:t>C/52/16</w:t>
      </w:r>
    </w:p>
    <w:p w:rsidR="00C211AB" w:rsidRPr="00C211AB" w:rsidRDefault="00C211AB" w:rsidP="005D309A">
      <w:pPr>
        <w:jc w:val="center"/>
        <w:rPr>
          <w:lang w:val="fr-FR"/>
        </w:rPr>
      </w:pPr>
    </w:p>
    <w:p w:rsidR="00C211AB" w:rsidRPr="00C211AB" w:rsidRDefault="00D40BEF" w:rsidP="005D309A">
      <w:pPr>
        <w:jc w:val="center"/>
        <w:rPr>
          <w:lang w:val="fr-FR"/>
        </w:rPr>
      </w:pPr>
      <w:r>
        <w:rPr>
          <w:lang w:val="fr-FR"/>
        </w:rPr>
        <w:t>APPENDICE</w:t>
      </w:r>
    </w:p>
    <w:p w:rsidR="00C211AB" w:rsidRPr="00C211AB" w:rsidRDefault="00C211AB" w:rsidP="005D309A">
      <w:pPr>
        <w:jc w:val="center"/>
        <w:rPr>
          <w:lang w:val="fr-FR"/>
        </w:rPr>
      </w:pPr>
    </w:p>
    <w:p w:rsidR="00C211AB" w:rsidRPr="00C211AB" w:rsidRDefault="00983A1B" w:rsidP="00983A1B">
      <w:pPr>
        <w:jc w:val="center"/>
        <w:rPr>
          <w:lang w:val="fr-FR"/>
        </w:rPr>
      </w:pPr>
      <w:r w:rsidRPr="00C211AB">
        <w:rPr>
          <w:lang w:val="fr-FR"/>
        </w:rPr>
        <w:t>SIGLES ET ABRÉVIATIONS</w:t>
      </w:r>
    </w:p>
    <w:p w:rsidR="00C211AB" w:rsidRPr="00C211AB" w:rsidRDefault="00C211AB" w:rsidP="005D309A">
      <w:pPr>
        <w:rPr>
          <w:lang w:val="fr-FR"/>
        </w:rPr>
      </w:pPr>
    </w:p>
    <w:p w:rsidR="00C211AB" w:rsidRPr="00C211AB" w:rsidRDefault="00983A1B" w:rsidP="00983A1B">
      <w:pPr>
        <w:jc w:val="center"/>
        <w:rPr>
          <w:lang w:val="fr-FR"/>
        </w:rPr>
      </w:pPr>
      <w:r w:rsidRPr="00C211AB">
        <w:rPr>
          <w:u w:val="single"/>
          <w:lang w:val="fr-FR"/>
        </w:rPr>
        <w:t>Termes de l</w:t>
      </w:r>
      <w:r w:rsidR="0051193A">
        <w:rPr>
          <w:u w:val="single"/>
          <w:lang w:val="fr-FR"/>
        </w:rPr>
        <w:t>’</w:t>
      </w:r>
      <w:r w:rsidRPr="00C211AB">
        <w:rPr>
          <w:u w:val="single"/>
          <w:lang w:val="fr-FR"/>
        </w:rPr>
        <w:t>UPOV</w:t>
      </w:r>
    </w:p>
    <w:p w:rsidR="00C211AB" w:rsidRPr="00C211AB" w:rsidRDefault="00C211AB" w:rsidP="005D309A">
      <w:pPr>
        <w:rPr>
          <w:lang w:val="fr-FR"/>
        </w:rPr>
      </w:pPr>
    </w:p>
    <w:p w:rsidR="00DE2CC8" w:rsidRPr="00C211AB" w:rsidRDefault="00DE2CC8" w:rsidP="00DE2CC8">
      <w:pPr>
        <w:rPr>
          <w:lang w:val="fr-FR"/>
        </w:rPr>
      </w:pPr>
    </w:p>
    <w:tbl>
      <w:tblPr>
        <w:tblW w:w="9889" w:type="dxa"/>
        <w:tblLook w:val="04A0" w:firstRow="1" w:lastRow="0" w:firstColumn="1" w:lastColumn="0" w:noHBand="0" w:noVBand="1"/>
      </w:tblPr>
      <w:tblGrid>
        <w:gridCol w:w="1809"/>
        <w:gridCol w:w="8080"/>
      </w:tblGrid>
      <w:tr w:rsidR="00DE2CC8" w:rsidRPr="00C211AB" w:rsidTr="007B11EE">
        <w:tc>
          <w:tcPr>
            <w:tcW w:w="1809" w:type="dxa"/>
          </w:tcPr>
          <w:p w:rsidR="00DE2CC8" w:rsidRPr="00C211AB" w:rsidRDefault="00DE2CC8" w:rsidP="007B11EE">
            <w:pPr>
              <w:jc w:val="left"/>
              <w:rPr>
                <w:lang w:val="fr-FR"/>
              </w:rPr>
            </w:pPr>
            <w:r w:rsidRPr="00C211AB">
              <w:rPr>
                <w:lang w:val="fr-FR"/>
              </w:rPr>
              <w:t>BMT</w:t>
            </w:r>
          </w:p>
        </w:tc>
        <w:tc>
          <w:tcPr>
            <w:tcW w:w="8080" w:type="dxa"/>
          </w:tcPr>
          <w:p w:rsidR="00DE2CC8" w:rsidRPr="00C211AB" w:rsidRDefault="00983A1B" w:rsidP="00983A1B">
            <w:pPr>
              <w:jc w:val="left"/>
              <w:rPr>
                <w:lang w:val="fr-FR"/>
              </w:rPr>
            </w:pPr>
            <w:r w:rsidRPr="00C211AB">
              <w:rPr>
                <w:lang w:val="fr-FR"/>
              </w:rPr>
              <w:t>Groupe de travail sur les techniques biochimiques et moléculaires, notamment les profils d</w:t>
            </w:r>
            <w:r w:rsidR="0051193A">
              <w:rPr>
                <w:lang w:val="fr-FR"/>
              </w:rPr>
              <w:t>’</w:t>
            </w:r>
            <w:r w:rsidRPr="00C211AB">
              <w:rPr>
                <w:lang w:val="fr-FR"/>
              </w:rPr>
              <w:t>ADN</w:t>
            </w:r>
          </w:p>
        </w:tc>
      </w:tr>
      <w:tr w:rsidR="00DE2CC8" w:rsidRPr="00C211AB" w:rsidTr="007B11EE">
        <w:tc>
          <w:tcPr>
            <w:tcW w:w="1809" w:type="dxa"/>
          </w:tcPr>
          <w:p w:rsidR="00DE2CC8" w:rsidRPr="00C211AB" w:rsidRDefault="00DE2CC8" w:rsidP="007B11EE">
            <w:pPr>
              <w:jc w:val="left"/>
              <w:rPr>
                <w:lang w:val="fr-FR"/>
              </w:rPr>
            </w:pPr>
            <w:r w:rsidRPr="00C211AB">
              <w:rPr>
                <w:lang w:val="fr-FR"/>
              </w:rPr>
              <w:t>CAJ</w:t>
            </w:r>
          </w:p>
        </w:tc>
        <w:tc>
          <w:tcPr>
            <w:tcW w:w="8080" w:type="dxa"/>
          </w:tcPr>
          <w:p w:rsidR="00DE2CC8" w:rsidRPr="00C211AB" w:rsidRDefault="00983A1B" w:rsidP="00983A1B">
            <w:pPr>
              <w:jc w:val="left"/>
              <w:rPr>
                <w:lang w:val="fr-FR"/>
              </w:rPr>
            </w:pPr>
            <w:r w:rsidRPr="00C211AB">
              <w:rPr>
                <w:lang w:val="fr-FR"/>
              </w:rPr>
              <w:t>Comité administratif et juridique</w:t>
            </w:r>
            <w:r w:rsidR="00DE2CC8" w:rsidRPr="00C211AB">
              <w:rPr>
                <w:lang w:val="fr-FR"/>
              </w:rPr>
              <w:t xml:space="preserve"> </w:t>
            </w:r>
          </w:p>
        </w:tc>
      </w:tr>
      <w:tr w:rsidR="00DE2CC8" w:rsidRPr="00C211AB" w:rsidTr="007B11EE">
        <w:tc>
          <w:tcPr>
            <w:tcW w:w="1809" w:type="dxa"/>
          </w:tcPr>
          <w:p w:rsidR="00DE2CC8" w:rsidRPr="00C211AB" w:rsidRDefault="00983A1B" w:rsidP="00983A1B">
            <w:pPr>
              <w:autoSpaceDE w:val="0"/>
              <w:autoSpaceDN w:val="0"/>
              <w:adjustRightInd w:val="0"/>
              <w:jc w:val="left"/>
              <w:rPr>
                <w:lang w:val="fr-FR"/>
              </w:rPr>
            </w:pPr>
            <w:r w:rsidRPr="00C211AB">
              <w:rPr>
                <w:lang w:val="fr-FR"/>
              </w:rPr>
              <w:t>DL</w:t>
            </w:r>
            <w:r w:rsidR="00DB77DA">
              <w:rPr>
                <w:lang w:val="fr-FR"/>
              </w:rPr>
              <w:t>-</w:t>
            </w:r>
            <w:r w:rsidRPr="00C211AB">
              <w:rPr>
                <w:lang w:val="fr-FR"/>
              </w:rPr>
              <w:t>205</w:t>
            </w:r>
          </w:p>
        </w:tc>
        <w:tc>
          <w:tcPr>
            <w:tcW w:w="8080" w:type="dxa"/>
          </w:tcPr>
          <w:p w:rsidR="00DE2CC8" w:rsidRPr="00C211AB" w:rsidRDefault="00983A1B" w:rsidP="00983A1B">
            <w:pPr>
              <w:autoSpaceDE w:val="0"/>
              <w:autoSpaceDN w:val="0"/>
              <w:adjustRightInd w:val="0"/>
              <w:jc w:val="left"/>
              <w:rPr>
                <w:lang w:val="fr-FR"/>
              </w:rPr>
            </w:pPr>
            <w:r w:rsidRPr="00C211AB">
              <w:rPr>
                <w:lang w:val="fr-FR"/>
              </w:rPr>
              <w:t>Cours d</w:t>
            </w:r>
            <w:r w:rsidR="0051193A">
              <w:rPr>
                <w:lang w:val="fr-FR"/>
              </w:rPr>
              <w:t>’</w:t>
            </w:r>
            <w:r w:rsidRPr="00C211AB">
              <w:rPr>
                <w:lang w:val="fr-FR"/>
              </w:rPr>
              <w:t>enseignement à distance de l</w:t>
            </w:r>
            <w:r w:rsidR="0051193A">
              <w:rPr>
                <w:lang w:val="fr-FR"/>
              </w:rPr>
              <w:t>’</w:t>
            </w:r>
            <w:r w:rsidRPr="00C211AB">
              <w:rPr>
                <w:lang w:val="fr-FR"/>
              </w:rPr>
              <w:t xml:space="preserve">UPOV </w:t>
            </w:r>
            <w:r w:rsidR="00290995">
              <w:rPr>
                <w:lang w:val="fr-FR"/>
              </w:rPr>
              <w:t>“</w:t>
            </w:r>
            <w:r w:rsidRPr="00C211AB">
              <w:rPr>
                <w:lang w:val="fr-FR"/>
              </w:rPr>
              <w:t xml:space="preserve">Introduction au système UPOV de protection des variétés végétales selon la </w:t>
            </w:r>
            <w:r w:rsidR="0051193A">
              <w:rPr>
                <w:lang w:val="fr-FR"/>
              </w:rPr>
              <w:t>Convention UPOV</w:t>
            </w:r>
            <w:r w:rsidR="00290995">
              <w:rPr>
                <w:lang w:val="fr-FR"/>
              </w:rPr>
              <w:t>”</w:t>
            </w:r>
          </w:p>
        </w:tc>
      </w:tr>
      <w:tr w:rsidR="00DE2CC8" w:rsidRPr="00C211AB" w:rsidTr="007B11EE">
        <w:tc>
          <w:tcPr>
            <w:tcW w:w="1809" w:type="dxa"/>
          </w:tcPr>
          <w:p w:rsidR="00DE2CC8" w:rsidRPr="00C211AB" w:rsidRDefault="00983A1B" w:rsidP="00983A1B">
            <w:pPr>
              <w:autoSpaceDE w:val="0"/>
              <w:autoSpaceDN w:val="0"/>
              <w:adjustRightInd w:val="0"/>
              <w:jc w:val="left"/>
              <w:rPr>
                <w:lang w:val="fr-FR"/>
              </w:rPr>
            </w:pPr>
            <w:r w:rsidRPr="00C211AB">
              <w:rPr>
                <w:lang w:val="fr-FR"/>
              </w:rPr>
              <w:t>DL</w:t>
            </w:r>
            <w:r w:rsidR="00DB77DA">
              <w:rPr>
                <w:lang w:val="fr-FR"/>
              </w:rPr>
              <w:t>-</w:t>
            </w:r>
            <w:r w:rsidRPr="00C211AB">
              <w:rPr>
                <w:lang w:val="fr-FR"/>
              </w:rPr>
              <w:t>305</w:t>
            </w:r>
          </w:p>
        </w:tc>
        <w:tc>
          <w:tcPr>
            <w:tcW w:w="8080" w:type="dxa"/>
          </w:tcPr>
          <w:p w:rsidR="00DE2CC8" w:rsidRPr="00C211AB" w:rsidRDefault="00983A1B" w:rsidP="00983A1B">
            <w:pPr>
              <w:autoSpaceDE w:val="0"/>
              <w:autoSpaceDN w:val="0"/>
              <w:adjustRightInd w:val="0"/>
              <w:jc w:val="left"/>
              <w:rPr>
                <w:lang w:val="fr-FR"/>
              </w:rPr>
            </w:pPr>
            <w:r w:rsidRPr="00C211AB">
              <w:rPr>
                <w:lang w:val="fr-FR"/>
              </w:rPr>
              <w:t>Cours d</w:t>
            </w:r>
            <w:r w:rsidR="0051193A">
              <w:rPr>
                <w:lang w:val="fr-FR"/>
              </w:rPr>
              <w:t>’</w:t>
            </w:r>
            <w:r w:rsidRPr="00C211AB">
              <w:rPr>
                <w:lang w:val="fr-FR"/>
              </w:rPr>
              <w:t>enseignement à distance de l</w:t>
            </w:r>
            <w:r w:rsidR="0051193A">
              <w:rPr>
                <w:lang w:val="fr-FR"/>
              </w:rPr>
              <w:t>’</w:t>
            </w:r>
            <w:r w:rsidRPr="00C211AB">
              <w:rPr>
                <w:lang w:val="fr-FR"/>
              </w:rPr>
              <w:t xml:space="preserve">UPOV </w:t>
            </w:r>
            <w:r w:rsidR="00290995">
              <w:rPr>
                <w:lang w:val="fr-FR"/>
              </w:rPr>
              <w:t>“</w:t>
            </w:r>
            <w:r w:rsidRPr="00C211AB">
              <w:rPr>
                <w:lang w:val="fr-FR"/>
              </w:rPr>
              <w:t>Examen des demandes de droits d</w:t>
            </w:r>
            <w:r w:rsidR="0051193A">
              <w:rPr>
                <w:lang w:val="fr-FR"/>
              </w:rPr>
              <w:t>’</w:t>
            </w:r>
            <w:r w:rsidRPr="00C211AB">
              <w:rPr>
                <w:lang w:val="fr-FR"/>
              </w:rPr>
              <w:t>obtenteur</w:t>
            </w:r>
            <w:r w:rsidR="00290995">
              <w:rPr>
                <w:lang w:val="fr-FR"/>
              </w:rPr>
              <w:t>”</w:t>
            </w:r>
          </w:p>
        </w:tc>
      </w:tr>
      <w:tr w:rsidR="00DE2CC8" w:rsidRPr="00C211AB" w:rsidTr="007B11EE">
        <w:tc>
          <w:tcPr>
            <w:tcW w:w="1809" w:type="dxa"/>
          </w:tcPr>
          <w:p w:rsidR="00DE2CC8" w:rsidRPr="00C211AB" w:rsidRDefault="00983A1B" w:rsidP="00983A1B">
            <w:pPr>
              <w:jc w:val="left"/>
              <w:rPr>
                <w:lang w:val="fr-FR"/>
              </w:rPr>
            </w:pPr>
            <w:r w:rsidRPr="00C211AB">
              <w:rPr>
                <w:lang w:val="fr-FR"/>
              </w:rPr>
              <w:t>DL</w:t>
            </w:r>
            <w:r w:rsidR="0051193A">
              <w:rPr>
                <w:lang w:val="fr-FR"/>
              </w:rPr>
              <w:t>-</w:t>
            </w:r>
            <w:r w:rsidRPr="00C211AB">
              <w:rPr>
                <w:lang w:val="fr-FR"/>
              </w:rPr>
              <w:t>305A</w:t>
            </w:r>
          </w:p>
        </w:tc>
        <w:tc>
          <w:tcPr>
            <w:tcW w:w="8080" w:type="dxa"/>
          </w:tcPr>
          <w:p w:rsidR="00DE2CC8" w:rsidRPr="00C211AB" w:rsidRDefault="00983A1B" w:rsidP="00983A1B">
            <w:pPr>
              <w:jc w:val="left"/>
              <w:rPr>
                <w:spacing w:val="-2"/>
                <w:lang w:val="fr-FR"/>
              </w:rPr>
            </w:pPr>
            <w:r w:rsidRPr="00C211AB">
              <w:rPr>
                <w:spacing w:val="-2"/>
                <w:lang w:val="fr-FR"/>
              </w:rPr>
              <w:t>Cours d</w:t>
            </w:r>
            <w:r w:rsidR="0051193A">
              <w:rPr>
                <w:spacing w:val="-2"/>
                <w:lang w:val="fr-FR"/>
              </w:rPr>
              <w:t>’</w:t>
            </w:r>
            <w:r w:rsidRPr="00C211AB">
              <w:rPr>
                <w:spacing w:val="-2"/>
                <w:lang w:val="fr-FR"/>
              </w:rPr>
              <w:t>enseignement à distance de l</w:t>
            </w:r>
            <w:r w:rsidR="0051193A">
              <w:rPr>
                <w:spacing w:val="-2"/>
                <w:lang w:val="fr-FR"/>
              </w:rPr>
              <w:t>’</w:t>
            </w:r>
            <w:r w:rsidRPr="00C211AB">
              <w:rPr>
                <w:spacing w:val="-2"/>
                <w:lang w:val="fr-FR"/>
              </w:rPr>
              <w:t xml:space="preserve">UPOV </w:t>
            </w:r>
            <w:r w:rsidR="00290995">
              <w:rPr>
                <w:spacing w:val="-2"/>
                <w:lang w:val="fr-FR"/>
              </w:rPr>
              <w:t>“</w:t>
            </w:r>
            <w:r w:rsidRPr="00C211AB">
              <w:rPr>
                <w:spacing w:val="-2"/>
                <w:lang w:val="fr-FR"/>
              </w:rPr>
              <w:t>Administration des droits d</w:t>
            </w:r>
            <w:r w:rsidR="0051193A">
              <w:rPr>
                <w:spacing w:val="-2"/>
                <w:lang w:val="fr-FR"/>
              </w:rPr>
              <w:t>’</w:t>
            </w:r>
            <w:r w:rsidRPr="00C211AB">
              <w:rPr>
                <w:spacing w:val="-2"/>
                <w:lang w:val="fr-FR"/>
              </w:rPr>
              <w:t>obtenteur</w:t>
            </w:r>
            <w:r w:rsidR="00290995">
              <w:rPr>
                <w:spacing w:val="-2"/>
                <w:lang w:val="fr-FR"/>
              </w:rPr>
              <w:t>”</w:t>
            </w:r>
            <w:r w:rsidRPr="00C211AB">
              <w:rPr>
                <w:spacing w:val="-2"/>
                <w:lang w:val="fr-FR"/>
              </w:rPr>
              <w:t xml:space="preserve"> (Partie A du cours</w:t>
            </w:r>
            <w:r w:rsidR="00DB77DA">
              <w:rPr>
                <w:spacing w:val="-2"/>
                <w:lang w:val="fr-FR"/>
              </w:rPr>
              <w:t> </w:t>
            </w:r>
            <w:r w:rsidRPr="00C211AB">
              <w:rPr>
                <w:spacing w:val="-2"/>
                <w:lang w:val="fr-FR"/>
              </w:rPr>
              <w:t>DL</w:t>
            </w:r>
            <w:r w:rsidR="0051193A">
              <w:rPr>
                <w:spacing w:val="-2"/>
                <w:lang w:val="fr-FR"/>
              </w:rPr>
              <w:t>-</w:t>
            </w:r>
            <w:r w:rsidRPr="00C211AB">
              <w:rPr>
                <w:spacing w:val="-2"/>
                <w:lang w:val="fr-FR"/>
              </w:rPr>
              <w:t>305)</w:t>
            </w:r>
          </w:p>
        </w:tc>
      </w:tr>
      <w:tr w:rsidR="00DE2CC8" w:rsidRPr="00C211AB" w:rsidTr="007B11EE">
        <w:tc>
          <w:tcPr>
            <w:tcW w:w="1809" w:type="dxa"/>
          </w:tcPr>
          <w:p w:rsidR="00DE2CC8" w:rsidRPr="00C211AB" w:rsidRDefault="00983A1B" w:rsidP="00983A1B">
            <w:pPr>
              <w:jc w:val="left"/>
              <w:rPr>
                <w:lang w:val="fr-FR"/>
              </w:rPr>
            </w:pPr>
            <w:r w:rsidRPr="00C211AB">
              <w:rPr>
                <w:lang w:val="fr-FR"/>
              </w:rPr>
              <w:t>DL</w:t>
            </w:r>
            <w:r w:rsidR="0051193A">
              <w:rPr>
                <w:lang w:val="fr-FR"/>
              </w:rPr>
              <w:t>-</w:t>
            </w:r>
            <w:r w:rsidRPr="00C211AB">
              <w:rPr>
                <w:lang w:val="fr-FR"/>
              </w:rPr>
              <w:t>305B</w:t>
            </w:r>
          </w:p>
        </w:tc>
        <w:tc>
          <w:tcPr>
            <w:tcW w:w="8080" w:type="dxa"/>
          </w:tcPr>
          <w:p w:rsidR="00DE2CC8" w:rsidRPr="00C211AB" w:rsidRDefault="00983A1B" w:rsidP="00983A1B">
            <w:pPr>
              <w:jc w:val="left"/>
              <w:rPr>
                <w:lang w:val="fr-FR"/>
              </w:rPr>
            </w:pPr>
            <w:r w:rsidRPr="00C211AB">
              <w:rPr>
                <w:lang w:val="fr-FR"/>
              </w:rPr>
              <w:t>Cours d</w:t>
            </w:r>
            <w:r w:rsidR="0051193A">
              <w:rPr>
                <w:lang w:val="fr-FR"/>
              </w:rPr>
              <w:t>’</w:t>
            </w:r>
            <w:r w:rsidRPr="00C211AB">
              <w:rPr>
                <w:lang w:val="fr-FR"/>
              </w:rPr>
              <w:t>enseignement à distance de l</w:t>
            </w:r>
            <w:r w:rsidR="0051193A">
              <w:rPr>
                <w:lang w:val="fr-FR"/>
              </w:rPr>
              <w:t>’</w:t>
            </w:r>
            <w:r w:rsidRPr="00C211AB">
              <w:rPr>
                <w:lang w:val="fr-FR"/>
              </w:rPr>
              <w:t xml:space="preserve">UPOV </w:t>
            </w:r>
            <w:r w:rsidR="00290995">
              <w:rPr>
                <w:lang w:val="fr-FR"/>
              </w:rPr>
              <w:t>“</w:t>
            </w:r>
            <w:r w:rsidRPr="00C211AB">
              <w:rPr>
                <w:lang w:val="fr-FR"/>
              </w:rPr>
              <w:t>Examen DHS</w:t>
            </w:r>
            <w:r w:rsidR="00290995">
              <w:rPr>
                <w:lang w:val="fr-FR"/>
              </w:rPr>
              <w:t>”</w:t>
            </w:r>
            <w:r w:rsidRPr="00C211AB">
              <w:rPr>
                <w:lang w:val="fr-FR"/>
              </w:rPr>
              <w:t xml:space="preserve"> (partie B du cours</w:t>
            </w:r>
            <w:r w:rsidR="00DB77DA">
              <w:rPr>
                <w:lang w:val="fr-FR"/>
              </w:rPr>
              <w:t> </w:t>
            </w:r>
            <w:r w:rsidRPr="00C211AB">
              <w:rPr>
                <w:lang w:val="fr-FR"/>
              </w:rPr>
              <w:t>DL</w:t>
            </w:r>
            <w:r w:rsidR="0051193A">
              <w:rPr>
                <w:lang w:val="fr-FR"/>
              </w:rPr>
              <w:t>-</w:t>
            </w:r>
            <w:r w:rsidRPr="00C211AB">
              <w:rPr>
                <w:lang w:val="fr-FR"/>
              </w:rPr>
              <w:t>305)</w:t>
            </w:r>
          </w:p>
        </w:tc>
      </w:tr>
      <w:tr w:rsidR="00DE2CC8" w:rsidRPr="00C211AB" w:rsidTr="007B11EE">
        <w:tc>
          <w:tcPr>
            <w:tcW w:w="1809" w:type="dxa"/>
          </w:tcPr>
          <w:p w:rsidR="00DE2CC8" w:rsidRPr="00C211AB" w:rsidRDefault="00983A1B" w:rsidP="00983A1B">
            <w:pPr>
              <w:jc w:val="left"/>
              <w:rPr>
                <w:lang w:val="fr-FR"/>
              </w:rPr>
            </w:pPr>
            <w:r w:rsidRPr="00C211AB">
              <w:rPr>
                <w:lang w:val="fr-FR"/>
              </w:rPr>
              <w:t>DHS</w:t>
            </w:r>
          </w:p>
        </w:tc>
        <w:tc>
          <w:tcPr>
            <w:tcW w:w="8080" w:type="dxa"/>
          </w:tcPr>
          <w:p w:rsidR="00DE2CC8" w:rsidRPr="00C211AB" w:rsidRDefault="00983A1B" w:rsidP="00983A1B">
            <w:pPr>
              <w:jc w:val="left"/>
              <w:rPr>
                <w:lang w:val="fr-FR"/>
              </w:rPr>
            </w:pPr>
            <w:r w:rsidRPr="00C211AB">
              <w:rPr>
                <w:lang w:val="fr-FR"/>
              </w:rPr>
              <w:t>Distinction, homogénéité et stabilité</w:t>
            </w:r>
          </w:p>
        </w:tc>
      </w:tr>
      <w:tr w:rsidR="00DE2CC8" w:rsidRPr="00C211AB" w:rsidTr="007B11EE">
        <w:tc>
          <w:tcPr>
            <w:tcW w:w="1809" w:type="dxa"/>
          </w:tcPr>
          <w:p w:rsidR="00DE2CC8" w:rsidRPr="004903AA" w:rsidRDefault="00DE2CC8" w:rsidP="00C211AB">
            <w:pPr>
              <w:autoSpaceDE w:val="0"/>
              <w:autoSpaceDN w:val="0"/>
              <w:adjustRightInd w:val="0"/>
              <w:jc w:val="left"/>
              <w:rPr>
                <w:lang w:val="fr-FR"/>
              </w:rPr>
            </w:pPr>
            <w:r w:rsidRPr="004903AA">
              <w:rPr>
                <w:lang w:val="fr-FR"/>
              </w:rPr>
              <w:t>EAF (</w:t>
            </w:r>
            <w:r w:rsidR="00C211AB" w:rsidRPr="004903AA">
              <w:rPr>
                <w:lang w:val="fr-FR"/>
              </w:rPr>
              <w:t>voir également</w:t>
            </w:r>
            <w:r w:rsidRPr="004903AA">
              <w:rPr>
                <w:lang w:val="fr-FR"/>
              </w:rPr>
              <w:t xml:space="preserve"> PRISMA)</w:t>
            </w:r>
          </w:p>
        </w:tc>
        <w:tc>
          <w:tcPr>
            <w:tcW w:w="8080" w:type="dxa"/>
          </w:tcPr>
          <w:p w:rsidR="00DE2CC8" w:rsidRPr="00C211AB" w:rsidRDefault="00983A1B" w:rsidP="00983A1B">
            <w:pPr>
              <w:autoSpaceDE w:val="0"/>
              <w:autoSpaceDN w:val="0"/>
              <w:adjustRightInd w:val="0"/>
              <w:jc w:val="left"/>
              <w:rPr>
                <w:lang w:val="fr-FR"/>
              </w:rPr>
            </w:pPr>
            <w:r w:rsidRPr="00C211AB">
              <w:rPr>
                <w:lang w:val="fr-FR"/>
              </w:rPr>
              <w:t>Formulaire de demande de l</w:t>
            </w:r>
            <w:r w:rsidR="0051193A">
              <w:rPr>
                <w:lang w:val="fr-FR"/>
              </w:rPr>
              <w:t>’</w:t>
            </w:r>
            <w:r w:rsidRPr="00C211AB">
              <w:rPr>
                <w:lang w:val="fr-FR"/>
              </w:rPr>
              <w:t>UPOV sous forme électronique</w:t>
            </w:r>
          </w:p>
        </w:tc>
      </w:tr>
      <w:tr w:rsidR="00DE2CC8" w:rsidRPr="00C211AB" w:rsidTr="007B11EE">
        <w:tc>
          <w:tcPr>
            <w:tcW w:w="1809" w:type="dxa"/>
          </w:tcPr>
          <w:p w:rsidR="00DE2CC8" w:rsidRPr="00C211AB" w:rsidRDefault="004903AA" w:rsidP="007B11EE">
            <w:pPr>
              <w:jc w:val="left"/>
              <w:rPr>
                <w:lang w:val="fr-FR"/>
              </w:rPr>
            </w:pPr>
            <w:r>
              <w:rPr>
                <w:lang w:val="fr-FR"/>
              </w:rPr>
              <w:t>Bureau</w:t>
            </w:r>
          </w:p>
        </w:tc>
        <w:tc>
          <w:tcPr>
            <w:tcW w:w="8080" w:type="dxa"/>
          </w:tcPr>
          <w:p w:rsidR="00DE2CC8" w:rsidRPr="00C211AB" w:rsidRDefault="00983A1B" w:rsidP="00983A1B">
            <w:pPr>
              <w:jc w:val="left"/>
              <w:rPr>
                <w:lang w:val="fr-FR"/>
              </w:rPr>
            </w:pPr>
            <w:r w:rsidRPr="00C211AB">
              <w:rPr>
                <w:lang w:val="fr-FR"/>
              </w:rPr>
              <w:t>Bureau de l</w:t>
            </w:r>
            <w:r w:rsidR="0051193A">
              <w:rPr>
                <w:lang w:val="fr-FR"/>
              </w:rPr>
              <w:t>’</w:t>
            </w:r>
            <w:r w:rsidRPr="00C211AB">
              <w:rPr>
                <w:lang w:val="fr-FR"/>
              </w:rPr>
              <w:t>Union</w:t>
            </w:r>
          </w:p>
        </w:tc>
      </w:tr>
      <w:tr w:rsidR="00DE2CC8" w:rsidRPr="00C211AB" w:rsidTr="007B11EE">
        <w:tc>
          <w:tcPr>
            <w:tcW w:w="1809" w:type="dxa"/>
          </w:tcPr>
          <w:p w:rsidR="00DE2CC8" w:rsidRPr="00C211AB" w:rsidRDefault="00DE2CC8" w:rsidP="007B11EE">
            <w:pPr>
              <w:jc w:val="left"/>
              <w:rPr>
                <w:lang w:val="fr-FR"/>
              </w:rPr>
            </w:pPr>
            <w:r w:rsidRPr="00C211AB">
              <w:rPr>
                <w:lang w:val="fr-FR"/>
              </w:rPr>
              <w:t>TC</w:t>
            </w:r>
          </w:p>
        </w:tc>
        <w:tc>
          <w:tcPr>
            <w:tcW w:w="8080" w:type="dxa"/>
          </w:tcPr>
          <w:p w:rsidR="00DE2CC8" w:rsidRPr="00C211AB" w:rsidRDefault="00983A1B" w:rsidP="00983A1B">
            <w:pPr>
              <w:jc w:val="left"/>
              <w:rPr>
                <w:lang w:val="fr-FR"/>
              </w:rPr>
            </w:pPr>
            <w:r w:rsidRPr="00C211AB">
              <w:rPr>
                <w:lang w:val="fr-FR"/>
              </w:rPr>
              <w:t>Comité technique</w:t>
            </w:r>
          </w:p>
        </w:tc>
      </w:tr>
      <w:tr w:rsidR="00DE2CC8" w:rsidRPr="00C211AB" w:rsidTr="007B11EE">
        <w:tc>
          <w:tcPr>
            <w:tcW w:w="1809" w:type="dxa"/>
          </w:tcPr>
          <w:p w:rsidR="00DE2CC8" w:rsidRPr="00C211AB" w:rsidRDefault="00DE2CC8" w:rsidP="007B11EE">
            <w:pPr>
              <w:jc w:val="left"/>
              <w:rPr>
                <w:lang w:val="fr-FR"/>
              </w:rPr>
            </w:pPr>
            <w:r w:rsidRPr="00C211AB">
              <w:rPr>
                <w:lang w:val="fr-FR"/>
              </w:rPr>
              <w:t>TC</w:t>
            </w:r>
            <w:r w:rsidR="0051193A">
              <w:rPr>
                <w:lang w:val="fr-FR"/>
              </w:rPr>
              <w:t>-</w:t>
            </w:r>
            <w:r w:rsidRPr="00C211AB">
              <w:rPr>
                <w:lang w:val="fr-FR"/>
              </w:rPr>
              <w:t>EDC</w:t>
            </w:r>
          </w:p>
        </w:tc>
        <w:tc>
          <w:tcPr>
            <w:tcW w:w="8080" w:type="dxa"/>
          </w:tcPr>
          <w:p w:rsidR="00DE2CC8" w:rsidRPr="00C211AB" w:rsidRDefault="00983A1B" w:rsidP="00983A1B">
            <w:pPr>
              <w:jc w:val="left"/>
              <w:rPr>
                <w:lang w:val="fr-FR"/>
              </w:rPr>
            </w:pPr>
            <w:r w:rsidRPr="00C211AB">
              <w:rPr>
                <w:lang w:val="fr-FR"/>
              </w:rPr>
              <w:t>Comité de rédaction élargi</w:t>
            </w:r>
          </w:p>
        </w:tc>
      </w:tr>
      <w:tr w:rsidR="00DE2CC8" w:rsidRPr="00C211AB" w:rsidTr="007B11EE">
        <w:tc>
          <w:tcPr>
            <w:tcW w:w="1809" w:type="dxa"/>
          </w:tcPr>
          <w:p w:rsidR="00DE2CC8" w:rsidRPr="00C211AB" w:rsidRDefault="00DE2CC8" w:rsidP="007B11EE">
            <w:pPr>
              <w:jc w:val="left"/>
              <w:rPr>
                <w:lang w:val="fr-FR"/>
              </w:rPr>
            </w:pPr>
            <w:r w:rsidRPr="00C211AB">
              <w:rPr>
                <w:lang w:val="fr-FR"/>
              </w:rPr>
              <w:t>TWA</w:t>
            </w:r>
          </w:p>
        </w:tc>
        <w:tc>
          <w:tcPr>
            <w:tcW w:w="8080" w:type="dxa"/>
          </w:tcPr>
          <w:p w:rsidR="00DE2CC8" w:rsidRPr="00C211AB" w:rsidRDefault="00983A1B" w:rsidP="00983A1B">
            <w:pPr>
              <w:jc w:val="left"/>
              <w:rPr>
                <w:lang w:val="fr-FR"/>
              </w:rPr>
            </w:pPr>
            <w:r w:rsidRPr="00C211AB">
              <w:rPr>
                <w:lang w:val="fr-FR"/>
              </w:rPr>
              <w:t>Groupe de travail technique sur les plantes agricoles</w:t>
            </w:r>
          </w:p>
        </w:tc>
      </w:tr>
      <w:tr w:rsidR="00DE2CC8" w:rsidRPr="00C211AB" w:rsidTr="007B11EE">
        <w:tc>
          <w:tcPr>
            <w:tcW w:w="1809" w:type="dxa"/>
          </w:tcPr>
          <w:p w:rsidR="00DE2CC8" w:rsidRPr="00C211AB" w:rsidRDefault="00DE2CC8" w:rsidP="007B11EE">
            <w:pPr>
              <w:jc w:val="left"/>
              <w:rPr>
                <w:lang w:val="fr-FR"/>
              </w:rPr>
            </w:pPr>
            <w:r w:rsidRPr="00C211AB">
              <w:rPr>
                <w:lang w:val="fr-FR"/>
              </w:rPr>
              <w:t>TWC</w:t>
            </w:r>
          </w:p>
        </w:tc>
        <w:tc>
          <w:tcPr>
            <w:tcW w:w="8080" w:type="dxa"/>
          </w:tcPr>
          <w:p w:rsidR="00DE2CC8" w:rsidRPr="00C211AB" w:rsidRDefault="00983A1B" w:rsidP="00983A1B">
            <w:pPr>
              <w:jc w:val="left"/>
              <w:rPr>
                <w:lang w:val="fr-FR"/>
              </w:rPr>
            </w:pPr>
            <w:r w:rsidRPr="00C211AB">
              <w:rPr>
                <w:lang w:val="fr-FR"/>
              </w:rPr>
              <w:t>Groupe de travail technique sur les systèmes d</w:t>
            </w:r>
            <w:r w:rsidR="0051193A">
              <w:rPr>
                <w:lang w:val="fr-FR"/>
              </w:rPr>
              <w:t>’</w:t>
            </w:r>
            <w:r w:rsidRPr="00C211AB">
              <w:rPr>
                <w:lang w:val="fr-FR"/>
              </w:rPr>
              <w:t>automatisation et les programmes d</w:t>
            </w:r>
            <w:r w:rsidR="0051193A">
              <w:rPr>
                <w:lang w:val="fr-FR"/>
              </w:rPr>
              <w:t>’</w:t>
            </w:r>
            <w:r w:rsidRPr="00C211AB">
              <w:rPr>
                <w:lang w:val="fr-FR"/>
              </w:rPr>
              <w:t>ordinateur</w:t>
            </w:r>
          </w:p>
        </w:tc>
      </w:tr>
      <w:tr w:rsidR="00DE2CC8" w:rsidRPr="00C211AB" w:rsidTr="007B11EE">
        <w:tc>
          <w:tcPr>
            <w:tcW w:w="1809" w:type="dxa"/>
          </w:tcPr>
          <w:p w:rsidR="00DE2CC8" w:rsidRPr="00C211AB" w:rsidRDefault="00DE2CC8" w:rsidP="007B11EE">
            <w:pPr>
              <w:jc w:val="left"/>
              <w:rPr>
                <w:lang w:val="fr-FR"/>
              </w:rPr>
            </w:pPr>
            <w:r w:rsidRPr="00C211AB">
              <w:rPr>
                <w:lang w:val="fr-FR"/>
              </w:rPr>
              <w:t>TWF</w:t>
            </w:r>
          </w:p>
        </w:tc>
        <w:tc>
          <w:tcPr>
            <w:tcW w:w="8080" w:type="dxa"/>
          </w:tcPr>
          <w:p w:rsidR="00DE2CC8" w:rsidRPr="00C211AB" w:rsidRDefault="00983A1B" w:rsidP="00983A1B">
            <w:pPr>
              <w:jc w:val="left"/>
              <w:rPr>
                <w:lang w:val="fr-FR"/>
              </w:rPr>
            </w:pPr>
            <w:r w:rsidRPr="00C211AB">
              <w:rPr>
                <w:lang w:val="fr-FR"/>
              </w:rPr>
              <w:t>Groupe de travail technique sur les plantes fruitières</w:t>
            </w:r>
          </w:p>
        </w:tc>
      </w:tr>
      <w:tr w:rsidR="00DE2CC8" w:rsidRPr="00C211AB" w:rsidTr="007B11EE">
        <w:tc>
          <w:tcPr>
            <w:tcW w:w="1809" w:type="dxa"/>
          </w:tcPr>
          <w:p w:rsidR="00DE2CC8" w:rsidRPr="00C211AB" w:rsidRDefault="00DE2CC8" w:rsidP="007B11EE">
            <w:pPr>
              <w:jc w:val="left"/>
              <w:rPr>
                <w:lang w:val="fr-FR"/>
              </w:rPr>
            </w:pPr>
            <w:r w:rsidRPr="00C211AB">
              <w:rPr>
                <w:lang w:val="fr-FR"/>
              </w:rPr>
              <w:t>TWO</w:t>
            </w:r>
          </w:p>
        </w:tc>
        <w:tc>
          <w:tcPr>
            <w:tcW w:w="8080" w:type="dxa"/>
          </w:tcPr>
          <w:p w:rsidR="00DE2CC8" w:rsidRPr="00C211AB" w:rsidRDefault="00983A1B" w:rsidP="00983A1B">
            <w:pPr>
              <w:jc w:val="left"/>
              <w:rPr>
                <w:lang w:val="fr-FR"/>
              </w:rPr>
            </w:pPr>
            <w:r w:rsidRPr="00C211AB">
              <w:rPr>
                <w:lang w:val="fr-FR"/>
              </w:rPr>
              <w:t>Groupe de travail technique sur les plantes ornementales et les arbres forestiers</w:t>
            </w:r>
          </w:p>
        </w:tc>
      </w:tr>
      <w:tr w:rsidR="00DE2CC8" w:rsidRPr="00C211AB" w:rsidTr="007B11EE">
        <w:tc>
          <w:tcPr>
            <w:tcW w:w="1809" w:type="dxa"/>
          </w:tcPr>
          <w:p w:rsidR="00DE2CC8" w:rsidRPr="00C211AB" w:rsidRDefault="00983A1B" w:rsidP="00983A1B">
            <w:pPr>
              <w:jc w:val="left"/>
              <w:rPr>
                <w:lang w:val="fr-FR"/>
              </w:rPr>
            </w:pPr>
            <w:r w:rsidRPr="00C211AB">
              <w:rPr>
                <w:lang w:val="fr-FR"/>
              </w:rPr>
              <w:t>TWP</w:t>
            </w:r>
          </w:p>
        </w:tc>
        <w:tc>
          <w:tcPr>
            <w:tcW w:w="8080" w:type="dxa"/>
          </w:tcPr>
          <w:p w:rsidR="00DE2CC8" w:rsidRPr="00C211AB" w:rsidRDefault="00983A1B" w:rsidP="00983A1B">
            <w:pPr>
              <w:jc w:val="left"/>
              <w:rPr>
                <w:lang w:val="fr-FR"/>
              </w:rPr>
            </w:pPr>
            <w:r w:rsidRPr="00C211AB">
              <w:rPr>
                <w:lang w:val="fr-FR"/>
              </w:rPr>
              <w:t>groupes de travail techniques</w:t>
            </w:r>
          </w:p>
        </w:tc>
      </w:tr>
      <w:tr w:rsidR="00DE2CC8" w:rsidRPr="00C211AB" w:rsidTr="007B11EE">
        <w:tc>
          <w:tcPr>
            <w:tcW w:w="1809" w:type="dxa"/>
          </w:tcPr>
          <w:p w:rsidR="00DE2CC8" w:rsidRPr="00C211AB" w:rsidRDefault="00DE2CC8" w:rsidP="007B11EE">
            <w:pPr>
              <w:jc w:val="left"/>
              <w:rPr>
                <w:lang w:val="fr-FR"/>
              </w:rPr>
            </w:pPr>
            <w:r w:rsidRPr="00C211AB">
              <w:rPr>
                <w:lang w:val="fr-FR"/>
              </w:rPr>
              <w:t>TWV</w:t>
            </w:r>
          </w:p>
        </w:tc>
        <w:tc>
          <w:tcPr>
            <w:tcW w:w="8080" w:type="dxa"/>
          </w:tcPr>
          <w:p w:rsidR="00DE2CC8" w:rsidRPr="00C211AB" w:rsidRDefault="00983A1B" w:rsidP="00983A1B">
            <w:pPr>
              <w:jc w:val="left"/>
              <w:rPr>
                <w:lang w:val="fr-FR"/>
              </w:rPr>
            </w:pPr>
            <w:r w:rsidRPr="00C211AB">
              <w:rPr>
                <w:lang w:val="fr-FR"/>
              </w:rPr>
              <w:t>Groupe de travail technique sur les plantes potagères</w:t>
            </w:r>
          </w:p>
        </w:tc>
      </w:tr>
      <w:tr w:rsidR="00DE2CC8" w:rsidRPr="00C211AB" w:rsidTr="007B11EE">
        <w:tc>
          <w:tcPr>
            <w:tcW w:w="1809" w:type="dxa"/>
          </w:tcPr>
          <w:p w:rsidR="00DE2CC8" w:rsidRPr="00C211AB" w:rsidRDefault="00DE2CC8" w:rsidP="007B11EE">
            <w:pPr>
              <w:jc w:val="left"/>
              <w:rPr>
                <w:lang w:val="fr-FR"/>
              </w:rPr>
            </w:pPr>
            <w:r w:rsidRPr="00C211AB">
              <w:rPr>
                <w:lang w:val="fr-FR"/>
              </w:rPr>
              <w:t>UPOV PRISMA</w:t>
            </w:r>
          </w:p>
        </w:tc>
        <w:tc>
          <w:tcPr>
            <w:tcW w:w="8080" w:type="dxa"/>
          </w:tcPr>
          <w:p w:rsidR="00DE2CC8" w:rsidRPr="00C211AB" w:rsidRDefault="004903AA" w:rsidP="00983A1B">
            <w:pPr>
              <w:jc w:val="left"/>
              <w:rPr>
                <w:lang w:val="fr-FR"/>
              </w:rPr>
            </w:pPr>
            <w:r>
              <w:rPr>
                <w:lang w:val="fr-FR"/>
              </w:rPr>
              <w:t>O</w:t>
            </w:r>
            <w:r w:rsidR="00983A1B" w:rsidRPr="00C211AB">
              <w:rPr>
                <w:lang w:val="fr-FR"/>
              </w:rPr>
              <w:t>util de demande de droit d</w:t>
            </w:r>
            <w:r w:rsidR="0051193A">
              <w:rPr>
                <w:lang w:val="fr-FR"/>
              </w:rPr>
              <w:t>’</w:t>
            </w:r>
            <w:r w:rsidR="00983A1B" w:rsidRPr="00C211AB">
              <w:rPr>
                <w:lang w:val="fr-FR"/>
              </w:rPr>
              <w:t>obtenteur UPOV PRISMA</w:t>
            </w:r>
          </w:p>
        </w:tc>
      </w:tr>
      <w:tr w:rsidR="00DE2CC8" w:rsidRPr="00C211AB" w:rsidTr="007B11EE">
        <w:tc>
          <w:tcPr>
            <w:tcW w:w="1809" w:type="dxa"/>
          </w:tcPr>
          <w:p w:rsidR="00DE2CC8" w:rsidRPr="00C211AB" w:rsidRDefault="00983A1B" w:rsidP="00983A1B">
            <w:pPr>
              <w:jc w:val="left"/>
              <w:rPr>
                <w:lang w:val="fr-FR"/>
              </w:rPr>
            </w:pPr>
            <w:r w:rsidRPr="00C211AB">
              <w:rPr>
                <w:lang w:val="fr-FR"/>
              </w:rPr>
              <w:t>WG</w:t>
            </w:r>
            <w:r w:rsidR="0051193A">
              <w:rPr>
                <w:lang w:val="fr-FR"/>
              </w:rPr>
              <w:t>-</w:t>
            </w:r>
            <w:r w:rsidRPr="00C211AB">
              <w:rPr>
                <w:lang w:val="fr-FR"/>
              </w:rPr>
              <w:t>DEN</w:t>
            </w:r>
          </w:p>
        </w:tc>
        <w:tc>
          <w:tcPr>
            <w:tcW w:w="8080" w:type="dxa"/>
          </w:tcPr>
          <w:p w:rsidR="00DE2CC8" w:rsidRPr="00C211AB" w:rsidRDefault="00983A1B" w:rsidP="00983A1B">
            <w:pPr>
              <w:jc w:val="left"/>
              <w:rPr>
                <w:lang w:val="fr-FR"/>
              </w:rPr>
            </w:pPr>
            <w:r w:rsidRPr="00C211AB">
              <w:rPr>
                <w:lang w:val="fr-FR"/>
              </w:rPr>
              <w:t>Groupe de travail sur les dénominations variétales</w:t>
            </w:r>
          </w:p>
        </w:tc>
      </w:tr>
      <w:tr w:rsidR="00DE2CC8" w:rsidRPr="00C211AB" w:rsidTr="007B11EE">
        <w:tc>
          <w:tcPr>
            <w:tcW w:w="1809" w:type="dxa"/>
          </w:tcPr>
          <w:p w:rsidR="00DE2CC8" w:rsidRPr="00C211AB" w:rsidRDefault="00983A1B" w:rsidP="00983A1B">
            <w:pPr>
              <w:jc w:val="left"/>
              <w:rPr>
                <w:lang w:val="fr-FR"/>
              </w:rPr>
            </w:pPr>
            <w:r w:rsidRPr="00C211AB">
              <w:rPr>
                <w:lang w:val="fr-FR"/>
              </w:rPr>
              <w:t>WG</w:t>
            </w:r>
            <w:r w:rsidR="0051193A">
              <w:rPr>
                <w:lang w:val="fr-FR"/>
              </w:rPr>
              <w:t>-</w:t>
            </w:r>
            <w:r w:rsidRPr="00C211AB">
              <w:rPr>
                <w:lang w:val="fr-FR"/>
              </w:rPr>
              <w:t>ISC</w:t>
            </w:r>
          </w:p>
        </w:tc>
        <w:tc>
          <w:tcPr>
            <w:tcW w:w="8080" w:type="dxa"/>
          </w:tcPr>
          <w:p w:rsidR="00DE2CC8" w:rsidRPr="00C211AB" w:rsidRDefault="00983A1B" w:rsidP="00983A1B">
            <w:pPr>
              <w:jc w:val="left"/>
              <w:rPr>
                <w:lang w:val="fr-FR"/>
              </w:rPr>
            </w:pPr>
            <w:r w:rsidRPr="00C211AB">
              <w:rPr>
                <w:lang w:val="fr-FR"/>
              </w:rPr>
              <w:t>Groupe de travail sur un éventuel système international de coopération</w:t>
            </w:r>
          </w:p>
        </w:tc>
      </w:tr>
      <w:tr w:rsidR="00DE2CC8" w:rsidRPr="00C211AB" w:rsidTr="007B11EE">
        <w:tc>
          <w:tcPr>
            <w:tcW w:w="1809" w:type="dxa"/>
          </w:tcPr>
          <w:p w:rsidR="00DE2CC8" w:rsidRPr="00C211AB" w:rsidRDefault="00DE2CC8" w:rsidP="007B11EE">
            <w:pPr>
              <w:jc w:val="left"/>
              <w:rPr>
                <w:lang w:val="fr-FR"/>
              </w:rPr>
            </w:pPr>
            <w:r w:rsidRPr="00C211AB">
              <w:rPr>
                <w:lang w:val="fr-FR"/>
              </w:rPr>
              <w:t>WSP</w:t>
            </w:r>
          </w:p>
        </w:tc>
        <w:tc>
          <w:tcPr>
            <w:tcW w:w="8080" w:type="dxa"/>
          </w:tcPr>
          <w:p w:rsidR="00DE2CC8" w:rsidRPr="004903AA" w:rsidRDefault="00DE2CC8" w:rsidP="007B11EE">
            <w:pPr>
              <w:jc w:val="left"/>
              <w:rPr>
                <w:lang w:val="fr-FR"/>
              </w:rPr>
            </w:pPr>
            <w:r w:rsidRPr="004903AA">
              <w:rPr>
                <w:lang w:val="fr-FR"/>
              </w:rPr>
              <w:t>World Seed Partnership</w:t>
            </w:r>
          </w:p>
        </w:tc>
      </w:tr>
    </w:tbl>
    <w:p w:rsidR="00C211AB" w:rsidRPr="00C211AB" w:rsidRDefault="00C211AB" w:rsidP="00DE2CC8">
      <w:pPr>
        <w:rPr>
          <w:lang w:val="fr-FR"/>
        </w:rPr>
      </w:pPr>
    </w:p>
    <w:p w:rsidR="00C211AB" w:rsidRPr="00C211AB" w:rsidRDefault="00C211AB" w:rsidP="00DE2CC8">
      <w:pPr>
        <w:ind w:left="1418" w:hanging="1418"/>
        <w:rPr>
          <w:lang w:val="fr-FR"/>
        </w:rPr>
      </w:pPr>
    </w:p>
    <w:p w:rsidR="00C211AB" w:rsidRPr="00C211AB" w:rsidRDefault="00DE2CC8" w:rsidP="00DE2CC8">
      <w:pPr>
        <w:ind w:left="1418" w:hanging="1418"/>
        <w:jc w:val="center"/>
        <w:rPr>
          <w:u w:val="single"/>
          <w:lang w:val="fr-FR"/>
        </w:rPr>
      </w:pPr>
      <w:r w:rsidRPr="00C211AB">
        <w:rPr>
          <w:u w:val="single"/>
          <w:lang w:val="fr-FR"/>
        </w:rPr>
        <w:t>Acronyms</w:t>
      </w:r>
    </w:p>
    <w:p w:rsidR="00DE2CC8" w:rsidRPr="00C211AB" w:rsidRDefault="00DE2CC8" w:rsidP="00DE2CC8">
      <w:pPr>
        <w:rPr>
          <w:lang w:val="fr-FR"/>
        </w:rPr>
      </w:pPr>
    </w:p>
    <w:tbl>
      <w:tblPr>
        <w:tblW w:w="9889" w:type="dxa"/>
        <w:tblLook w:val="04A0" w:firstRow="1" w:lastRow="0" w:firstColumn="1" w:lastColumn="0" w:noHBand="0" w:noVBand="1"/>
      </w:tblPr>
      <w:tblGrid>
        <w:gridCol w:w="1843"/>
        <w:gridCol w:w="8046"/>
      </w:tblGrid>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AFSTA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Association africaine du commerce des semences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AECID</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Agence espagnole de coopération internationale pour le développement</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AOHE</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Association des obtenteurs horticoles européens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APBREBES</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Association for Plant Breeding for the Benefit of Society</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APEC</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Association de coopération économique Asie</w:t>
            </w:r>
            <w:r w:rsidR="0051193A">
              <w:rPr>
                <w:rFonts w:cs="Arial"/>
                <w:lang w:val="fr-FR"/>
              </w:rPr>
              <w:t>-</w:t>
            </w:r>
            <w:r w:rsidRPr="00C211AB">
              <w:rPr>
                <w:rFonts w:cs="Arial"/>
                <w:lang w:val="fr-FR"/>
              </w:rPr>
              <w:t>Pacifique</w:t>
            </w:r>
          </w:p>
        </w:tc>
      </w:tr>
      <w:tr w:rsidR="00DE2CC8" w:rsidRPr="00C211AB" w:rsidTr="00025B04">
        <w:tc>
          <w:tcPr>
            <w:tcW w:w="1843" w:type="dxa"/>
            <w:tcBorders>
              <w:top w:val="nil"/>
              <w:left w:val="nil"/>
              <w:bottom w:val="nil"/>
              <w:right w:val="nil"/>
            </w:tcBorders>
            <w:shd w:val="clear" w:color="auto" w:fill="auto"/>
          </w:tcPr>
          <w:p w:rsidR="00DE2CC8" w:rsidRPr="004903AA" w:rsidRDefault="00DE2CC8" w:rsidP="007B11EE">
            <w:pPr>
              <w:jc w:val="left"/>
              <w:rPr>
                <w:rFonts w:cs="Arial"/>
                <w:lang w:val="fr-FR"/>
              </w:rPr>
            </w:pPr>
            <w:r w:rsidRPr="004903AA">
              <w:rPr>
                <w:rFonts w:cs="Arial"/>
                <w:lang w:val="fr-FR"/>
              </w:rPr>
              <w:t>APEC</w:t>
            </w:r>
            <w:r w:rsidR="0051193A">
              <w:rPr>
                <w:rFonts w:cs="Arial"/>
                <w:lang w:val="fr-FR"/>
              </w:rPr>
              <w:t>-</w:t>
            </w:r>
            <w:r w:rsidRPr="004903AA">
              <w:rPr>
                <w:rFonts w:cs="Arial"/>
                <w:lang w:val="fr-FR"/>
              </w:rPr>
              <w:t>IPEG</w:t>
            </w:r>
          </w:p>
        </w:tc>
        <w:tc>
          <w:tcPr>
            <w:tcW w:w="8046" w:type="dxa"/>
            <w:tcBorders>
              <w:top w:val="nil"/>
              <w:left w:val="nil"/>
              <w:bottom w:val="nil"/>
              <w:right w:val="nil"/>
            </w:tcBorders>
            <w:shd w:val="clear" w:color="auto" w:fill="auto"/>
            <w:vAlign w:val="bottom"/>
          </w:tcPr>
          <w:p w:rsidR="00DE2CC8" w:rsidRPr="00C211AB" w:rsidRDefault="004903AA" w:rsidP="004903AA">
            <w:pPr>
              <w:jc w:val="left"/>
              <w:rPr>
                <w:rFonts w:cs="Arial"/>
                <w:lang w:val="fr-FR"/>
              </w:rPr>
            </w:pPr>
            <w:r w:rsidRPr="004903AA">
              <w:rPr>
                <w:rFonts w:cs="Arial"/>
                <w:lang w:val="fr-FR"/>
              </w:rPr>
              <w:t>Groupe d</w:t>
            </w:r>
            <w:r w:rsidR="0051193A">
              <w:rPr>
                <w:rFonts w:cs="Arial"/>
                <w:lang w:val="fr-FR"/>
              </w:rPr>
              <w:t>’</w:t>
            </w:r>
            <w:r w:rsidRPr="004903AA">
              <w:rPr>
                <w:rFonts w:cs="Arial"/>
                <w:lang w:val="fr-FR"/>
              </w:rPr>
              <w:t>experts de l</w:t>
            </w:r>
            <w:r w:rsidR="0051193A">
              <w:rPr>
                <w:rFonts w:cs="Arial"/>
                <w:lang w:val="fr-FR"/>
              </w:rPr>
              <w:t>’</w:t>
            </w:r>
            <w:r w:rsidRPr="004903AA">
              <w:rPr>
                <w:rFonts w:cs="Arial"/>
                <w:lang w:val="fr-FR"/>
              </w:rPr>
              <w:t>APEC sur les droits de propriété intellectuelle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APSA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Association des semenciers d</w:t>
            </w:r>
            <w:r w:rsidR="0051193A">
              <w:rPr>
                <w:rFonts w:cs="Arial"/>
                <w:lang w:val="fr-FR"/>
              </w:rPr>
              <w:t>’</w:t>
            </w:r>
            <w:r w:rsidRPr="00C211AB">
              <w:rPr>
                <w:rFonts w:cs="Arial"/>
                <w:lang w:val="fr-FR"/>
              </w:rPr>
              <w:t>Asie et du Pacifique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ARIPO</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Organisation régionale africaine de la propriété intellectuelle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snapToGrid w:val="0"/>
                <w:lang w:val="fr-FR"/>
              </w:rPr>
              <w:t>CGRFA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Commission des ressources génétiques pour l</w:t>
            </w:r>
            <w:r w:rsidR="0051193A">
              <w:rPr>
                <w:rFonts w:cs="Arial"/>
                <w:lang w:val="fr-FR"/>
              </w:rPr>
              <w:t>’</w:t>
            </w:r>
            <w:r w:rsidRPr="00C211AB">
              <w:rPr>
                <w:rFonts w:cs="Arial"/>
                <w:lang w:val="fr-FR"/>
              </w:rPr>
              <w:t>alimentation et l</w:t>
            </w:r>
            <w:r w:rsidR="0051193A">
              <w:rPr>
                <w:rFonts w:cs="Arial"/>
                <w:lang w:val="fr-FR"/>
              </w:rPr>
              <w:t>’</w:t>
            </w:r>
            <w:r w:rsidRPr="00C211AB">
              <w:rPr>
                <w:rFonts w:cs="Arial"/>
                <w:lang w:val="fr-FR"/>
              </w:rPr>
              <w:t>agriculture</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CIMMYT</w:t>
            </w:r>
          </w:p>
        </w:tc>
        <w:tc>
          <w:tcPr>
            <w:tcW w:w="8046" w:type="dxa"/>
            <w:tcBorders>
              <w:top w:val="nil"/>
              <w:left w:val="nil"/>
              <w:bottom w:val="nil"/>
              <w:right w:val="nil"/>
            </w:tcBorders>
            <w:shd w:val="clear" w:color="auto" w:fill="auto"/>
            <w:vAlign w:val="bottom"/>
          </w:tcPr>
          <w:p w:rsidR="00DE2CC8" w:rsidRPr="004903AA" w:rsidRDefault="00DE2CC8" w:rsidP="007B11EE">
            <w:pPr>
              <w:jc w:val="left"/>
              <w:rPr>
                <w:rFonts w:cs="Arial"/>
                <w:lang w:val="fr-FR"/>
              </w:rPr>
            </w:pPr>
            <w:r w:rsidRPr="004903AA">
              <w:rPr>
                <w:rFonts w:cs="Arial"/>
                <w:lang w:val="fr-FR"/>
              </w:rPr>
              <w:t>International Consortium for the Improvement of Maize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CIOPORA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Communauté internationale des obtenteurs de plantes ornementales et fruitières à reproduction asexuée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4903AA">
            <w:pPr>
              <w:jc w:val="left"/>
              <w:rPr>
                <w:rFonts w:cs="Arial"/>
                <w:lang w:val="fr-FR"/>
              </w:rPr>
            </w:pPr>
            <w:r w:rsidRPr="00C211AB">
              <w:rPr>
                <w:rFonts w:cs="Arial"/>
                <w:lang w:val="fr-FR"/>
              </w:rPr>
              <w:t>CORAF (</w:t>
            </w:r>
            <w:r w:rsidR="004903AA">
              <w:rPr>
                <w:rFonts w:cs="Arial"/>
                <w:lang w:val="fr-FR"/>
              </w:rPr>
              <w:t>voir également</w:t>
            </w:r>
            <w:r w:rsidRPr="00C211AB">
              <w:rPr>
                <w:rFonts w:cs="Arial"/>
                <w:lang w:val="fr-FR"/>
              </w:rPr>
              <w:t xml:space="preserve"> WECARD)</w:t>
            </w:r>
          </w:p>
        </w:tc>
        <w:tc>
          <w:tcPr>
            <w:tcW w:w="8046" w:type="dxa"/>
            <w:tcBorders>
              <w:top w:val="nil"/>
              <w:left w:val="nil"/>
              <w:bottom w:val="nil"/>
              <w:right w:val="nil"/>
            </w:tcBorders>
            <w:shd w:val="clear" w:color="auto" w:fill="auto"/>
            <w:vAlign w:val="bottom"/>
          </w:tcPr>
          <w:p w:rsidR="00DE2CC8" w:rsidRPr="004903AA" w:rsidRDefault="00DE2CC8" w:rsidP="004903AA">
            <w:pPr>
              <w:jc w:val="left"/>
              <w:rPr>
                <w:rFonts w:cs="Arial"/>
                <w:lang w:val="fr-FR"/>
              </w:rPr>
            </w:pPr>
            <w:r w:rsidRPr="004903AA">
              <w:rPr>
                <w:rFonts w:cs="Arial"/>
                <w:lang w:val="fr-FR"/>
              </w:rPr>
              <w:t xml:space="preserve">Conseil </w:t>
            </w:r>
            <w:r w:rsidR="004903AA" w:rsidRPr="004903AA">
              <w:rPr>
                <w:rFonts w:cs="Arial"/>
                <w:lang w:val="fr-FR"/>
              </w:rPr>
              <w:t>o</w:t>
            </w:r>
            <w:r w:rsidRPr="004903AA">
              <w:rPr>
                <w:rFonts w:cs="Arial"/>
                <w:lang w:val="fr-FR"/>
              </w:rPr>
              <w:t>u</w:t>
            </w:r>
            <w:r w:rsidR="004903AA" w:rsidRPr="004903AA">
              <w:rPr>
                <w:rFonts w:cs="Arial"/>
                <w:lang w:val="fr-FR"/>
              </w:rPr>
              <w:t>est et centre africain pour la r</w:t>
            </w:r>
            <w:r w:rsidRPr="004903AA">
              <w:rPr>
                <w:rFonts w:cs="Arial"/>
                <w:lang w:val="fr-FR"/>
              </w:rPr>
              <w:t xml:space="preserve">echerche et le </w:t>
            </w:r>
            <w:r w:rsidR="004903AA" w:rsidRPr="004903AA">
              <w:rPr>
                <w:rFonts w:cs="Arial"/>
                <w:lang w:val="fr-FR"/>
              </w:rPr>
              <w:t>d</w:t>
            </w:r>
            <w:r w:rsidRPr="004903AA">
              <w:rPr>
                <w:rFonts w:cs="Arial"/>
                <w:lang w:val="fr-FR"/>
              </w:rPr>
              <w:t xml:space="preserve">éveloppement </w:t>
            </w:r>
            <w:r w:rsidR="004903AA" w:rsidRPr="004903AA">
              <w:rPr>
                <w:rFonts w:cs="Arial"/>
                <w:lang w:val="fr-FR"/>
              </w:rPr>
              <w:t>a</w:t>
            </w:r>
            <w:r w:rsidRPr="004903AA">
              <w:rPr>
                <w:rFonts w:cs="Arial"/>
                <w:lang w:val="fr-FR"/>
              </w:rPr>
              <w:t>gricoles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CPVO</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Office communautaire des variétés végétales de l</w:t>
            </w:r>
            <w:r w:rsidR="0051193A">
              <w:rPr>
                <w:rFonts w:cs="Arial"/>
                <w:lang w:val="fr-FR"/>
              </w:rPr>
              <w:t>’</w:t>
            </w:r>
            <w:r w:rsidRPr="00C211AB">
              <w:rPr>
                <w:rFonts w:cs="Arial"/>
                <w:lang w:val="fr-FR"/>
              </w:rPr>
              <w:t>Union européenne</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DanSeed</w:t>
            </w:r>
          </w:p>
        </w:tc>
        <w:tc>
          <w:tcPr>
            <w:tcW w:w="8046" w:type="dxa"/>
            <w:tcBorders>
              <w:top w:val="nil"/>
              <w:left w:val="nil"/>
              <w:bottom w:val="nil"/>
              <w:right w:val="nil"/>
            </w:tcBorders>
            <w:shd w:val="clear" w:color="auto" w:fill="auto"/>
            <w:vAlign w:val="bottom"/>
          </w:tcPr>
          <w:p w:rsidR="00DE2CC8" w:rsidRPr="004903AA" w:rsidRDefault="00DE2CC8" w:rsidP="007B11EE">
            <w:pPr>
              <w:jc w:val="left"/>
              <w:rPr>
                <w:rFonts w:cs="Arial"/>
                <w:lang w:val="fr-FR"/>
              </w:rPr>
            </w:pPr>
            <w:r w:rsidRPr="004903AA">
              <w:rPr>
                <w:rFonts w:cs="Arial"/>
                <w:snapToGrid w:val="0"/>
                <w:lang w:val="fr-FR"/>
              </w:rPr>
              <w:t>Danish Centre for Seed Science and Technology</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EIPIN</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European Intellectual Property Institutes Network</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Organisation européenne des brevets</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Office européen des brevets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ESA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European Seed Association</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FAO</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 xml:space="preserve">Organisation des </w:t>
            </w:r>
            <w:r w:rsidR="0051193A">
              <w:rPr>
                <w:rFonts w:cs="Arial"/>
                <w:lang w:val="fr-FR"/>
              </w:rPr>
              <w:t>Nations Unies</w:t>
            </w:r>
            <w:r w:rsidRPr="00C211AB">
              <w:rPr>
                <w:rFonts w:cs="Arial"/>
                <w:lang w:val="fr-FR"/>
              </w:rPr>
              <w:t xml:space="preserve"> pour l</w:t>
            </w:r>
            <w:r w:rsidR="0051193A">
              <w:rPr>
                <w:rFonts w:cs="Arial"/>
                <w:lang w:val="fr-FR"/>
              </w:rPr>
              <w:t>’</w:t>
            </w:r>
            <w:r w:rsidRPr="00C211AB">
              <w:rPr>
                <w:rFonts w:cs="Arial"/>
                <w:lang w:val="fr-FR"/>
              </w:rPr>
              <w:t>alimentation et l</w:t>
            </w:r>
            <w:r w:rsidR="0051193A">
              <w:rPr>
                <w:rFonts w:cs="Arial"/>
                <w:lang w:val="fr-FR"/>
              </w:rPr>
              <w:t>’</w:t>
            </w:r>
            <w:r w:rsidRPr="00C211AB">
              <w:rPr>
                <w:rFonts w:cs="Arial"/>
                <w:lang w:val="fr-FR"/>
              </w:rPr>
              <w:t>agriculture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ICARDA</w:t>
            </w:r>
          </w:p>
        </w:tc>
        <w:tc>
          <w:tcPr>
            <w:tcW w:w="8046" w:type="dxa"/>
            <w:tcBorders>
              <w:top w:val="nil"/>
              <w:left w:val="nil"/>
              <w:bottom w:val="nil"/>
              <w:right w:val="nil"/>
            </w:tcBorders>
            <w:shd w:val="clear" w:color="auto" w:fill="auto"/>
            <w:vAlign w:val="bottom"/>
          </w:tcPr>
          <w:p w:rsidR="00DE2CC8" w:rsidRPr="004903AA" w:rsidRDefault="00DE2CC8" w:rsidP="004903AA">
            <w:pPr>
              <w:jc w:val="left"/>
              <w:rPr>
                <w:rFonts w:cs="Arial"/>
                <w:lang w:val="fr-FR"/>
              </w:rPr>
            </w:pPr>
            <w:r w:rsidRPr="004903AA">
              <w:rPr>
                <w:rFonts w:cs="Arial"/>
                <w:lang w:val="fr-FR"/>
              </w:rPr>
              <w:t>Cent</w:t>
            </w:r>
            <w:r w:rsidR="004903AA" w:rsidRPr="004903AA">
              <w:rPr>
                <w:rFonts w:cs="Arial"/>
                <w:lang w:val="fr-FR"/>
              </w:rPr>
              <w:t>re international de recherche agricole dans les zones arides</w:t>
            </w:r>
          </w:p>
        </w:tc>
      </w:tr>
      <w:tr w:rsidR="00DE2CC8" w:rsidRPr="00C211AB" w:rsidTr="00025B04">
        <w:tc>
          <w:tcPr>
            <w:tcW w:w="1843" w:type="dxa"/>
            <w:tcBorders>
              <w:top w:val="nil"/>
              <w:left w:val="nil"/>
              <w:bottom w:val="nil"/>
              <w:right w:val="nil"/>
            </w:tcBorders>
            <w:shd w:val="clear" w:color="auto" w:fill="auto"/>
          </w:tcPr>
          <w:p w:rsidR="00DE2CC8" w:rsidRPr="00E3357D" w:rsidRDefault="00DE2CC8" w:rsidP="00DA2C55">
            <w:pPr>
              <w:keepNext/>
              <w:keepLines/>
              <w:jc w:val="left"/>
              <w:rPr>
                <w:rFonts w:cs="Arial"/>
                <w:lang w:val="fr-FR"/>
              </w:rPr>
            </w:pPr>
            <w:r w:rsidRPr="00E3357D">
              <w:rPr>
                <w:rFonts w:cs="Arial"/>
                <w:lang w:val="fr-FR"/>
              </w:rPr>
              <w:lastRenderedPageBreak/>
              <w:t>IP Key</w:t>
            </w:r>
          </w:p>
        </w:tc>
        <w:tc>
          <w:tcPr>
            <w:tcW w:w="8046" w:type="dxa"/>
            <w:tcBorders>
              <w:top w:val="nil"/>
              <w:left w:val="nil"/>
              <w:bottom w:val="nil"/>
              <w:right w:val="nil"/>
            </w:tcBorders>
            <w:shd w:val="clear" w:color="auto" w:fill="auto"/>
            <w:vAlign w:val="bottom"/>
          </w:tcPr>
          <w:p w:rsidR="00DE2CC8" w:rsidRPr="00E3357D" w:rsidRDefault="00DE2CC8" w:rsidP="00DA2C55">
            <w:pPr>
              <w:keepNext/>
              <w:keepLines/>
              <w:jc w:val="left"/>
              <w:rPr>
                <w:rFonts w:cs="Arial"/>
                <w:lang w:val="fr-FR"/>
              </w:rPr>
            </w:pPr>
            <w:r w:rsidRPr="00E3357D">
              <w:rPr>
                <w:rFonts w:cs="Arial"/>
                <w:lang w:val="fr-FR"/>
              </w:rPr>
              <w:t xml:space="preserve">IP Key </w:t>
            </w:r>
            <w:r w:rsidR="00E3357D" w:rsidRPr="00E3357D">
              <w:rPr>
                <w:rFonts w:cs="Arial"/>
                <w:lang w:val="fr-FR"/>
              </w:rPr>
              <w:t>est un programme cofinancé par l</w:t>
            </w:r>
            <w:r w:rsidR="0051193A">
              <w:rPr>
                <w:rFonts w:cs="Arial"/>
                <w:lang w:val="fr-FR"/>
              </w:rPr>
              <w:t>’</w:t>
            </w:r>
            <w:r w:rsidR="00732045" w:rsidRPr="00E3357D">
              <w:rPr>
                <w:rFonts w:cs="Arial"/>
                <w:lang w:val="fr-FR"/>
              </w:rPr>
              <w:t>Union européenne</w:t>
            </w:r>
            <w:r w:rsidRPr="00E3357D">
              <w:rPr>
                <w:rFonts w:cs="Arial"/>
                <w:lang w:val="fr-FR"/>
              </w:rPr>
              <w:t xml:space="preserve"> </w:t>
            </w:r>
            <w:r w:rsidR="00E3357D" w:rsidRPr="00E3357D">
              <w:rPr>
                <w:rFonts w:cs="Arial"/>
                <w:lang w:val="fr-FR"/>
              </w:rPr>
              <w:t>et l</w:t>
            </w:r>
            <w:r w:rsidR="0051193A">
              <w:rPr>
                <w:rFonts w:cs="Arial"/>
                <w:lang w:val="fr-FR"/>
              </w:rPr>
              <w:t>’</w:t>
            </w:r>
            <w:r w:rsidR="00E3357D" w:rsidRPr="00E3357D">
              <w:rPr>
                <w:rFonts w:cs="Arial"/>
                <w:lang w:val="fr-FR"/>
              </w:rPr>
              <w:t>Office de l</w:t>
            </w:r>
            <w:r w:rsidR="0051193A">
              <w:rPr>
                <w:rFonts w:cs="Arial"/>
                <w:lang w:val="fr-FR"/>
              </w:rPr>
              <w:t>’</w:t>
            </w:r>
            <w:r w:rsidR="00E3357D" w:rsidRPr="00E3357D">
              <w:rPr>
                <w:rFonts w:cs="Arial"/>
                <w:lang w:val="fr-FR"/>
              </w:rPr>
              <w:t xml:space="preserve">Union européenne pour la propriété intellectuelle </w:t>
            </w:r>
            <w:r w:rsidRPr="00E3357D">
              <w:rPr>
                <w:rFonts w:cs="Arial"/>
                <w:lang w:val="fr-FR"/>
              </w:rPr>
              <w:t>(EUIPO).  I</w:t>
            </w:r>
            <w:r w:rsidR="00E3357D" w:rsidRPr="00E3357D">
              <w:rPr>
                <w:rFonts w:cs="Arial"/>
                <w:lang w:val="fr-FR"/>
              </w:rPr>
              <w:t>l est mis en œuvre par l</w:t>
            </w:r>
            <w:r w:rsidR="0051193A">
              <w:rPr>
                <w:rFonts w:cs="Arial"/>
                <w:lang w:val="fr-FR"/>
              </w:rPr>
              <w:t>’</w:t>
            </w:r>
            <w:r w:rsidRPr="00E3357D">
              <w:rPr>
                <w:rFonts w:cs="Arial"/>
                <w:lang w:val="fr-FR"/>
              </w:rPr>
              <w:t xml:space="preserve">EUIPO </w:t>
            </w:r>
            <w:r w:rsidR="00E3357D" w:rsidRPr="00E3357D">
              <w:rPr>
                <w:rFonts w:cs="Arial"/>
                <w:lang w:val="fr-FR"/>
              </w:rPr>
              <w:t xml:space="preserve">en </w:t>
            </w:r>
            <w:r w:rsidRPr="00E3357D">
              <w:rPr>
                <w:rFonts w:cs="Arial"/>
                <w:lang w:val="fr-FR"/>
              </w:rPr>
              <w:t>coop</w:t>
            </w:r>
            <w:r w:rsidR="00E3357D" w:rsidRPr="00E3357D">
              <w:rPr>
                <w:rFonts w:cs="Arial"/>
                <w:lang w:val="fr-FR"/>
              </w:rPr>
              <w:t>ération avec l</w:t>
            </w:r>
            <w:r w:rsidR="0051193A">
              <w:rPr>
                <w:rFonts w:cs="Arial"/>
                <w:lang w:val="fr-FR"/>
              </w:rPr>
              <w:t>’</w:t>
            </w:r>
            <w:r w:rsidR="00E3357D" w:rsidRPr="00E3357D">
              <w:rPr>
                <w:rFonts w:cs="Arial"/>
                <w:lang w:val="fr-FR"/>
              </w:rPr>
              <w:t>OEB</w:t>
            </w:r>
            <w:r w:rsidRPr="00E3357D">
              <w:rPr>
                <w:rFonts w:cs="Arial"/>
                <w:lang w:val="fr-FR"/>
              </w:rPr>
              <w:t>.</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IPAN</w:t>
            </w:r>
          </w:p>
        </w:tc>
        <w:tc>
          <w:tcPr>
            <w:tcW w:w="8046" w:type="dxa"/>
            <w:tcBorders>
              <w:top w:val="nil"/>
              <w:left w:val="nil"/>
              <w:bottom w:val="nil"/>
              <w:right w:val="nil"/>
            </w:tcBorders>
            <w:shd w:val="clear" w:color="auto" w:fill="auto"/>
            <w:vAlign w:val="bottom"/>
          </w:tcPr>
          <w:p w:rsidR="00DE2CC8" w:rsidRPr="00E3357D" w:rsidRDefault="00DE2CC8" w:rsidP="007B11EE">
            <w:pPr>
              <w:jc w:val="left"/>
              <w:rPr>
                <w:rFonts w:cs="Arial"/>
                <w:lang w:val="fr-FR"/>
              </w:rPr>
            </w:pPr>
            <w:r w:rsidRPr="00E3357D">
              <w:rPr>
                <w:rFonts w:cs="Arial"/>
                <w:lang w:val="fr-FR"/>
              </w:rPr>
              <w:t>Intellectual Property Awareness Network</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ISF</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International Seed Federation</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ISTA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Association internationale d</w:t>
            </w:r>
            <w:r w:rsidR="0051193A">
              <w:rPr>
                <w:rFonts w:cs="Arial"/>
                <w:lang w:val="fr-FR"/>
              </w:rPr>
              <w:t>’</w:t>
            </w:r>
            <w:r w:rsidRPr="00C211AB">
              <w:rPr>
                <w:rFonts w:cs="Arial"/>
                <w:lang w:val="fr-FR"/>
              </w:rPr>
              <w:t>essais de semences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ITC</w:t>
            </w:r>
          </w:p>
        </w:tc>
        <w:tc>
          <w:tcPr>
            <w:tcW w:w="8046" w:type="dxa"/>
            <w:tcBorders>
              <w:top w:val="nil"/>
              <w:left w:val="nil"/>
              <w:bottom w:val="nil"/>
              <w:right w:val="nil"/>
            </w:tcBorders>
            <w:shd w:val="clear" w:color="auto" w:fill="auto"/>
            <w:vAlign w:val="bottom"/>
          </w:tcPr>
          <w:p w:rsidR="00DE2CC8" w:rsidRPr="00C211AB" w:rsidRDefault="00DE2CC8" w:rsidP="007B11EE">
            <w:pPr>
              <w:jc w:val="left"/>
              <w:rPr>
                <w:rFonts w:cs="Arial"/>
                <w:lang w:val="fr-FR"/>
              </w:rPr>
            </w:pPr>
            <w:r w:rsidRPr="00C211AB">
              <w:rPr>
                <w:rFonts w:cs="Arial"/>
                <w:lang w:val="fr-FR"/>
              </w:rPr>
              <w:t>International Trade Center</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ITC</w:t>
            </w:r>
            <w:r w:rsidR="0051193A">
              <w:rPr>
                <w:rFonts w:cs="Arial"/>
                <w:lang w:val="fr-FR"/>
              </w:rPr>
              <w:t>-</w:t>
            </w:r>
            <w:r w:rsidRPr="00C211AB">
              <w:rPr>
                <w:rFonts w:cs="Arial"/>
                <w:lang w:val="fr-FR"/>
              </w:rPr>
              <w:t>ILO</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Centre international de formation de l</w:t>
            </w:r>
            <w:r w:rsidR="0051193A">
              <w:rPr>
                <w:rFonts w:cs="Arial"/>
                <w:lang w:val="fr-FR"/>
              </w:rPr>
              <w:t>’</w:t>
            </w:r>
            <w:r w:rsidRPr="00C211AB">
              <w:rPr>
                <w:rFonts w:cs="Arial"/>
                <w:lang w:val="fr-FR"/>
              </w:rPr>
              <w:t>Organisation internationale du Travail</w:t>
            </w:r>
          </w:p>
        </w:tc>
      </w:tr>
      <w:tr w:rsidR="00DE2CC8" w:rsidRPr="00C211AB" w:rsidTr="00025B04">
        <w:tc>
          <w:tcPr>
            <w:tcW w:w="1843" w:type="dxa"/>
            <w:tcBorders>
              <w:top w:val="nil"/>
              <w:left w:val="nil"/>
              <w:bottom w:val="nil"/>
              <w:right w:val="nil"/>
            </w:tcBorders>
            <w:shd w:val="clear" w:color="auto" w:fill="auto"/>
          </w:tcPr>
          <w:p w:rsidR="00DE2CC8" w:rsidRPr="00C211AB" w:rsidRDefault="001A6CC4" w:rsidP="007B11EE">
            <w:pPr>
              <w:jc w:val="left"/>
              <w:rPr>
                <w:rFonts w:cs="Arial"/>
                <w:lang w:val="fr-FR"/>
              </w:rPr>
            </w:pPr>
            <w:r>
              <w:rPr>
                <w:rFonts w:cs="Arial"/>
                <w:snapToGrid w:val="0"/>
                <w:lang w:val="fr-FR"/>
              </w:rPr>
              <w:t>Traité international</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Traité international sur les ressources phytogénétiques pour l</w:t>
            </w:r>
            <w:r w:rsidR="0051193A">
              <w:rPr>
                <w:rFonts w:cs="Arial"/>
                <w:lang w:val="fr-FR"/>
              </w:rPr>
              <w:t>’</w:t>
            </w:r>
            <w:r w:rsidRPr="00C211AB">
              <w:rPr>
                <w:rFonts w:cs="Arial"/>
                <w:lang w:val="fr-FR"/>
              </w:rPr>
              <w:t>alimentation et l</w:t>
            </w:r>
            <w:r w:rsidR="0051193A">
              <w:rPr>
                <w:rFonts w:cs="Arial"/>
                <w:lang w:val="fr-FR"/>
              </w:rPr>
              <w:t>’</w:t>
            </w:r>
            <w:r w:rsidRPr="00C211AB">
              <w:rPr>
                <w:rFonts w:cs="Arial"/>
                <w:lang w:val="fr-FR"/>
              </w:rPr>
              <w:t>agriculture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JICA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Agence japonaise pour la coopération internationale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KEPHIS</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Service d</w:t>
            </w:r>
            <w:r w:rsidR="0051193A">
              <w:rPr>
                <w:rFonts w:cs="Arial"/>
                <w:lang w:val="fr-FR"/>
              </w:rPr>
              <w:t>’</w:t>
            </w:r>
            <w:r w:rsidRPr="00C211AB">
              <w:rPr>
                <w:rFonts w:cs="Arial"/>
                <w:lang w:val="fr-FR"/>
              </w:rPr>
              <w:t xml:space="preserve">inspection phytosanitaire du </w:t>
            </w:r>
            <w:r w:rsidR="00732045" w:rsidRPr="00C211AB">
              <w:rPr>
                <w:rFonts w:cs="Arial"/>
                <w:lang w:val="fr-FR"/>
              </w:rPr>
              <w:t>Kenya</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snapToGrid w:val="0"/>
                <w:lang w:val="fr-FR" w:eastAsia="ja-JP"/>
              </w:rPr>
              <w:t>KOICA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Agence coréenne pour la coopération internationale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eastAsia="ja-JP" w:bidi="km-KH"/>
              </w:rPr>
              <w:t>KSHS</w:t>
            </w:r>
          </w:p>
        </w:tc>
        <w:tc>
          <w:tcPr>
            <w:tcW w:w="8046" w:type="dxa"/>
            <w:tcBorders>
              <w:top w:val="nil"/>
              <w:left w:val="nil"/>
              <w:bottom w:val="nil"/>
              <w:right w:val="nil"/>
            </w:tcBorders>
            <w:shd w:val="clear" w:color="auto" w:fill="auto"/>
            <w:vAlign w:val="bottom"/>
          </w:tcPr>
          <w:p w:rsidR="00DE2CC8" w:rsidRPr="00E3357D" w:rsidRDefault="00DE2CC8" w:rsidP="007B11EE">
            <w:pPr>
              <w:jc w:val="left"/>
              <w:rPr>
                <w:rFonts w:cs="Arial"/>
                <w:lang w:val="fr-FR"/>
              </w:rPr>
            </w:pPr>
            <w:r w:rsidRPr="00E3357D">
              <w:rPr>
                <w:rFonts w:cs="Arial"/>
                <w:lang w:val="fr-FR" w:eastAsia="ja-JP" w:bidi="km-KH"/>
              </w:rPr>
              <w:t>Korean Society for Horticultural Science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eastAsia="ja-JP" w:bidi="km-KH"/>
              </w:rPr>
              <w:t>KSVS</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Service coréen des semences et des variétés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Naktuinbouw</w:t>
            </w:r>
          </w:p>
        </w:tc>
        <w:tc>
          <w:tcPr>
            <w:tcW w:w="8046" w:type="dxa"/>
            <w:tcBorders>
              <w:top w:val="nil"/>
              <w:left w:val="nil"/>
              <w:bottom w:val="nil"/>
              <w:right w:val="nil"/>
            </w:tcBorders>
            <w:shd w:val="clear" w:color="auto" w:fill="auto"/>
            <w:vAlign w:val="bottom"/>
          </w:tcPr>
          <w:p w:rsidR="00DE2CC8" w:rsidRPr="00C211AB" w:rsidRDefault="00E3357D" w:rsidP="007B11EE">
            <w:pPr>
              <w:jc w:val="left"/>
              <w:rPr>
                <w:rFonts w:cs="Arial"/>
                <w:lang w:val="fr-FR"/>
              </w:rPr>
            </w:pPr>
            <w:r w:rsidRPr="00E3357D">
              <w:rPr>
                <w:rFonts w:cs="Arial"/>
                <w:lang w:val="fr-FR"/>
              </w:rPr>
              <w:t>Service d</w:t>
            </w:r>
            <w:r w:rsidR="0051193A">
              <w:rPr>
                <w:rFonts w:cs="Arial"/>
                <w:lang w:val="fr-FR"/>
              </w:rPr>
              <w:t>’</w:t>
            </w:r>
            <w:r w:rsidRPr="00E3357D">
              <w:rPr>
                <w:rFonts w:cs="Arial"/>
                <w:lang w:val="fr-FR"/>
              </w:rPr>
              <w:t>inspection de l</w:t>
            </w:r>
            <w:r w:rsidR="0051193A">
              <w:rPr>
                <w:rFonts w:cs="Arial"/>
                <w:lang w:val="fr-FR"/>
              </w:rPr>
              <w:t>’</w:t>
            </w:r>
            <w:r w:rsidRPr="00E3357D">
              <w:rPr>
                <w:rFonts w:cs="Arial"/>
                <w:lang w:val="fr-FR"/>
              </w:rPr>
              <w:t>horticulture des Pays</w:t>
            </w:r>
            <w:r w:rsidR="0051193A">
              <w:rPr>
                <w:rFonts w:cs="Arial"/>
                <w:lang w:val="fr-FR"/>
              </w:rPr>
              <w:t>-</w:t>
            </w:r>
            <w:r w:rsidRPr="00E3357D">
              <w:rPr>
                <w:rFonts w:cs="Arial"/>
                <w:lang w:val="fr-FR"/>
              </w:rPr>
              <w:t>Bas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OAPI</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Organisation africaine de la propriété intellectuelle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OECD</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Organisation de coopération et de développement économiques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SAA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Seed Association of the Americas</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TAIEX</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Programme d</w:t>
            </w:r>
            <w:r w:rsidR="0051193A">
              <w:rPr>
                <w:rFonts w:cs="Arial"/>
                <w:lang w:val="fr-FR"/>
              </w:rPr>
              <w:t>’</w:t>
            </w:r>
            <w:r w:rsidRPr="00C211AB">
              <w:rPr>
                <w:rFonts w:cs="Arial"/>
                <w:lang w:val="fr-FR"/>
              </w:rPr>
              <w:t>assistance technique et d</w:t>
            </w:r>
            <w:r w:rsidR="0051193A">
              <w:rPr>
                <w:rFonts w:cs="Arial"/>
                <w:lang w:val="fr-FR"/>
              </w:rPr>
              <w:t>’</w:t>
            </w:r>
            <w:r w:rsidRPr="00C211AB">
              <w:rPr>
                <w:rFonts w:cs="Arial"/>
                <w:lang w:val="fr-FR"/>
              </w:rPr>
              <w:t>échange d</w:t>
            </w:r>
            <w:r w:rsidR="0051193A">
              <w:rPr>
                <w:rFonts w:cs="Arial"/>
                <w:lang w:val="fr-FR"/>
              </w:rPr>
              <w:t>’</w:t>
            </w:r>
            <w:r w:rsidRPr="00C211AB">
              <w:rPr>
                <w:rFonts w:cs="Arial"/>
                <w:lang w:val="fr-FR"/>
              </w:rPr>
              <w:t>informations (TAIEX) de l</w:t>
            </w:r>
            <w:r w:rsidR="0051193A">
              <w:rPr>
                <w:rFonts w:cs="Arial"/>
                <w:lang w:val="fr-FR"/>
              </w:rPr>
              <w:t>’</w:t>
            </w:r>
            <w:r w:rsidRPr="00C211AB">
              <w:rPr>
                <w:rFonts w:cs="Arial"/>
                <w:lang w:val="fr-FR"/>
              </w:rPr>
              <w:t>Union européenne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UNIGE</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Université de Genève</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USDA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Département de l</w:t>
            </w:r>
            <w:r w:rsidR="0051193A">
              <w:rPr>
                <w:rFonts w:cs="Arial"/>
                <w:lang w:val="fr-FR"/>
              </w:rPr>
              <w:t>’</w:t>
            </w:r>
            <w:r w:rsidRPr="00C211AB">
              <w:rPr>
                <w:rFonts w:cs="Arial"/>
                <w:lang w:val="fr-FR"/>
              </w:rPr>
              <w:t>agriculture des États</w:t>
            </w:r>
            <w:r w:rsidR="0051193A">
              <w:rPr>
                <w:rFonts w:cs="Arial"/>
                <w:lang w:val="fr-FR"/>
              </w:rPr>
              <w:t>-</w:t>
            </w:r>
            <w:r w:rsidRPr="00C211AB">
              <w:rPr>
                <w:rFonts w:cs="Arial"/>
                <w:lang w:val="fr-FR"/>
              </w:rPr>
              <w:t>Unis d</w:t>
            </w:r>
            <w:r w:rsidR="0051193A">
              <w:rPr>
                <w:rFonts w:cs="Arial"/>
                <w:lang w:val="fr-FR"/>
              </w:rPr>
              <w:t>’</w:t>
            </w:r>
            <w:r w:rsidRPr="00C211AB">
              <w:rPr>
                <w:rFonts w:cs="Arial"/>
                <w:lang w:val="fr-FR"/>
              </w:rPr>
              <w:t>Amérique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7B11EE">
            <w:pPr>
              <w:jc w:val="left"/>
              <w:rPr>
                <w:rFonts w:cs="Arial"/>
                <w:lang w:val="fr-FR"/>
              </w:rPr>
            </w:pPr>
            <w:r w:rsidRPr="00C211AB">
              <w:rPr>
                <w:rFonts w:cs="Arial"/>
                <w:lang w:val="fr-FR"/>
              </w:rPr>
              <w:t>USPTO</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Office des brevets et des marques des États</w:t>
            </w:r>
            <w:r w:rsidR="0051193A">
              <w:rPr>
                <w:rFonts w:cs="Arial"/>
                <w:lang w:val="fr-FR"/>
              </w:rPr>
              <w:t>-</w:t>
            </w:r>
            <w:r w:rsidRPr="00C211AB">
              <w:rPr>
                <w:rFonts w:cs="Arial"/>
                <w:lang w:val="fr-FR"/>
              </w:rPr>
              <w:t>Unis d</w:t>
            </w:r>
            <w:r w:rsidR="0051193A">
              <w:rPr>
                <w:rFonts w:cs="Arial"/>
                <w:lang w:val="fr-FR"/>
              </w:rPr>
              <w:t>’</w:t>
            </w:r>
            <w:r w:rsidRPr="00C211AB">
              <w:rPr>
                <w:rFonts w:cs="Arial"/>
                <w:lang w:val="fr-FR"/>
              </w:rPr>
              <w:t>Amérique</w:t>
            </w:r>
          </w:p>
        </w:tc>
      </w:tr>
      <w:tr w:rsidR="00DE2CC8" w:rsidRPr="00C211AB" w:rsidTr="00025B04">
        <w:tc>
          <w:tcPr>
            <w:tcW w:w="1843" w:type="dxa"/>
            <w:tcBorders>
              <w:top w:val="nil"/>
              <w:left w:val="nil"/>
              <w:bottom w:val="nil"/>
              <w:right w:val="nil"/>
            </w:tcBorders>
            <w:shd w:val="clear" w:color="auto" w:fill="auto"/>
          </w:tcPr>
          <w:p w:rsidR="00DE2CC8" w:rsidRPr="00C211AB" w:rsidRDefault="00DE2CC8" w:rsidP="00E3357D">
            <w:pPr>
              <w:jc w:val="left"/>
              <w:rPr>
                <w:rFonts w:cs="Arial"/>
                <w:lang w:val="fr-FR"/>
              </w:rPr>
            </w:pPr>
            <w:r w:rsidRPr="00C211AB">
              <w:rPr>
                <w:rFonts w:cs="Arial"/>
                <w:spacing w:val="-2"/>
                <w:lang w:val="fr-FR"/>
              </w:rPr>
              <w:t>WECARD (</w:t>
            </w:r>
            <w:r w:rsidR="00E3357D">
              <w:rPr>
                <w:rFonts w:cs="Arial"/>
                <w:spacing w:val="-2"/>
                <w:lang w:val="fr-FR"/>
              </w:rPr>
              <w:t>voir également</w:t>
            </w:r>
            <w:r w:rsidRPr="00C211AB">
              <w:rPr>
                <w:rFonts w:cs="Arial"/>
                <w:spacing w:val="-2"/>
                <w:lang w:val="fr-FR"/>
              </w:rPr>
              <w:t xml:space="preserve"> CORAF)</w:t>
            </w:r>
          </w:p>
        </w:tc>
        <w:tc>
          <w:tcPr>
            <w:tcW w:w="8046" w:type="dxa"/>
            <w:tcBorders>
              <w:top w:val="nil"/>
              <w:left w:val="nil"/>
              <w:bottom w:val="nil"/>
              <w:right w:val="nil"/>
            </w:tcBorders>
            <w:shd w:val="clear" w:color="auto" w:fill="auto"/>
            <w:vAlign w:val="bottom"/>
          </w:tcPr>
          <w:p w:rsidR="00DE2CC8" w:rsidRPr="00C211AB" w:rsidRDefault="00E3357D" w:rsidP="007B11EE">
            <w:pPr>
              <w:jc w:val="left"/>
              <w:rPr>
                <w:rFonts w:cs="Arial"/>
                <w:lang w:val="fr-FR"/>
              </w:rPr>
            </w:pPr>
            <w:r w:rsidRPr="00E3357D">
              <w:rPr>
                <w:rFonts w:cs="Arial"/>
                <w:lang w:val="fr-FR"/>
              </w:rPr>
              <w:t>Conseil ouest et centre africain pour la recherche et le développement agricoles</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OMA</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Organisation mondiale des agriculteurs</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OMPI</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Organisation Mondiale de la Propriété Intellectuelle</w:t>
            </w:r>
          </w:p>
        </w:tc>
      </w:tr>
      <w:tr w:rsidR="00DE2CC8" w:rsidRPr="00C211AB" w:rsidTr="00025B04">
        <w:tc>
          <w:tcPr>
            <w:tcW w:w="1843" w:type="dxa"/>
            <w:tcBorders>
              <w:top w:val="nil"/>
              <w:left w:val="nil"/>
              <w:bottom w:val="nil"/>
              <w:right w:val="nil"/>
            </w:tcBorders>
            <w:shd w:val="clear" w:color="auto" w:fill="auto"/>
          </w:tcPr>
          <w:p w:rsidR="00DE2CC8" w:rsidRPr="00C211AB" w:rsidRDefault="00983A1B" w:rsidP="00983A1B">
            <w:pPr>
              <w:jc w:val="left"/>
              <w:rPr>
                <w:rFonts w:cs="Arial"/>
                <w:lang w:val="fr-FR"/>
              </w:rPr>
            </w:pPr>
            <w:r w:rsidRPr="00C211AB">
              <w:rPr>
                <w:rFonts w:cs="Arial"/>
                <w:lang w:val="fr-FR"/>
              </w:rPr>
              <w:t>OMC</w:t>
            </w:r>
          </w:p>
        </w:tc>
        <w:tc>
          <w:tcPr>
            <w:tcW w:w="8046" w:type="dxa"/>
            <w:tcBorders>
              <w:top w:val="nil"/>
              <w:left w:val="nil"/>
              <w:bottom w:val="nil"/>
              <w:right w:val="nil"/>
            </w:tcBorders>
            <w:shd w:val="clear" w:color="auto" w:fill="auto"/>
            <w:vAlign w:val="bottom"/>
          </w:tcPr>
          <w:p w:rsidR="00DE2CC8" w:rsidRPr="00C211AB" w:rsidRDefault="00983A1B" w:rsidP="00983A1B">
            <w:pPr>
              <w:jc w:val="left"/>
              <w:rPr>
                <w:rFonts w:cs="Arial"/>
                <w:lang w:val="fr-FR"/>
              </w:rPr>
            </w:pPr>
            <w:r w:rsidRPr="00C211AB">
              <w:rPr>
                <w:rFonts w:cs="Arial"/>
                <w:lang w:val="fr-FR"/>
              </w:rPr>
              <w:t>Organisation mondiale du commerce</w:t>
            </w:r>
          </w:p>
        </w:tc>
      </w:tr>
    </w:tbl>
    <w:p w:rsidR="00C211AB" w:rsidRPr="00C211AB" w:rsidRDefault="00C211AB" w:rsidP="00C211AB">
      <w:pPr>
        <w:rPr>
          <w:lang w:val="fr-FR"/>
        </w:rPr>
      </w:pPr>
    </w:p>
    <w:p w:rsidR="00C211AB" w:rsidRPr="00C211AB" w:rsidRDefault="00C211AB" w:rsidP="00C211AB">
      <w:pPr>
        <w:rPr>
          <w:lang w:val="fr-FR"/>
        </w:rPr>
      </w:pPr>
    </w:p>
    <w:p w:rsidR="00C211AB" w:rsidRPr="00C211AB" w:rsidRDefault="00C211AB" w:rsidP="00C211AB">
      <w:pPr>
        <w:rPr>
          <w:lang w:val="fr-FR"/>
        </w:rPr>
      </w:pPr>
    </w:p>
    <w:p w:rsidR="00C211AB" w:rsidRPr="00C211AB" w:rsidRDefault="00C211AB" w:rsidP="00C211AB">
      <w:pPr>
        <w:rPr>
          <w:lang w:val="fr-FR"/>
        </w:rPr>
      </w:pPr>
    </w:p>
    <w:p w:rsidR="00C211AB" w:rsidRPr="00C211AB" w:rsidRDefault="00C211AB" w:rsidP="00C211AB">
      <w:pPr>
        <w:rPr>
          <w:lang w:val="fr-FR"/>
        </w:rPr>
      </w:pPr>
    </w:p>
    <w:sectPr w:rsidR="00C211AB" w:rsidRPr="00C211AB" w:rsidSect="00906DDC">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0A3" w:rsidRDefault="00EA30A3" w:rsidP="006655D3">
      <w:r>
        <w:separator/>
      </w:r>
    </w:p>
    <w:p w:rsidR="00EA30A3" w:rsidRDefault="00EA30A3" w:rsidP="006655D3"/>
    <w:p w:rsidR="00EA30A3" w:rsidRDefault="00EA30A3" w:rsidP="006655D3"/>
  </w:endnote>
  <w:endnote w:type="continuationSeparator" w:id="0">
    <w:p w:rsidR="00EA30A3" w:rsidRDefault="00EA30A3" w:rsidP="006655D3">
      <w:r>
        <w:separator/>
      </w:r>
    </w:p>
    <w:p w:rsidR="00EA30A3" w:rsidRPr="00294751" w:rsidRDefault="00EA30A3">
      <w:pPr>
        <w:pStyle w:val="Footer"/>
        <w:spacing w:after="60"/>
        <w:rPr>
          <w:sz w:val="18"/>
          <w:lang w:val="fr-FR"/>
        </w:rPr>
      </w:pPr>
      <w:r w:rsidRPr="00294751">
        <w:rPr>
          <w:sz w:val="18"/>
          <w:lang w:val="fr-FR"/>
        </w:rPr>
        <w:t>[Suite de la note de la page précédente]</w:t>
      </w:r>
    </w:p>
    <w:p w:rsidR="00EA30A3" w:rsidRPr="00294751" w:rsidRDefault="00EA30A3" w:rsidP="006655D3">
      <w:pPr>
        <w:rPr>
          <w:lang w:val="fr-FR"/>
        </w:rPr>
      </w:pPr>
    </w:p>
    <w:p w:rsidR="00EA30A3" w:rsidRPr="00294751" w:rsidRDefault="00EA30A3" w:rsidP="006655D3">
      <w:pPr>
        <w:rPr>
          <w:lang w:val="fr-FR"/>
        </w:rPr>
      </w:pPr>
    </w:p>
  </w:endnote>
  <w:endnote w:type="continuationNotice" w:id="1">
    <w:p w:rsidR="00EA30A3" w:rsidRPr="00294751" w:rsidRDefault="00EA30A3" w:rsidP="006655D3">
      <w:pPr>
        <w:rPr>
          <w:lang w:val="fr-FR"/>
        </w:rPr>
      </w:pPr>
      <w:r w:rsidRPr="00294751">
        <w:rPr>
          <w:lang w:val="fr-FR"/>
        </w:rPr>
        <w:t>[Suite de la note page suivante]</w:t>
      </w:r>
    </w:p>
    <w:p w:rsidR="00EA30A3" w:rsidRPr="00294751" w:rsidRDefault="00EA30A3" w:rsidP="006655D3">
      <w:pPr>
        <w:rPr>
          <w:lang w:val="fr-FR"/>
        </w:rPr>
      </w:pPr>
    </w:p>
    <w:p w:rsidR="00EA30A3" w:rsidRPr="00294751" w:rsidRDefault="00EA30A3" w:rsidP="006655D3">
      <w:pPr>
        <w:rPr>
          <w:lang w:val="fr-FR"/>
        </w:rPr>
      </w:pPr>
    </w:p>
  </w:endnote>
  <w:endnote w:id="2">
    <w:p w:rsidR="00EA30A3" w:rsidRDefault="00EA30A3" w:rsidP="00CE538B">
      <w:pPr>
        <w:pStyle w:val="EndnoteText"/>
        <w:rPr>
          <w:lang w:val="fr-FR"/>
        </w:rPr>
      </w:pPr>
      <w:r w:rsidRPr="00C211AB">
        <w:rPr>
          <w:rStyle w:val="EndnoteReference"/>
          <w:lang w:val="fr-FR"/>
        </w:rPr>
        <w:endnoteRef/>
      </w:r>
      <w:r w:rsidRPr="00C211AB">
        <w:rPr>
          <w:lang w:val="fr-FR"/>
        </w:rPr>
        <w:tab/>
        <w:t>Définition des termes employés en lien avec les statistiques concernant le site</w:t>
      </w:r>
      <w:r>
        <w:rPr>
          <w:lang w:val="fr-FR"/>
        </w:rPr>
        <w:t> </w:t>
      </w:r>
      <w:r w:rsidRPr="00C211AB">
        <w:rPr>
          <w:lang w:val="fr-FR"/>
        </w:rPr>
        <w:t>Web dans le présent rapport</w:t>
      </w:r>
      <w:r>
        <w:rPr>
          <w:lang w:val="fr-FR"/>
        </w:rPr>
        <w:t> :</w:t>
      </w:r>
    </w:p>
    <w:p w:rsidR="00EA30A3" w:rsidRDefault="00EA30A3" w:rsidP="00CE538B">
      <w:pPr>
        <w:pStyle w:val="EndnoteText"/>
        <w:rPr>
          <w:lang w:val="fr-FR"/>
        </w:rPr>
      </w:pPr>
      <w:r>
        <w:rPr>
          <w:lang w:val="fr-FR"/>
        </w:rPr>
        <w:t>–</w:t>
      </w:r>
      <w:r w:rsidRPr="00C211AB">
        <w:rPr>
          <w:lang w:val="fr-FR"/>
        </w:rPr>
        <w:t xml:space="preserve"> Les “utilisateurs” sont les personnes qui ont effectué au moins une session au cours de la période donnée.</w:t>
      </w:r>
    </w:p>
    <w:p w:rsidR="00EA30A3" w:rsidRDefault="00EA30A3" w:rsidP="00CE538B">
      <w:pPr>
        <w:pStyle w:val="EndnoteText"/>
        <w:rPr>
          <w:lang w:val="fr-FR"/>
        </w:rPr>
      </w:pPr>
      <w:r>
        <w:rPr>
          <w:lang w:val="fr-FR"/>
        </w:rPr>
        <w:t>–</w:t>
      </w:r>
      <w:r w:rsidRPr="00C211AB">
        <w:rPr>
          <w:lang w:val="fr-FR"/>
        </w:rPr>
        <w:t xml:space="preserve"> Une “session” est la période pendant laquelle un utilisateur consulte le site</w:t>
      </w:r>
      <w:r>
        <w:rPr>
          <w:lang w:val="fr-FR"/>
        </w:rPr>
        <w:t> </w:t>
      </w:r>
      <w:r w:rsidRPr="00C211AB">
        <w:rPr>
          <w:lang w:val="fr-FR"/>
        </w:rPr>
        <w:t>Web de manière active.</w:t>
      </w:r>
      <w:r>
        <w:rPr>
          <w:lang w:val="fr-FR"/>
        </w:rPr>
        <w:t xml:space="preserve"> </w:t>
      </w:r>
      <w:r w:rsidRPr="00C211AB">
        <w:rPr>
          <w:lang w:val="fr-FR"/>
        </w:rPr>
        <w:t xml:space="preserve"> Le</w:t>
      </w:r>
      <w:r>
        <w:rPr>
          <w:lang w:val="fr-FR"/>
        </w:rPr>
        <w:t> </w:t>
      </w:r>
      <w:r w:rsidRPr="00C211AB">
        <w:rPr>
          <w:lang w:val="fr-FR"/>
        </w:rPr>
        <w:t>terme “sessions” correspond au nombre total de sessions au cours de la période donnée.</w:t>
      </w:r>
    </w:p>
    <w:p w:rsidR="00EA30A3" w:rsidRDefault="00EA30A3" w:rsidP="00CE538B">
      <w:pPr>
        <w:pStyle w:val="EndnoteText"/>
        <w:rPr>
          <w:lang w:val="fr-FR"/>
        </w:rPr>
      </w:pPr>
      <w:r w:rsidRPr="00C211AB">
        <w:rPr>
          <w:lang w:val="fr-FR"/>
        </w:rPr>
        <w:t>– L</w:t>
      </w:r>
      <w:r>
        <w:rPr>
          <w:lang w:val="fr-FR"/>
        </w:rPr>
        <w:t>’</w:t>
      </w:r>
      <w:r w:rsidRPr="00C211AB">
        <w:rPr>
          <w:lang w:val="fr-FR"/>
        </w:rPr>
        <w:t>expression “consultations ponctuelles” correspond au nombre de consultations du site</w:t>
      </w:r>
      <w:r>
        <w:rPr>
          <w:lang w:val="fr-FR"/>
        </w:rPr>
        <w:t> </w:t>
      </w:r>
      <w:r w:rsidRPr="00C211AB">
        <w:rPr>
          <w:lang w:val="fr-FR"/>
        </w:rPr>
        <w:t>Web au cours desquelles la page en question a été consultée au moins une fois.</w:t>
      </w:r>
    </w:p>
    <w:p w:rsidR="00EA30A3" w:rsidRPr="00C211AB" w:rsidRDefault="00EA30A3" w:rsidP="00CE538B">
      <w:pPr>
        <w:pStyle w:val="EndnoteText"/>
        <w:rPr>
          <w:lang w:val="fr-FR"/>
        </w:rPr>
      </w:pPr>
      <w:r>
        <w:rPr>
          <w:lang w:val="fr-FR"/>
        </w:rPr>
        <w:t>–</w:t>
      </w:r>
      <w:r w:rsidRPr="00C211AB">
        <w:rPr>
          <w:lang w:val="fr-FR"/>
        </w:rPr>
        <w:t xml:space="preserve"> Le terme “consultations” correspond au nombre total de consultations d</w:t>
      </w:r>
      <w:r>
        <w:rPr>
          <w:lang w:val="fr-FR"/>
        </w:rPr>
        <w:t>’</w:t>
      </w:r>
      <w:r w:rsidRPr="00C211AB">
        <w:rPr>
          <w:lang w:val="fr-FR"/>
        </w:rPr>
        <w:t xml:space="preserve">une page. </w:t>
      </w:r>
      <w:r>
        <w:rPr>
          <w:lang w:val="fr-FR"/>
        </w:rPr>
        <w:t xml:space="preserve"> </w:t>
      </w:r>
      <w:r w:rsidRPr="00C211AB">
        <w:rPr>
          <w:lang w:val="fr-FR"/>
        </w:rPr>
        <w:t>Si le même utilisateur consulte plusieurs fois une page donnée au cours de la même session, toutes les consultations sont comptabilisées.</w:t>
      </w:r>
    </w:p>
    <w:p w:rsidR="00EA30A3" w:rsidRPr="00C211AB" w:rsidRDefault="00EA30A3">
      <w:pPr>
        <w:pStyle w:val="EndnoteText"/>
        <w:rPr>
          <w:lang w:val="fr-FR"/>
        </w:rPr>
      </w:pPr>
    </w:p>
    <w:p w:rsidR="00EA30A3" w:rsidRPr="00C211AB" w:rsidRDefault="00EA30A3">
      <w:pPr>
        <w:pStyle w:val="EndnoteText"/>
        <w:rPr>
          <w:lang w:val="fr-FR"/>
        </w:rPr>
      </w:pPr>
    </w:p>
    <w:p w:rsidR="00EA30A3" w:rsidRPr="00C211AB" w:rsidRDefault="00EA30A3">
      <w:pPr>
        <w:pStyle w:val="EndnoteText"/>
        <w:rPr>
          <w:lang w:val="fr-FR"/>
        </w:rPr>
      </w:pPr>
    </w:p>
    <w:p w:rsidR="00EA30A3" w:rsidRPr="00C211AB" w:rsidRDefault="00EA30A3" w:rsidP="00B22BF5">
      <w:pPr>
        <w:pStyle w:val="EndnoteText"/>
        <w:jc w:val="right"/>
        <w:rPr>
          <w:lang w:val="fr-FR"/>
        </w:rPr>
      </w:pPr>
      <w:r w:rsidRPr="00C211AB">
        <w:rPr>
          <w:lang w:val="fr-FR"/>
        </w:rPr>
        <w:t>[Fin de l</w:t>
      </w:r>
      <w:r>
        <w:rPr>
          <w:lang w:val="fr-FR"/>
        </w:rPr>
        <w:t>’</w:t>
      </w:r>
      <w:r w:rsidRPr="00C211AB">
        <w:rPr>
          <w:lang w:val="fr-FR"/>
        </w:rPr>
        <w:t>appendice et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0A3" w:rsidRDefault="00EA30A3" w:rsidP="006655D3">
      <w:r>
        <w:separator/>
      </w:r>
    </w:p>
  </w:footnote>
  <w:footnote w:type="continuationSeparator" w:id="0">
    <w:p w:rsidR="00EA30A3" w:rsidRDefault="00EA30A3" w:rsidP="006655D3">
      <w:r>
        <w:separator/>
      </w:r>
    </w:p>
  </w:footnote>
  <w:footnote w:type="continuationNotice" w:id="1">
    <w:p w:rsidR="00EA30A3" w:rsidRPr="00AB530F" w:rsidRDefault="00EA30A3" w:rsidP="00AB530F">
      <w:pPr>
        <w:pStyle w:val="Footer"/>
      </w:pPr>
    </w:p>
  </w:footnote>
  <w:footnote w:id="2">
    <w:p w:rsidR="00EA30A3" w:rsidRPr="00BA5681" w:rsidRDefault="00EA30A3" w:rsidP="00891077">
      <w:pPr>
        <w:pStyle w:val="FootnoteText"/>
        <w:rPr>
          <w:lang w:val="fr-FR"/>
        </w:rPr>
      </w:pPr>
      <w:r w:rsidRPr="00BA5681">
        <w:rPr>
          <w:rStyle w:val="FootnoteReference"/>
          <w:lang w:val="fr-FR"/>
        </w:rPr>
        <w:footnoteRef/>
      </w:r>
      <w:r w:rsidRPr="00BA5681">
        <w:rPr>
          <w:lang w:val="fr-FR"/>
        </w:rPr>
        <w:tab/>
        <w:t>La participation est évaluée en fonction du nombre de membres et d</w:t>
      </w:r>
      <w:r>
        <w:rPr>
          <w:lang w:val="fr-FR"/>
        </w:rPr>
        <w:t>’</w:t>
      </w:r>
      <w:r w:rsidRPr="00BA5681">
        <w:rPr>
          <w:lang w:val="fr-FR"/>
        </w:rPr>
        <w:t>États ou d</w:t>
      </w:r>
      <w:r>
        <w:rPr>
          <w:lang w:val="fr-FR"/>
        </w:rPr>
        <w:t>’</w:t>
      </w:r>
      <w:r w:rsidRPr="00BA5681">
        <w:rPr>
          <w:lang w:val="fr-FR"/>
        </w:rPr>
        <w:t>organisations ayant le statut d</w:t>
      </w:r>
      <w:r>
        <w:rPr>
          <w:lang w:val="fr-FR"/>
        </w:rPr>
        <w:t>’</w:t>
      </w:r>
      <w:r w:rsidRPr="00BA5681">
        <w:rPr>
          <w:lang w:val="fr-FR"/>
        </w:rPr>
        <w:t>observateur qui participent, et non en fonction du nombre de personnes présentes.</w:t>
      </w:r>
    </w:p>
  </w:footnote>
  <w:footnote w:id="3">
    <w:p w:rsidR="00EA30A3" w:rsidRPr="00BA5681" w:rsidRDefault="00EA30A3" w:rsidP="00891077">
      <w:pPr>
        <w:pStyle w:val="FootnoteText"/>
        <w:rPr>
          <w:lang w:val="fr-FR"/>
        </w:rPr>
      </w:pPr>
      <w:r>
        <w:rPr>
          <w:rStyle w:val="FootnoteReference"/>
        </w:rPr>
        <w:footnoteRef/>
      </w:r>
      <w:r w:rsidRPr="00BA5681">
        <w:rPr>
          <w:lang w:val="fr-FR"/>
        </w:rPr>
        <w:t xml:space="preserve"> </w:t>
      </w:r>
      <w:r>
        <w:rPr>
          <w:lang w:val="fr-FR"/>
        </w:rPr>
        <w:tab/>
      </w:r>
      <w:r w:rsidRPr="00BA5681">
        <w:rPr>
          <w:lang w:val="fr-FR"/>
        </w:rPr>
        <w:t>Formulation de commentaires détaillés sur les lois et/ou aide à l</w:t>
      </w:r>
      <w:r>
        <w:rPr>
          <w:lang w:val="fr-FR"/>
        </w:rPr>
        <w:t>’</w:t>
      </w:r>
      <w:r w:rsidRPr="00BA5681">
        <w:rPr>
          <w:lang w:val="fr-FR"/>
        </w:rPr>
        <w:t>élaboration d</w:t>
      </w:r>
      <w:r>
        <w:rPr>
          <w:lang w:val="fr-FR"/>
        </w:rPr>
        <w:t>’</w:t>
      </w:r>
      <w:r w:rsidRPr="00BA5681">
        <w:rPr>
          <w:lang w:val="fr-FR"/>
        </w:rPr>
        <w:t>une législation.</w:t>
      </w:r>
    </w:p>
  </w:footnote>
  <w:footnote w:id="4">
    <w:p w:rsidR="00EA30A3" w:rsidRPr="00BA5681" w:rsidRDefault="00EA30A3" w:rsidP="00891077">
      <w:pPr>
        <w:pStyle w:val="FootnoteText"/>
        <w:rPr>
          <w:lang w:val="fr-FR"/>
        </w:rPr>
      </w:pPr>
      <w:r w:rsidRPr="00BA5681">
        <w:rPr>
          <w:rStyle w:val="FootnoteReference"/>
          <w:lang w:val="fr-FR"/>
        </w:rPr>
        <w:footnoteRef/>
      </w:r>
      <w:r w:rsidRPr="00BA5681">
        <w:rPr>
          <w:lang w:val="fr-FR"/>
        </w:rPr>
        <w:t xml:space="preserve"> </w:t>
      </w:r>
      <w:r w:rsidRPr="00BA5681">
        <w:rPr>
          <w:lang w:val="fr-FR"/>
        </w:rPr>
        <w:tab/>
        <w:t>Réunions et/ou consultations en vue de la formulation d</w:t>
      </w:r>
      <w:r>
        <w:rPr>
          <w:lang w:val="fr-FR"/>
        </w:rPr>
        <w:t>’</w:t>
      </w:r>
      <w:r w:rsidRPr="00BA5681">
        <w:rPr>
          <w:lang w:val="fr-FR"/>
        </w:rPr>
        <w:t>avis et de la remise d</w:t>
      </w:r>
      <w:r>
        <w:rPr>
          <w:lang w:val="fr-FR"/>
        </w:rPr>
        <w:t>’</w:t>
      </w:r>
      <w:r w:rsidRPr="00BA5681">
        <w:rPr>
          <w:lang w:val="fr-FR"/>
        </w:rPr>
        <w:t>informations sur des questions législatives</w:t>
      </w:r>
      <w:r>
        <w:rPr>
          <w:lang w:val="fr-FR"/>
        </w:rPr>
        <w:t xml:space="preserve">.  </w:t>
      </w:r>
    </w:p>
  </w:footnote>
  <w:footnote w:id="5">
    <w:p w:rsidR="00EA30A3" w:rsidRPr="00BA5681" w:rsidRDefault="00EA30A3" w:rsidP="00891077">
      <w:pPr>
        <w:pStyle w:val="FootnoteText"/>
        <w:rPr>
          <w:lang w:val="fr-FR"/>
        </w:rPr>
      </w:pPr>
      <w:r w:rsidRPr="00BA5681">
        <w:rPr>
          <w:rStyle w:val="FootnoteReference"/>
          <w:lang w:val="fr-FR"/>
        </w:rPr>
        <w:footnoteRef/>
      </w:r>
      <w:r w:rsidRPr="00BA5681">
        <w:rPr>
          <w:lang w:val="fr-FR"/>
        </w:rPr>
        <w:tab/>
        <w:t>La méthode de Google Analytics pour calculer l</w:t>
      </w:r>
      <w:r>
        <w:rPr>
          <w:lang w:val="fr-FR"/>
        </w:rPr>
        <w:t>’</w:t>
      </w:r>
      <w:r w:rsidRPr="00BA5681">
        <w:rPr>
          <w:lang w:val="fr-FR"/>
        </w:rPr>
        <w:t>exclusion du trafic interne et des robots a été modifiée en janvier</w:t>
      </w:r>
      <w:r>
        <w:rPr>
          <w:lang w:val="fr-FR"/>
        </w:rPr>
        <w:t> </w:t>
      </w:r>
      <w:r w:rsidRPr="00BA5681">
        <w:rPr>
          <w:lang w:val="fr-FR"/>
        </w:rPr>
        <w:t>2017</w:t>
      </w:r>
      <w:r>
        <w:rPr>
          <w:lang w:val="fr-FR"/>
        </w:rPr>
        <w:t xml:space="preserve">.  </w:t>
      </w:r>
      <w:r w:rsidRPr="00BA5681">
        <w:rPr>
          <w:lang w:val="fr-FR"/>
        </w:rPr>
        <w:t xml:space="preserve">La nouvelle méthode a été utilisée pour produire les statistiques relatives au </w:t>
      </w:r>
      <w:r>
        <w:rPr>
          <w:lang w:val="fr-FR"/>
        </w:rPr>
        <w:t>site Web</w:t>
      </w:r>
      <w:r w:rsidRPr="00BA5681">
        <w:rPr>
          <w:lang w:val="fr-FR"/>
        </w:rPr>
        <w:t xml:space="preserve"> pour</w:t>
      </w:r>
      <w:r>
        <w:rPr>
          <w:lang w:val="fr-FR"/>
        </w:rPr>
        <w:t> </w:t>
      </w:r>
      <w:r w:rsidRPr="00BA5681">
        <w:rPr>
          <w:lang w:val="fr-FR"/>
        </w:rPr>
        <w:t>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0A3" w:rsidRDefault="00EA30A3" w:rsidP="006B5D91">
    <w:pPr>
      <w:pStyle w:val="Header"/>
      <w:rPr>
        <w:lang w:val="en-US"/>
      </w:rPr>
    </w:pPr>
    <w:r>
      <w:rPr>
        <w:lang w:val="en-US"/>
      </w:rPr>
      <w:t>C/52/16</w:t>
    </w:r>
  </w:p>
  <w:p w:rsidR="00EA30A3" w:rsidRDefault="00EA30A3" w:rsidP="006B5D91">
    <w:pPr>
      <w:pStyle w:val="Header"/>
      <w:rPr>
        <w:noProof/>
        <w:lang w:val="en-US"/>
      </w:rPr>
    </w:pPr>
    <w:r>
      <w:rPr>
        <w:lang w:val="en-US"/>
      </w:rPr>
      <w:t xml:space="preserve">page </w:t>
    </w:r>
    <w:r>
      <w:rPr>
        <w:lang w:val="en-US"/>
      </w:rPr>
      <w:fldChar w:fldCharType="begin"/>
    </w:r>
    <w:r>
      <w:rPr>
        <w:lang w:val="en-US"/>
      </w:rPr>
      <w:instrText xml:space="preserve"> PAGE   \* MERGEFORMAT </w:instrText>
    </w:r>
    <w:r>
      <w:rPr>
        <w:lang w:val="en-US"/>
      </w:rPr>
      <w:fldChar w:fldCharType="separate"/>
    </w:r>
    <w:r w:rsidR="00891077">
      <w:rPr>
        <w:noProof/>
        <w:lang w:val="en-US"/>
      </w:rPr>
      <w:t>47</w:t>
    </w:r>
    <w:r>
      <w:rPr>
        <w:noProof/>
        <w:lang w:val="en-US"/>
      </w:rPr>
      <w:fldChar w:fldCharType="end"/>
    </w:r>
  </w:p>
  <w:p w:rsidR="00EA30A3" w:rsidRDefault="00EA30A3" w:rsidP="006B5D91">
    <w:pPr>
      <w:pStyle w:val="Header"/>
      <w:rPr>
        <w:lang w:val="en-US"/>
      </w:rPr>
    </w:pPr>
  </w:p>
  <w:p w:rsidR="00EA30A3" w:rsidRDefault="00EA30A3" w:rsidP="006B5D9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75pt;height:15.75pt;visibility:visibl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31" type="#_x0000_t75" style="width:9.75pt;height:8.25pt;visibility:visible" o:bullet="t">
        <v:imagedata r:id="rId2" o:title=""/>
      </v:shape>
    </w:pict>
  </w:numPicBullet>
  <w:numPicBullet w:numPicBulletId="2">
    <w:pict>
      <v:shape id="_x0000_i1032" type="#_x0000_t75" style="width:9.75pt;height:8.25pt;visibility:visible" o:bullet="t">
        <v:imagedata r:id="rId3" o:title=""/>
      </v:shape>
    </w:pict>
  </w:numPicBullet>
  <w:numPicBullet w:numPicBulletId="3">
    <w:pict>
      <v:shape id="_x0000_i1033" type="#_x0000_t75" style="width:9.75pt;height:8.25pt;visibility:visible" o:bullet="t">
        <v:imagedata r:id="rId4" o:title=""/>
      </v:shape>
    </w:pict>
  </w:numPicBullet>
  <w:abstractNum w:abstractNumId="0" w15:restartNumberingAfterBreak="0">
    <w:nsid w:val="FFFFFF7F"/>
    <w:multiLevelType w:val="singleLevel"/>
    <w:tmpl w:val="F3CC74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4402EC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C73F2"/>
    <w:multiLevelType w:val="hybridMultilevel"/>
    <w:tmpl w:val="9A900868"/>
    <w:lvl w:ilvl="0" w:tplc="041859DE">
      <w:start w:val="1"/>
      <w:numFmt w:val="bullet"/>
      <w:lvlText w:val="-"/>
      <w:lvlJc w:val="left"/>
      <w:pPr>
        <w:ind w:left="717" w:hanging="360"/>
      </w:pPr>
      <w:rPr>
        <w:rFonts w:ascii="Arial" w:hAnsi="Arial" w:hint="default"/>
        <w:sz w:val="2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F559B"/>
    <w:multiLevelType w:val="multilevel"/>
    <w:tmpl w:val="98F2F30A"/>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3F084A"/>
    <w:multiLevelType w:val="hybridMultilevel"/>
    <w:tmpl w:val="7DEE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D59D7"/>
    <w:multiLevelType w:val="hybridMultilevel"/>
    <w:tmpl w:val="A25C1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D06A6"/>
    <w:multiLevelType w:val="hybridMultilevel"/>
    <w:tmpl w:val="9A761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A769E0"/>
    <w:multiLevelType w:val="hybridMultilevel"/>
    <w:tmpl w:val="F8B8679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425A3A89"/>
    <w:multiLevelType w:val="hybridMultilevel"/>
    <w:tmpl w:val="FF8E9A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35"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A5883"/>
    <w:multiLevelType w:val="multilevel"/>
    <w:tmpl w:val="F8B040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40"/>
  </w:num>
  <w:num w:numId="2">
    <w:abstractNumId w:val="34"/>
  </w:num>
  <w:num w:numId="3">
    <w:abstractNumId w:val="23"/>
  </w:num>
  <w:num w:numId="4">
    <w:abstractNumId w:val="37"/>
  </w:num>
  <w:num w:numId="5">
    <w:abstractNumId w:val="16"/>
  </w:num>
  <w:num w:numId="6">
    <w:abstractNumId w:val="12"/>
  </w:num>
  <w:num w:numId="7">
    <w:abstractNumId w:val="33"/>
  </w:num>
  <w:num w:numId="8">
    <w:abstractNumId w:val="38"/>
  </w:num>
  <w:num w:numId="9">
    <w:abstractNumId w:val="28"/>
  </w:num>
  <w:num w:numId="10">
    <w:abstractNumId w:val="11"/>
  </w:num>
  <w:num w:numId="11">
    <w:abstractNumId w:val="6"/>
  </w:num>
  <w:num w:numId="12">
    <w:abstractNumId w:val="26"/>
  </w:num>
  <w:num w:numId="13">
    <w:abstractNumId w:val="22"/>
  </w:num>
  <w:num w:numId="14">
    <w:abstractNumId w:val="0"/>
  </w:num>
  <w:num w:numId="15">
    <w:abstractNumId w:val="29"/>
  </w:num>
  <w:num w:numId="16">
    <w:abstractNumId w:val="32"/>
  </w:num>
  <w:num w:numId="17">
    <w:abstractNumId w:val="30"/>
  </w:num>
  <w:num w:numId="18">
    <w:abstractNumId w:val="25"/>
  </w:num>
  <w:num w:numId="19">
    <w:abstractNumId w:val="27"/>
  </w:num>
  <w:num w:numId="20">
    <w:abstractNumId w:val="10"/>
  </w:num>
  <w:num w:numId="21">
    <w:abstractNumId w:val="21"/>
  </w:num>
  <w:num w:numId="22">
    <w:abstractNumId w:val="7"/>
  </w:num>
  <w:num w:numId="23">
    <w:abstractNumId w:val="18"/>
  </w:num>
  <w:num w:numId="24">
    <w:abstractNumId w:val="5"/>
  </w:num>
  <w:num w:numId="25">
    <w:abstractNumId w:val="3"/>
  </w:num>
  <w:num w:numId="26">
    <w:abstractNumId w:val="4"/>
  </w:num>
  <w:num w:numId="27">
    <w:abstractNumId w:val="13"/>
  </w:num>
  <w:num w:numId="28">
    <w:abstractNumId w:val="2"/>
  </w:num>
  <w:num w:numId="29">
    <w:abstractNumId w:val="36"/>
  </w:num>
  <w:num w:numId="30">
    <w:abstractNumId w:val="35"/>
  </w:num>
  <w:num w:numId="31">
    <w:abstractNumId w:val="1"/>
  </w:num>
  <w:num w:numId="32">
    <w:abstractNumId w:val="9"/>
  </w:num>
  <w:num w:numId="33">
    <w:abstractNumId w:val="20"/>
  </w:num>
  <w:num w:numId="34">
    <w:abstractNumId w:val="31"/>
  </w:num>
  <w:num w:numId="35">
    <w:abstractNumId w:val="19"/>
  </w:num>
  <w:num w:numId="36">
    <w:abstractNumId w:val="8"/>
  </w:num>
  <w:num w:numId="37">
    <w:abstractNumId w:val="15"/>
  </w:num>
  <w:num w:numId="38">
    <w:abstractNumId w:val="14"/>
  </w:num>
  <w:num w:numId="39">
    <w:abstractNumId w:val="39"/>
  </w:num>
  <w:num w:numId="40">
    <w:abstractNumId w:val="1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FR_TermBase|WIPOLDTERM"/>
    <w:docVar w:name="TermBaseURL" w:val="empty"/>
    <w:docVar w:name="TextBases" w:val="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Team Server TMs\French"/>
    <w:docVar w:name="TextBaseURL" w:val="empty"/>
    <w:docVar w:name="UILng" w:val="en"/>
  </w:docVars>
  <w:rsids>
    <w:rsidRoot w:val="00866B2B"/>
    <w:rsid w:val="00000E5A"/>
    <w:rsid w:val="00004083"/>
    <w:rsid w:val="00007331"/>
    <w:rsid w:val="0000750C"/>
    <w:rsid w:val="00010CF3"/>
    <w:rsid w:val="00011E27"/>
    <w:rsid w:val="0001224C"/>
    <w:rsid w:val="000148BC"/>
    <w:rsid w:val="000171EA"/>
    <w:rsid w:val="00021045"/>
    <w:rsid w:val="00024AB8"/>
    <w:rsid w:val="00024D16"/>
    <w:rsid w:val="00025B04"/>
    <w:rsid w:val="000306B7"/>
    <w:rsid w:val="00030854"/>
    <w:rsid w:val="00036028"/>
    <w:rsid w:val="0003674D"/>
    <w:rsid w:val="000367F1"/>
    <w:rsid w:val="00036EB9"/>
    <w:rsid w:val="000432E3"/>
    <w:rsid w:val="00044642"/>
    <w:rsid w:val="000446B9"/>
    <w:rsid w:val="0004655D"/>
    <w:rsid w:val="00047E21"/>
    <w:rsid w:val="00050E16"/>
    <w:rsid w:val="00051427"/>
    <w:rsid w:val="00052A42"/>
    <w:rsid w:val="00052EEB"/>
    <w:rsid w:val="00055817"/>
    <w:rsid w:val="0006095A"/>
    <w:rsid w:val="000644DF"/>
    <w:rsid w:val="00066EA0"/>
    <w:rsid w:val="000762A9"/>
    <w:rsid w:val="000842A6"/>
    <w:rsid w:val="00085505"/>
    <w:rsid w:val="000857A6"/>
    <w:rsid w:val="0008597B"/>
    <w:rsid w:val="0008746F"/>
    <w:rsid w:val="00087A7B"/>
    <w:rsid w:val="000A1C99"/>
    <w:rsid w:val="000B20D3"/>
    <w:rsid w:val="000C12C5"/>
    <w:rsid w:val="000C486F"/>
    <w:rsid w:val="000C4E25"/>
    <w:rsid w:val="000C5B9B"/>
    <w:rsid w:val="000C62FF"/>
    <w:rsid w:val="000C7021"/>
    <w:rsid w:val="000D01A3"/>
    <w:rsid w:val="000D0358"/>
    <w:rsid w:val="000D0D2D"/>
    <w:rsid w:val="000D6BBC"/>
    <w:rsid w:val="000D71B7"/>
    <w:rsid w:val="000D739A"/>
    <w:rsid w:val="000D7780"/>
    <w:rsid w:val="000E1D71"/>
    <w:rsid w:val="000E42EF"/>
    <w:rsid w:val="000E636A"/>
    <w:rsid w:val="000F2F11"/>
    <w:rsid w:val="000F3391"/>
    <w:rsid w:val="000F374A"/>
    <w:rsid w:val="000F6E61"/>
    <w:rsid w:val="000F7496"/>
    <w:rsid w:val="00103DB7"/>
    <w:rsid w:val="001046E3"/>
    <w:rsid w:val="00105929"/>
    <w:rsid w:val="001075BB"/>
    <w:rsid w:val="00107B1E"/>
    <w:rsid w:val="00107D43"/>
    <w:rsid w:val="00110C36"/>
    <w:rsid w:val="00110CCD"/>
    <w:rsid w:val="00112D69"/>
    <w:rsid w:val="00113115"/>
    <w:rsid w:val="001131D5"/>
    <w:rsid w:val="00113AB9"/>
    <w:rsid w:val="001178A4"/>
    <w:rsid w:val="001236C3"/>
    <w:rsid w:val="00124657"/>
    <w:rsid w:val="00124A72"/>
    <w:rsid w:val="001254EE"/>
    <w:rsid w:val="00133CCA"/>
    <w:rsid w:val="00134CC6"/>
    <w:rsid w:val="00141DB8"/>
    <w:rsid w:val="00143BD8"/>
    <w:rsid w:val="001548AD"/>
    <w:rsid w:val="00154914"/>
    <w:rsid w:val="001606D9"/>
    <w:rsid w:val="00163062"/>
    <w:rsid w:val="00172084"/>
    <w:rsid w:val="0017287C"/>
    <w:rsid w:val="0017474A"/>
    <w:rsid w:val="001758C6"/>
    <w:rsid w:val="00182B99"/>
    <w:rsid w:val="00183591"/>
    <w:rsid w:val="00184A09"/>
    <w:rsid w:val="001903E3"/>
    <w:rsid w:val="0019163A"/>
    <w:rsid w:val="001A1C35"/>
    <w:rsid w:val="001A3CEE"/>
    <w:rsid w:val="001A541D"/>
    <w:rsid w:val="001A6CC4"/>
    <w:rsid w:val="001B01B5"/>
    <w:rsid w:val="001B15CF"/>
    <w:rsid w:val="001B24D9"/>
    <w:rsid w:val="001B2C0D"/>
    <w:rsid w:val="001C14B3"/>
    <w:rsid w:val="001C1525"/>
    <w:rsid w:val="001C1703"/>
    <w:rsid w:val="001D0637"/>
    <w:rsid w:val="001D2DBC"/>
    <w:rsid w:val="001E037A"/>
    <w:rsid w:val="001E0E9F"/>
    <w:rsid w:val="001E5AA9"/>
    <w:rsid w:val="001E7D89"/>
    <w:rsid w:val="001F5BAB"/>
    <w:rsid w:val="0020305F"/>
    <w:rsid w:val="00204B9C"/>
    <w:rsid w:val="00205942"/>
    <w:rsid w:val="002105CC"/>
    <w:rsid w:val="00210696"/>
    <w:rsid w:val="0021332C"/>
    <w:rsid w:val="00213982"/>
    <w:rsid w:val="00214C72"/>
    <w:rsid w:val="00225C3F"/>
    <w:rsid w:val="00230AEB"/>
    <w:rsid w:val="00235984"/>
    <w:rsid w:val="00240379"/>
    <w:rsid w:val="00240989"/>
    <w:rsid w:val="00240A67"/>
    <w:rsid w:val="00241B56"/>
    <w:rsid w:val="0024341F"/>
    <w:rsid w:val="0024416D"/>
    <w:rsid w:val="00244181"/>
    <w:rsid w:val="002518E1"/>
    <w:rsid w:val="00251FF4"/>
    <w:rsid w:val="00256BFA"/>
    <w:rsid w:val="002611CD"/>
    <w:rsid w:val="00263051"/>
    <w:rsid w:val="00267077"/>
    <w:rsid w:val="00271911"/>
    <w:rsid w:val="0027521F"/>
    <w:rsid w:val="00277EEC"/>
    <w:rsid w:val="002800A0"/>
    <w:rsid w:val="002801B3"/>
    <w:rsid w:val="00281060"/>
    <w:rsid w:val="00282CC5"/>
    <w:rsid w:val="00283BED"/>
    <w:rsid w:val="002902CD"/>
    <w:rsid w:val="00290995"/>
    <w:rsid w:val="00290A2E"/>
    <w:rsid w:val="002920F4"/>
    <w:rsid w:val="002926E7"/>
    <w:rsid w:val="002933CD"/>
    <w:rsid w:val="002940E8"/>
    <w:rsid w:val="00294751"/>
    <w:rsid w:val="002A04F9"/>
    <w:rsid w:val="002A0F25"/>
    <w:rsid w:val="002A1C4D"/>
    <w:rsid w:val="002A5974"/>
    <w:rsid w:val="002A6E50"/>
    <w:rsid w:val="002A76B8"/>
    <w:rsid w:val="002B265E"/>
    <w:rsid w:val="002B4298"/>
    <w:rsid w:val="002B673C"/>
    <w:rsid w:val="002C256A"/>
    <w:rsid w:val="002C330A"/>
    <w:rsid w:val="002C36CD"/>
    <w:rsid w:val="002C4E97"/>
    <w:rsid w:val="002C61A0"/>
    <w:rsid w:val="002C73A2"/>
    <w:rsid w:val="002C7BA5"/>
    <w:rsid w:val="002E00A9"/>
    <w:rsid w:val="002F4D21"/>
    <w:rsid w:val="00301AC7"/>
    <w:rsid w:val="00302BA5"/>
    <w:rsid w:val="00305A7F"/>
    <w:rsid w:val="00306ADA"/>
    <w:rsid w:val="003152FE"/>
    <w:rsid w:val="0031774A"/>
    <w:rsid w:val="003218DB"/>
    <w:rsid w:val="0032476C"/>
    <w:rsid w:val="00327436"/>
    <w:rsid w:val="003278A9"/>
    <w:rsid w:val="00330339"/>
    <w:rsid w:val="00344BD6"/>
    <w:rsid w:val="00345990"/>
    <w:rsid w:val="003465F2"/>
    <w:rsid w:val="003473CA"/>
    <w:rsid w:val="00352114"/>
    <w:rsid w:val="00354B3C"/>
    <w:rsid w:val="0035528D"/>
    <w:rsid w:val="00361821"/>
    <w:rsid w:val="00361E9E"/>
    <w:rsid w:val="003658FB"/>
    <w:rsid w:val="0037074C"/>
    <w:rsid w:val="00370C7A"/>
    <w:rsid w:val="00371963"/>
    <w:rsid w:val="003753C3"/>
    <w:rsid w:val="0037657E"/>
    <w:rsid w:val="00377632"/>
    <w:rsid w:val="0038459E"/>
    <w:rsid w:val="003850EA"/>
    <w:rsid w:val="003902D7"/>
    <w:rsid w:val="0039633A"/>
    <w:rsid w:val="003A4A41"/>
    <w:rsid w:val="003B2BBB"/>
    <w:rsid w:val="003B3D61"/>
    <w:rsid w:val="003C30AF"/>
    <w:rsid w:val="003C3CC6"/>
    <w:rsid w:val="003C411A"/>
    <w:rsid w:val="003C7A84"/>
    <w:rsid w:val="003C7FBE"/>
    <w:rsid w:val="003D227C"/>
    <w:rsid w:val="003D2B4D"/>
    <w:rsid w:val="003D76B6"/>
    <w:rsid w:val="003D7F69"/>
    <w:rsid w:val="003E3A67"/>
    <w:rsid w:val="003F01A9"/>
    <w:rsid w:val="003F0C10"/>
    <w:rsid w:val="003F4A64"/>
    <w:rsid w:val="003F5F2B"/>
    <w:rsid w:val="004038F8"/>
    <w:rsid w:val="00403BC9"/>
    <w:rsid w:val="004157E1"/>
    <w:rsid w:val="00426132"/>
    <w:rsid w:val="00430FAF"/>
    <w:rsid w:val="00431BC6"/>
    <w:rsid w:val="004349E4"/>
    <w:rsid w:val="00440DA2"/>
    <w:rsid w:val="004417E4"/>
    <w:rsid w:val="0044408E"/>
    <w:rsid w:val="00444A88"/>
    <w:rsid w:val="00445E60"/>
    <w:rsid w:val="00450234"/>
    <w:rsid w:val="00454EF2"/>
    <w:rsid w:val="00464B11"/>
    <w:rsid w:val="00465CAC"/>
    <w:rsid w:val="00470EB5"/>
    <w:rsid w:val="004714C4"/>
    <w:rsid w:val="00473C2B"/>
    <w:rsid w:val="00474DA4"/>
    <w:rsid w:val="00476348"/>
    <w:rsid w:val="004768DA"/>
    <w:rsid w:val="00476B4D"/>
    <w:rsid w:val="004770F9"/>
    <w:rsid w:val="004805FA"/>
    <w:rsid w:val="0048351A"/>
    <w:rsid w:val="00486A62"/>
    <w:rsid w:val="004903AA"/>
    <w:rsid w:val="004918EC"/>
    <w:rsid w:val="004935D2"/>
    <w:rsid w:val="004A4CD3"/>
    <w:rsid w:val="004A5AA0"/>
    <w:rsid w:val="004B1215"/>
    <w:rsid w:val="004B2621"/>
    <w:rsid w:val="004B733D"/>
    <w:rsid w:val="004C07A3"/>
    <w:rsid w:val="004C2514"/>
    <w:rsid w:val="004C3CCF"/>
    <w:rsid w:val="004D047D"/>
    <w:rsid w:val="004D70FC"/>
    <w:rsid w:val="004E5B69"/>
    <w:rsid w:val="004E7766"/>
    <w:rsid w:val="004F1E9E"/>
    <w:rsid w:val="004F305A"/>
    <w:rsid w:val="00500678"/>
    <w:rsid w:val="005065A8"/>
    <w:rsid w:val="0051193A"/>
    <w:rsid w:val="00512164"/>
    <w:rsid w:val="00517E57"/>
    <w:rsid w:val="00520297"/>
    <w:rsid w:val="005338F9"/>
    <w:rsid w:val="00533B5C"/>
    <w:rsid w:val="005374B2"/>
    <w:rsid w:val="00537F18"/>
    <w:rsid w:val="00541ACE"/>
    <w:rsid w:val="0054281C"/>
    <w:rsid w:val="00544581"/>
    <w:rsid w:val="00546BF1"/>
    <w:rsid w:val="0055268D"/>
    <w:rsid w:val="0055433D"/>
    <w:rsid w:val="0055498A"/>
    <w:rsid w:val="00554CED"/>
    <w:rsid w:val="00555139"/>
    <w:rsid w:val="00556E99"/>
    <w:rsid w:val="00567D05"/>
    <w:rsid w:val="005703C7"/>
    <w:rsid w:val="00570F6A"/>
    <w:rsid w:val="00572CD2"/>
    <w:rsid w:val="0057538B"/>
    <w:rsid w:val="00576BE4"/>
    <w:rsid w:val="005776C3"/>
    <w:rsid w:val="00586F8A"/>
    <w:rsid w:val="00596581"/>
    <w:rsid w:val="005A2B3C"/>
    <w:rsid w:val="005A3FD9"/>
    <w:rsid w:val="005A400A"/>
    <w:rsid w:val="005B4BFE"/>
    <w:rsid w:val="005C0119"/>
    <w:rsid w:val="005C0E8A"/>
    <w:rsid w:val="005C74A9"/>
    <w:rsid w:val="005D2C8C"/>
    <w:rsid w:val="005D309A"/>
    <w:rsid w:val="005E2802"/>
    <w:rsid w:val="005E3DE8"/>
    <w:rsid w:val="005E6E11"/>
    <w:rsid w:val="005F023E"/>
    <w:rsid w:val="005F3CA7"/>
    <w:rsid w:val="005F45CD"/>
    <w:rsid w:val="005F7B92"/>
    <w:rsid w:val="006003A2"/>
    <w:rsid w:val="00602369"/>
    <w:rsid w:val="00602C5D"/>
    <w:rsid w:val="00604DA5"/>
    <w:rsid w:val="00605033"/>
    <w:rsid w:val="00607A61"/>
    <w:rsid w:val="00607DCF"/>
    <w:rsid w:val="006107DA"/>
    <w:rsid w:val="00612379"/>
    <w:rsid w:val="006137CF"/>
    <w:rsid w:val="006153B6"/>
    <w:rsid w:val="0061555F"/>
    <w:rsid w:val="00625433"/>
    <w:rsid w:val="006274C3"/>
    <w:rsid w:val="0063587D"/>
    <w:rsid w:val="00636CA6"/>
    <w:rsid w:val="00641200"/>
    <w:rsid w:val="00644F47"/>
    <w:rsid w:val="00645CA8"/>
    <w:rsid w:val="00646E27"/>
    <w:rsid w:val="00654553"/>
    <w:rsid w:val="006557E1"/>
    <w:rsid w:val="006560CB"/>
    <w:rsid w:val="006619FC"/>
    <w:rsid w:val="006655D3"/>
    <w:rsid w:val="00665E53"/>
    <w:rsid w:val="00667404"/>
    <w:rsid w:val="00667B91"/>
    <w:rsid w:val="006715BC"/>
    <w:rsid w:val="00672728"/>
    <w:rsid w:val="00680064"/>
    <w:rsid w:val="006817C0"/>
    <w:rsid w:val="00687869"/>
    <w:rsid w:val="00687EB4"/>
    <w:rsid w:val="00695C56"/>
    <w:rsid w:val="00696320"/>
    <w:rsid w:val="006A410F"/>
    <w:rsid w:val="006A5CDE"/>
    <w:rsid w:val="006A644A"/>
    <w:rsid w:val="006B17D2"/>
    <w:rsid w:val="006B5D91"/>
    <w:rsid w:val="006B6F9D"/>
    <w:rsid w:val="006B7B03"/>
    <w:rsid w:val="006C224E"/>
    <w:rsid w:val="006D25DB"/>
    <w:rsid w:val="006D295F"/>
    <w:rsid w:val="006D3F4F"/>
    <w:rsid w:val="006D5E35"/>
    <w:rsid w:val="006D603C"/>
    <w:rsid w:val="006D780A"/>
    <w:rsid w:val="006D7DF2"/>
    <w:rsid w:val="006E3CB4"/>
    <w:rsid w:val="006F7E30"/>
    <w:rsid w:val="00700B56"/>
    <w:rsid w:val="00701D69"/>
    <w:rsid w:val="00703511"/>
    <w:rsid w:val="00710502"/>
    <w:rsid w:val="0071271E"/>
    <w:rsid w:val="00715E77"/>
    <w:rsid w:val="00722E44"/>
    <w:rsid w:val="00722FE5"/>
    <w:rsid w:val="00723356"/>
    <w:rsid w:val="00724F91"/>
    <w:rsid w:val="0072581D"/>
    <w:rsid w:val="00726B0E"/>
    <w:rsid w:val="007304D9"/>
    <w:rsid w:val="00732045"/>
    <w:rsid w:val="00732DEC"/>
    <w:rsid w:val="00733479"/>
    <w:rsid w:val="00735BD5"/>
    <w:rsid w:val="00737C15"/>
    <w:rsid w:val="00742BFC"/>
    <w:rsid w:val="007451EC"/>
    <w:rsid w:val="00750945"/>
    <w:rsid w:val="00751613"/>
    <w:rsid w:val="007532CF"/>
    <w:rsid w:val="00753DCE"/>
    <w:rsid w:val="007556F6"/>
    <w:rsid w:val="0075593A"/>
    <w:rsid w:val="00760EEF"/>
    <w:rsid w:val="0076203B"/>
    <w:rsid w:val="00767DF8"/>
    <w:rsid w:val="00770FD3"/>
    <w:rsid w:val="0077648A"/>
    <w:rsid w:val="00777EE5"/>
    <w:rsid w:val="00784836"/>
    <w:rsid w:val="00784839"/>
    <w:rsid w:val="0079023E"/>
    <w:rsid w:val="00791BBD"/>
    <w:rsid w:val="007920A5"/>
    <w:rsid w:val="00792D68"/>
    <w:rsid w:val="007949D7"/>
    <w:rsid w:val="007A2854"/>
    <w:rsid w:val="007A4D5D"/>
    <w:rsid w:val="007A5D7A"/>
    <w:rsid w:val="007B11EE"/>
    <w:rsid w:val="007B20E1"/>
    <w:rsid w:val="007B4CE6"/>
    <w:rsid w:val="007B7332"/>
    <w:rsid w:val="007B76ED"/>
    <w:rsid w:val="007C1D92"/>
    <w:rsid w:val="007C3375"/>
    <w:rsid w:val="007C3C19"/>
    <w:rsid w:val="007C3D89"/>
    <w:rsid w:val="007C4CB9"/>
    <w:rsid w:val="007C5EA5"/>
    <w:rsid w:val="007D0B9D"/>
    <w:rsid w:val="007D19B0"/>
    <w:rsid w:val="007D4635"/>
    <w:rsid w:val="007E0CA8"/>
    <w:rsid w:val="007E6332"/>
    <w:rsid w:val="007E6762"/>
    <w:rsid w:val="007E767F"/>
    <w:rsid w:val="007E7902"/>
    <w:rsid w:val="007F24F0"/>
    <w:rsid w:val="007F3612"/>
    <w:rsid w:val="007F498F"/>
    <w:rsid w:val="007F5E3C"/>
    <w:rsid w:val="007F7E34"/>
    <w:rsid w:val="00800667"/>
    <w:rsid w:val="0080486C"/>
    <w:rsid w:val="0080679D"/>
    <w:rsid w:val="008108B0"/>
    <w:rsid w:val="00811B20"/>
    <w:rsid w:val="0081302C"/>
    <w:rsid w:val="00817309"/>
    <w:rsid w:val="008211B5"/>
    <w:rsid w:val="0082296E"/>
    <w:rsid w:val="00824099"/>
    <w:rsid w:val="008278E3"/>
    <w:rsid w:val="0084237C"/>
    <w:rsid w:val="00842E58"/>
    <w:rsid w:val="008465D6"/>
    <w:rsid w:val="00846D7C"/>
    <w:rsid w:val="00856BA5"/>
    <w:rsid w:val="00861330"/>
    <w:rsid w:val="00863538"/>
    <w:rsid w:val="00864A60"/>
    <w:rsid w:val="00865496"/>
    <w:rsid w:val="0086651B"/>
    <w:rsid w:val="00866B2B"/>
    <w:rsid w:val="00867AC1"/>
    <w:rsid w:val="00871F34"/>
    <w:rsid w:val="00872C24"/>
    <w:rsid w:val="00876E76"/>
    <w:rsid w:val="00877763"/>
    <w:rsid w:val="00890DF8"/>
    <w:rsid w:val="00891077"/>
    <w:rsid w:val="0089554D"/>
    <w:rsid w:val="008A20DB"/>
    <w:rsid w:val="008A5245"/>
    <w:rsid w:val="008A743F"/>
    <w:rsid w:val="008B1905"/>
    <w:rsid w:val="008B55BC"/>
    <w:rsid w:val="008B6887"/>
    <w:rsid w:val="008C0970"/>
    <w:rsid w:val="008C24A1"/>
    <w:rsid w:val="008C2C8A"/>
    <w:rsid w:val="008C3213"/>
    <w:rsid w:val="008D05D5"/>
    <w:rsid w:val="008D0BC5"/>
    <w:rsid w:val="008D2CF7"/>
    <w:rsid w:val="008D67A2"/>
    <w:rsid w:val="008E7367"/>
    <w:rsid w:val="008E7600"/>
    <w:rsid w:val="008F5D89"/>
    <w:rsid w:val="00900942"/>
    <w:rsid w:val="00900C26"/>
    <w:rsid w:val="0090197F"/>
    <w:rsid w:val="00902838"/>
    <w:rsid w:val="00903264"/>
    <w:rsid w:val="00904A1A"/>
    <w:rsid w:val="009068A7"/>
    <w:rsid w:val="00906DDC"/>
    <w:rsid w:val="009103AC"/>
    <w:rsid w:val="009114DB"/>
    <w:rsid w:val="00911F6D"/>
    <w:rsid w:val="00912720"/>
    <w:rsid w:val="009219EB"/>
    <w:rsid w:val="00921C63"/>
    <w:rsid w:val="00922B26"/>
    <w:rsid w:val="00924EC3"/>
    <w:rsid w:val="00926318"/>
    <w:rsid w:val="0092720C"/>
    <w:rsid w:val="00934650"/>
    <w:rsid w:val="00934E09"/>
    <w:rsid w:val="00936253"/>
    <w:rsid w:val="00937DE3"/>
    <w:rsid w:val="00940D46"/>
    <w:rsid w:val="0094169F"/>
    <w:rsid w:val="009472BB"/>
    <w:rsid w:val="00952DD4"/>
    <w:rsid w:val="00954821"/>
    <w:rsid w:val="00954863"/>
    <w:rsid w:val="00955271"/>
    <w:rsid w:val="00961CA7"/>
    <w:rsid w:val="00962950"/>
    <w:rsid w:val="009632ED"/>
    <w:rsid w:val="00965AE7"/>
    <w:rsid w:val="00970623"/>
    <w:rsid w:val="00970FED"/>
    <w:rsid w:val="00976D8F"/>
    <w:rsid w:val="00982F6A"/>
    <w:rsid w:val="009834FF"/>
    <w:rsid w:val="00983A1B"/>
    <w:rsid w:val="009858FF"/>
    <w:rsid w:val="00985F29"/>
    <w:rsid w:val="00992D82"/>
    <w:rsid w:val="00994A8A"/>
    <w:rsid w:val="0099553F"/>
    <w:rsid w:val="00995952"/>
    <w:rsid w:val="00997029"/>
    <w:rsid w:val="009974D0"/>
    <w:rsid w:val="00997CF7"/>
    <w:rsid w:val="009A226E"/>
    <w:rsid w:val="009A22C3"/>
    <w:rsid w:val="009A7339"/>
    <w:rsid w:val="009B0744"/>
    <w:rsid w:val="009B440E"/>
    <w:rsid w:val="009C0D1B"/>
    <w:rsid w:val="009C7EFF"/>
    <w:rsid w:val="009D1CA3"/>
    <w:rsid w:val="009D690D"/>
    <w:rsid w:val="009E52C0"/>
    <w:rsid w:val="009E54CF"/>
    <w:rsid w:val="009E65B6"/>
    <w:rsid w:val="009E7B6E"/>
    <w:rsid w:val="009F77CF"/>
    <w:rsid w:val="00A00848"/>
    <w:rsid w:val="00A071A0"/>
    <w:rsid w:val="00A07F84"/>
    <w:rsid w:val="00A10485"/>
    <w:rsid w:val="00A14615"/>
    <w:rsid w:val="00A22EFF"/>
    <w:rsid w:val="00A24C10"/>
    <w:rsid w:val="00A24F23"/>
    <w:rsid w:val="00A263A0"/>
    <w:rsid w:val="00A3365A"/>
    <w:rsid w:val="00A36336"/>
    <w:rsid w:val="00A40387"/>
    <w:rsid w:val="00A42AC3"/>
    <w:rsid w:val="00A430CF"/>
    <w:rsid w:val="00A4560A"/>
    <w:rsid w:val="00A53441"/>
    <w:rsid w:val="00A54309"/>
    <w:rsid w:val="00A60DFD"/>
    <w:rsid w:val="00A6258C"/>
    <w:rsid w:val="00A672B4"/>
    <w:rsid w:val="00A70B7E"/>
    <w:rsid w:val="00A72431"/>
    <w:rsid w:val="00A72C1A"/>
    <w:rsid w:val="00A81909"/>
    <w:rsid w:val="00A87A89"/>
    <w:rsid w:val="00A90887"/>
    <w:rsid w:val="00A94489"/>
    <w:rsid w:val="00A94A1D"/>
    <w:rsid w:val="00A9744E"/>
    <w:rsid w:val="00AA0F5B"/>
    <w:rsid w:val="00AA47E1"/>
    <w:rsid w:val="00AA56E2"/>
    <w:rsid w:val="00AA648D"/>
    <w:rsid w:val="00AA6BA3"/>
    <w:rsid w:val="00AB2B93"/>
    <w:rsid w:val="00AB366E"/>
    <w:rsid w:val="00AB530F"/>
    <w:rsid w:val="00AB5A4F"/>
    <w:rsid w:val="00AB7E5B"/>
    <w:rsid w:val="00AC2883"/>
    <w:rsid w:val="00AC5ADC"/>
    <w:rsid w:val="00AC65EA"/>
    <w:rsid w:val="00AC7918"/>
    <w:rsid w:val="00AD2EC8"/>
    <w:rsid w:val="00AD52FB"/>
    <w:rsid w:val="00AD6176"/>
    <w:rsid w:val="00AE0A78"/>
    <w:rsid w:val="00AE0EF1"/>
    <w:rsid w:val="00AE17A7"/>
    <w:rsid w:val="00AE2937"/>
    <w:rsid w:val="00AE3493"/>
    <w:rsid w:val="00AE58EB"/>
    <w:rsid w:val="00AE7F8C"/>
    <w:rsid w:val="00AF00BC"/>
    <w:rsid w:val="00B046F5"/>
    <w:rsid w:val="00B065A5"/>
    <w:rsid w:val="00B07301"/>
    <w:rsid w:val="00B11F3E"/>
    <w:rsid w:val="00B12EDB"/>
    <w:rsid w:val="00B13E31"/>
    <w:rsid w:val="00B168AD"/>
    <w:rsid w:val="00B20021"/>
    <w:rsid w:val="00B21323"/>
    <w:rsid w:val="00B224DE"/>
    <w:rsid w:val="00B22BF5"/>
    <w:rsid w:val="00B2323A"/>
    <w:rsid w:val="00B307BB"/>
    <w:rsid w:val="00B30948"/>
    <w:rsid w:val="00B31F1F"/>
    <w:rsid w:val="00B324D4"/>
    <w:rsid w:val="00B40D74"/>
    <w:rsid w:val="00B44397"/>
    <w:rsid w:val="00B44C0C"/>
    <w:rsid w:val="00B46431"/>
    <w:rsid w:val="00B46575"/>
    <w:rsid w:val="00B46B4C"/>
    <w:rsid w:val="00B506C3"/>
    <w:rsid w:val="00B50891"/>
    <w:rsid w:val="00B5573F"/>
    <w:rsid w:val="00B561EE"/>
    <w:rsid w:val="00B61777"/>
    <w:rsid w:val="00B62D16"/>
    <w:rsid w:val="00B63545"/>
    <w:rsid w:val="00B649AC"/>
    <w:rsid w:val="00B658FB"/>
    <w:rsid w:val="00B7280F"/>
    <w:rsid w:val="00B73684"/>
    <w:rsid w:val="00B74B5C"/>
    <w:rsid w:val="00B83B66"/>
    <w:rsid w:val="00B84BBD"/>
    <w:rsid w:val="00B900ED"/>
    <w:rsid w:val="00B90B1A"/>
    <w:rsid w:val="00B90CFC"/>
    <w:rsid w:val="00B93594"/>
    <w:rsid w:val="00B94E5C"/>
    <w:rsid w:val="00B96038"/>
    <w:rsid w:val="00BA09DC"/>
    <w:rsid w:val="00BA2D4C"/>
    <w:rsid w:val="00BA43FB"/>
    <w:rsid w:val="00BA5681"/>
    <w:rsid w:val="00BA5D2F"/>
    <w:rsid w:val="00BA5FF0"/>
    <w:rsid w:val="00BA7DAB"/>
    <w:rsid w:val="00BB4992"/>
    <w:rsid w:val="00BB4C60"/>
    <w:rsid w:val="00BB68A9"/>
    <w:rsid w:val="00BB6A2D"/>
    <w:rsid w:val="00BC0697"/>
    <w:rsid w:val="00BC127D"/>
    <w:rsid w:val="00BC1FE6"/>
    <w:rsid w:val="00BC7A21"/>
    <w:rsid w:val="00BD1262"/>
    <w:rsid w:val="00BD3A38"/>
    <w:rsid w:val="00BD3A60"/>
    <w:rsid w:val="00BD728D"/>
    <w:rsid w:val="00BD7413"/>
    <w:rsid w:val="00BD76CE"/>
    <w:rsid w:val="00BE16F0"/>
    <w:rsid w:val="00BE27B3"/>
    <w:rsid w:val="00BE2BA4"/>
    <w:rsid w:val="00BF0025"/>
    <w:rsid w:val="00BF28EA"/>
    <w:rsid w:val="00BF50B5"/>
    <w:rsid w:val="00BF5DC6"/>
    <w:rsid w:val="00BF7445"/>
    <w:rsid w:val="00C0261C"/>
    <w:rsid w:val="00C036A2"/>
    <w:rsid w:val="00C05C6E"/>
    <w:rsid w:val="00C061B6"/>
    <w:rsid w:val="00C075CC"/>
    <w:rsid w:val="00C07EDF"/>
    <w:rsid w:val="00C12AA0"/>
    <w:rsid w:val="00C134CB"/>
    <w:rsid w:val="00C1353E"/>
    <w:rsid w:val="00C211AB"/>
    <w:rsid w:val="00C2446C"/>
    <w:rsid w:val="00C311E4"/>
    <w:rsid w:val="00C36AE5"/>
    <w:rsid w:val="00C377B7"/>
    <w:rsid w:val="00C41C6C"/>
    <w:rsid w:val="00C41F17"/>
    <w:rsid w:val="00C42580"/>
    <w:rsid w:val="00C43C05"/>
    <w:rsid w:val="00C527FA"/>
    <w:rsid w:val="00C5280D"/>
    <w:rsid w:val="00C53EB3"/>
    <w:rsid w:val="00C546F9"/>
    <w:rsid w:val="00C5791C"/>
    <w:rsid w:val="00C60695"/>
    <w:rsid w:val="00C60A10"/>
    <w:rsid w:val="00C61ABD"/>
    <w:rsid w:val="00C62DFD"/>
    <w:rsid w:val="00C638E9"/>
    <w:rsid w:val="00C6586D"/>
    <w:rsid w:val="00C66290"/>
    <w:rsid w:val="00C7254F"/>
    <w:rsid w:val="00C72B7A"/>
    <w:rsid w:val="00C91C60"/>
    <w:rsid w:val="00C946CB"/>
    <w:rsid w:val="00C94B5A"/>
    <w:rsid w:val="00C951DA"/>
    <w:rsid w:val="00C973F2"/>
    <w:rsid w:val="00CA1ECA"/>
    <w:rsid w:val="00CA304C"/>
    <w:rsid w:val="00CA774A"/>
    <w:rsid w:val="00CB60EE"/>
    <w:rsid w:val="00CC11B0"/>
    <w:rsid w:val="00CC2841"/>
    <w:rsid w:val="00CC42CB"/>
    <w:rsid w:val="00CC6EC3"/>
    <w:rsid w:val="00CD217E"/>
    <w:rsid w:val="00CD4114"/>
    <w:rsid w:val="00CE029C"/>
    <w:rsid w:val="00CE538B"/>
    <w:rsid w:val="00CE7E13"/>
    <w:rsid w:val="00CF1330"/>
    <w:rsid w:val="00CF1D33"/>
    <w:rsid w:val="00CF23C4"/>
    <w:rsid w:val="00CF4867"/>
    <w:rsid w:val="00CF784F"/>
    <w:rsid w:val="00CF7DA3"/>
    <w:rsid w:val="00CF7E36"/>
    <w:rsid w:val="00D008EC"/>
    <w:rsid w:val="00D01AE7"/>
    <w:rsid w:val="00D113A4"/>
    <w:rsid w:val="00D1182F"/>
    <w:rsid w:val="00D13583"/>
    <w:rsid w:val="00D15962"/>
    <w:rsid w:val="00D163CA"/>
    <w:rsid w:val="00D23170"/>
    <w:rsid w:val="00D26181"/>
    <w:rsid w:val="00D30579"/>
    <w:rsid w:val="00D308CD"/>
    <w:rsid w:val="00D3708D"/>
    <w:rsid w:val="00D40426"/>
    <w:rsid w:val="00D40695"/>
    <w:rsid w:val="00D40BEF"/>
    <w:rsid w:val="00D43BCD"/>
    <w:rsid w:val="00D46F20"/>
    <w:rsid w:val="00D519EE"/>
    <w:rsid w:val="00D52B73"/>
    <w:rsid w:val="00D578C0"/>
    <w:rsid w:val="00D57C96"/>
    <w:rsid w:val="00D57D18"/>
    <w:rsid w:val="00D61C2C"/>
    <w:rsid w:val="00D61E1A"/>
    <w:rsid w:val="00D6362A"/>
    <w:rsid w:val="00D64CA2"/>
    <w:rsid w:val="00D70263"/>
    <w:rsid w:val="00D72208"/>
    <w:rsid w:val="00D728C4"/>
    <w:rsid w:val="00D76CA7"/>
    <w:rsid w:val="00D77568"/>
    <w:rsid w:val="00D82CED"/>
    <w:rsid w:val="00D82D07"/>
    <w:rsid w:val="00D8639C"/>
    <w:rsid w:val="00D9085E"/>
    <w:rsid w:val="00D91203"/>
    <w:rsid w:val="00D94CDF"/>
    <w:rsid w:val="00D95174"/>
    <w:rsid w:val="00DA2C55"/>
    <w:rsid w:val="00DA3F9F"/>
    <w:rsid w:val="00DA4973"/>
    <w:rsid w:val="00DA5B85"/>
    <w:rsid w:val="00DA628A"/>
    <w:rsid w:val="00DA6F36"/>
    <w:rsid w:val="00DA7461"/>
    <w:rsid w:val="00DB047A"/>
    <w:rsid w:val="00DB596E"/>
    <w:rsid w:val="00DB7773"/>
    <w:rsid w:val="00DB77DA"/>
    <w:rsid w:val="00DC00EA"/>
    <w:rsid w:val="00DC3802"/>
    <w:rsid w:val="00DC4763"/>
    <w:rsid w:val="00DC5444"/>
    <w:rsid w:val="00DD2F94"/>
    <w:rsid w:val="00DD32B3"/>
    <w:rsid w:val="00DD3DD2"/>
    <w:rsid w:val="00DD5799"/>
    <w:rsid w:val="00DE0E02"/>
    <w:rsid w:val="00DE1322"/>
    <w:rsid w:val="00DE2CC8"/>
    <w:rsid w:val="00DE5CA6"/>
    <w:rsid w:val="00DF5523"/>
    <w:rsid w:val="00DF6F8F"/>
    <w:rsid w:val="00DF77EB"/>
    <w:rsid w:val="00E0033D"/>
    <w:rsid w:val="00E057AB"/>
    <w:rsid w:val="00E07742"/>
    <w:rsid w:val="00E07D87"/>
    <w:rsid w:val="00E14EC1"/>
    <w:rsid w:val="00E152A6"/>
    <w:rsid w:val="00E17C13"/>
    <w:rsid w:val="00E17EFA"/>
    <w:rsid w:val="00E2077C"/>
    <w:rsid w:val="00E21A8D"/>
    <w:rsid w:val="00E21D52"/>
    <w:rsid w:val="00E259DD"/>
    <w:rsid w:val="00E262FB"/>
    <w:rsid w:val="00E275C1"/>
    <w:rsid w:val="00E3260F"/>
    <w:rsid w:val="00E32F7E"/>
    <w:rsid w:val="00E3357D"/>
    <w:rsid w:val="00E36046"/>
    <w:rsid w:val="00E4055D"/>
    <w:rsid w:val="00E44477"/>
    <w:rsid w:val="00E5267B"/>
    <w:rsid w:val="00E53FA4"/>
    <w:rsid w:val="00E55996"/>
    <w:rsid w:val="00E5763C"/>
    <w:rsid w:val="00E6289D"/>
    <w:rsid w:val="00E63C0E"/>
    <w:rsid w:val="00E64DCE"/>
    <w:rsid w:val="00E6520B"/>
    <w:rsid w:val="00E72D49"/>
    <w:rsid w:val="00E74627"/>
    <w:rsid w:val="00E74C92"/>
    <w:rsid w:val="00E7593C"/>
    <w:rsid w:val="00E7595A"/>
    <w:rsid w:val="00E7678A"/>
    <w:rsid w:val="00E81215"/>
    <w:rsid w:val="00E81F8B"/>
    <w:rsid w:val="00E8296F"/>
    <w:rsid w:val="00E85391"/>
    <w:rsid w:val="00E858FC"/>
    <w:rsid w:val="00E85D90"/>
    <w:rsid w:val="00E935F1"/>
    <w:rsid w:val="00E94A81"/>
    <w:rsid w:val="00EA0150"/>
    <w:rsid w:val="00EA1FFB"/>
    <w:rsid w:val="00EA30A3"/>
    <w:rsid w:val="00EA3C42"/>
    <w:rsid w:val="00EA4B1C"/>
    <w:rsid w:val="00EB048E"/>
    <w:rsid w:val="00EB1C1F"/>
    <w:rsid w:val="00EB4E9C"/>
    <w:rsid w:val="00EC0321"/>
    <w:rsid w:val="00EC1025"/>
    <w:rsid w:val="00EC16E7"/>
    <w:rsid w:val="00EC1D7B"/>
    <w:rsid w:val="00EC29F8"/>
    <w:rsid w:val="00EC47CE"/>
    <w:rsid w:val="00EE34DF"/>
    <w:rsid w:val="00EE6E87"/>
    <w:rsid w:val="00EE766B"/>
    <w:rsid w:val="00EF13FE"/>
    <w:rsid w:val="00EF17AA"/>
    <w:rsid w:val="00EF2F89"/>
    <w:rsid w:val="00EF32EC"/>
    <w:rsid w:val="00F011C0"/>
    <w:rsid w:val="00F01A69"/>
    <w:rsid w:val="00F03E98"/>
    <w:rsid w:val="00F10BA4"/>
    <w:rsid w:val="00F1237A"/>
    <w:rsid w:val="00F13A6C"/>
    <w:rsid w:val="00F143BE"/>
    <w:rsid w:val="00F14F45"/>
    <w:rsid w:val="00F16086"/>
    <w:rsid w:val="00F20E01"/>
    <w:rsid w:val="00F22CBD"/>
    <w:rsid w:val="00F22DA3"/>
    <w:rsid w:val="00F22DEF"/>
    <w:rsid w:val="00F24BB5"/>
    <w:rsid w:val="00F272F1"/>
    <w:rsid w:val="00F27B5E"/>
    <w:rsid w:val="00F36ACE"/>
    <w:rsid w:val="00F430DA"/>
    <w:rsid w:val="00F45372"/>
    <w:rsid w:val="00F4618C"/>
    <w:rsid w:val="00F46A0B"/>
    <w:rsid w:val="00F510A1"/>
    <w:rsid w:val="00F52816"/>
    <w:rsid w:val="00F53225"/>
    <w:rsid w:val="00F560F7"/>
    <w:rsid w:val="00F62200"/>
    <w:rsid w:val="00F6334D"/>
    <w:rsid w:val="00F63599"/>
    <w:rsid w:val="00F65254"/>
    <w:rsid w:val="00F70FDB"/>
    <w:rsid w:val="00F749C0"/>
    <w:rsid w:val="00F7512F"/>
    <w:rsid w:val="00F8140B"/>
    <w:rsid w:val="00F81454"/>
    <w:rsid w:val="00F836DD"/>
    <w:rsid w:val="00F86D7B"/>
    <w:rsid w:val="00F86DB1"/>
    <w:rsid w:val="00F87962"/>
    <w:rsid w:val="00F9412B"/>
    <w:rsid w:val="00F95042"/>
    <w:rsid w:val="00F9646F"/>
    <w:rsid w:val="00F97410"/>
    <w:rsid w:val="00FA14A9"/>
    <w:rsid w:val="00FA31E7"/>
    <w:rsid w:val="00FA49AB"/>
    <w:rsid w:val="00FA6AF0"/>
    <w:rsid w:val="00FB604E"/>
    <w:rsid w:val="00FB690C"/>
    <w:rsid w:val="00FB7A03"/>
    <w:rsid w:val="00FC083D"/>
    <w:rsid w:val="00FC0BC9"/>
    <w:rsid w:val="00FC20A4"/>
    <w:rsid w:val="00FC7A2D"/>
    <w:rsid w:val="00FD1F26"/>
    <w:rsid w:val="00FD40C2"/>
    <w:rsid w:val="00FD4903"/>
    <w:rsid w:val="00FD5031"/>
    <w:rsid w:val="00FD5BEF"/>
    <w:rsid w:val="00FD7F5F"/>
    <w:rsid w:val="00FE10C9"/>
    <w:rsid w:val="00FE38DC"/>
    <w:rsid w:val="00FE39C7"/>
    <w:rsid w:val="00FE6476"/>
    <w:rsid w:val="00FE7AC4"/>
    <w:rsid w:val="00FF3472"/>
    <w:rsid w:val="00FF39B6"/>
    <w:rsid w:val="00FF4D07"/>
    <w:rsid w:val="00FF53BF"/>
    <w:rsid w:val="00FF5946"/>
    <w:rsid w:val="00FF6213"/>
    <w:rsid w:val="00FF7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F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FF3472"/>
    <w:pPr>
      <w:keepNext/>
      <w:jc w:val="both"/>
      <w:outlineLvl w:val="0"/>
    </w:pPr>
    <w:rPr>
      <w:rFonts w:ascii="Arial" w:eastAsiaTheme="minorEastAsia" w:hAnsi="Arial"/>
      <w:caps/>
    </w:rPr>
  </w:style>
  <w:style w:type="paragraph" w:styleId="Heading2">
    <w:name w:val="heading 2"/>
    <w:next w:val="Normal"/>
    <w:autoRedefine/>
    <w:qFormat/>
    <w:rsid w:val="00FF3472"/>
    <w:pPr>
      <w:keepNext/>
      <w:jc w:val="both"/>
      <w:outlineLvl w:val="1"/>
    </w:pPr>
    <w:rPr>
      <w:rFonts w:ascii="Arial" w:eastAsiaTheme="minorEastAsia" w:hAnsi="Arial"/>
      <w:u w:val="single"/>
    </w:rPr>
  </w:style>
  <w:style w:type="paragraph" w:styleId="Heading3">
    <w:name w:val="heading 3"/>
    <w:next w:val="Normal"/>
    <w:link w:val="Heading3Char"/>
    <w:autoRedefine/>
    <w:qFormat/>
    <w:rsid w:val="00FF3472"/>
    <w:pPr>
      <w:keepNext/>
      <w:ind w:left="567" w:hanging="567"/>
      <w:jc w:val="both"/>
      <w:outlineLvl w:val="2"/>
    </w:pPr>
    <w:rPr>
      <w:rFonts w:ascii="Arial" w:eastAsiaTheme="minorEastAsia" w:hAnsi="Arial"/>
      <w:b/>
      <w:caps/>
      <w:sz w:val="18"/>
    </w:rPr>
  </w:style>
  <w:style w:type="paragraph" w:styleId="Heading4">
    <w:name w:val="heading 4"/>
    <w:next w:val="Normal"/>
    <w:autoRedefine/>
    <w:qFormat/>
    <w:rsid w:val="00FF3472"/>
    <w:pPr>
      <w:keepNext/>
      <w:ind w:left="567" w:hanging="567"/>
      <w:jc w:val="both"/>
      <w:outlineLvl w:val="3"/>
    </w:pPr>
    <w:rPr>
      <w:rFonts w:ascii="Arial" w:eastAsiaTheme="minorEastAsia" w:hAnsi="Arial"/>
      <w:b/>
      <w:smallCaps/>
    </w:rPr>
  </w:style>
  <w:style w:type="paragraph" w:styleId="Heading5">
    <w:name w:val="heading 5"/>
    <w:next w:val="Normal"/>
    <w:link w:val="Heading5Char"/>
    <w:autoRedefine/>
    <w:qFormat/>
    <w:rsid w:val="00FF3472"/>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865496"/>
    <w:pPr>
      <w:keepNext/>
      <w:widowControl w:val="0"/>
      <w:jc w:val="left"/>
      <w:outlineLvl w:val="5"/>
    </w:pPr>
    <w:rPr>
      <w:rFonts w:eastAsiaTheme="minorEastAsia"/>
      <w:bCs/>
      <w:caps/>
      <w:sz w:val="18"/>
      <w:szCs w:val="22"/>
      <w:lang w:val="fr-FR"/>
    </w:rPr>
  </w:style>
  <w:style w:type="paragraph" w:styleId="Heading7">
    <w:name w:val="heading 7"/>
    <w:basedOn w:val="Normal"/>
    <w:next w:val="Normal"/>
    <w:link w:val="Heading7Char"/>
    <w:autoRedefine/>
    <w:qFormat/>
    <w:rsid w:val="00FF3472"/>
    <w:pPr>
      <w:spacing w:after="240"/>
      <w:outlineLvl w:val="6"/>
    </w:pPr>
    <w:rPr>
      <w:rFonts w:eastAsiaTheme="minorEastAsia"/>
      <w:b/>
      <w:sz w:val="18"/>
      <w:szCs w:val="24"/>
    </w:rPr>
  </w:style>
  <w:style w:type="paragraph" w:styleId="Heading8">
    <w:name w:val="heading 8"/>
    <w:basedOn w:val="Normal"/>
    <w:next w:val="Normal"/>
    <w:link w:val="Heading8Char"/>
    <w:qFormat/>
    <w:rsid w:val="00FF3472"/>
    <w:pPr>
      <w:spacing w:after="240"/>
      <w:jc w:val="left"/>
      <w:outlineLvl w:val="7"/>
    </w:pPr>
    <w:rPr>
      <w:rFonts w:eastAsiaTheme="minorEastAsia"/>
      <w:iCs/>
      <w:sz w:val="18"/>
      <w:szCs w:val="24"/>
      <w:u w:val="single"/>
    </w:rPr>
  </w:style>
  <w:style w:type="paragraph" w:styleId="Heading9">
    <w:name w:val="heading 9"/>
    <w:basedOn w:val="Normal"/>
    <w:next w:val="Normal"/>
    <w:link w:val="Heading9Char"/>
    <w:qFormat/>
    <w:rsid w:val="00454EF2"/>
    <w:pPr>
      <w:keepNext/>
      <w:spacing w:after="240"/>
      <w:jc w:val="center"/>
      <w:outlineLvl w:val="8"/>
    </w:pPr>
    <w:rPr>
      <w:rFonts w:eastAsiaTheme="minorEastAsi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214C72"/>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891077"/>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FF3472"/>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FF3472"/>
    <w:pPr>
      <w:tabs>
        <w:tab w:val="left" w:pos="426"/>
        <w:tab w:val="right" w:leader="dot" w:pos="9639"/>
      </w:tabs>
      <w:spacing w:before="120" w:after="80"/>
      <w:ind w:right="284"/>
    </w:pPr>
    <w:rPr>
      <w:rFonts w:ascii="Arial" w:eastAsiaTheme="minorEastAsia" w:hAnsi="Arial"/>
      <w:b/>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FF3472"/>
    <w:pPr>
      <w:tabs>
        <w:tab w:val="left" w:pos="851"/>
        <w:tab w:val="right" w:leader="dot" w:pos="9639"/>
      </w:tabs>
      <w:spacing w:before="40" w:after="80"/>
      <w:ind w:left="142" w:right="284"/>
    </w:pPr>
    <w:rPr>
      <w:rFonts w:ascii="Arial" w:eastAsiaTheme="minorEastAsia" w:hAnsi="Arial"/>
      <w:b/>
      <w:smallCaps/>
      <w:noProof/>
      <w:sz w:val="18"/>
      <w:lang w:val="fr-FR"/>
    </w:rPr>
  </w:style>
  <w:style w:type="paragraph" w:styleId="TOC1">
    <w:name w:val="toc 1"/>
    <w:next w:val="Normal"/>
    <w:autoRedefine/>
    <w:uiPriority w:val="39"/>
    <w:rsid w:val="00FF3472"/>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FF3472"/>
    <w:pPr>
      <w:keepNext/>
      <w:tabs>
        <w:tab w:val="right" w:leader="dot" w:pos="9639"/>
      </w:tabs>
      <w:spacing w:before="40" w:after="40"/>
      <w:ind w:left="284" w:right="284"/>
      <w:jc w:val="both"/>
    </w:pPr>
    <w:rPr>
      <w:rFonts w:ascii="Arial" w:eastAsiaTheme="minorEastAsia" w:hAnsi="Arial"/>
      <w:b/>
      <w:noProof/>
      <w:sz w:val="18"/>
      <w:szCs w:val="18"/>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865496"/>
    <w:rPr>
      <w:rFonts w:ascii="Arial" w:eastAsiaTheme="minorEastAsia" w:hAnsi="Arial"/>
      <w:bCs/>
      <w:caps/>
      <w:sz w:val="18"/>
      <w:szCs w:val="22"/>
      <w:lang w:val="fr-FR"/>
    </w:rPr>
  </w:style>
  <w:style w:type="character" w:customStyle="1" w:styleId="Heading7Char">
    <w:name w:val="Heading 7 Char"/>
    <w:basedOn w:val="DefaultParagraphFont"/>
    <w:link w:val="Heading7"/>
    <w:rsid w:val="00FF3472"/>
    <w:rPr>
      <w:rFonts w:ascii="Arial" w:eastAsiaTheme="minorEastAsia" w:hAnsi="Arial"/>
      <w:b/>
      <w:sz w:val="18"/>
      <w:szCs w:val="24"/>
    </w:rPr>
  </w:style>
  <w:style w:type="character" w:customStyle="1" w:styleId="Heading8Char">
    <w:name w:val="Heading 8 Char"/>
    <w:basedOn w:val="DefaultParagraphFont"/>
    <w:link w:val="Heading8"/>
    <w:rsid w:val="00FF3472"/>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5D309A"/>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5D309A"/>
    <w:rPr>
      <w:rFonts w:ascii="Arial" w:eastAsiaTheme="minorEastAsia" w:hAnsi="Arial"/>
      <w:b/>
      <w:bCs/>
      <w:spacing w:val="10"/>
      <w:sz w:val="18"/>
      <w:lang w:val="fr-FR" w:eastAsia="en-US" w:bidi="ar-SA"/>
    </w:rPr>
  </w:style>
  <w:style w:type="paragraph" w:customStyle="1" w:styleId="StyleDocnumber">
    <w:name w:val="Style Doc_number"/>
    <w:basedOn w:val="Docoriginal"/>
    <w:rsid w:val="005D309A"/>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5D309A"/>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5D309A"/>
    <w:rPr>
      <w:rFonts w:ascii="Arial" w:eastAsiaTheme="minorEastAsia"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5D309A"/>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5D309A"/>
    <w:rPr>
      <w:rFonts w:ascii="Arial" w:eastAsiaTheme="minorEastAsia" w:hAnsi="Arial"/>
      <w:b w:val="0"/>
      <w:bCs w:val="0"/>
      <w:spacing w:val="10"/>
      <w:sz w:val="18"/>
      <w:lang w:val="fr-FR" w:eastAsia="en-US" w:bidi="ar-SA"/>
    </w:rPr>
  </w:style>
  <w:style w:type="character" w:customStyle="1" w:styleId="StyleDocoriginalNotBold1">
    <w:name w:val="Style Doc_original + Not Bold1"/>
    <w:basedOn w:val="DefaultParagraphFont"/>
    <w:rsid w:val="005D309A"/>
    <w:rPr>
      <w:rFonts w:ascii="Arial" w:hAnsi="Arial"/>
      <w:b/>
      <w:bCs/>
      <w:spacing w:val="10"/>
      <w:lang w:val="en-US" w:eastAsia="en-US" w:bidi="ar-SA"/>
    </w:rPr>
  </w:style>
  <w:style w:type="character" w:customStyle="1" w:styleId="StyleDoclangBold">
    <w:name w:val="Style Doc_lang + Bold"/>
    <w:basedOn w:val="Doclang"/>
    <w:rsid w:val="005D309A"/>
    <w:rPr>
      <w:rFonts w:ascii="Arial" w:hAnsi="Arial"/>
      <w:b/>
      <w:bCs/>
      <w:sz w:val="20"/>
      <w:lang w:val="en-US"/>
    </w:rPr>
  </w:style>
  <w:style w:type="table" w:styleId="TableGrid">
    <w:name w:val="Table Grid"/>
    <w:basedOn w:val="TableNormal"/>
    <w:rsid w:val="005D309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09A"/>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891077"/>
    <w:rPr>
      <w:rFonts w:ascii="Arial" w:hAnsi="Arial"/>
      <w:sz w:val="16"/>
    </w:rPr>
  </w:style>
  <w:style w:type="paragraph" w:styleId="TOC6">
    <w:name w:val="toc 6"/>
    <w:basedOn w:val="Normal"/>
    <w:next w:val="Normal"/>
    <w:autoRedefine/>
    <w:uiPriority w:val="39"/>
    <w:rsid w:val="00AC7918"/>
    <w:pPr>
      <w:keepNext/>
      <w:tabs>
        <w:tab w:val="left" w:pos="1134"/>
        <w:tab w:val="right" w:leader="dot" w:pos="9629"/>
      </w:tabs>
      <w:spacing w:before="40" w:after="40"/>
      <w:ind w:left="567" w:right="284"/>
      <w:jc w:val="left"/>
    </w:pPr>
    <w:rPr>
      <w:rFonts w:eastAsiaTheme="minorEastAsia"/>
      <w:caps/>
      <w:noProof/>
      <w:sz w:val="18"/>
      <w:szCs w:val="18"/>
      <w:lang w:val="fr-FR"/>
    </w:rPr>
  </w:style>
  <w:style w:type="paragraph" w:styleId="TOC7">
    <w:name w:val="toc 7"/>
    <w:basedOn w:val="Normal"/>
    <w:next w:val="Normal"/>
    <w:autoRedefine/>
    <w:uiPriority w:val="39"/>
    <w:rsid w:val="00FF3472"/>
    <w:pPr>
      <w:keepNext/>
      <w:tabs>
        <w:tab w:val="right" w:leader="dot" w:pos="9629"/>
      </w:tabs>
      <w:spacing w:before="40" w:after="40"/>
      <w:ind w:left="851"/>
    </w:pPr>
    <w:rPr>
      <w:rFonts w:eastAsiaTheme="minorEastAsia"/>
      <w:i/>
      <w:noProof/>
      <w:sz w:val="18"/>
      <w:szCs w:val="18"/>
    </w:rPr>
  </w:style>
  <w:style w:type="paragraph" w:styleId="TOC8">
    <w:name w:val="toc 8"/>
    <w:basedOn w:val="Normal"/>
    <w:next w:val="Normal"/>
    <w:autoRedefine/>
    <w:uiPriority w:val="39"/>
    <w:rsid w:val="00FF3472"/>
    <w:pPr>
      <w:tabs>
        <w:tab w:val="right" w:leader="dot" w:pos="9629"/>
      </w:tabs>
      <w:spacing w:after="40"/>
      <w:ind w:left="1134" w:right="284"/>
      <w:jc w:val="left"/>
    </w:pPr>
    <w:rPr>
      <w:rFonts w:eastAsiaTheme="minorEastAsia"/>
      <w:noProof/>
      <w:sz w:val="18"/>
      <w:szCs w:val="18"/>
    </w:rPr>
  </w:style>
  <w:style w:type="paragraph" w:styleId="TOC9">
    <w:name w:val="toc 9"/>
    <w:basedOn w:val="Normal"/>
    <w:next w:val="Normal"/>
    <w:autoRedefine/>
    <w:uiPriority w:val="39"/>
    <w:rsid w:val="00C41C6C"/>
    <w:pPr>
      <w:tabs>
        <w:tab w:val="right" w:leader="dot" w:pos="9629"/>
      </w:tabs>
      <w:spacing w:before="40" w:after="40"/>
      <w:ind w:left="1418" w:right="284"/>
      <w:contextualSpacing/>
      <w:jc w:val="left"/>
    </w:pPr>
    <w:rPr>
      <w:rFonts w:eastAsiaTheme="minorEastAsia"/>
      <w:noProof/>
      <w:sz w:val="18"/>
      <w:szCs w:val="18"/>
    </w:rPr>
  </w:style>
  <w:style w:type="character" w:customStyle="1" w:styleId="BodyTextChar">
    <w:name w:val="Body Text Char"/>
    <w:basedOn w:val="DefaultParagraphFont"/>
    <w:link w:val="BodyText"/>
    <w:locked/>
    <w:rsid w:val="005D309A"/>
    <w:rPr>
      <w:rFonts w:ascii="Arial" w:hAnsi="Arial"/>
    </w:rPr>
  </w:style>
  <w:style w:type="paragraph" w:styleId="CommentText">
    <w:name w:val="annotation text"/>
    <w:basedOn w:val="Normal"/>
    <w:link w:val="CommentTextChar"/>
    <w:rsid w:val="005D309A"/>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5D309A"/>
    <w:rPr>
      <w:rFonts w:eastAsiaTheme="minorEastAsia"/>
      <w:sz w:val="22"/>
    </w:rPr>
  </w:style>
  <w:style w:type="character" w:customStyle="1" w:styleId="DecisionParagraphsChar">
    <w:name w:val="DecisionParagraphs Char"/>
    <w:basedOn w:val="DefaultParagraphFont"/>
    <w:link w:val="DecisionParagraphs"/>
    <w:rsid w:val="005D309A"/>
    <w:rPr>
      <w:rFonts w:ascii="Arial" w:hAnsi="Arial"/>
      <w:i/>
    </w:rPr>
  </w:style>
  <w:style w:type="paragraph" w:customStyle="1" w:styleId="Draft">
    <w:name w:val="Draft"/>
    <w:basedOn w:val="Normal"/>
    <w:next w:val="preparedby"/>
    <w:rsid w:val="005D309A"/>
    <w:pPr>
      <w:spacing w:before="720" w:after="480"/>
      <w:jc w:val="center"/>
    </w:pPr>
    <w:rPr>
      <w:rFonts w:ascii="Times New Roman" w:eastAsiaTheme="minorEastAsia" w:hAnsi="Times New Roman"/>
      <w:caps/>
      <w:sz w:val="28"/>
    </w:rPr>
  </w:style>
  <w:style w:type="paragraph" w:customStyle="1" w:styleId="Committee">
    <w:name w:val="Committee"/>
    <w:basedOn w:val="Title"/>
    <w:rsid w:val="005D309A"/>
    <w:rPr>
      <w:rFonts w:eastAsiaTheme="minorEastAsia"/>
      <w:caps w:val="0"/>
    </w:rPr>
  </w:style>
  <w:style w:type="paragraph" w:styleId="BodyTextIndent">
    <w:name w:val="Body Text Indent"/>
    <w:basedOn w:val="Normal"/>
    <w:link w:val="BodyTextIndentChar"/>
    <w:rsid w:val="005D309A"/>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5D309A"/>
    <w:rPr>
      <w:rFonts w:eastAsiaTheme="minorEastAsia"/>
      <w:sz w:val="24"/>
      <w:u w:val="single"/>
    </w:rPr>
  </w:style>
  <w:style w:type="table" w:customStyle="1" w:styleId="TableGrid1">
    <w:name w:val="Table Grid1"/>
    <w:basedOn w:val="TableNormal"/>
    <w:next w:val="TableGrid"/>
    <w:rsid w:val="005D309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454EF2"/>
    <w:rPr>
      <w:rFonts w:ascii="Arial" w:eastAsiaTheme="minorEastAsia" w:hAnsi="Arial"/>
      <w:i/>
      <w:sz w:val="18"/>
    </w:rPr>
  </w:style>
  <w:style w:type="paragraph" w:customStyle="1" w:styleId="Default">
    <w:name w:val="Default"/>
    <w:rsid w:val="005D309A"/>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5D309A"/>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5D309A"/>
    <w:rPr>
      <w:rFonts w:eastAsiaTheme="minorEastAsia"/>
      <w:sz w:val="16"/>
      <w:szCs w:val="16"/>
    </w:rPr>
  </w:style>
  <w:style w:type="paragraph" w:customStyle="1" w:styleId="BodyTextKeep">
    <w:name w:val="Body Text Keep"/>
    <w:basedOn w:val="BodyText"/>
    <w:rsid w:val="005D309A"/>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FF3472"/>
    <w:rPr>
      <w:rFonts w:ascii="Arial" w:eastAsiaTheme="minorEastAsia" w:hAnsi="Arial"/>
      <w:b/>
      <w:caps/>
      <w:sz w:val="18"/>
    </w:rPr>
  </w:style>
  <w:style w:type="character" w:customStyle="1" w:styleId="Heading5Char">
    <w:name w:val="Heading 5 Char"/>
    <w:basedOn w:val="DefaultParagraphFont"/>
    <w:link w:val="Heading5"/>
    <w:rsid w:val="00FF3472"/>
    <w:rPr>
      <w:rFonts w:ascii="Arial" w:eastAsiaTheme="minorEastAsia" w:hAnsi="Arial"/>
      <w:b/>
      <w:sz w:val="18"/>
    </w:rPr>
  </w:style>
  <w:style w:type="character" w:styleId="FollowedHyperlink">
    <w:name w:val="FollowedHyperlink"/>
    <w:basedOn w:val="DefaultParagraphFont"/>
    <w:rsid w:val="005D309A"/>
    <w:rPr>
      <w:color w:val="800080" w:themeColor="followedHyperlink"/>
      <w:u w:val="single"/>
    </w:rPr>
  </w:style>
  <w:style w:type="paragraph" w:customStyle="1" w:styleId="result">
    <w:name w:val="result"/>
    <w:basedOn w:val="Normal"/>
    <w:qFormat/>
    <w:rsid w:val="00F27B5E"/>
    <w:pPr>
      <w:jc w:val="left"/>
    </w:pPr>
    <w:rPr>
      <w:sz w:val="18"/>
    </w:rPr>
  </w:style>
  <w:style w:type="paragraph" w:styleId="Caption">
    <w:name w:val="caption"/>
    <w:basedOn w:val="Heading9"/>
    <w:next w:val="Normal"/>
    <w:unhideWhenUsed/>
    <w:qFormat/>
    <w:rsid w:val="0048351A"/>
    <w:pPr>
      <w:spacing w:after="120"/>
    </w:pPr>
    <w:rPr>
      <w:bCs/>
      <w:szCs w:val="18"/>
    </w:rPr>
  </w:style>
  <w:style w:type="character" w:customStyle="1" w:styleId="HeaderChar">
    <w:name w:val="Header Char"/>
    <w:basedOn w:val="DefaultParagraphFont"/>
    <w:link w:val="Header"/>
    <w:rsid w:val="006B5D91"/>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817309">
      <w:bodyDiv w:val="1"/>
      <w:marLeft w:val="0"/>
      <w:marRight w:val="0"/>
      <w:marTop w:val="0"/>
      <w:marBottom w:val="0"/>
      <w:divBdr>
        <w:top w:val="none" w:sz="0" w:space="0" w:color="auto"/>
        <w:left w:val="none" w:sz="0" w:space="0" w:color="auto"/>
        <w:bottom w:val="none" w:sz="0" w:space="0" w:color="auto"/>
        <w:right w:val="none" w:sz="0" w:space="0" w:color="auto"/>
      </w:divBdr>
      <w:divsChild>
        <w:div w:id="760375712">
          <w:marLeft w:val="0"/>
          <w:marRight w:val="0"/>
          <w:marTop w:val="0"/>
          <w:marBottom w:val="0"/>
          <w:divBdr>
            <w:top w:val="none" w:sz="0" w:space="0" w:color="auto"/>
            <w:left w:val="none" w:sz="0" w:space="0" w:color="auto"/>
            <w:bottom w:val="none" w:sz="0" w:space="0" w:color="auto"/>
            <w:right w:val="none" w:sz="0" w:space="0" w:color="auto"/>
          </w:divBdr>
        </w:div>
        <w:div w:id="938372328">
          <w:marLeft w:val="0"/>
          <w:marRight w:val="0"/>
          <w:marTop w:val="0"/>
          <w:marBottom w:val="0"/>
          <w:divBdr>
            <w:top w:val="none" w:sz="0" w:space="0" w:color="auto"/>
            <w:left w:val="none" w:sz="0" w:space="0" w:color="auto"/>
            <w:bottom w:val="none" w:sz="0" w:space="0" w:color="auto"/>
            <w:right w:val="none" w:sz="0" w:space="0" w:color="auto"/>
          </w:divBdr>
        </w:div>
      </w:divsChild>
    </w:div>
    <w:div w:id="905646654">
      <w:bodyDiv w:val="1"/>
      <w:marLeft w:val="0"/>
      <w:marRight w:val="0"/>
      <w:marTop w:val="0"/>
      <w:marBottom w:val="0"/>
      <w:divBdr>
        <w:top w:val="none" w:sz="0" w:space="0" w:color="auto"/>
        <w:left w:val="none" w:sz="0" w:space="0" w:color="auto"/>
        <w:bottom w:val="none" w:sz="0" w:space="0" w:color="auto"/>
        <w:right w:val="none" w:sz="0" w:space="0" w:color="auto"/>
      </w:divBdr>
    </w:div>
    <w:div w:id="1110004135">
      <w:bodyDiv w:val="1"/>
      <w:marLeft w:val="0"/>
      <w:marRight w:val="0"/>
      <w:marTop w:val="0"/>
      <w:marBottom w:val="0"/>
      <w:divBdr>
        <w:top w:val="none" w:sz="0" w:space="0" w:color="auto"/>
        <w:left w:val="none" w:sz="0" w:space="0" w:color="auto"/>
        <w:bottom w:val="none" w:sz="0" w:space="0" w:color="auto"/>
        <w:right w:val="none" w:sz="0" w:space="0" w:color="auto"/>
      </w:divBdr>
      <w:divsChild>
        <w:div w:id="1434588738">
          <w:marLeft w:val="0"/>
          <w:marRight w:val="0"/>
          <w:marTop w:val="0"/>
          <w:marBottom w:val="0"/>
          <w:divBdr>
            <w:top w:val="none" w:sz="0" w:space="0" w:color="auto"/>
            <w:left w:val="none" w:sz="0" w:space="0" w:color="auto"/>
            <w:bottom w:val="none" w:sz="0" w:space="0" w:color="auto"/>
            <w:right w:val="none" w:sz="0" w:space="0" w:color="auto"/>
          </w:divBdr>
        </w:div>
        <w:div w:id="1633822911">
          <w:marLeft w:val="0"/>
          <w:marRight w:val="0"/>
          <w:marTop w:val="0"/>
          <w:marBottom w:val="0"/>
          <w:divBdr>
            <w:top w:val="none" w:sz="0" w:space="0" w:color="auto"/>
            <w:left w:val="none" w:sz="0" w:space="0" w:color="auto"/>
            <w:bottom w:val="none" w:sz="0" w:space="0" w:color="auto"/>
            <w:right w:val="none" w:sz="0" w:space="0" w:color="auto"/>
          </w:divBdr>
        </w:div>
      </w:divsChild>
    </w:div>
    <w:div w:id="1605310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emf"/><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emf"/><Relationship Id="rId68" Type="http://schemas.openxmlformats.org/officeDocument/2006/relationships/hyperlink" Target="https://apps.icarda.org/wsInternet/wsInternet.asmx/DownloadFileToLocal?filePath=Tools_and_guidelines/SeedInfo_52.pdf&amp;fileName=SeedInfo_52.pdf" TargetMode="External"/><Relationship Id="rId2" Type="http://schemas.openxmlformats.org/officeDocument/2006/relationships/numbering" Target="numbering.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2.png"/><Relationship Id="rId40" Type="http://schemas.openxmlformats.org/officeDocument/2006/relationships/image" Target="media/image35.emf"/><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emf"/><Relationship Id="rId66" Type="http://schemas.openxmlformats.org/officeDocument/2006/relationships/image" Target="media/image61.emf"/><Relationship Id="rId74" Type="http://schemas.openxmlformats.org/officeDocument/2006/relationships/image" Target="media/image65.emf"/><Relationship Id="rId5" Type="http://schemas.openxmlformats.org/officeDocument/2006/relationships/webSettings" Target="webSettings.xml"/><Relationship Id="rId61" Type="http://schemas.openxmlformats.org/officeDocument/2006/relationships/image" Target="media/image56.emf"/><Relationship Id="rId19" Type="http://schemas.openxmlformats.org/officeDocument/2006/relationships/image" Target="media/image15.emf"/><Relationship Id="rId14" Type="http://schemas.openxmlformats.org/officeDocument/2006/relationships/image" Target="media/image11.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emf"/><Relationship Id="rId69" Type="http://schemas.openxmlformats.org/officeDocument/2006/relationships/hyperlink" Target="http://www.icarda.org/sites/default/files/Seed_Info_53.pdf" TargetMode="External"/><Relationship Id="rId8" Type="http://schemas.openxmlformats.org/officeDocument/2006/relationships/image" Target="media/image5.png"/><Relationship Id="rId51" Type="http://schemas.openxmlformats.org/officeDocument/2006/relationships/image" Target="media/image46.png"/><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hyperlink" Target="http://www.upov.int/about/fr/languages.html" TargetMode="External"/><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emf"/><Relationship Id="rId20" Type="http://schemas.openxmlformats.org/officeDocument/2006/relationships/image" Target="media/image16.emf"/><Relationship Id="rId41" Type="http://schemas.openxmlformats.org/officeDocument/2006/relationships/image" Target="media/image36.emf"/><Relationship Id="rId54" Type="http://schemas.openxmlformats.org/officeDocument/2006/relationships/image" Target="media/image49.png"/><Relationship Id="rId62" Type="http://schemas.openxmlformats.org/officeDocument/2006/relationships/image" Target="media/image57.emf"/><Relationship Id="rId70" Type="http://schemas.openxmlformats.org/officeDocument/2006/relationships/hyperlink" Target="http://seedworld.com/leontino-rezede-taveira-upov-farmers-benefit-variety-protection-facilitating-breeder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1.emf"/><Relationship Id="rId49" Type="http://schemas.openxmlformats.org/officeDocument/2006/relationships/image" Target="media/image44.png"/><Relationship Id="rId57" Type="http://schemas.openxmlformats.org/officeDocument/2006/relationships/image" Target="media/image52.emf"/><Relationship Id="rId10" Type="http://schemas.openxmlformats.org/officeDocument/2006/relationships/image" Target="media/image7.png"/><Relationship Id="rId31" Type="http://schemas.openxmlformats.org/officeDocument/2006/relationships/image" Target="media/image27.emf"/><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4.emf"/><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4.emf"/><Relationship Id="rId39" Type="http://schemas.openxmlformats.org/officeDocument/2006/relationships/image" Target="media/image34.emf"/><Relationship Id="rId34" Type="http://schemas.openxmlformats.org/officeDocument/2006/relationships/image" Target="media/image29.emf"/><Relationship Id="rId50" Type="http://schemas.openxmlformats.org/officeDocument/2006/relationships/image" Target="media/image45.png"/><Relationship Id="rId55" Type="http://schemas.openxmlformats.org/officeDocument/2006/relationships/image" Target="media/image50.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edworld.com/ben-rivoire-upov-world-seed-partnership-pbr-application-tool-75-countries-growin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B4BCF-76BB-4450-9C9C-E2355EC9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15209</Words>
  <Characters>93365</Characters>
  <Application>Microsoft Office Word</Application>
  <DocSecurity>0</DocSecurity>
  <Lines>778</Lines>
  <Paragraphs>216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C/52/16</dc:title>
  <dc:creator/>
  <cp:lastModifiedBy/>
  <cp:revision>1</cp:revision>
  <dcterms:created xsi:type="dcterms:W3CDTF">2018-10-26T19:09:00Z</dcterms:created>
  <dcterms:modified xsi:type="dcterms:W3CDTF">2018-10-26T19:24:00Z</dcterms:modified>
</cp:coreProperties>
</file>