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D789A" w:rsidRPr="004E6B88" w:rsidTr="00294032">
        <w:trPr>
          <w:trHeight w:val="1760"/>
          <w:jc w:val="center"/>
        </w:trPr>
        <w:tc>
          <w:tcPr>
            <w:tcW w:w="4243" w:type="dxa"/>
          </w:tcPr>
          <w:p w:rsidR="00AD789A" w:rsidRPr="004E6B88" w:rsidRDefault="00AD789A" w:rsidP="00EA7607">
            <w:bookmarkStart w:id="0" w:name="_GoBack"/>
            <w:bookmarkEnd w:id="0"/>
          </w:p>
        </w:tc>
        <w:tc>
          <w:tcPr>
            <w:tcW w:w="1646" w:type="dxa"/>
          </w:tcPr>
          <w:p w:rsidR="00AD789A" w:rsidRPr="00F61C7E" w:rsidRDefault="00895A6F" w:rsidP="00EA7607">
            <w:pPr>
              <w:pStyle w:val="LogoUPOV"/>
            </w:pPr>
            <w:r w:rsidRPr="00F61C7E">
              <w:rPr>
                <w:noProof/>
                <w:lang w:val="en-US"/>
              </w:rPr>
              <w:drawing>
                <wp:inline distT="0" distB="0" distL="0" distR="0" wp14:anchorId="3C39B2CA" wp14:editId="0C8CD3CA">
                  <wp:extent cx="1035945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51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D789A" w:rsidRPr="00F61C7E" w:rsidRDefault="00895A6F" w:rsidP="00EA7607">
            <w:pPr>
              <w:pStyle w:val="Lettrine"/>
              <w:ind w:right="284"/>
            </w:pPr>
            <w:r w:rsidRPr="00F61C7E">
              <w:t>F</w:t>
            </w:r>
          </w:p>
          <w:p w:rsidR="00F32810" w:rsidRPr="00F61C7E" w:rsidRDefault="00F32810" w:rsidP="00F32810">
            <w:pPr>
              <w:pStyle w:val="Code"/>
              <w:spacing w:line="280" w:lineRule="exact"/>
              <w:ind w:left="1020"/>
            </w:pPr>
            <w:r w:rsidRPr="00F61C7E">
              <w:t xml:space="preserve">TGP/14/2 </w:t>
            </w:r>
            <w:proofErr w:type="spellStart"/>
            <w:r w:rsidRPr="00F61C7E">
              <w:t>Supplement</w:t>
            </w:r>
            <w:proofErr w:type="spellEnd"/>
            <w:r w:rsidRPr="00F61C7E">
              <w:t xml:space="preserve"> </w:t>
            </w:r>
            <w:proofErr w:type="spellStart"/>
            <w:r w:rsidRPr="00F61C7E">
              <w:t>Draft</w:t>
            </w:r>
            <w:proofErr w:type="spellEnd"/>
            <w:r w:rsidRPr="00F61C7E">
              <w:t xml:space="preserve"> 1</w:t>
            </w:r>
          </w:p>
          <w:p w:rsidR="00F32810" w:rsidRPr="00F61C7E" w:rsidRDefault="00F32810" w:rsidP="00F32810">
            <w:pPr>
              <w:pStyle w:val="Code"/>
              <w:spacing w:line="280" w:lineRule="exact"/>
              <w:ind w:left="1020"/>
              <w:rPr>
                <w:spacing w:val="0"/>
              </w:rPr>
            </w:pPr>
            <w:r w:rsidRPr="00F61C7E">
              <w:rPr>
                <w:spacing w:val="0"/>
              </w:rPr>
              <w:t>ORIGINAL</w:t>
            </w:r>
            <w:proofErr w:type="gramStart"/>
            <w:r w:rsidRPr="00F61C7E">
              <w:rPr>
                <w:spacing w:val="0"/>
              </w:rPr>
              <w:t xml:space="preserve">:  </w:t>
            </w:r>
            <w:r w:rsidRPr="00F61C7E">
              <w:rPr>
                <w:b w:val="0"/>
                <w:spacing w:val="0"/>
              </w:rPr>
              <w:t>anglais</w:t>
            </w:r>
            <w:proofErr w:type="gramEnd"/>
          </w:p>
          <w:p w:rsidR="00AD789A" w:rsidRPr="004E6B88" w:rsidRDefault="00F32810" w:rsidP="00F61C7E">
            <w:pPr>
              <w:pStyle w:val="Code"/>
              <w:spacing w:line="280" w:lineRule="exact"/>
              <w:ind w:left="1020"/>
            </w:pPr>
            <w:r w:rsidRPr="00F61C7E">
              <w:rPr>
                <w:spacing w:val="0"/>
              </w:rPr>
              <w:t>DATE</w:t>
            </w:r>
            <w:proofErr w:type="gramStart"/>
            <w:r w:rsidRPr="00F61C7E">
              <w:rPr>
                <w:spacing w:val="0"/>
              </w:rPr>
              <w:t>:</w:t>
            </w:r>
            <w:r w:rsidRPr="00F61C7E">
              <w:rPr>
                <w:b w:val="0"/>
                <w:spacing w:val="0"/>
              </w:rPr>
              <w:t xml:space="preserve">  </w:t>
            </w:r>
            <w:r w:rsidR="00F61C7E" w:rsidRPr="00F61C7E">
              <w:rPr>
                <w:b w:val="0"/>
                <w:spacing w:val="0"/>
              </w:rPr>
              <w:t>9</w:t>
            </w:r>
            <w:proofErr w:type="gramEnd"/>
            <w:r w:rsidR="00F61C7E" w:rsidRPr="00F61C7E">
              <w:rPr>
                <w:b w:val="0"/>
                <w:spacing w:val="0"/>
              </w:rPr>
              <w:t xml:space="preserve"> octobre </w:t>
            </w:r>
            <w:r w:rsidRPr="00F61C7E">
              <w:rPr>
                <w:b w:val="0"/>
                <w:spacing w:val="0"/>
              </w:rPr>
              <w:t>2013</w:t>
            </w:r>
          </w:p>
        </w:tc>
      </w:tr>
      <w:tr w:rsidR="00AD789A" w:rsidRPr="004E6B88" w:rsidTr="00294032">
        <w:trPr>
          <w:jc w:val="center"/>
        </w:trPr>
        <w:tc>
          <w:tcPr>
            <w:tcW w:w="10131" w:type="dxa"/>
            <w:gridSpan w:val="3"/>
          </w:tcPr>
          <w:p w:rsidR="00AD789A" w:rsidRPr="004E6B88" w:rsidRDefault="00895A6F" w:rsidP="00EA7607">
            <w:pPr>
              <w:pStyle w:val="TitreUpov"/>
              <w:rPr>
                <w:spacing w:val="10"/>
                <w:szCs w:val="24"/>
              </w:rPr>
            </w:pPr>
            <w:r w:rsidRPr="004E6B88">
              <w:rPr>
                <w:snapToGrid w:val="0"/>
                <w:spacing w:val="10"/>
                <w:szCs w:val="24"/>
              </w:rPr>
              <w:t>UNION INTERNATIONALE POUR LA PROTECTION DES OBTENTIONS VÉGÉTALES</w:t>
            </w:r>
          </w:p>
        </w:tc>
      </w:tr>
      <w:tr w:rsidR="00AD789A" w:rsidRPr="004E6B88" w:rsidTr="00294032">
        <w:trPr>
          <w:jc w:val="center"/>
        </w:trPr>
        <w:tc>
          <w:tcPr>
            <w:tcW w:w="10131" w:type="dxa"/>
            <w:gridSpan w:val="3"/>
          </w:tcPr>
          <w:p w:rsidR="00AD789A" w:rsidRPr="004E6B88" w:rsidRDefault="00AD789A" w:rsidP="00895A6F">
            <w:pPr>
              <w:pStyle w:val="Country"/>
            </w:pPr>
            <w:r w:rsidRPr="004E6B88">
              <w:t>Gen</w:t>
            </w:r>
            <w:r w:rsidR="00895A6F" w:rsidRPr="004E6B88">
              <w:t>è</w:t>
            </w:r>
            <w:r w:rsidRPr="004E6B88">
              <w:t>v</w:t>
            </w:r>
            <w:r w:rsidR="00895A6F" w:rsidRPr="004E6B88">
              <w:t>e</w:t>
            </w:r>
          </w:p>
        </w:tc>
      </w:tr>
    </w:tbl>
    <w:p w:rsidR="00294032" w:rsidRPr="004E6B88" w:rsidRDefault="00294032" w:rsidP="00294032"/>
    <w:p w:rsidR="00294032" w:rsidRPr="004E6B88" w:rsidRDefault="00294032" w:rsidP="00294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94032" w:rsidRPr="004E6B88" w:rsidTr="00A307F3">
        <w:tc>
          <w:tcPr>
            <w:tcW w:w="9639" w:type="dxa"/>
            <w:shd w:val="pct15" w:color="auto" w:fill="FFFFFF"/>
            <w:vAlign w:val="center"/>
          </w:tcPr>
          <w:p w:rsidR="00294032" w:rsidRPr="004E6B88" w:rsidRDefault="00895A6F" w:rsidP="00A307F3">
            <w:pPr>
              <w:pStyle w:val="TitleofSection"/>
              <w:spacing w:before="240" w:after="240"/>
            </w:pPr>
            <w:r w:rsidRPr="004E6B88">
              <w:t>PROJET</w:t>
            </w:r>
          </w:p>
        </w:tc>
      </w:tr>
    </w:tbl>
    <w:p w:rsidR="00294032" w:rsidRPr="004E6B88" w:rsidRDefault="00294032" w:rsidP="00294032"/>
    <w:p w:rsidR="00294032" w:rsidRPr="004E6B88" w:rsidRDefault="00294032" w:rsidP="00294032"/>
    <w:p w:rsidR="00AD789A" w:rsidRPr="004E6B88" w:rsidRDefault="00895A6F" w:rsidP="00AD789A">
      <w:pPr>
        <w:jc w:val="center"/>
        <w:rPr>
          <w:u w:val="single"/>
        </w:rPr>
      </w:pPr>
      <w:r w:rsidRPr="004E6B88">
        <w:rPr>
          <w:rFonts w:cs="Arial"/>
          <w:u w:val="single"/>
        </w:rPr>
        <w:t>Document connexe</w:t>
      </w:r>
      <w:r w:rsidRPr="004E6B88">
        <w:rPr>
          <w:rFonts w:cs="Arial"/>
          <w:u w:val="single"/>
        </w:rPr>
        <w:br/>
        <w:t>à</w:t>
      </w:r>
      <w:r w:rsidRPr="004E6B88">
        <w:rPr>
          <w:rFonts w:cs="Arial"/>
          <w:u w:val="single"/>
        </w:rPr>
        <w:br/>
        <w:t>l’introduction générale à l’examen de</w:t>
      </w:r>
      <w:r w:rsidRPr="004E6B88">
        <w:rPr>
          <w:rFonts w:cs="Arial"/>
          <w:u w:val="single"/>
        </w:rPr>
        <w:br/>
        <w:t>la distinction, de l’homogénéité et de la stabilité et</w:t>
      </w:r>
      <w:r w:rsidRPr="004E6B88">
        <w:rPr>
          <w:rFonts w:cs="Arial"/>
          <w:u w:val="single"/>
        </w:rPr>
        <w:br/>
        <w:t>à l’harmonisation des descriptions des obtentions végétales (document TG/1/3)</w:t>
      </w:r>
    </w:p>
    <w:p w:rsidR="00F32810" w:rsidRPr="008C547B" w:rsidRDefault="004F53DC" w:rsidP="00F32810">
      <w:pPr>
        <w:pStyle w:val="TitleofDoc"/>
      </w:pPr>
      <w:r>
        <w:rPr>
          <w:color w:val="000000"/>
        </w:rPr>
        <w:t xml:space="preserve">Supplément au </w:t>
      </w:r>
      <w:r w:rsidR="00F32810" w:rsidRPr="008C547B">
        <w:rPr>
          <w:color w:val="000000"/>
        </w:rPr>
        <w:t>Document TGP/14</w:t>
      </w:r>
      <w:r w:rsidR="00F32810" w:rsidRPr="008C547B">
        <w:rPr>
          <w:color w:val="000000"/>
        </w:rPr>
        <w:br/>
      </w:r>
      <w:r w:rsidR="00F32810" w:rsidRPr="008C547B">
        <w:br/>
        <w:t>“GLOSSAIRE DE TERMES UTILISES DANS LES DOCUMENTS DE L’UPOV”</w:t>
      </w:r>
    </w:p>
    <w:p w:rsidR="00F32810" w:rsidRPr="008C547B" w:rsidRDefault="00F32810" w:rsidP="00F32810">
      <w:pPr>
        <w:pStyle w:val="TitleofDoc"/>
      </w:pPr>
    </w:p>
    <w:p w:rsidR="00F32810" w:rsidRPr="008C547B" w:rsidRDefault="00F32810" w:rsidP="00F32810">
      <w:pPr>
        <w:pStyle w:val="preparedby1"/>
        <w:spacing w:before="0" w:after="0"/>
      </w:pPr>
      <w:r w:rsidRPr="008C547B">
        <w:t>Document établi par le Bureau de l’Union</w:t>
      </w:r>
      <w:r w:rsidRPr="008C547B">
        <w:br/>
      </w:r>
      <w:r w:rsidRPr="008C547B">
        <w:br/>
        <w:t>pour examen par le Conseil à sa quarante-septième session ordinaire</w:t>
      </w:r>
      <w:r w:rsidRPr="008C547B">
        <w:br/>
        <w:t xml:space="preserve">qui se tiendra à Genève </w:t>
      </w:r>
      <w:proofErr w:type="gramStart"/>
      <w:r w:rsidRPr="008C547B">
        <w:t>le 24 octobre</w:t>
      </w:r>
      <w:proofErr w:type="gramEnd"/>
      <w:r w:rsidRPr="008C547B">
        <w:t xml:space="preserve"> 2013</w:t>
      </w:r>
      <w:r w:rsidRPr="008C547B">
        <w:br/>
      </w:r>
      <w:r w:rsidRPr="008C547B">
        <w:br/>
      </w:r>
      <w:r w:rsidRPr="008C547B">
        <w:br/>
      </w:r>
      <w:r w:rsidRPr="008C547B">
        <w:br/>
      </w:r>
      <w:r w:rsidRPr="008C547B">
        <w:br/>
      </w:r>
      <w:r w:rsidRPr="008C547B">
        <w:rPr>
          <w:color w:val="A6A6A6" w:themeColor="background1" w:themeShade="A6"/>
        </w:rPr>
        <w:t>Avertissement : le présent document ne représente pas les principes ou les orientations de l’UPOV</w:t>
      </w:r>
    </w:p>
    <w:p w:rsidR="00F32810" w:rsidRPr="008C547B" w:rsidRDefault="00F32810" w:rsidP="00F32810">
      <w:pPr>
        <w:jc w:val="center"/>
      </w:pPr>
    </w:p>
    <w:p w:rsidR="00F32810" w:rsidRPr="008C547B" w:rsidRDefault="00F32810" w:rsidP="00F32810">
      <w:pPr>
        <w:jc w:val="center"/>
      </w:pPr>
    </w:p>
    <w:p w:rsidR="00F32810" w:rsidRPr="008C547B" w:rsidRDefault="00F32810" w:rsidP="00F32810">
      <w:pPr>
        <w:jc w:val="center"/>
      </w:pPr>
    </w:p>
    <w:p w:rsidR="00FB7537" w:rsidRDefault="00FB7537">
      <w:pPr>
        <w:jc w:val="left"/>
      </w:pPr>
    </w:p>
    <w:p w:rsidR="00F32810" w:rsidRDefault="00F32810">
      <w:pPr>
        <w:jc w:val="left"/>
        <w:sectPr w:rsidR="00F32810" w:rsidSect="00F6644C">
          <w:headerReference w:type="default" r:id="rId10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4F53DC" w:rsidRPr="003E1DE9" w:rsidRDefault="004F53DC" w:rsidP="00F61C7E">
      <w:pPr>
        <w:pStyle w:val="Heading1"/>
      </w:pPr>
      <w:r w:rsidRPr="003E1DE9">
        <w:lastRenderedPageBreak/>
        <w:t>SECTION 1.</w:t>
      </w:r>
      <w:r w:rsidRPr="003E1DE9">
        <w:tab/>
        <w:t>TermEs InstitutionNElS ET TechniQUES</w:t>
      </w:r>
    </w:p>
    <w:p w:rsidR="00F61C7E" w:rsidRPr="004618A5" w:rsidRDefault="00F61C7E" w:rsidP="00F61C7E">
      <w:pPr>
        <w:jc w:val="center"/>
      </w:pPr>
    </w:p>
    <w:tbl>
      <w:tblPr>
        <w:tblStyle w:val="TableGrid"/>
        <w:tblW w:w="9889" w:type="dxa"/>
        <w:tblLayout w:type="fixed"/>
        <w:tblLook w:val="0020" w:firstRow="1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F61C7E" w:rsidRPr="004618A5" w:rsidTr="00883C97">
        <w:trPr>
          <w:cantSplit/>
          <w:trHeight w:val="477"/>
          <w:tblHeader/>
        </w:trPr>
        <w:tc>
          <w:tcPr>
            <w:tcW w:w="2472" w:type="dxa"/>
            <w:shd w:val="clear" w:color="auto" w:fill="E6E6E6"/>
            <w:vAlign w:val="center"/>
          </w:tcPr>
          <w:p w:rsidR="00F61C7E" w:rsidRPr="004618A5" w:rsidRDefault="00F61C7E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Français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61C7E" w:rsidRPr="004618A5" w:rsidRDefault="00F61C7E" w:rsidP="00D024EF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61C7E" w:rsidRPr="004618A5" w:rsidRDefault="00F61C7E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F61C7E" w:rsidRPr="004618A5" w:rsidRDefault="00F61C7E" w:rsidP="002A7DC3">
            <w:pPr>
              <w:spacing w:before="40" w:after="40"/>
              <w:jc w:val="left"/>
              <w:rPr>
                <w:b/>
              </w:rPr>
            </w:pPr>
            <w:proofErr w:type="spellStart"/>
            <w:r w:rsidRPr="004618A5">
              <w:rPr>
                <w:b/>
              </w:rPr>
              <w:t>Español</w:t>
            </w:r>
            <w:proofErr w:type="spellEnd"/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ASW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ASW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ASW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ASW 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GENIE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 xml:space="preserve">GENIE </w:t>
            </w:r>
            <w:proofErr w:type="spellStart"/>
            <w:r>
              <w:t>database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GENIE-Datenbank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GENIE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PLUTO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 xml:space="preserve">PLUTO </w:t>
            </w:r>
            <w:proofErr w:type="spellStart"/>
            <w:r>
              <w:t>database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PLUTO-Datenbank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PLUTO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Default="00F61C7E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sur les variétés végétales</w:t>
            </w:r>
          </w:p>
        </w:tc>
        <w:tc>
          <w:tcPr>
            <w:tcW w:w="2472" w:type="dxa"/>
          </w:tcPr>
          <w:p w:rsidR="00F61C7E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 xml:space="preserve">plant </w:t>
            </w:r>
            <w:proofErr w:type="spellStart"/>
            <w:r>
              <w:t>variety</w:t>
            </w:r>
            <w:proofErr w:type="spellEnd"/>
            <w:r>
              <w:t xml:space="preserve"> </w:t>
            </w:r>
            <w:proofErr w:type="spellStart"/>
            <w:r>
              <w:t>database</w:t>
            </w:r>
            <w:proofErr w:type="spellEnd"/>
          </w:p>
        </w:tc>
        <w:tc>
          <w:tcPr>
            <w:tcW w:w="2472" w:type="dxa"/>
          </w:tcPr>
          <w:p w:rsidR="00F61C7E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Datenbank für Pflanzensorten</w:t>
            </w:r>
          </w:p>
        </w:tc>
        <w:tc>
          <w:tcPr>
            <w:tcW w:w="2473" w:type="dxa"/>
          </w:tcPr>
          <w:p w:rsidR="00F61C7E" w:rsidRDefault="00F61C7E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sobre variedades vegetales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BMT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BMT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BMT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BMT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CAJ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CAJ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CAJ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CAJ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avec astérisque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asterisked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 mit Sternchen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señalado con un asterisco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iCs/>
                <w:noProof/>
                <w:snapToGrid w:val="0"/>
              </w:rPr>
            </w:pPr>
            <w:r>
              <w:rPr>
                <w:iCs/>
                <w:noProof/>
                <w:snapToGrid w:val="0"/>
              </w:rPr>
              <w:t>caractère composite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c</w:t>
            </w:r>
            <w:r w:rsidRPr="007F77C5">
              <w:t xml:space="preserve">omposite </w:t>
            </w:r>
            <w:proofErr w:type="spellStart"/>
            <w:r w:rsidRPr="007F77C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zusammengesetztes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carácter compuesto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de groupement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grouping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Gruppierungsmerkmal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agrupamiento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essentiel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essential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wesentliches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esencial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pertinent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relevant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maßgebendes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pertinente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pseudo</w:t>
            </w:r>
            <w:r w:rsidRPr="004618A5">
              <w:rPr>
                <w:noProof/>
              </w:rPr>
              <w:noBreakHyphen/>
              <w:t>qualitatif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pseudo</w:t>
            </w:r>
            <w:r w:rsidRPr="004618A5">
              <w:noBreakHyphen/>
              <w:t xml:space="preserve">qualitative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pseudoqualitatives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carácter </w:t>
            </w:r>
            <w:proofErr w:type="spellStart"/>
            <w:r w:rsidRPr="004618A5">
              <w:rPr>
                <w:lang w:val="es-ES"/>
              </w:rPr>
              <w:t>pseudocualitativo</w:t>
            </w:r>
            <w:proofErr w:type="spellEnd"/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qualitatif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qualitative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qualitatives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cualitativo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quantitatif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quantitative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quantitatives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cuantitativo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spécial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special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besonderes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especial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standard figurant dans les principes directeurs d’examen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standard Test Guidelines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Standardmerkmal in den Prüfungsrichtlinien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estándar de las directrices de examen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supplémentaire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additional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adicional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caractères figurant dans les principes directeurs d’examen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Test Guidelines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Merkmal in den Prüfungsrichtlinien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las directrices de examen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CC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CC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CC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CC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code UPOV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código UPOV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collection de variétés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variety</w:t>
            </w:r>
            <w:proofErr w:type="spellEnd"/>
            <w:r w:rsidRPr="004618A5">
              <w:t xml:space="preserve"> collection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Sortensammlung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colección de variedades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combinaison de caractères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combined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kombiniertes Merkmal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combinado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administratif et juridique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Administrative and </w:t>
            </w:r>
            <w:proofErr w:type="spellStart"/>
            <w:r w:rsidRPr="004618A5">
              <w:t>Legal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Committee</w:t>
            </w:r>
            <w:proofErr w:type="spellEnd"/>
            <w:r w:rsidRPr="004618A5">
              <w:t xml:space="preserve">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Verwaltungs- und </w:t>
            </w:r>
            <w:proofErr w:type="spellStart"/>
            <w:r w:rsidRPr="004618A5">
              <w:rPr>
                <w:lang w:val="de-DE"/>
              </w:rPr>
              <w:t>Rechtsausschuß</w:t>
            </w:r>
            <w:proofErr w:type="spellEnd"/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Comité Administrativo y Jurídico 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Comité consultatif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Consultative </w:t>
            </w:r>
            <w:proofErr w:type="spellStart"/>
            <w:r w:rsidRPr="004618A5">
              <w:t>Committee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Beratender </w:t>
            </w:r>
            <w:proofErr w:type="spellStart"/>
            <w:r w:rsidRPr="004618A5">
              <w:rPr>
                <w:lang w:val="de-DE"/>
              </w:rPr>
              <w:t>Ausschuß</w:t>
            </w:r>
            <w:proofErr w:type="spellEnd"/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Consultivo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Editorial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Committee</w:t>
            </w:r>
            <w:proofErr w:type="spellEnd"/>
            <w:r w:rsidRPr="004618A5">
              <w:t xml:space="preserve">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4618A5">
              <w:rPr>
                <w:lang w:val="de-DE"/>
              </w:rPr>
              <w:t>Redaktionsausschuß</w:t>
            </w:r>
            <w:proofErr w:type="spellEnd"/>
            <w:r w:rsidRPr="004618A5">
              <w:rPr>
                <w:lang w:val="de-DE"/>
              </w:rPr>
              <w:t xml:space="preserve">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élargi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Enlarged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Editorial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Committee</w:t>
            </w:r>
            <w:proofErr w:type="spellEnd"/>
            <w:r w:rsidRPr="004618A5">
              <w:t xml:space="preserve">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Erweiterter </w:t>
            </w:r>
            <w:proofErr w:type="spellStart"/>
            <w:r w:rsidRPr="004618A5">
              <w:rPr>
                <w:lang w:val="de-DE"/>
              </w:rPr>
              <w:t>Redaktionsausschuß</w:t>
            </w:r>
            <w:proofErr w:type="spellEnd"/>
            <w:r w:rsidRPr="004618A5">
              <w:rPr>
                <w:lang w:val="de-DE"/>
              </w:rPr>
              <w:t xml:space="preserve">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 Ampliado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Comité technique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Committee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Technischer </w:t>
            </w:r>
            <w:proofErr w:type="spellStart"/>
            <w:r w:rsidRPr="004618A5">
              <w:rPr>
                <w:lang w:val="de-DE"/>
              </w:rPr>
              <w:t>Ausschuß</w:t>
            </w:r>
            <w:proofErr w:type="spellEnd"/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Técnico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Conseil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Council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Rat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Consejo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lastRenderedPageBreak/>
              <w:t>Convention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Convention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Übereinkommen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Convenio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cycle de végétation/ cycles de végétation indépendants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growing</w:t>
            </w:r>
            <w:proofErr w:type="spellEnd"/>
            <w:r w:rsidRPr="004618A5">
              <w:t xml:space="preserve"> cycle/ </w:t>
            </w:r>
            <w:proofErr w:type="spellStart"/>
            <w:r w:rsidRPr="004618A5">
              <w:t>independent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growing</w:t>
            </w:r>
            <w:proofErr w:type="spellEnd"/>
            <w:r w:rsidRPr="004618A5">
              <w:t xml:space="preserve"> cycles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Wachstumsperiode/ unabhängige Wachstumsperioden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ciclo de cultivo/ ciclos de cultivo independientes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dénomination variétale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variety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denomination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Sortenbezeichnung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denominación de la variedad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DHS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DHE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distincte / distinction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distinct / </w:t>
            </w:r>
            <w:proofErr w:type="spellStart"/>
            <w:r w:rsidRPr="004618A5">
              <w:t>distinctness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unterscheidbar / Unterscheidbarkeit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distinto/</w:t>
            </w:r>
            <w:r w:rsidRPr="004618A5">
              <w:rPr>
                <w:lang w:val="es-ES"/>
              </w:rPr>
              <w:br/>
              <w:t>distinción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documents TGP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TGP documents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TGP-Dokumente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documentos TG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Breeder’s</w:t>
            </w:r>
            <w:proofErr w:type="spellEnd"/>
            <w:r w:rsidRPr="004618A5">
              <w:t xml:space="preserve"> Right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Breeders’ Right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noProof/>
              </w:rPr>
              <w:t>DUST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DUSTNT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DUSTNT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DUSTNT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DUSTNT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ensemble végétal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plant </w:t>
            </w:r>
            <w:proofErr w:type="spellStart"/>
            <w:r w:rsidRPr="004618A5">
              <w:t>grouping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pflanzliche Gesamtheit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conjunto de plantas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épi-ligne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ear-row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Ährennachkommenschaft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espiga surco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examen supplémentaire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additional</w:t>
            </w:r>
            <w:proofErr w:type="spellEnd"/>
            <w:r w:rsidRPr="004618A5">
              <w:t xml:space="preserve"> test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weitere Prüfung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ensayos adicionales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examen DHS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 test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DUS-Prüfung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examen DHE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expert intéressé</w:t>
            </w:r>
            <w:r w:rsidRPr="004618A5">
              <w:rPr>
                <w:i/>
                <w:iCs/>
                <w:noProof/>
              </w:rPr>
              <w:t xml:space="preserve">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Interested</w:t>
            </w:r>
            <w:proofErr w:type="spellEnd"/>
            <w:r w:rsidRPr="004618A5">
              <w:t xml:space="preserve"> Expert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beteiligter Sachverständiger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interesado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expert </w:t>
            </w:r>
            <w:r w:rsidRPr="004618A5">
              <w:rPr>
                <w:noProof/>
              </w:rPr>
              <w:t xml:space="preserve">principal </w:t>
            </w:r>
            <w:r w:rsidRPr="004618A5">
              <w:rPr>
                <w:noProof/>
                <w:snapToGrid w:val="0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Leading</w:t>
            </w:r>
            <w:proofErr w:type="spellEnd"/>
            <w:r w:rsidRPr="004618A5">
              <w:t xml:space="preserve"> </w:t>
            </w:r>
            <w:proofErr w:type="gramStart"/>
            <w:r w:rsidRPr="004618A5">
              <w:t>Expert</w:t>
            </w:r>
            <w:proofErr w:type="gramEnd"/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Federführender Sachverständiger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principal 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formule parentale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gramStart"/>
            <w:r w:rsidRPr="004618A5">
              <w:t>parent(</w:t>
            </w:r>
            <w:proofErr w:type="gramEnd"/>
            <w:r w:rsidRPr="004618A5">
              <w:t>al) formula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Elternformel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fórmula parental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GAIA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GAIA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GAIA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GAIA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GN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GN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GN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GN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Groupe de travail sur les techniques biochimiques et moléculaires, notamment les profils d’ADN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Working</w:t>
            </w:r>
            <w:proofErr w:type="spellEnd"/>
            <w:r w:rsidRPr="004618A5">
              <w:t xml:space="preserve"> Group on </w:t>
            </w:r>
            <w:proofErr w:type="spellStart"/>
            <w:r w:rsidRPr="004618A5">
              <w:t>Biochemical</w:t>
            </w:r>
            <w:proofErr w:type="spellEnd"/>
            <w:r w:rsidRPr="004618A5">
              <w:t xml:space="preserve"> and </w:t>
            </w:r>
            <w:proofErr w:type="spellStart"/>
            <w:r w:rsidRPr="004618A5">
              <w:t>Molecular</w:t>
            </w:r>
            <w:proofErr w:type="spellEnd"/>
            <w:r w:rsidRPr="004618A5">
              <w:t xml:space="preserve"> Techniques, and DNA-</w:t>
            </w:r>
            <w:proofErr w:type="spellStart"/>
            <w:r w:rsidRPr="004618A5">
              <w:t>Profiling</w:t>
            </w:r>
            <w:proofErr w:type="spellEnd"/>
            <w:r w:rsidRPr="004618A5">
              <w:t xml:space="preserve"> in </w:t>
            </w:r>
            <w:proofErr w:type="spellStart"/>
            <w:r w:rsidRPr="004618A5">
              <w:t>Particular</w:t>
            </w:r>
            <w:proofErr w:type="spellEnd"/>
            <w:r w:rsidRPr="004618A5">
              <w:t xml:space="preserve"> </w:t>
            </w:r>
          </w:p>
        </w:tc>
        <w:tc>
          <w:tcPr>
            <w:tcW w:w="2472" w:type="dxa"/>
            <w:tcMar>
              <w:right w:w="57" w:type="dxa"/>
            </w:tcMar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Arbeitsgruppe für biochemische und molekulare Verfahren und insbesondere für DNS-Profilierungsverfahren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sobre Técnicas Bioquímicas y Moleculares, y Perfiles de ADN en Particular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</w:rPr>
              <w:t>Groupe de travail technique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Working</w:t>
            </w:r>
            <w:proofErr w:type="spellEnd"/>
            <w:r w:rsidRPr="004618A5">
              <w:t xml:space="preserve"> Party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 Arbeitsgruppe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Groupe de travail technique sur les plantes agricoles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Working</w:t>
            </w:r>
            <w:proofErr w:type="spellEnd"/>
            <w:r w:rsidRPr="004618A5">
              <w:t xml:space="preserve"> Party for Agricultural </w:t>
            </w:r>
            <w:proofErr w:type="spellStart"/>
            <w:r w:rsidRPr="004618A5">
              <w:t>Crops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landwirtschaftliche Arten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Agrícolas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Groupe de travail technique sur les plantes fruitières</w:t>
            </w:r>
            <w:r w:rsidRPr="004618A5">
              <w:rPr>
                <w:noProof/>
              </w:rPr>
              <w:t xml:space="preserve">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Working</w:t>
            </w:r>
            <w:proofErr w:type="spellEnd"/>
            <w:r w:rsidRPr="004618A5">
              <w:t xml:space="preserve"> Party for Fruit </w:t>
            </w:r>
            <w:proofErr w:type="spellStart"/>
            <w:r w:rsidRPr="004618A5">
              <w:t>Crops</w:t>
            </w:r>
            <w:proofErr w:type="spellEnd"/>
            <w:r w:rsidRPr="004618A5">
              <w:t xml:space="preserve">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Obstarten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Frutales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 xml:space="preserve">Groupe de travail technique sur les plantes </w:t>
            </w:r>
            <w:r w:rsidRPr="004618A5">
              <w:rPr>
                <w:noProof/>
              </w:rPr>
              <w:t xml:space="preserve">ornementales et les arbres forestiers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Working</w:t>
            </w:r>
            <w:proofErr w:type="spellEnd"/>
            <w:r w:rsidRPr="004618A5">
              <w:t xml:space="preserve"> Party for </w:t>
            </w:r>
            <w:proofErr w:type="spellStart"/>
            <w:r w:rsidRPr="004618A5">
              <w:t>Ornamental</w:t>
            </w:r>
            <w:proofErr w:type="spellEnd"/>
            <w:r w:rsidRPr="004618A5">
              <w:t xml:space="preserve"> Plants and Forest </w:t>
            </w:r>
            <w:proofErr w:type="spellStart"/>
            <w:r w:rsidRPr="004618A5">
              <w:t>Trees</w:t>
            </w:r>
            <w:proofErr w:type="spellEnd"/>
            <w:r w:rsidRPr="004618A5">
              <w:t xml:space="preserve">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Zierpflanzen und forstliche Baumarten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Ornamentales y Árboles Forestales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Groupe de travail technique sur les plantes potagères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Working</w:t>
            </w:r>
            <w:proofErr w:type="spellEnd"/>
            <w:r w:rsidRPr="004618A5">
              <w:t xml:space="preserve"> Party for </w:t>
            </w:r>
            <w:proofErr w:type="spellStart"/>
            <w:r w:rsidRPr="004618A5">
              <w:t>Vegetables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Gemüsearten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Hortalizas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Groupe de travail technique sur les systèmes d’automatisation et les programmes d’ordinateur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Working</w:t>
            </w:r>
            <w:proofErr w:type="spellEnd"/>
            <w:r w:rsidRPr="004618A5">
              <w:t xml:space="preserve"> Party on Automation and Computer Programs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Automatisierung und Computerprogramme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Automatización y Programas Informáticos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homogénéité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uniformity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Homogenität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homogeneidad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hors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off-type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proofErr w:type="spellStart"/>
            <w:r w:rsidRPr="004618A5">
              <w:rPr>
                <w:lang w:val="de-DE"/>
              </w:rPr>
              <w:t>Abweicher</w:t>
            </w:r>
            <w:proofErr w:type="spellEnd"/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fuera de tipo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Introduction générale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General Introduction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Allgemeine Einführung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Introducción General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M, MG, MS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M, MG, MS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M, MG, MS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M, MG, MS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matériel pour les rédacteurs de principes directeurs d’examen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Drafter’s</w:t>
            </w:r>
            <w:proofErr w:type="spellEnd"/>
            <w:r w:rsidRPr="004618A5">
              <w:t xml:space="preserve"> Kit for Test Guidelines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Anleitung für Verfasser von Prüfungsrichtlinien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</w:t>
            </w:r>
            <w:r w:rsidRPr="004618A5">
              <w:rPr>
                <w:lang w:val="es-ES"/>
              </w:rPr>
              <w:br/>
              <w:t>redactores de directrices de examen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matériel pour les rédacteurs de TG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TG </w:t>
            </w:r>
            <w:proofErr w:type="spellStart"/>
            <w:r w:rsidRPr="004618A5">
              <w:t>Drafter’s</w:t>
            </w:r>
            <w:proofErr w:type="spellEnd"/>
            <w:r w:rsidRPr="004618A5">
              <w:t xml:space="preserve"> Kit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Anleitung für </w:t>
            </w:r>
            <w:r w:rsidRPr="004618A5">
              <w:rPr>
                <w:lang w:val="de-DE"/>
              </w:rPr>
              <w:br/>
              <w:t xml:space="preserve">TG-Verfasser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redactores de TG 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l’Union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member</w:t>
            </w:r>
            <w:proofErr w:type="spellEnd"/>
            <w:r w:rsidRPr="004618A5">
              <w:t xml:space="preserve"> of the Union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Verbandsmitglied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Unión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l’UPOV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UPOV </w:t>
            </w:r>
            <w:proofErr w:type="spellStart"/>
            <w:r w:rsidRPr="004618A5">
              <w:t>member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UPOV-Mitglied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UPOV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mesure (M)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measurement</w:t>
            </w:r>
            <w:proofErr w:type="spellEnd"/>
            <w:r w:rsidRPr="004618A5">
              <w:t xml:space="preserve"> (M)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Messung (M)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medición (M)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modèle de principes directeurs d’examen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Template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TG-Mustervorlage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plantilla de los documentos TG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niveau d’expression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state of expression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Ausprägungsstufe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nivel de expresión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note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note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Note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note </w:t>
            </w:r>
            <w:r w:rsidRPr="004618A5">
              <w:rPr>
                <w:noProof/>
              </w:rPr>
              <w:t>indicative</w:t>
            </w:r>
            <w:r w:rsidRPr="004618A5">
              <w:rPr>
                <w:noProof/>
                <w:snapToGrid w:val="0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Guidance </w:t>
            </w:r>
            <w:proofErr w:type="gramStart"/>
            <w:r w:rsidRPr="004618A5">
              <w:t>Note</w:t>
            </w:r>
            <w:proofErr w:type="gramEnd"/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erläuternde Anmerkung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 orientativa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observation visuelle (V)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visual</w:t>
            </w:r>
            <w:proofErr w:type="spellEnd"/>
            <w:r w:rsidRPr="004618A5">
              <w:t xml:space="preserve"> observation (V)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visuelle Erfassung (V)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observación visual (V)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obtenteur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Züchter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obtentor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parcelle en lignes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drilled</w:t>
            </w:r>
            <w:proofErr w:type="spellEnd"/>
            <w:r w:rsidRPr="004618A5">
              <w:t xml:space="preserve"> plot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Drillparzelle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 en hileras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parcelle ou essai avec des plantes isolées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spaced</w:t>
            </w:r>
            <w:proofErr w:type="spellEnd"/>
            <w:r w:rsidRPr="004618A5">
              <w:t xml:space="preserve"> plant plot/trial 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Einzelpflanzenparzelle/</w:t>
            </w:r>
            <w:r w:rsidRPr="004618A5">
              <w:rPr>
                <w:lang w:val="de-DE"/>
              </w:rPr>
              <w:br/>
              <w:t>Anbauversuch mit Einzelpflanzen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parcelas de plantas aisladas/ensayos en plantas aisladas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Partie contractante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Contracting</w:t>
            </w:r>
            <w:proofErr w:type="spellEnd"/>
            <w:r w:rsidRPr="004618A5">
              <w:t xml:space="preserve"> Party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Vertragspartei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Parte Contratante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PBR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PBR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PBR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PBR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plante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planta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plante atypique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atypical</w:t>
            </w:r>
            <w:proofErr w:type="spellEnd"/>
            <w:r w:rsidRPr="004618A5">
              <w:t xml:space="preserve"> plant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atypische Pflanze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planta atípica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principes directeurs d’examen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Prüfungsrichtlinien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Directrices de examen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questionnaire technique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Technical</w:t>
            </w:r>
            <w:proofErr w:type="spellEnd"/>
            <w:r w:rsidRPr="004618A5">
              <w:t xml:space="preserve"> Questionnaire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Technischer Fragebogen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Cuestionario Técnico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service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authority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Behörde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autoridad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Sous</w:t>
            </w:r>
            <w:r w:rsidRPr="004618A5">
              <w:rPr>
                <w:noProof/>
              </w:rPr>
              <w:noBreakHyphen/>
              <w:t xml:space="preserve">groupe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Subgroup</w:t>
            </w:r>
            <w:proofErr w:type="spellEnd"/>
            <w:r w:rsidRPr="004618A5">
              <w:t xml:space="preserve">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(Prüfungsrichtlinien)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Sous</w:t>
            </w:r>
            <w:r w:rsidRPr="004618A5">
              <w:rPr>
                <w:noProof/>
              </w:rPr>
              <w:noBreakHyphen/>
              <w:t xml:space="preserve">groupe d’élaboration des principes directeurs d’examen 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Test Guidelines </w:t>
            </w:r>
            <w:proofErr w:type="spellStart"/>
            <w:r w:rsidRPr="004618A5">
              <w:t>Subgroup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für Prüfungsrichtlinien 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 de las directrices de examen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stabilité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stability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Beständigkeit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estabilidad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système de codes UPOV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 System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UPOV-Code-System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sistema de códigos UPOV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TC-EDC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TC-EDC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TC-EDC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  <w:r w:rsidRPr="004618A5">
              <w:rPr>
                <w:lang w:val="es-ES"/>
              </w:rPr>
              <w:noBreakHyphen/>
              <w:t>EDC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territoire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territory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Hoheitsgebiet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territorio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texte standard supplémentaire </w:t>
            </w:r>
            <w:r w:rsidRPr="004618A5">
              <w:rPr>
                <w:noProof/>
                <w:snapToGrid w:val="0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Additional</w:t>
            </w:r>
            <w:proofErr w:type="spellEnd"/>
            <w:r w:rsidRPr="004618A5">
              <w:t xml:space="preserve"> Standard </w:t>
            </w:r>
            <w:proofErr w:type="spellStart"/>
            <w:r w:rsidRPr="004618A5">
              <w:t>Wording</w:t>
            </w:r>
            <w:proofErr w:type="spellEnd"/>
            <w:r w:rsidRPr="004618A5">
              <w:t xml:space="preserve">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zusätzlicher Standardwortlaut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texto estándar adicional</w:t>
            </w:r>
            <w:r w:rsidRPr="004618A5">
              <w:rPr>
                <w:snapToGrid w:val="0"/>
                <w:lang w:val="es-ES"/>
              </w:rPr>
              <w:br/>
              <w:t>(directrices de examen)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TG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TG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TQ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TQ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TQ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TQ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TWA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TWA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TWA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TWA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TWC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TWC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TWC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TWC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TWF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TWF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TWF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TWF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TWO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TWO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TWO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TWP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TWP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TWP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TWP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TWV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TWV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TWV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TWV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UPOV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UPOV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UPOV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V, VG, VS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V, VG, VS</w:t>
            </w:r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V, VG, VS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V, VG, VS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variété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variety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Sorte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 indiquée à titre d’exemple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example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variety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Beispielssorte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ejemplo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 notoirement connue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variety</w:t>
            </w:r>
            <w:proofErr w:type="spellEnd"/>
            <w:r w:rsidRPr="004618A5">
              <w:t xml:space="preserve"> of </w:t>
            </w:r>
            <w:proofErr w:type="spellStart"/>
            <w:r w:rsidRPr="004618A5">
              <w:t>common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knowledge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 bekannte Sorte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notoriamente conocida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variétés comparables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comparable </w:t>
            </w:r>
            <w:proofErr w:type="spellStart"/>
            <w:r w:rsidRPr="004618A5">
              <w:t>varieties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vergleichbare Sorten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variedades comparables</w:t>
            </w:r>
          </w:p>
        </w:tc>
      </w:tr>
      <w:tr w:rsidR="00F61C7E" w:rsidRPr="004618A5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variétés de groupement</w:t>
            </w:r>
          </w:p>
        </w:tc>
        <w:tc>
          <w:tcPr>
            <w:tcW w:w="2472" w:type="dxa"/>
          </w:tcPr>
          <w:p w:rsidR="00F61C7E" w:rsidRPr="004618A5" w:rsidRDefault="00F61C7E" w:rsidP="00D024EF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4618A5">
              <w:t>grouping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varieties</w:t>
            </w:r>
            <w:proofErr w:type="spellEnd"/>
          </w:p>
        </w:tc>
        <w:tc>
          <w:tcPr>
            <w:tcW w:w="2472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 von Sorten</w:t>
            </w:r>
          </w:p>
        </w:tc>
        <w:tc>
          <w:tcPr>
            <w:tcW w:w="2473" w:type="dxa"/>
          </w:tcPr>
          <w:p w:rsidR="00F61C7E" w:rsidRPr="004618A5" w:rsidRDefault="00F61C7E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agrupamiento de variedades</w:t>
            </w:r>
          </w:p>
        </w:tc>
      </w:tr>
    </w:tbl>
    <w:p w:rsidR="00A307F3" w:rsidRDefault="00A307F3">
      <w:pPr>
        <w:jc w:val="left"/>
      </w:pPr>
    </w:p>
    <w:p w:rsidR="004F53DC" w:rsidRDefault="004F53DC">
      <w:pPr>
        <w:jc w:val="left"/>
        <w:sectPr w:rsidR="004F53DC" w:rsidSect="00F6644C">
          <w:headerReference w:type="first" r:id="rId11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F53DC" w:rsidRPr="00DA1500" w:rsidRDefault="004F53DC" w:rsidP="00F61C7E">
      <w:pPr>
        <w:pStyle w:val="Heading1"/>
      </w:pPr>
      <w:r w:rsidRPr="00DA1500">
        <w:t>SECTION 2.</w:t>
      </w:r>
      <w:r w:rsidRPr="00DA1500">
        <w:tab/>
        <w:t>Termes</w:t>
      </w:r>
      <w:r w:rsidRPr="00DA1500">
        <w:rPr>
          <w:bCs/>
        </w:rPr>
        <w:t xml:space="preserve"> BOTANIques</w:t>
      </w:r>
    </w:p>
    <w:p w:rsidR="004F53DC" w:rsidRPr="00DA1500" w:rsidRDefault="004F53DC" w:rsidP="004F53DC">
      <w:pPr>
        <w:rPr>
          <w:noProof/>
        </w:rPr>
      </w:pPr>
    </w:p>
    <w:p w:rsidR="004F53DC" w:rsidRPr="00DA1500" w:rsidRDefault="004F53DC" w:rsidP="00F61C7E">
      <w:pPr>
        <w:pStyle w:val="Heading1"/>
      </w:pPr>
      <w:bookmarkStart w:id="1" w:name="_Toc220385178"/>
      <w:bookmarkStart w:id="2" w:name="_Toc225225111"/>
      <w:r w:rsidRPr="00DA1500">
        <w:t>Sous</w:t>
      </w:r>
      <w:r w:rsidRPr="00DA1500">
        <w:noBreakHyphen/>
        <w:t xml:space="preserve">section </w:t>
      </w:r>
      <w:r w:rsidR="00F61C7E">
        <w:t>4</w:t>
      </w:r>
      <w:r w:rsidRPr="00DA1500">
        <w:t xml:space="preserve">.  </w:t>
      </w:r>
      <w:bookmarkEnd w:id="1"/>
      <w:bookmarkEnd w:id="2"/>
      <w:r w:rsidR="00F61C7E" w:rsidRPr="00F61C7E">
        <w:t>D</w:t>
      </w:r>
      <w:r w:rsidR="00F61C7E">
        <w:t>é</w:t>
      </w:r>
      <w:r w:rsidR="00F61C7E" w:rsidRPr="00F61C7E">
        <w:t xml:space="preserve">FINITIONS DES TERMES APPLICABLES </w:t>
      </w:r>
      <w:r w:rsidR="00F61C7E">
        <w:t>à</w:t>
      </w:r>
      <w:r w:rsidR="00F61C7E" w:rsidRPr="00F61C7E">
        <w:t xml:space="preserve"> LA FORME</w:t>
      </w:r>
      <w:r w:rsidR="00F61C7E">
        <w:t>,</w:t>
      </w:r>
      <w:r w:rsidR="00F61C7E" w:rsidRPr="00F61C7E">
        <w:t xml:space="preserve"> </w:t>
      </w:r>
      <w:r w:rsidR="00F61C7E">
        <w:t>à</w:t>
      </w:r>
      <w:r w:rsidR="00F61C7E" w:rsidRPr="00F61C7E">
        <w:t xml:space="preserve"> LA STRUCTURE</w:t>
      </w:r>
      <w:r w:rsidRPr="00DA1500">
        <w:t xml:space="preserve"> </w:t>
      </w:r>
      <w:r w:rsidR="00F61C7E">
        <w:t>et à la couleur</w:t>
      </w:r>
    </w:p>
    <w:p w:rsidR="00F61C7E" w:rsidRPr="004618A5" w:rsidRDefault="00F61C7E" w:rsidP="00F61C7E"/>
    <w:tbl>
      <w:tblPr>
        <w:tblStyle w:val="TableGrid"/>
        <w:tblW w:w="9924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2481"/>
        <w:gridCol w:w="2481"/>
        <w:gridCol w:w="2481"/>
        <w:gridCol w:w="2481"/>
      </w:tblGrid>
      <w:tr w:rsidR="00F61C7E" w:rsidRPr="0058053A" w:rsidTr="00F41BDA">
        <w:trPr>
          <w:cantSplit/>
          <w:trHeight w:val="477"/>
          <w:tblHeader/>
        </w:trPr>
        <w:tc>
          <w:tcPr>
            <w:tcW w:w="2481" w:type="dxa"/>
            <w:shd w:val="clear" w:color="auto" w:fill="E6E6E6"/>
            <w:vAlign w:val="center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</w:rPr>
            </w:pPr>
            <w:r w:rsidRPr="0058053A">
              <w:rPr>
                <w:b/>
              </w:rPr>
              <w:t>Français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F61C7E" w:rsidRPr="0058053A" w:rsidRDefault="00F61C7E" w:rsidP="002B39A5">
            <w:pPr>
              <w:spacing w:before="40" w:after="40"/>
              <w:jc w:val="left"/>
              <w:rPr>
                <w:b/>
              </w:rPr>
            </w:pPr>
            <w:r w:rsidRPr="0058053A">
              <w:rPr>
                <w:b/>
              </w:rPr>
              <w:t>English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b/>
                <w:lang w:val="de-DE"/>
              </w:rPr>
              <w:t>Deutsch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  <w:lang w:val="es-ES_tradnl"/>
              </w:rPr>
            </w:pPr>
            <w:r w:rsidRPr="0058053A">
              <w:rPr>
                <w:b/>
                <w:lang w:val="es-ES_tradnl"/>
              </w:rPr>
              <w:t>Español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à bandes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banded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 Banden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banda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à enroulement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clambering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emporrankend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semitrepador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à pédoncules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stalked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gestielt</w:t>
            </w:r>
            <w:proofErr w:type="spellEnd"/>
            <w:r w:rsidRPr="0058053A">
              <w:rPr>
                <w:lang w:val="de-DE"/>
              </w:rPr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pedúnculo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abaxial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abaxial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abaxial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abaxial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aciculaire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acicular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acicular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aciculé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aciculate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aciculado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actinomorphe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actinomorphic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radiärsymmetrisch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actinomorfo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aculéolé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aculeate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aculeado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acuminé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acuminate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acuminado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adaxial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adaxial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adaxial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adaxial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adhérent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adherent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anhaftend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adherente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adné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adnate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angewachsen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adnato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aigu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acute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agudo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anthèle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anthela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Spirre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antela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apex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apex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Apex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ápice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apical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apical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Apikal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apical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apiculé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apiculate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zugespitzt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apiculado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apopétale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apopetalous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verwachsen </w:t>
            </w:r>
            <w:proofErr w:type="spellStart"/>
            <w:r w:rsidRPr="0058053A">
              <w:rPr>
                <w:lang w:val="de-DE"/>
              </w:rPr>
              <w:t>kronblättrig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dialipétalo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apprimé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adpressed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anliegend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adpreso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arachnoïde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arachnoid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spinnwebartig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aracnoideo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aristé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aristate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begrannt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aristado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aristé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bearded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bärtig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barbudo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arqué, cambré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arched</w:t>
            </w:r>
            <w:proofErr w:type="spellEnd"/>
            <w:r w:rsidRPr="0058053A">
              <w:t xml:space="preserve">, </w:t>
            </w:r>
            <w:proofErr w:type="spellStart"/>
            <w:r w:rsidRPr="0058053A">
              <w:t>arching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unten gebogen, sich wölbend, niedergebogen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arqueado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arrondi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rounded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abgerundet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redondeado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arrondi</w:t>
            </w:r>
            <w:r w:rsidRPr="0058053A">
              <w:rPr>
                <w:noProof/>
              </w:rPr>
              <w:noBreakHyphen/>
              <w:t>aplati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oblate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breitrund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achatado (oblato)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asymétrique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asymmetric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asymmetrisch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asimétrico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atténué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attenuate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verjüngt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atenuado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au bord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marginate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am Rand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marginal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auriculé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auriculate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geöhrt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auriculado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auriculiforme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auriculiform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ohrförmig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auriculiforme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axillaire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axillary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axillar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axilar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bande transversale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 band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transversales Band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banda transversal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barbelé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barbed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stachelartig</w:t>
            </w:r>
            <w:r>
              <w:rPr>
                <w:lang w:val="de-DE"/>
              </w:rPr>
              <w:t>,</w:t>
            </w:r>
            <w:r w:rsidRPr="0058053A">
              <w:rPr>
                <w:lang w:val="de-DE"/>
              </w:rPr>
              <w:t xml:space="preserve"> widerhakig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uncínulo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B67AA0">
              <w:rPr>
                <w:noProof/>
              </w:rPr>
              <w:t>barbu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proofErr w:type="spellStart"/>
            <w:r w:rsidRPr="00B67AA0">
              <w:t>barbate</w:t>
            </w:r>
            <w:proofErr w:type="spellEnd"/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bärtig</w:t>
            </w:r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barbado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barre centrale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central bar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Mittelstreifen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franja central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basal/à la base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basal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basal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basal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base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base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basis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base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bicrénelé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bicrenate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gekerbt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bicrenado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bidenté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bidentate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gezähnt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bidentado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bidenticulé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biserrate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gesägt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biserrado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bosselé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bumpy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protuberancias irregulares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campanulé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campanulate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glockenförmig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acampanado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cannelé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canaliculate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kanalförmig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acanalado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cannelé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grooved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gerieft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acanalado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capité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capitate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kopfförmig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capitado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capitule (inflorescence)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capitulum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flower</w:t>
            </w:r>
            <w:proofErr w:type="spellEnd"/>
            <w:r w:rsidRPr="0058053A">
              <w:t> </w:t>
            </w:r>
            <w:proofErr w:type="spellStart"/>
            <w:r w:rsidRPr="0058053A">
              <w:t>head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Capitulum</w:t>
            </w:r>
            <w:proofErr w:type="spellEnd"/>
            <w:r w:rsidRPr="0058053A">
              <w:rPr>
                <w:lang w:val="de-DE"/>
              </w:rPr>
              <w:t xml:space="preserve"> (Blütenkopf)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capítulo (cabezuela) 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cartilagineux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cartilaginous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knorpelig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cartilaginoso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caudé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caudate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geschwänzt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caudado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charnu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fleshy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fleischig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carnoso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chaton (épi)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catkin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ament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Kätzchen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amento 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cilié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ciliate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bewimpert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ciliado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circulaire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circular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circular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circulaire et aplati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rotate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radförmig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rotáceo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cirrheux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cirrhous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rankenförmig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cirriforme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clairsemé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sparse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laxo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claviforme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clavate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keulenförmig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claviforme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cloqué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blistered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ampollado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  <w:noProof/>
              </w:rPr>
            </w:pPr>
            <w:r w:rsidRPr="0058053A">
              <w:rPr>
                <w:noProof/>
              </w:rPr>
              <w:t>cloqué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  <w:rPr>
                <w:b/>
              </w:rPr>
            </w:pPr>
            <w:proofErr w:type="spellStart"/>
            <w:r w:rsidRPr="0058053A">
              <w:t>rugose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runzelig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b/>
                <w:lang w:val="es-ES_tradnl"/>
              </w:rPr>
            </w:pPr>
            <w:r w:rsidRPr="0058053A">
              <w:rPr>
                <w:lang w:val="es-ES_tradnl"/>
              </w:rPr>
              <w:t>rugoso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coalescé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coalesced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zusammengewachsen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coalescente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cohérent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coherent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zusammenhängend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coherente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columnaire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columnar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säulenförmig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columnar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complexe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intricate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verwickelt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intrincado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comprimé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compressed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zusammengedrückt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comprimido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concave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concave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konkav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cóncavo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congestionné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congested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geballt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aglomerado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b/>
                <w:noProof/>
              </w:rPr>
            </w:pPr>
            <w:r w:rsidRPr="0058053A">
              <w:rPr>
                <w:noProof/>
              </w:rPr>
              <w:t>conique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  <w:rPr>
                <w:b/>
              </w:rPr>
            </w:pPr>
            <w:proofErr w:type="spellStart"/>
            <w:r w:rsidRPr="0058053A">
              <w:t>conic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kegelförmig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cónico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connado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connivent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connivent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konvergierend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connivente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contigu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contiguous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aneinander stoßend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contiguo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continu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continuous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kontinuierlich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continuo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convexe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convex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konvex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convexo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convoluté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convolute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zusammengerollt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convoluto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b/>
                <w:noProof/>
              </w:rPr>
            </w:pPr>
            <w:r w:rsidRPr="0058053A">
              <w:rPr>
                <w:noProof/>
              </w:rPr>
              <w:t>cordé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  <w:rPr>
                <w:b/>
              </w:rPr>
            </w:pPr>
            <w:proofErr w:type="spellStart"/>
            <w:r w:rsidRPr="0058053A">
              <w:t>cordate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cordado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cordiforme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cordiform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cordiforme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coriace, coriacé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coriaceous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lederartig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coriáceo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corymbe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racemose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corymb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traubenartiger Ebenstrauß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corimbo racimoso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corymbe en cyme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cymose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corymb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Trugdolde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corimbo </w:t>
            </w:r>
            <w:proofErr w:type="spellStart"/>
            <w:r w:rsidRPr="0058053A">
              <w:rPr>
                <w:lang w:val="es-ES_tradnl"/>
              </w:rPr>
              <w:t>cimoso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couleur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color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couleur de fond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ground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color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Grundfarbe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de fondo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couleur du lavis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 xml:space="preserve">over </w:t>
            </w:r>
            <w:proofErr w:type="spellStart"/>
            <w:r w:rsidRPr="0058053A">
              <w:t>color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Deckfarbe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superficial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couleur principale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 xml:space="preserve">main </w:t>
            </w:r>
            <w:proofErr w:type="spellStart"/>
            <w:r w:rsidRPr="0058053A">
              <w:t>color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Hauptfarbe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principal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couleur secondaire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secondary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color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Sekundärfarbe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secundario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couvert de fines écailles (écaillé)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lepidote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leprous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 (schorfig)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lepidoto</w:t>
            </w:r>
            <w:proofErr w:type="spellEnd"/>
            <w:r w:rsidRPr="0058053A">
              <w:rPr>
                <w:lang w:val="es-ES_tradnl"/>
              </w:rPr>
              <w:t xml:space="preserve"> (escamoso)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crénelé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crenate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gekerbt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crénulé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crenulate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gekerbt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crenulado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crispé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crispate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gekraust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crespo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cuné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cuneate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cuneado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cunéiforme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cuneiform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cuneiforme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cupuliforme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cup-shaped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schalenförmig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ciatiforme</w:t>
            </w:r>
            <w:r w:rsidRPr="0058053A">
              <w:rPr>
                <w:lang w:val="es-ES_tradnl"/>
              </w:rPr>
              <w:br/>
              <w:t>(en forma de copa)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cuspidé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cuspidate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längerer aufgesetzter Spitze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cuspidado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cylindrique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cylindric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zylindrisch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cilíndrico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cylindrique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terete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walzenförmig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terete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décombant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decumbent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decumbente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décurrent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decurrent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decurrente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deltate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deltate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deltado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deltoïde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deltoid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deltoide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demi</w:t>
            </w:r>
            <w:r w:rsidRPr="0058053A">
              <w:rPr>
                <w:noProof/>
              </w:rPr>
              <w:noBreakHyphen/>
              <w:t>dressé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semi-</w:t>
            </w:r>
            <w:proofErr w:type="spellStart"/>
            <w:r w:rsidRPr="0058053A">
              <w:t>erect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halbaufgerichtet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semierecto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demi</w:t>
            </w:r>
            <w:r w:rsidRPr="0058053A">
              <w:rPr>
                <w:noProof/>
              </w:rPr>
              <w:noBreakHyphen/>
              <w:t>dressé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semi-</w:t>
            </w:r>
            <w:proofErr w:type="spellStart"/>
            <w:r w:rsidRPr="0058053A">
              <w:t>upright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halbaufrecht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semierguido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dense (densité)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dense (</w:t>
            </w:r>
            <w:proofErr w:type="spellStart"/>
            <w:r w:rsidRPr="0058053A">
              <w:t>density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 (Dichte)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denso (densidad)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denté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dentate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gezähnt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dentado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dentelé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serrate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gesägt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serrado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denticulé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denticulate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gezähnt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denticulado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déprimé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depressed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eingesenkt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deprimido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devenant glabre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glabrate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enthaart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lampiño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diffus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diffuse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flächig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difuso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discoïde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discoid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diskusförmig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discoidal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distal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distal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distal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distinct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distinct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unterscheidbar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distinto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distribution des couleurs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color</w:t>
            </w:r>
            <w:proofErr w:type="spellEnd"/>
            <w:r w:rsidRPr="0058053A">
              <w:t xml:space="preserve"> distribution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Farbverteilung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distribución del color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divariqué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divaricate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gespreizt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divaricado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divergent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divergent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divergente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dorsal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dorsal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dorsal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dorsal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dressé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erect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aufgerichtet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erecto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dressé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upright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aufrecht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erguido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ellipsoïde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ellipsoid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ellipsoid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elipsoide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elliptique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elliptic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elliptisch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elíptico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émarginé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emarginate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eingekerbt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emarginado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en bouquet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clustered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büschelförmig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agrupado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 w:right="-152"/>
              <w:jc w:val="left"/>
              <w:rPr>
                <w:noProof/>
              </w:rPr>
            </w:pPr>
            <w:r w:rsidRPr="0058053A">
              <w:rPr>
                <w:noProof/>
              </w:rPr>
              <w:t>en entonnoir (infundibuliforme)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funnel-shaped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infundibular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embudo (infundibuliforme)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en forme de lanière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lorate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riemenförmig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loriforme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en forme de poire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pear-shaped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pera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en onglet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clawed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unguiculado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en réseau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netted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reticulado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en zig-zag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zig-zag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gekniet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zig-zag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entier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entire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ganzrandig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entero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entortillé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twining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windend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voluble (enroscado)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épi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spike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Ähre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espiga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épine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spine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espina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épine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thorn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pincho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épineux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spinose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spiny</w:t>
            </w:r>
            <w:proofErr w:type="spellEnd"/>
            <w:r w:rsidRPr="0058053A">
              <w:t xml:space="preserve">, </w:t>
            </w:r>
            <w:proofErr w:type="spellStart"/>
            <w:r w:rsidRPr="0058053A">
              <w:t>thorny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 (stachelig)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espinoso (espinado)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épineux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thorny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pinchos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équilatéral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equilateral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gleichseitig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equilátero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équilatéral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square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quadratisch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cuadrado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érodé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erose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angenagt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eroso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étalé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prostrate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postrado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keepNext/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étalé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spreading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breitwüchsig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extendido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étoilé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stellate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estrellado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exsert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exserted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exerto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keepNext/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extrémité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tip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punta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falciforme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falcate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falcado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farineux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farinaceous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farinose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mehlig</w:t>
            </w:r>
            <w:r w:rsidRPr="0058053A">
              <w:rPr>
                <w:lang w:val="de-DE"/>
              </w:rPr>
              <w:br/>
              <w:t>(mehlartig)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farináceo</w:t>
            </w:r>
            <w:r w:rsidRPr="0058053A">
              <w:rPr>
                <w:lang w:val="es-ES_tradnl"/>
              </w:rPr>
              <w:br/>
              <w:t>(harinoso)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fascié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fasciated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fasciado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fastigié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fastigiate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aufrecht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fastigiado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feutré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felted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felpa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feutré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pannose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dichtfilzig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afelpado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fibreux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fibrous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fibrös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fibroso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filiforme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filiform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fadenförmig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filiforme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fimbrié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fimbriate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gefranst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fimbriado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fin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fine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fino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 w:right="-152"/>
              <w:jc w:val="left"/>
              <w:rPr>
                <w:noProof/>
              </w:rPr>
            </w:pPr>
            <w:r w:rsidRPr="0058053A">
              <w:rPr>
                <w:noProof/>
              </w:rPr>
              <w:t>flabelliforme</w:t>
            </w:r>
            <w:r w:rsidRPr="0058053A">
              <w:rPr>
                <w:noProof/>
              </w:rPr>
              <w:br/>
              <w:t xml:space="preserve">(forme d’éventail)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flabellate</w:t>
            </w:r>
            <w:proofErr w:type="spellEnd"/>
            <w:r w:rsidRPr="0058053A">
              <w:t xml:space="preserve"> (fan </w:t>
            </w:r>
            <w:proofErr w:type="spellStart"/>
            <w:r w:rsidRPr="0058053A">
              <w:t>shape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fächerförmig (Fächerform)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flabeliforme (en forma de abanico)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fleur isolée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 xml:space="preserve">single </w:t>
            </w:r>
            <w:proofErr w:type="spellStart"/>
            <w:r w:rsidRPr="0058053A">
              <w:t>flower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Einzelblüte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flor simple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flexueux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flexuous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gewunden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flexuoso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floconneux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floccose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flockig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flocoso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form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forma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shape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forma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friable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crustaceous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krustenartig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crustáceo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fusiforme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fusiform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spindelförmig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fusiforme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gaine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sheathing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hüllenförmig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envainante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gaufré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bullate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abullonado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glabre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glabrous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glabro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glabrescent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glabrescent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 werdend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glabrescente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glandulaire, glanduleux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glandular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drüsig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glanduloso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globuleux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globose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kugelförmig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globoso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gonflé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inflated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aufgebläht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granuleux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granular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grainy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körnig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granuloso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grappe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raceme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Blütentraube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racimo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grimpant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proofErr w:type="gramStart"/>
            <w:r w:rsidRPr="0058053A">
              <w:t>climbing</w:t>
            </w:r>
            <w:proofErr w:type="spellEnd"/>
            <w:proofErr w:type="gramEnd"/>
            <w:r w:rsidRPr="0058053A">
              <w:br/>
              <w:t>(</w:t>
            </w:r>
            <w:proofErr w:type="spellStart"/>
            <w:r w:rsidRPr="0058053A">
              <w:t>climber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kletternd (Kletterpflanze)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trepador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grossier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coarse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grob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grosero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groupes de couleur UPOV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 xml:space="preserve">UPOV </w:t>
            </w:r>
            <w:proofErr w:type="spellStart"/>
            <w:r w:rsidRPr="0058053A">
              <w:t>color</w:t>
            </w:r>
            <w:proofErr w:type="spellEnd"/>
            <w:r w:rsidRPr="0058053A">
              <w:t xml:space="preserve"> groups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UPOV-Farbgruppen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Grupos de color UPOV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hasté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hastate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spießförmig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hastado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hastiforme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hastiform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hastiforme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haut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top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oberes Ende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parte superior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hélicoïdal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spiral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spiralförmig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helicoidal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herbacé (herbe)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herbaceous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herb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krautartig (Kraut)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herbáceo (hierba)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hirsute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hirsute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rauhhaarig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hirsuto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hispide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hispid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starrhaarig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híspido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horizontal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horizontal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waagerecht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horizontal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hypocratériforme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salverform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stieltellerförmig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hipocrateriforme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inclus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included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eingeschlossen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incluido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incurvé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incurved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incurvado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indistinct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indistinct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nicht unterscheidbar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indistinto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inéquilatéral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inequilateral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ungleichseitig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inequilátero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infléchi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inflexed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inflexo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infundibulaire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infundibular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infundibuliforme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intensité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intensity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Intensität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intensidad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interrompu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interrupted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unterbrochen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interrumpido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involuté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involute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gerollt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involuto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lâche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lax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laxo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laineux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lanate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wollig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lanoso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lancéolé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lanceolate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lanzettlich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lanceolado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latéral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lateral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lateral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lateral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lenticulaire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lenticular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linsenförmig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lenticular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i/>
                <w:noProof/>
              </w:rPr>
            </w:pPr>
            <w:r w:rsidRPr="0058053A">
              <w:rPr>
                <w:noProof/>
              </w:rPr>
              <w:t>libre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  <w:rPr>
                <w:i/>
              </w:rPr>
            </w:pPr>
            <w:r w:rsidRPr="0058053A">
              <w:t>free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i/>
                <w:lang w:val="de-DE"/>
              </w:rPr>
            </w:pPr>
            <w:r w:rsidRPr="0058053A">
              <w:rPr>
                <w:lang w:val="de-DE"/>
              </w:rPr>
              <w:t>freistehend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i/>
                <w:lang w:val="es-ES_tradnl"/>
              </w:rPr>
            </w:pPr>
            <w:r w:rsidRPr="0058053A">
              <w:rPr>
                <w:lang w:val="es-ES_tradnl"/>
              </w:rPr>
              <w:t>libre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ligneux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ligneous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holzig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leñoso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ligulé (en forme de lanière)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ligulate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lorate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zungenförmig (riemenförmig)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ligulado (</w:t>
            </w:r>
            <w:proofErr w:type="spellStart"/>
            <w:r w:rsidRPr="0058053A">
              <w:rPr>
                <w:lang w:val="es-ES_tradnl"/>
              </w:rPr>
              <w:t>loriforme</w:t>
            </w:r>
            <w:proofErr w:type="spellEnd"/>
            <w:r w:rsidRPr="0058053A">
              <w:rPr>
                <w:lang w:val="es-ES_tradnl"/>
              </w:rPr>
              <w:t>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linéaire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linear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linear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lineal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lisse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smooth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glatt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suave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lobe, lobé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 xml:space="preserve">lobe, </w:t>
            </w:r>
            <w:proofErr w:type="spellStart"/>
            <w:r w:rsidRPr="0058053A">
              <w:t>lobed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lappen</w:t>
            </w:r>
            <w:proofErr w:type="spellEnd"/>
            <w:r w:rsidRPr="0058053A">
              <w:rPr>
                <w:lang w:val="de-DE"/>
              </w:rPr>
              <w:t>, gelappt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lóbulo, lobulado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longitudinal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longitudinal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longitudinal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longitudinal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losangique transverse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obtrullate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rautenförmig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llana invertida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lunulé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lunate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halbmondförmig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lunular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lyré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lyrate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leierförmig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lirado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marbré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marbled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marmoriert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veteado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marginal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marginal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marginal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marginal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membraneux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membranous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membranartig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membranoso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méthode de “Lisbonne”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“</w:t>
            </w:r>
            <w:proofErr w:type="spellStart"/>
            <w:r w:rsidRPr="0058053A">
              <w:t>Lisbon</w:t>
            </w:r>
            <w:proofErr w:type="spellEnd"/>
            <w:r w:rsidRPr="0058053A">
              <w:t xml:space="preserve">” </w:t>
            </w:r>
            <w:proofErr w:type="spellStart"/>
            <w:r w:rsidRPr="0058053A">
              <w:t>approach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„Lissabon“-Ansatz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“Enfoque de Lisboa”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keepNext/>
              <w:spacing w:before="40" w:after="40"/>
              <w:ind w:left="-41"/>
              <w:jc w:val="left"/>
              <w:rPr>
                <w:noProof/>
              </w:rPr>
            </w:pPr>
            <w:r w:rsidRPr="00B67AA0">
              <w:rPr>
                <w:noProof/>
              </w:rPr>
              <w:t>moucheté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proofErr w:type="spellStart"/>
            <w:r w:rsidRPr="00B67AA0">
              <w:t>spotted</w:t>
            </w:r>
            <w:proofErr w:type="spellEnd"/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gepunktet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en lunares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mucroné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mucronate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kurzer aufgesetzter spitze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mucronado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nain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dwarfed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dwarf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zwergwüchsig (Zwerg)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enano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nervuré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veined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geadert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nervadura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net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conspicuous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auffällig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conspicuo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net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prominent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auffallend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prominente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netteté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conspicuousness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Ausprägung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visibilidad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noms de couleur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color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names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Farbbezeichnungen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nombres de los colores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noms de couleur inappropriés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unsuitable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color</w:t>
            </w:r>
            <w:proofErr w:type="spellEnd"/>
            <w:r w:rsidRPr="0058053A">
              <w:t xml:space="preserve"> </w:t>
            </w:r>
            <w:proofErr w:type="spellStart"/>
            <w:r w:rsidRPr="0058053A">
              <w:t>names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unpassende Farbbezeichnungen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nombres inadecuados de colores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obconique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obconic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kegelförmig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obcónico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obcordé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obcordate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obcordado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obcordiforme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obcordiform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obcordiforme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obdeltoïde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obdeltate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deltaförmig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obdeltado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oblancéolé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oblanceolate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lanzettlich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oblanceolado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oblique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oblique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schräg abstehend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oblicuo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obloïde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obloid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abgeplattet kugelförmig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obloide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oblong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oblong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oblongo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obovale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obovate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eiförmig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oboval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obovoïde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obovoid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verkehrt </w:t>
            </w:r>
            <w:proofErr w:type="spellStart"/>
            <w:r>
              <w:rPr>
                <w:lang w:val="de-DE"/>
              </w:rPr>
              <w:t>eiartig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obovoide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obtriangulaire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obtriangular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dreieckig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obtriangular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obtus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obtuse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stumpf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obtuso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  <w:trHeight w:val="492"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ombelle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umbel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Dolde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umbela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ondulé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undulate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gewellt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ondulado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onduleux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repand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ausgeschweift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repando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ongulé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unguiculate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unguiculado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orbiculaire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orbicular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orbicular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ouvert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open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abierto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ovale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ovate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oval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ovoïde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ovoid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eiartig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ovoide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panachure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variegation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Panaschierung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variegación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panicule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panicle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Rispe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panícula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papilleux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papillose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papiloso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C02C98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C02C98">
              <w:rPr>
                <w:noProof/>
              </w:rPr>
              <w:t>papyracé, comparable à du papier</w:t>
            </w:r>
          </w:p>
        </w:tc>
        <w:tc>
          <w:tcPr>
            <w:tcW w:w="2481" w:type="dxa"/>
          </w:tcPr>
          <w:p w:rsidR="00F61C7E" w:rsidRPr="00C02C98" w:rsidRDefault="00F61C7E" w:rsidP="002B39A5">
            <w:pPr>
              <w:spacing w:before="40" w:after="40"/>
              <w:jc w:val="left"/>
            </w:pPr>
            <w:proofErr w:type="spellStart"/>
            <w:r w:rsidRPr="00C02C98">
              <w:t>papyraceous</w:t>
            </w:r>
            <w:proofErr w:type="spellEnd"/>
            <w:r w:rsidRPr="00C02C98">
              <w:t xml:space="preserve">, </w:t>
            </w:r>
            <w:proofErr w:type="spellStart"/>
            <w:r w:rsidRPr="00C02C98">
              <w:t>papery</w:t>
            </w:r>
            <w:proofErr w:type="spellEnd"/>
          </w:p>
        </w:tc>
        <w:tc>
          <w:tcPr>
            <w:tcW w:w="2481" w:type="dxa"/>
          </w:tcPr>
          <w:p w:rsidR="00F61C7E" w:rsidRPr="00C02C98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C02C98">
              <w:rPr>
                <w:lang w:val="de-DE"/>
              </w:rPr>
              <w:t>papierartig, papierähnlich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C02C98">
              <w:rPr>
                <w:lang w:val="es-ES_tradnl"/>
              </w:rPr>
              <w:t>papiráceo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pédicelle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pedicel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Blütenstiel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pedicelo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pédicellé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pedicelled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pedicellate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mit </w:t>
            </w:r>
            <w:proofErr w:type="spellStart"/>
            <w:r w:rsidRPr="0058053A">
              <w:rPr>
                <w:lang w:val="de-DE"/>
              </w:rPr>
              <w:t>gestielten</w:t>
            </w:r>
            <w:proofErr w:type="spellEnd"/>
            <w:r w:rsidRPr="0058053A">
              <w:rPr>
                <w:lang w:val="de-DE"/>
              </w:rPr>
              <w:t xml:space="preserve"> Blüten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pedicelado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pédoncule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peduncle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Blütenstandsstiel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pedúnculo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pelté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peltate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schildförmig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peltado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pendant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drooping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colgante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pendant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pendent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hängend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pendiente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penduleux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pendulous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péndulo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perpendiculaire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perpendicular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rechtwinklig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perpendicular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pétiole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petiole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Blattstiel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peciolo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pétiolule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petiolule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Blattfiederstiel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peciolulo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peu net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inconspicuous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unauffällig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inconspicuo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peuplé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crowded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zusammengedrängt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agrupado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piquant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pungent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hervorstechend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punzante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B67AA0">
              <w:rPr>
                <w:noProof/>
              </w:rPr>
              <w:t>piqueté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proofErr w:type="spellStart"/>
            <w:r w:rsidRPr="00B67AA0">
              <w:t>speckled</w:t>
            </w:r>
            <w:proofErr w:type="spellEnd"/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gesprenkelt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graneado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piriforme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pyriform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piriforme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pleureur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weeping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lang überhängend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llorón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plissé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corrugated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gefurcht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corrugado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poilu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pilose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weichhaarig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piloso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pointu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pointed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puntiagudo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port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attitude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Haltung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porte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posture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stance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Stellung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postura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pourvu d’aiguillons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prickly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aguijoneado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procombant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procumbent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procumbente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profil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profile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profil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perfil (</w:t>
            </w:r>
            <w:proofErr w:type="spellStart"/>
            <w:r w:rsidRPr="0058053A">
              <w:rPr>
                <w:lang w:val="es-ES_tradnl"/>
              </w:rPr>
              <w:t>profile</w:t>
            </w:r>
            <w:proofErr w:type="spellEnd"/>
            <w:r w:rsidRPr="0058053A">
              <w:rPr>
                <w:lang w:val="es-ES_tradnl"/>
              </w:rPr>
              <w:t>)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proximal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proximal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proximal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proximal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pubescent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pubescent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flaumig behaart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pubescente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pyramidal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pyramidal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pyramidenförmig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piramidal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quadrangulaire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quadrangular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viereckig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cuadrangular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raide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bristly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cerdoso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raies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stripes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Streifen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rayado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ramifié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ramified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verzweigt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ramificado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réclinant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reclining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niedergebogen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reclinado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recourbé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recurved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recurvado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rectangulaire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rectangular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rectangular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redressé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ascending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oben abstehend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arriba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réfléchi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reflexed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abgeknickt, 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reflexo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régulier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even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eben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réniforme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kidney-shaped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nierenförmig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riñón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réniforme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reniform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nierenförmig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reniforme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réseau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net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résineux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resinous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harzig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resinoso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réticulé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reticulate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reticulado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retombant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deflexed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stark gebogen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deflexo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retombant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descending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descendente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rétus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retuse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eingedrückt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retuso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révoluté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revolute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gerollt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revoluto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rhombique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rhombic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rhombisch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rómbico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rhomboïde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rhomboid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rhomboid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romboide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ridé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wrinkled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geschrumpft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arrugado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rigide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rigid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rígido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rond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round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rund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redondo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rugueux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rough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rauh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áspero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sagitté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sagittate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pfeilspitzenförmig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sagitado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saturation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saturation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Sättigung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saturación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scabre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scabrous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escabroso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semi</w:t>
            </w:r>
            <w:r w:rsidRPr="0058053A">
              <w:rPr>
                <w:noProof/>
              </w:rPr>
              <w:noBreakHyphen/>
              <w:t>ellipsoïde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semi-</w:t>
            </w:r>
            <w:proofErr w:type="spellStart"/>
            <w:r w:rsidRPr="0058053A">
              <w:t>ellipsoid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halbellipsoid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semielipsoide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serrulé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serrulate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gesägt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serrulado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sessile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sessile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ungestielt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sésil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sétigère, sétacé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setose</w:t>
            </w:r>
            <w:proofErr w:type="spellEnd"/>
            <w:r w:rsidRPr="0058053A">
              <w:t xml:space="preserve">, </w:t>
            </w:r>
            <w:proofErr w:type="spellStart"/>
            <w:r w:rsidRPr="0058053A">
              <w:t>setaceous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borstig, borstenartig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setoso</w:t>
            </w:r>
            <w:proofErr w:type="spellEnd"/>
            <w:r w:rsidRPr="0058053A">
              <w:rPr>
                <w:lang w:val="es-ES_tradnl"/>
              </w:rPr>
              <w:t xml:space="preserve">, </w:t>
            </w:r>
            <w:proofErr w:type="spellStart"/>
            <w:r w:rsidRPr="0058053A">
              <w:rPr>
                <w:lang w:val="es-ES_tradnl"/>
              </w:rPr>
              <w:t>setáceo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sinué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sinuate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gebuchtet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sinuado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soyeux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sericeous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seidig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seríceo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spadice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spadix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Kolben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espádice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spatulé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spathulate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spatelförmig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espatulado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spatulé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spatulate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spatelförmig</w:t>
            </w:r>
            <w:proofErr w:type="spellEnd"/>
            <w:r w:rsidRPr="0058053A">
              <w:rPr>
                <w:lang w:val="de-DE"/>
              </w:rPr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espatulado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sphérique 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spheric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kugelig 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esférico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squameux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squamose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escamoso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 xml:space="preserve">stelliforme 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star-</w:t>
            </w:r>
            <w:proofErr w:type="spellStart"/>
            <w:r w:rsidRPr="0058053A">
              <w:t>shaped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estrella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stipité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stipitate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gestielt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estipitado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stolonifère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stoloniferous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Ausläufer</w:t>
            </w:r>
            <w:r>
              <w:rPr>
                <w:lang w:val="de-DE"/>
              </w:rPr>
              <w:t xml:space="preserve"> </w:t>
            </w:r>
            <w:r w:rsidRPr="0058053A">
              <w:rPr>
                <w:lang w:val="de-DE"/>
              </w:rPr>
              <w:t>bildend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estolonífero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strié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striate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gerillt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estriado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strié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striped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gestreift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rayas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strigueux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strigose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striegelig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estrigoso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subulé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subulate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pfriemförmig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subulado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surteinte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flush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Flammung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pátina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symétrique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symmetric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symmetrisch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simétrico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sympétale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sympetalous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frei </w:t>
            </w:r>
            <w:proofErr w:type="spellStart"/>
            <w:r w:rsidRPr="0058053A">
              <w:rPr>
                <w:lang w:val="de-DE"/>
              </w:rPr>
              <w:t>kronblättrig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simpétalo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B67AA0">
              <w:rPr>
                <w:noProof/>
              </w:rPr>
              <w:t>taché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proofErr w:type="spellStart"/>
            <w:r w:rsidRPr="00B67AA0">
              <w:t>blotched</w:t>
            </w:r>
            <w:proofErr w:type="spellEnd"/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gefleckt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manchado</w:t>
            </w:r>
          </w:p>
        </w:tc>
      </w:tr>
      <w:tr w:rsidR="00F61C7E" w:rsidRPr="00B67AA0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B67AA0">
              <w:rPr>
                <w:noProof/>
              </w:rPr>
              <w:t>tache irrégulière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proofErr w:type="spellStart"/>
            <w:r w:rsidRPr="00B67AA0">
              <w:t>blotch</w:t>
            </w:r>
            <w:proofErr w:type="spellEnd"/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Fleck</w:t>
            </w:r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mancha</w:t>
            </w:r>
          </w:p>
        </w:tc>
      </w:tr>
      <w:tr w:rsidR="00F61C7E" w:rsidRPr="00B67AA0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keepNext/>
              <w:spacing w:before="40" w:after="40"/>
              <w:ind w:left="-41"/>
              <w:jc w:val="left"/>
              <w:rPr>
                <w:noProof/>
              </w:rPr>
            </w:pPr>
            <w:r w:rsidRPr="00B67AA0">
              <w:rPr>
                <w:noProof/>
              </w:rPr>
              <w:t>tache régulière presque ronde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r w:rsidRPr="00B67AA0">
              <w:t>spot</w:t>
            </w:r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Punkt</w:t>
            </w:r>
          </w:p>
        </w:tc>
        <w:tc>
          <w:tcPr>
            <w:tcW w:w="2481" w:type="dxa"/>
          </w:tcPr>
          <w:p w:rsidR="00F61C7E" w:rsidRPr="00B67AA0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lunar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taches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patches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Flecken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motas</w:t>
            </w:r>
          </w:p>
        </w:tc>
      </w:tr>
      <w:tr w:rsidR="00F61C7E" w:rsidRPr="00B67AA0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B67AA0">
              <w:rPr>
                <w:noProof/>
              </w:rPr>
              <w:t>tacheture</w:t>
            </w:r>
          </w:p>
        </w:tc>
        <w:tc>
          <w:tcPr>
            <w:tcW w:w="2481" w:type="dxa"/>
          </w:tcPr>
          <w:p w:rsidR="00F61C7E" w:rsidRPr="00B67AA0" w:rsidRDefault="00F61C7E" w:rsidP="002B39A5">
            <w:pPr>
              <w:spacing w:before="40" w:after="40"/>
              <w:jc w:val="left"/>
            </w:pPr>
            <w:proofErr w:type="spellStart"/>
            <w:r w:rsidRPr="00B67AA0">
              <w:t>speckle</w:t>
            </w:r>
            <w:proofErr w:type="spellEnd"/>
          </w:p>
        </w:tc>
        <w:tc>
          <w:tcPr>
            <w:tcW w:w="2481" w:type="dxa"/>
          </w:tcPr>
          <w:p w:rsidR="00F61C7E" w:rsidRPr="00B67AA0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Sprenkel</w:t>
            </w:r>
          </w:p>
        </w:tc>
        <w:tc>
          <w:tcPr>
            <w:tcW w:w="2481" w:type="dxa"/>
          </w:tcPr>
          <w:p w:rsidR="00F61C7E" w:rsidRPr="00B67AA0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grano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teinte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hue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Ton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tono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terminal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terminal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terminal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terminal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tesselé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tesselate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mosaikartig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teselado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tétraèdre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tetrahedronal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tetrahedronal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tetraédrico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thyrse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thyrse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Thyrsus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tirso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tomenteux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tomentose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tomentoso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transverse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quer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transversal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trapézoïdal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58053A">
              <w:t>trapezoidal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trapezförmig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trapezoidal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triangulaire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58053A">
              <w:t>triangular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dreieckig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triangular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trichome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trichome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Trichom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tricoma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tronqué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truncate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gerade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truncado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trullé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trullate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rautenförmig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llana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tubulaire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tubular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röhrenförmig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tubular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type spur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spur</w:t>
            </w:r>
            <w:proofErr w:type="spellEnd"/>
            <w:r w:rsidRPr="0058053A">
              <w:t xml:space="preserve"> type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Spurtyp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espolonado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urcéolé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urceolate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urnenförmig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urceolado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velouteux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velutinous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samtig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velutinoso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ventral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ventral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ventral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ventral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verrue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wart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verruga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verruqueux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verrucose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verrugoso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vers l’extérieur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outwards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el exterior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vers l’intérieur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inwards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gerichtet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el interior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2"/>
              <w:jc w:val="left"/>
              <w:rPr>
                <w:noProof/>
              </w:rPr>
            </w:pPr>
            <w:r w:rsidRPr="0058053A">
              <w:rPr>
                <w:noProof/>
              </w:rPr>
              <w:t>vers le bas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downwards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gerichtet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abajo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vers le haut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upwards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gerichtet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ascendente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vertical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vertical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vertikal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vertical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villeux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villous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zottig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velloso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visqueux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viscid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klebrig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víscido</w:t>
            </w:r>
            <w:proofErr w:type="spellEnd"/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noProof/>
              </w:rPr>
            </w:pPr>
            <w:r w:rsidRPr="0058053A">
              <w:rPr>
                <w:noProof/>
              </w:rPr>
              <w:t>zone marginale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r w:rsidRPr="0058053A">
              <w:t>marginal zone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Randzone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zona del borde</w:t>
            </w:r>
          </w:p>
        </w:tc>
      </w:tr>
      <w:tr w:rsidR="00F61C7E" w:rsidRPr="0058053A" w:rsidTr="00F61C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1" w:type="dxa"/>
          </w:tcPr>
          <w:p w:rsidR="00F61C7E" w:rsidRPr="0058053A" w:rsidRDefault="00F61C7E" w:rsidP="002A7DC3">
            <w:pPr>
              <w:spacing w:before="40" w:after="40"/>
              <w:ind w:left="-41"/>
              <w:jc w:val="left"/>
              <w:rPr>
                <w:noProof/>
              </w:rPr>
            </w:pPr>
            <w:r w:rsidRPr="0058053A">
              <w:rPr>
                <w:noProof/>
              </w:rPr>
              <w:t>zygomorphe</w:t>
            </w:r>
          </w:p>
        </w:tc>
        <w:tc>
          <w:tcPr>
            <w:tcW w:w="2481" w:type="dxa"/>
          </w:tcPr>
          <w:p w:rsidR="00F61C7E" w:rsidRPr="0058053A" w:rsidRDefault="00F61C7E" w:rsidP="002B39A5">
            <w:pPr>
              <w:spacing w:before="40" w:after="40"/>
              <w:jc w:val="left"/>
            </w:pPr>
            <w:proofErr w:type="spellStart"/>
            <w:r w:rsidRPr="0058053A">
              <w:t>zygomorphic</w:t>
            </w:r>
            <w:proofErr w:type="spellEnd"/>
          </w:p>
        </w:tc>
        <w:tc>
          <w:tcPr>
            <w:tcW w:w="2481" w:type="dxa"/>
          </w:tcPr>
          <w:p w:rsidR="00F61C7E" w:rsidRPr="0058053A" w:rsidRDefault="00F61C7E" w:rsidP="002A7DC3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zygomorph</w:t>
            </w:r>
          </w:p>
        </w:tc>
        <w:tc>
          <w:tcPr>
            <w:tcW w:w="2481" w:type="dxa"/>
          </w:tcPr>
          <w:p w:rsidR="00F61C7E" w:rsidRPr="0058053A" w:rsidRDefault="00F61C7E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zigomorfo</w:t>
            </w:r>
          </w:p>
        </w:tc>
      </w:tr>
    </w:tbl>
    <w:p w:rsidR="00F61C7E" w:rsidRPr="004618A5" w:rsidRDefault="00F61C7E" w:rsidP="00F61C7E">
      <w:pPr>
        <w:pStyle w:val="preparedby0"/>
        <w:spacing w:before="40" w:after="40"/>
      </w:pPr>
    </w:p>
    <w:p w:rsidR="004F53DC" w:rsidRDefault="004F53DC">
      <w:pPr>
        <w:jc w:val="left"/>
      </w:pPr>
    </w:p>
    <w:p w:rsidR="004F53DC" w:rsidRDefault="004F53DC">
      <w:pPr>
        <w:jc w:val="left"/>
        <w:sectPr w:rsidR="004F53DC" w:rsidSect="00F6644C"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F53DC" w:rsidRPr="00DA1500" w:rsidRDefault="004F53DC" w:rsidP="00F61C7E">
      <w:pPr>
        <w:pStyle w:val="Heading1"/>
      </w:pPr>
      <w:r w:rsidRPr="00DA1500">
        <w:t>SECTION 3.</w:t>
      </w:r>
      <w:r w:rsidRPr="00DA1500">
        <w:tab/>
        <w:t>Termes statistiques</w:t>
      </w:r>
    </w:p>
    <w:p w:rsidR="004F53DC" w:rsidRPr="001F098D" w:rsidRDefault="004F53DC" w:rsidP="004F53DC">
      <w:pPr>
        <w:tabs>
          <w:tab w:val="right" w:pos="9214"/>
        </w:tabs>
        <w:spacing w:before="40" w:after="4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F6644C" w:rsidRPr="004618A5" w:rsidTr="001543C6">
        <w:trPr>
          <w:cantSplit/>
          <w:trHeight w:val="456"/>
          <w:tblHeader/>
        </w:trPr>
        <w:tc>
          <w:tcPr>
            <w:tcW w:w="2472" w:type="dxa"/>
            <w:shd w:val="clear" w:color="auto" w:fill="E6E6E6"/>
            <w:vAlign w:val="center"/>
          </w:tcPr>
          <w:p w:rsidR="00F6644C" w:rsidRPr="004618A5" w:rsidRDefault="00F6644C" w:rsidP="000A13C2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Français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6644C" w:rsidRPr="004618A5" w:rsidRDefault="00F6644C" w:rsidP="008A2057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6644C" w:rsidRPr="004618A5" w:rsidRDefault="00F6644C" w:rsidP="000A13C2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F6644C" w:rsidRPr="004618A5" w:rsidRDefault="00F6644C" w:rsidP="000A13C2">
            <w:pPr>
              <w:spacing w:before="40" w:after="40"/>
              <w:jc w:val="left"/>
              <w:rPr>
                <w:b/>
              </w:rPr>
            </w:pPr>
            <w:proofErr w:type="spellStart"/>
            <w:r w:rsidRPr="004618A5">
              <w:rPr>
                <w:b/>
              </w:rPr>
              <w:t>Español</w:t>
            </w:r>
            <w:proofErr w:type="spellEnd"/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additivité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additivity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Additivität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aditividad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 (</w:t>
            </w:r>
            <w:r w:rsidRPr="004618A5">
              <w:rPr>
                <w:lang w:val="de-DE"/>
              </w:rPr>
              <w:sym w:font="Symbol" w:char="F061"/>
            </w:r>
            <w:r w:rsidRPr="004618A5">
              <w:rPr>
                <w:lang w:val="de-DE"/>
              </w:rPr>
              <w:t>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alfa (α)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alpha</w:t>
            </w:r>
            <w:r w:rsidRPr="004618A5">
              <w:rPr>
                <w:noProof/>
              </w:rPr>
              <w:noBreakHyphen/>
              <w:t>plan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alpha-design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Alpha-Versuchsanlage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alfa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analyse de régression conjointe modifiée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Modified</w:t>
            </w:r>
            <w:proofErr w:type="spellEnd"/>
            <w:r w:rsidRPr="004618A5">
              <w:t xml:space="preserve"> Joint </w:t>
            </w:r>
            <w:proofErr w:type="spellStart"/>
            <w:r w:rsidRPr="004618A5">
              <w:t>Regression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Analysis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modifizierte mehrdimensionale Regressionsanalyse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análisis modificado de regresión conjunta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analyse hiérarchique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Hierarchical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Analysis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Hierarchische Analyse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análisis jerárquico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ANOVA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ANOVA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ANOVA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ANOVA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aplatissement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kurtosis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Wölbung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curtosis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asymétrie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skewness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Schiefe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asimetría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beta (β)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biais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bias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Verzerrung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sesgo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cas aberrant (valeur aberrante)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Outlying</w:t>
            </w:r>
            <w:proofErr w:type="spellEnd"/>
            <w:r w:rsidRPr="004618A5">
              <w:t xml:space="preserve"> Case (</w:t>
            </w:r>
            <w:proofErr w:type="spellStart"/>
            <w:r w:rsidRPr="004618A5">
              <w:t>outlier</w:t>
            </w:r>
            <w:proofErr w:type="spellEnd"/>
            <w:r w:rsidRPr="004618A5">
              <w:t>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Ausreißerkasten</w:t>
            </w:r>
            <w:proofErr w:type="spellEnd"/>
            <w:r w:rsidRPr="004618A5">
              <w:rPr>
                <w:lang w:val="de-DE"/>
              </w:rPr>
              <w:t xml:space="preserve"> (Ausreißer)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caso atípico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coefficient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Coefficient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Koeffizient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coefficient normalisé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Standardized</w:t>
            </w:r>
            <w:proofErr w:type="spellEnd"/>
            <w:r w:rsidRPr="004618A5">
              <w:t xml:space="preserve"> Coefficient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standardisierter Koeffizient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 estandarizado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cohérence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consistency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Konsistenz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consistencia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composante de la variance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Variance Component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Varianzkomponente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componente de la varianza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confusion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confounding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Konfundierung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confusión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constantes ajustées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Fitted</w:t>
            </w:r>
            <w:proofErr w:type="spellEnd"/>
            <w:r w:rsidRPr="004618A5">
              <w:t xml:space="preserve"> Constants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</w:pPr>
            <w:r w:rsidRPr="004618A5">
              <w:rPr>
                <w:lang w:val="de-DE"/>
              </w:rPr>
              <w:t>Ausgleichskonstanten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constantes ajustadas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corrélation (Pearson)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correlation</w:t>
            </w:r>
            <w:proofErr w:type="spellEnd"/>
            <w:r w:rsidRPr="004618A5">
              <w:t xml:space="preserve"> (Pearson)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Korrelation (Pearson)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correlación (pearson)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COYU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degrés de liberté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Degrees</w:t>
            </w:r>
            <w:proofErr w:type="spellEnd"/>
            <w:r w:rsidRPr="004618A5">
              <w:t xml:space="preserve"> of </w:t>
            </w:r>
            <w:proofErr w:type="spellStart"/>
            <w:r w:rsidRPr="004618A5">
              <w:t>Freedom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Freiheitsgrade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grados de libertad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diagramme à boîtes (boîte à moustaches)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box plot </w:t>
            </w:r>
            <w:r w:rsidRPr="004618A5">
              <w:br/>
              <w:t>(box-and-</w:t>
            </w:r>
            <w:proofErr w:type="spellStart"/>
            <w:r w:rsidRPr="004618A5">
              <w:t>whisker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diagram</w:t>
            </w:r>
            <w:proofErr w:type="spellEnd"/>
            <w:r w:rsidRPr="004618A5">
              <w:t>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 xml:space="preserve">Box-Plot </w:t>
            </w:r>
            <w:r w:rsidRPr="004618A5">
              <w:br/>
              <w:t>(Box-</w:t>
            </w:r>
            <w:proofErr w:type="spellStart"/>
            <w:r w:rsidRPr="004618A5">
              <w:t>und</w:t>
            </w:r>
            <w:proofErr w:type="spellEnd"/>
            <w:r w:rsidRPr="004618A5">
              <w:t>-</w:t>
            </w:r>
            <w:proofErr w:type="spellStart"/>
            <w:r w:rsidRPr="004618A5">
              <w:t>Whisker-Diagramm</w:t>
            </w:r>
            <w:proofErr w:type="spellEnd"/>
            <w:r w:rsidRPr="004618A5">
              <w:t>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diagrama de cajas, denominado también diagrama de caja y bigotes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dispersion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dispersion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Dispersion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dispersión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dispositif expérimental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Experimental</w:t>
            </w:r>
            <w:proofErr w:type="spellEnd"/>
            <w:r w:rsidRPr="004618A5">
              <w:t xml:space="preserve">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experimental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(distribution de probabilités)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distribution (</w:t>
            </w:r>
            <w:proofErr w:type="spellStart"/>
            <w:r w:rsidRPr="004618A5">
              <w:t>Probability</w:t>
            </w:r>
            <w:proofErr w:type="spellEnd"/>
            <w:r w:rsidRPr="004618A5">
              <w:t xml:space="preserve"> Distribution)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Verteilung (Wahrscheinlichkeits-verteilung)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(distribución de probabilidad)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binomiale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Binomial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binomiale</w:t>
            </w:r>
            <w:proofErr w:type="spellEnd"/>
            <w:r w:rsidRPr="004618A5">
              <w:rPr>
                <w:lang w:val="de-DE"/>
              </w:rPr>
              <w:t xml:space="preserve"> 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binomial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 xml:space="preserve">distribution de </w:t>
            </w:r>
            <w:r w:rsidRPr="004618A5">
              <w:rPr>
                <w:i/>
                <w:noProof/>
              </w:rPr>
              <w:t>F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F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F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Frequency</w:t>
            </w:r>
            <w:proofErr w:type="spellEnd"/>
            <w:r w:rsidRPr="004618A5">
              <w:t xml:space="preserve">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de frecuencias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 relatives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Relative </w:t>
            </w:r>
            <w:proofErr w:type="spellStart"/>
            <w:r w:rsidRPr="004618A5">
              <w:t>Frequency</w:t>
            </w:r>
            <w:proofErr w:type="spellEnd"/>
            <w:r w:rsidRPr="004618A5">
              <w:t xml:space="preserve">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relative Häufigkeits-verteilung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Khi</w:t>
            </w:r>
            <w:r w:rsidRPr="004618A5">
              <w:rPr>
                <w:noProof/>
              </w:rPr>
              <w:noBreakHyphen/>
              <w:t>deux (</w:t>
            </w:r>
            <w:r w:rsidRPr="004618A5">
              <w:rPr>
                <w:noProof/>
              </w:rPr>
              <w:sym w:font="Symbol" w:char="F063"/>
            </w:r>
            <w:r w:rsidRPr="004618A5">
              <w:rPr>
                <w:noProof/>
                <w:vertAlign w:val="superscript"/>
              </w:rPr>
              <w:t>2</w:t>
            </w:r>
            <w:r w:rsidRPr="004618A5">
              <w:rPr>
                <w:noProof/>
              </w:rPr>
              <w:t>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Chi-</w:t>
            </w:r>
            <w:proofErr w:type="spellStart"/>
            <w:r w:rsidRPr="004618A5">
              <w:t>squared</w:t>
            </w:r>
            <w:proofErr w:type="spellEnd"/>
            <w:r w:rsidRPr="004618A5">
              <w:t xml:space="preserve"> (</w:t>
            </w:r>
            <w:r w:rsidRPr="004618A5">
              <w:sym w:font="Symbol" w:char="F063"/>
            </w:r>
            <w:r w:rsidRPr="004618A5">
              <w:t>2)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Chi-Quadrat- (</w:t>
            </w:r>
            <w:r w:rsidRPr="004618A5">
              <w:rPr>
                <w:lang w:val="de-DE"/>
              </w:rPr>
              <w:sym w:font="Symbol" w:char="F063"/>
            </w:r>
            <w:r w:rsidRPr="004618A5">
              <w:rPr>
                <w:vertAlign w:val="superscript"/>
                <w:lang w:val="de-DE"/>
              </w:rPr>
              <w:t>2</w:t>
            </w:r>
            <w:r w:rsidRPr="004618A5">
              <w:rPr>
                <w:lang w:val="de-DE"/>
              </w:rPr>
              <w:t>)-Verteilung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ji cuadrado (χ2)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Student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Student’s</w:t>
            </w:r>
            <w:proofErr w:type="spellEnd"/>
            <w:r w:rsidRPr="004618A5">
              <w:t xml:space="preserve"> t</w:t>
            </w:r>
            <w:r w:rsidRPr="004618A5">
              <w:noBreakHyphen/>
              <w:t>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Studentsche</w:t>
            </w:r>
            <w:proofErr w:type="spellEnd"/>
            <w:r w:rsidRPr="004618A5">
              <w:rPr>
                <w:lang w:val="de-DE"/>
              </w:rPr>
              <w:t xml:space="preserve"> </w:t>
            </w:r>
            <w:r w:rsidRPr="004618A5">
              <w:rPr>
                <w:lang w:val="de-DE"/>
              </w:rPr>
              <w:br/>
              <w:t>t-Verteilung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 de student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t-Distribution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t-Verteilung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</w:t>
            </w:r>
          </w:p>
        </w:tc>
      </w:tr>
      <w:tr w:rsidR="00F6644C" w:rsidRPr="004618A5" w:rsidTr="00F6644C">
        <w:trPr>
          <w:cantSplit/>
          <w:trHeight w:val="195"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en Z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Z-Distribution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Z-Verteilung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Z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Normal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 standard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Standard Normal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Standard-Normalverteilung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 estándar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distribution symétrique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Symmetric</w:t>
            </w:r>
            <w:proofErr w:type="spellEnd"/>
            <w:r w:rsidRPr="004618A5">
              <w:t xml:space="preserve"> Distribution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symmetrische Verteilung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simétrica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données manquantes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Missing</w:t>
            </w:r>
            <w:proofErr w:type="spellEnd"/>
            <w:r w:rsidRPr="004618A5">
              <w:t xml:space="preserve"> Data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fehlende Daten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falta de datos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données non équilibrées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Unbalanced</w:t>
            </w:r>
            <w:proofErr w:type="spellEnd"/>
            <w:r w:rsidRPr="004618A5">
              <w:t xml:space="preserve"> Data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unbalancierte</w:t>
            </w:r>
            <w:proofErr w:type="spellEnd"/>
            <w:r w:rsidRPr="004618A5">
              <w:rPr>
                <w:lang w:val="de-DE"/>
              </w:rPr>
              <w:t xml:space="preserve"> Daten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no equilibrados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données pondérées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Weighted</w:t>
            </w:r>
            <w:proofErr w:type="spellEnd"/>
            <w:r w:rsidRPr="004618A5">
              <w:t xml:space="preserve"> Data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gewichtete Daten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ponderados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Droite de Henry (</w:t>
            </w:r>
            <w:r w:rsidRPr="004618A5">
              <w:rPr>
                <w:i/>
                <w:noProof/>
              </w:rPr>
              <w:t>Normal Probability Plot</w:t>
            </w:r>
            <w:r w:rsidRPr="004618A5">
              <w:rPr>
                <w:noProof/>
              </w:rPr>
              <w:t xml:space="preserve"> en anglais)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Normal </w:t>
            </w:r>
            <w:proofErr w:type="spellStart"/>
            <w:r w:rsidRPr="004618A5">
              <w:t>Probability</w:t>
            </w:r>
            <w:proofErr w:type="spellEnd"/>
            <w:r w:rsidRPr="004618A5">
              <w:t xml:space="preserve"> Plot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Normalwahrscheinlich-</w:t>
            </w:r>
            <w:proofErr w:type="spellStart"/>
            <w:r w:rsidRPr="004618A5">
              <w:rPr>
                <w:lang w:val="de-DE"/>
              </w:rPr>
              <w:t>keitsplot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probabilidad normal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droite de régression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Regression</w:t>
            </w:r>
            <w:proofErr w:type="spellEnd"/>
            <w:r w:rsidRPr="004618A5">
              <w:t xml:space="preserve"> Line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Regressionslinie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écart interquartile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Interquartile Range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Interquartilabstand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intercuartil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écart semi</w:t>
            </w:r>
            <w:r w:rsidRPr="004618A5">
              <w:rPr>
                <w:noProof/>
              </w:rPr>
              <w:noBreakHyphen/>
              <w:t>interquartile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Semi-Interquartile Range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halber </w:t>
            </w:r>
            <w:proofErr w:type="spellStart"/>
            <w:r w:rsidRPr="004618A5">
              <w:rPr>
                <w:lang w:val="de-DE"/>
              </w:rPr>
              <w:t>Interquartilabstand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semi-intercuartílica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Standard </w:t>
            </w:r>
            <w:proofErr w:type="spellStart"/>
            <w:r w:rsidRPr="004618A5">
              <w:t>Deviation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cumulé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Pooled</w:t>
            </w:r>
            <w:proofErr w:type="spellEnd"/>
            <w:r w:rsidRPr="004618A5">
              <w:t xml:space="preserve"> Standard </w:t>
            </w:r>
            <w:proofErr w:type="spellStart"/>
            <w:r w:rsidRPr="004618A5">
              <w:t>Deviation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zusammengefaßte</w:t>
            </w:r>
            <w:proofErr w:type="spellEnd"/>
            <w:r w:rsidRPr="004618A5">
              <w:rPr>
                <w:lang w:val="de-DE"/>
              </w:rPr>
              <w:t xml:space="preserve"> Standardabweichung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combinada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interparcelles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between</w:t>
            </w:r>
            <w:proofErr w:type="spellEnd"/>
            <w:r w:rsidRPr="004618A5">
              <w:t xml:space="preserve"> plot standard </w:t>
            </w:r>
            <w:proofErr w:type="spellStart"/>
            <w:r w:rsidRPr="004618A5">
              <w:t>deviation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 zwischen Parzellen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entre parcelas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intraparcelle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keepNext/>
              <w:spacing w:before="40" w:after="40"/>
              <w:jc w:val="left"/>
            </w:pPr>
            <w:proofErr w:type="spellStart"/>
            <w:r w:rsidRPr="004618A5">
              <w:t>within</w:t>
            </w:r>
            <w:proofErr w:type="spellEnd"/>
            <w:r w:rsidRPr="004618A5">
              <w:t xml:space="preserve"> plot standard </w:t>
            </w:r>
            <w:proofErr w:type="spellStart"/>
            <w:r w:rsidRPr="004618A5">
              <w:t>deviation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Standardabweichung innerhalb der Parzelle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desviación típica dentro de la parcela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échantillon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sample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échantillonnage aléatoire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Random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Sampling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Zufalls-Stichproben-erhebung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muestreo aleatorio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échelle à deux points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Two</w:t>
            </w:r>
            <w:proofErr w:type="spellEnd"/>
            <w:r w:rsidRPr="004618A5">
              <w:t xml:space="preserve">-Point </w:t>
            </w:r>
            <w:proofErr w:type="spellStart"/>
            <w:r w:rsidRPr="004618A5">
              <w:t>Scale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Zwei-Punkte-Skala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dos puntos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échelle d’intervalle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Interval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Scale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Intervallskala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intervalo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échelle de mesure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Scale</w:t>
            </w:r>
            <w:proofErr w:type="spellEnd"/>
            <w:r w:rsidRPr="004618A5">
              <w:t xml:space="preserve"> of </w:t>
            </w:r>
            <w:proofErr w:type="spellStart"/>
            <w:r w:rsidRPr="004618A5">
              <w:t>Measurement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Meßskala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medida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échelle de rapport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Ratio </w:t>
            </w:r>
            <w:proofErr w:type="spellStart"/>
            <w:r w:rsidRPr="004618A5">
              <w:t>Scale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Verhältnisskala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razón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échelle nominale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Nominal </w:t>
            </w:r>
            <w:proofErr w:type="spellStart"/>
            <w:r w:rsidRPr="004618A5">
              <w:t>Scale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Nominalskala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nominal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échelle ordinale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Ordinal </w:t>
            </w:r>
            <w:proofErr w:type="spellStart"/>
            <w:r w:rsidRPr="004618A5">
              <w:t>Scale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Ordinalskala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ordinal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effectif d’un test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Size of 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Testumfang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prueba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effet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effect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Effekt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effet principal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Main </w:t>
            </w:r>
            <w:proofErr w:type="spellStart"/>
            <w:r w:rsidRPr="004618A5">
              <w:t>Effect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Haupteffekt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principal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effet simple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Simple </w:t>
            </w:r>
            <w:proofErr w:type="spellStart"/>
            <w:r w:rsidRPr="004618A5">
              <w:t>Effect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einfacher Effekt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simple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efficacité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efficiency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Effizienz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eficiencia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erreur du type I et erreur du type II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Type I and Type II </w:t>
            </w:r>
            <w:proofErr w:type="spellStart"/>
            <w:r w:rsidRPr="004618A5">
              <w:t>Error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Fehler vom Typ I und vom Typ II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error de tipo I y de tipo II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erreur quadratique moyenne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Mean</w:t>
            </w:r>
            <w:proofErr w:type="spellEnd"/>
            <w:r w:rsidRPr="004618A5">
              <w:t xml:space="preserve"> Square </w:t>
            </w:r>
            <w:proofErr w:type="spellStart"/>
            <w:r w:rsidRPr="004618A5">
              <w:t>Error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mittlerer quadratischer Fehler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cuadrático medio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erreur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Standard </w:t>
            </w:r>
            <w:proofErr w:type="spellStart"/>
            <w:r w:rsidRPr="004618A5">
              <w:t>Error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estándar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erreur</w:t>
            </w:r>
            <w:r w:rsidRPr="004618A5">
              <w:rPr>
                <w:noProof/>
              </w:rPr>
              <w:noBreakHyphen/>
              <w:t>type de la moyenne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Standard </w:t>
            </w:r>
            <w:proofErr w:type="spellStart"/>
            <w:r w:rsidRPr="004618A5">
              <w:t>Error</w:t>
            </w:r>
            <w:proofErr w:type="spellEnd"/>
            <w:r w:rsidRPr="004618A5">
              <w:t xml:space="preserve"> of </w:t>
            </w:r>
            <w:proofErr w:type="spellStart"/>
            <w:r w:rsidRPr="004618A5">
              <w:t>Mean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 des Mittelwerts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 xml:space="preserve">error </w:t>
            </w:r>
            <w:r w:rsidRPr="004618A5">
              <w:rPr>
                <w:noProof/>
              </w:rPr>
              <w:t>estándar</w:t>
            </w:r>
            <w:r w:rsidRPr="004618A5">
              <w:rPr>
                <w:noProof/>
                <w:lang w:val="es-ES"/>
              </w:rPr>
              <w:t xml:space="preserve"> de la media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estimateur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estimator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Schätzfunktion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estimador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estimation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estimation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établissement de blocs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Blocking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Blockbildung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agrupamiento en bloques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évènements qui s’excluent mutuellement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Mutually</w:t>
            </w:r>
            <w:proofErr w:type="spellEnd"/>
            <w:r w:rsidRPr="004618A5">
              <w:t xml:space="preserve"> Exclusive </w:t>
            </w:r>
            <w:proofErr w:type="spellStart"/>
            <w:r w:rsidRPr="004618A5">
              <w:t>Events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einander ausschließende Ereignisse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sucesos mutuamente excluyentes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facteur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factor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factor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fluctuations d’échantillonnage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Sampling</w:t>
            </w:r>
            <w:proofErr w:type="spellEnd"/>
            <w:r w:rsidRPr="004618A5">
              <w:t xml:space="preserve"> Fluctuation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Stichprobenfluktuation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fluctuación muestral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fourchette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spread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Streubreite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extensión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graphique à barres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bar graph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Strichdiagramm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barras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hétérogénéité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heterogeneity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Heterogenität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heterogeneidad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hétéroscédasticité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heteroscedasticity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Heteroskedastizität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heteroscedasticidad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histogramme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histogram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Histogramm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histograma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homogénéité de la variance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Homogeneity</w:t>
            </w:r>
            <w:proofErr w:type="spellEnd"/>
            <w:r w:rsidRPr="004618A5">
              <w:t xml:space="preserve"> of Variance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Homogenität der Varianz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homogeneidad de la varianza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homoscédasticité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homoscedasticity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Homoskedastizität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homoscedasticidad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hypothèse alternative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Alternative </w:t>
            </w:r>
            <w:proofErr w:type="spellStart"/>
            <w:r w:rsidRPr="004618A5">
              <w:t>Hypothesis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Alternativhypothese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alternativa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hypothèse nulle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Null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Hypothesis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Nullhypothese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nula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hypothèses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assumptions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Annahmen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hypothèses-type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model </w:t>
            </w:r>
            <w:proofErr w:type="spellStart"/>
            <w:r w:rsidRPr="004618A5">
              <w:t>assumptions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Modellannahmen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 del modelo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indépendance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independence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Unabhängigkeit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indépendance 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Statistical</w:t>
            </w:r>
            <w:proofErr w:type="spellEnd"/>
            <w:r w:rsidRPr="004618A5">
              <w:t xml:space="preserve"> Independence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Unabhängigkeit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 estadística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interaction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interaction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Interaktion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interacción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intervalle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range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rango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intervalle de confiance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Confidence </w:t>
            </w:r>
            <w:proofErr w:type="spellStart"/>
            <w:r w:rsidRPr="004618A5">
              <w:t>Interval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Konfidenzintervall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intervalo de confianza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Khi</w:t>
            </w:r>
            <w:r w:rsidRPr="004618A5">
              <w:rPr>
                <w:noProof/>
              </w:rPr>
              <w:noBreakHyphen/>
              <w:t>deux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Chi-Square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ji cuadrado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linéaire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linear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lineal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loi normale à deux variables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Bivariate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Normality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bivariate</w:t>
            </w:r>
            <w:proofErr w:type="spellEnd"/>
            <w:r w:rsidRPr="004618A5">
              <w:rPr>
                <w:lang w:val="de-DE"/>
              </w:rPr>
              <w:t xml:space="preserve"> Normalität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bivariada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loi normale multidimensionnelle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Multivariate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Normality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multivariate Normalität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multivariada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médiane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median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Median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mediana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mesure d’association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Measure</w:t>
            </w:r>
            <w:proofErr w:type="spellEnd"/>
            <w:r w:rsidRPr="004618A5">
              <w:t xml:space="preserve"> of Association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Assoziationsmeßgröße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de asociación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mesure 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Measure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statistische </w:t>
            </w:r>
            <w:proofErr w:type="spellStart"/>
            <w:r w:rsidRPr="004618A5">
              <w:rPr>
                <w:lang w:val="de-DE"/>
              </w:rPr>
              <w:t>Meßgröße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estadística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méthode 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Method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Methode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método estadístico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modèle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model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Modell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modèle mixte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Mixed model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Mischmodell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mixto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modèle 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Statistical</w:t>
            </w:r>
            <w:proofErr w:type="spellEnd"/>
            <w:r w:rsidRPr="004618A5">
              <w:t xml:space="preserve"> Model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statistisches Modell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estadístico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moyenne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mean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Mittelwert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niveau d’un facteur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level</w:t>
            </w:r>
            <w:proofErr w:type="spellEnd"/>
            <w:r w:rsidRPr="004618A5">
              <w:t xml:space="preserve"> of a factor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eines Faktors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un factor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niveau de facteur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Factor </w:t>
            </w:r>
            <w:proofErr w:type="spellStart"/>
            <w:r w:rsidRPr="004618A5">
              <w:t>Level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Faktorniveau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del factor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level</w:t>
            </w:r>
            <w:proofErr w:type="spellEnd"/>
            <w:r w:rsidRPr="004618A5">
              <w:t xml:space="preserve"> of </w:t>
            </w:r>
            <w:proofErr w:type="spellStart"/>
            <w:r w:rsidRPr="004618A5">
              <w:t>significance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der Signifikanz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Significance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Level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Signifikanzniveau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non additif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non-additive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nichtadditiv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 aditivo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normalité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normality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Normalität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norme de population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population standard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Populationsstandard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 estándar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paramètre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parameter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Parameter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parámetro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complètement aléatoire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Completely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Randomised</w:t>
            </w:r>
            <w:proofErr w:type="spellEnd"/>
            <w:r w:rsidRPr="004618A5">
              <w:t xml:space="preserve">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vollständig randomisierte Versuchsanlage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completamente al azar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d’expérience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design of </w:t>
            </w:r>
            <w:proofErr w:type="spellStart"/>
            <w:r w:rsidRPr="004618A5">
              <w:t>experiment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Anlage eines Versuchs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experimentos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en blocs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Block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en blocs complets (équilibrés) / plan en blocs aléatoires complets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(</w:t>
            </w:r>
            <w:proofErr w:type="spellStart"/>
            <w:r w:rsidRPr="004618A5">
              <w:t>Balanced</w:t>
            </w:r>
            <w:proofErr w:type="spellEnd"/>
            <w:r w:rsidRPr="004618A5">
              <w:t xml:space="preserve">) Complete Block Design / </w:t>
            </w:r>
            <w:proofErr w:type="spellStart"/>
            <w:r w:rsidRPr="004618A5">
              <w:t>Randomized</w:t>
            </w:r>
            <w:proofErr w:type="spellEnd"/>
            <w:r w:rsidRPr="004618A5">
              <w:t xml:space="preserve"> Complete Block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(ausgewogene) vollständige Blockanlage / randomisierte vollständige Blockanlage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(equilibrado) / diseño de bloques completos al azar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en blocs incomplets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Incomplete</w:t>
            </w:r>
            <w:proofErr w:type="spellEnd"/>
            <w:r w:rsidRPr="004618A5">
              <w:t xml:space="preserve"> Block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unvollständige Blockanlage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 incompletos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en blocs incomplets équilibrés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Balanced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Incomplete</w:t>
            </w:r>
            <w:proofErr w:type="spellEnd"/>
            <w:r w:rsidRPr="004618A5">
              <w:t xml:space="preserve"> Block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ausgewogene unvollständige Blockanlage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incompletos equilibrado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factoriel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Factorial</w:t>
            </w:r>
            <w:proofErr w:type="spellEnd"/>
            <w:r w:rsidRPr="004618A5">
              <w:t xml:space="preserve">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faktorielle</w:t>
            </w:r>
            <w:proofErr w:type="spellEnd"/>
            <w:r w:rsidRPr="004618A5">
              <w:rPr>
                <w:lang w:val="de-DE"/>
              </w:rPr>
              <w:t xml:space="preserve"> 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factorial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 résolvable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Resolvable</w:t>
            </w:r>
            <w:proofErr w:type="spellEnd"/>
            <w:r w:rsidRPr="004618A5">
              <w:t xml:space="preserve">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zerlegbare Versuchsanlage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resoluble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plans en blocs aléatoires complets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randomized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complete</w:t>
            </w:r>
            <w:proofErr w:type="spellEnd"/>
            <w:r w:rsidRPr="004618A5">
              <w:t xml:space="preserve"> block design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randomisierte vollständige Blockanlage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al azar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plus petite différence significative (PPDS)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Least </w:t>
            </w:r>
            <w:proofErr w:type="spellStart"/>
            <w:r w:rsidRPr="004618A5">
              <w:t>Significant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Difference</w:t>
            </w:r>
            <w:proofErr w:type="spellEnd"/>
            <w:r w:rsidRPr="004618A5">
              <w:t xml:space="preserve"> (LSD)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kleinste gesicherte Differenz (LSD)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diferencia mínima significativa (DMS)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population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population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PPDS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DMS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précision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precision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Präzision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precisión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prédiction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prediction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predicción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probabilité d’acceptation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acceptance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probability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t>Akzeptanz-wahrscheinlichkeit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probabilidad de aceptación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puissance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power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Potenz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potencia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randomisation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randomisation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Randomisierung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aleatorización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rangs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ranks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Ränge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gradaciones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ratio F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F Ratio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F-Verhältnis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razón F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régression linéaire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Linear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Regression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Regression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regresión lineal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REML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t>REML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répétition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replication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Wiederholung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repetición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résidu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residual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Residuum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residuo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SED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SEM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significatif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Significant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significativo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signification 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Statistical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Significance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Signifikanz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significación estadística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Kenngröße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statistiques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statistics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Statistik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tableau de contingence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Contingency</w:t>
            </w:r>
            <w:proofErr w:type="spellEnd"/>
            <w:r w:rsidRPr="004618A5">
              <w:t xml:space="preserve"> Table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Kontingenztabelle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contingencias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tableau de fréquences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Frequency</w:t>
            </w:r>
            <w:proofErr w:type="spellEnd"/>
            <w:r w:rsidRPr="004618A5">
              <w:t xml:space="preserve"> Table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Häufigkeitstabelle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frecuencias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taille de l’échantillon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Sample</w:t>
            </w:r>
            <w:proofErr w:type="spellEnd"/>
            <w:r w:rsidRPr="004618A5">
              <w:t xml:space="preserve"> Size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Stichprobengröße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muestra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terme aléatoire / facteur aléatoire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Random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Term</w:t>
            </w:r>
            <w:proofErr w:type="spellEnd"/>
            <w:r w:rsidRPr="004618A5">
              <w:t xml:space="preserve"> / </w:t>
            </w:r>
            <w:proofErr w:type="spellStart"/>
            <w:r w:rsidRPr="004618A5">
              <w:t>Random</w:t>
            </w:r>
            <w:proofErr w:type="spellEnd"/>
            <w:r w:rsidRPr="004618A5">
              <w:t xml:space="preserve"> Factor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Zufallsgröße / Zufallsfaktor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aleatorio/factor aleatorio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terme fixe/facteur fixe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fixed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term</w:t>
            </w:r>
            <w:proofErr w:type="spellEnd"/>
            <w:r w:rsidRPr="004618A5">
              <w:t>/</w:t>
            </w:r>
            <w:r w:rsidRPr="004618A5">
              <w:br/>
            </w:r>
            <w:proofErr w:type="spellStart"/>
            <w:r w:rsidRPr="004618A5">
              <w:t>fixed</w:t>
            </w:r>
            <w:proofErr w:type="spellEnd"/>
            <w:r w:rsidRPr="004618A5">
              <w:t xml:space="preserve"> factor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feste Größe/</w:t>
            </w:r>
            <w:r w:rsidRPr="004618A5">
              <w:rPr>
                <w:lang w:val="de-DE"/>
              </w:rPr>
              <w:br/>
              <w:t>fester Faktor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fijo/</w:t>
            </w:r>
            <w:r w:rsidRPr="004618A5">
              <w:rPr>
                <w:noProof/>
              </w:rPr>
              <w:br/>
              <w:t>factor fijo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test d’intervalle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Range 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Spannweitentest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rangos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test de comparaison multiple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Multiple </w:t>
            </w:r>
            <w:proofErr w:type="spellStart"/>
            <w:r w:rsidRPr="004618A5">
              <w:t>Comparison</w:t>
            </w:r>
            <w:proofErr w:type="spellEnd"/>
            <w:r w:rsidRPr="004618A5">
              <w:t xml:space="preserve"> 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Mehrfachvergleichstest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comparaciones múltiples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test de signification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Significance</w:t>
            </w:r>
            <w:proofErr w:type="spellEnd"/>
            <w:r w:rsidRPr="004618A5">
              <w:t xml:space="preserve"> 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significación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test exact de Fisher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Fisher’s</w:t>
            </w:r>
            <w:proofErr w:type="spellEnd"/>
            <w:r w:rsidRPr="004618A5">
              <w:t xml:space="preserve"> Exact 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exakter Fisher-Test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exacta de Fisher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test statistique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Statistical</w:t>
            </w:r>
            <w:proofErr w:type="spellEnd"/>
            <w:r w:rsidRPr="004618A5">
              <w:t xml:space="preserve"> 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statistischer 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estadístico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test t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t-Test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t-Test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t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théorème central limite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Central </w:t>
            </w:r>
            <w:proofErr w:type="spellStart"/>
            <w:r w:rsidRPr="004618A5">
              <w:t>Limit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Theorem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zentrales Grenztheorem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teorema central del límite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transformation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transformation linéaire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Linear</w:t>
            </w:r>
            <w:proofErr w:type="spellEnd"/>
            <w:r w:rsidRPr="004618A5">
              <w:t xml:space="preserve"> Transformation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Transformation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 lineal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type d’expression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Type of Expression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Ausprägungstyp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expresión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type de caractère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Type of </w:t>
            </w:r>
            <w:proofErr w:type="spellStart"/>
            <w:r w:rsidRPr="004618A5">
              <w:t>Characteristic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Merkmalstyp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carácter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unité expérimentale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Experimental</w:t>
            </w:r>
            <w:proofErr w:type="spellEnd"/>
            <w:r w:rsidRPr="004618A5">
              <w:t xml:space="preserve"> Unit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Versuchseinheit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unidad experimental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valeur aberrante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outlier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Ausreißer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atípico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valeur critique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Critical</w:t>
            </w:r>
            <w:proofErr w:type="spellEnd"/>
            <w:r w:rsidRPr="004618A5">
              <w:t xml:space="preserve"> Value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kritischer Wert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crítico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valeur de probabilité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Probability</w:t>
            </w:r>
            <w:proofErr w:type="spellEnd"/>
            <w:r w:rsidRPr="004618A5">
              <w:t xml:space="preserve"> Value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Wahrscheinlichkeits-wert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de probabilidad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valeur prédictive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P-Value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P-Wert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P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valeur probable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Expected</w:t>
            </w:r>
            <w:proofErr w:type="spellEnd"/>
            <w:r w:rsidRPr="004618A5">
              <w:t xml:space="preserve"> Value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Erwartungswert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esperado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valeurs ajustées de variables dépendantes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Fitted</w:t>
            </w:r>
            <w:proofErr w:type="spellEnd"/>
            <w:r w:rsidRPr="004618A5">
              <w:t xml:space="preserve"> Values of </w:t>
            </w:r>
            <w:proofErr w:type="spellStart"/>
            <w:r w:rsidRPr="004618A5">
              <w:t>dependent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keepNext/>
              <w:spacing w:before="40" w:after="40"/>
              <w:jc w:val="left"/>
              <w:rPr>
                <w:lang w:val="de-CH"/>
              </w:rPr>
            </w:pPr>
            <w:proofErr w:type="spellStart"/>
            <w:r w:rsidRPr="004618A5">
              <w:rPr>
                <w:lang w:val="de-DE"/>
              </w:rPr>
              <w:t>angepaßter</w:t>
            </w:r>
            <w:proofErr w:type="spellEnd"/>
            <w:r w:rsidRPr="004618A5">
              <w:rPr>
                <w:lang w:val="de-DE"/>
              </w:rPr>
              <w:t xml:space="preserve"> Wert der abhängigen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valores ajustados de la variable dependiente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valeurs centrées réduites (</w:t>
            </w:r>
            <w:r w:rsidRPr="004618A5">
              <w:rPr>
                <w:i/>
                <w:noProof/>
              </w:rPr>
              <w:t>Standard Scores</w:t>
            </w:r>
            <w:r w:rsidRPr="004618A5">
              <w:rPr>
                <w:noProof/>
              </w:rPr>
              <w:t xml:space="preserve"> en anglais)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Standard Scores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Standard-Punktwerte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puntuaciones estándar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valeurs prédites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Predicted</w:t>
            </w:r>
            <w:proofErr w:type="spellEnd"/>
            <w:r w:rsidRPr="004618A5">
              <w:t xml:space="preserve"> Values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prädiktierte Werte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valores previstos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variabilité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variability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Variabilität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variabilidad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à tester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 xml:space="preserve">Test </w:t>
            </w:r>
            <w:proofErr w:type="spellStart"/>
            <w:r w:rsidRPr="004618A5">
              <w:t>Statistic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Testkenngröße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 de contraste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continue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Continuous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kontinuierliche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continua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de configuration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Pattern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Mustervariable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 perfil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dépendante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Dependent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abhängige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dependiente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discrète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Discrete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diskrete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discreta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indépendante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independent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independiente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intermédiaire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Intervening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intervenierende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interviniente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normalisée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Standardized</w:t>
            </w:r>
            <w:proofErr w:type="spellEnd"/>
            <w:r w:rsidRPr="004618A5">
              <w:t xml:space="preserve">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tipificada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qualitative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Qualitative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qualitative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cualitativa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 quantitative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Quantitative Variable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quantitative Variable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cuantitativa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variables nominales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categorical</w:t>
            </w:r>
            <w:proofErr w:type="spellEnd"/>
            <w:r w:rsidRPr="004618A5">
              <w:t xml:space="preserve"> variables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kategorische Variablen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variables categóricas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variance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variance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t>Varianz</w:t>
            </w:r>
            <w:proofErr w:type="spellEnd"/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variance groupée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Pooled</w:t>
            </w:r>
            <w:proofErr w:type="spellEnd"/>
            <w:r w:rsidRPr="004618A5">
              <w:t xml:space="preserve"> Variance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zusammengefaßte</w:t>
            </w:r>
            <w:proofErr w:type="spellEnd"/>
            <w:r w:rsidRPr="004618A5">
              <w:rPr>
                <w:lang w:val="de-DE"/>
              </w:rPr>
              <w:t xml:space="preserve"> Varianz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 combinada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variación</w:t>
            </w:r>
          </w:p>
        </w:tc>
      </w:tr>
      <w:tr w:rsidR="00F6644C" w:rsidRPr="004618A5" w:rsidTr="00F6644C">
        <w:trPr>
          <w:cantSplit/>
        </w:trPr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noProof/>
              </w:rPr>
              <w:t>vérification d’hypothèse</w:t>
            </w:r>
          </w:p>
        </w:tc>
        <w:tc>
          <w:tcPr>
            <w:tcW w:w="2472" w:type="dxa"/>
          </w:tcPr>
          <w:p w:rsidR="00F6644C" w:rsidRPr="004618A5" w:rsidRDefault="00F6644C" w:rsidP="008A2057">
            <w:pPr>
              <w:spacing w:before="40" w:after="40"/>
              <w:jc w:val="left"/>
            </w:pPr>
            <w:proofErr w:type="spellStart"/>
            <w:r w:rsidRPr="004618A5">
              <w:t>Hypothesis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Testing</w:t>
            </w:r>
            <w:proofErr w:type="spellEnd"/>
          </w:p>
        </w:tc>
        <w:tc>
          <w:tcPr>
            <w:tcW w:w="2472" w:type="dxa"/>
          </w:tcPr>
          <w:p w:rsidR="00F6644C" w:rsidRPr="004618A5" w:rsidRDefault="00F6644C" w:rsidP="000A13C2">
            <w:pPr>
              <w:spacing w:before="40" w:after="40"/>
              <w:jc w:val="left"/>
            </w:pPr>
            <w:r w:rsidRPr="004618A5">
              <w:rPr>
                <w:lang w:val="de-DE"/>
              </w:rPr>
              <w:t>Hypothesentest</w:t>
            </w:r>
          </w:p>
        </w:tc>
        <w:tc>
          <w:tcPr>
            <w:tcW w:w="2473" w:type="dxa"/>
          </w:tcPr>
          <w:p w:rsidR="00F6644C" w:rsidRPr="004618A5" w:rsidRDefault="00F6644C" w:rsidP="000A13C2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de hipótesis</w:t>
            </w:r>
          </w:p>
        </w:tc>
      </w:tr>
    </w:tbl>
    <w:p w:rsidR="004F53DC" w:rsidRPr="003E1DE9" w:rsidRDefault="004F53DC" w:rsidP="003E1DE9"/>
    <w:p w:rsidR="004F53DC" w:rsidRPr="003E1DE9" w:rsidRDefault="004F53DC" w:rsidP="003E1DE9"/>
    <w:p w:rsidR="004F53DC" w:rsidRDefault="004F53DC" w:rsidP="003E1DE9"/>
    <w:p w:rsidR="003E1DE9" w:rsidRPr="003E1DE9" w:rsidRDefault="003E1DE9" w:rsidP="00F6644C">
      <w:pPr>
        <w:jc w:val="right"/>
      </w:pPr>
      <w:r>
        <w:t>[</w:t>
      </w:r>
      <w:r w:rsidRPr="003E1DE9">
        <w:t>Fin du Supplément</w:t>
      </w:r>
      <w:r>
        <w:t>]</w:t>
      </w:r>
    </w:p>
    <w:sectPr w:rsidR="003E1DE9" w:rsidRPr="003E1DE9" w:rsidSect="00F6644C"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B6" w:rsidRDefault="00D524B6" w:rsidP="006655D3">
      <w:r>
        <w:separator/>
      </w:r>
    </w:p>
    <w:p w:rsidR="00D524B6" w:rsidRDefault="00D524B6" w:rsidP="006655D3"/>
    <w:p w:rsidR="00D524B6" w:rsidRDefault="00D524B6" w:rsidP="006655D3"/>
  </w:endnote>
  <w:endnote w:type="continuationSeparator" w:id="0">
    <w:p w:rsidR="00D524B6" w:rsidRDefault="00D524B6" w:rsidP="006655D3">
      <w:r>
        <w:separator/>
      </w:r>
    </w:p>
    <w:p w:rsidR="00D524B6" w:rsidRDefault="00D524B6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D524B6" w:rsidRDefault="00D524B6" w:rsidP="006655D3"/>
    <w:p w:rsidR="00D524B6" w:rsidRDefault="00D524B6" w:rsidP="006655D3"/>
  </w:endnote>
  <w:endnote w:type="continuationNotice" w:id="1">
    <w:p w:rsidR="00D524B6" w:rsidRDefault="00D524B6" w:rsidP="006655D3">
      <w:r>
        <w:t>[Suite de la note page suivante]</w:t>
      </w:r>
    </w:p>
    <w:p w:rsidR="00D524B6" w:rsidRDefault="00D524B6" w:rsidP="006655D3"/>
    <w:p w:rsidR="00D524B6" w:rsidRDefault="00D524B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B6" w:rsidRDefault="00D524B6" w:rsidP="006655D3">
      <w:r>
        <w:separator/>
      </w:r>
    </w:p>
  </w:footnote>
  <w:footnote w:type="continuationSeparator" w:id="0">
    <w:p w:rsidR="00D524B6" w:rsidRDefault="00D524B6" w:rsidP="006655D3">
      <w:r>
        <w:separator/>
      </w:r>
    </w:p>
    <w:p w:rsidR="00D524B6" w:rsidRDefault="00D524B6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D524B6" w:rsidRDefault="00D524B6" w:rsidP="006655D3"/>
    <w:p w:rsidR="00D524B6" w:rsidRDefault="00D524B6" w:rsidP="006655D3"/>
    <w:p w:rsidR="00D524B6" w:rsidRDefault="00D524B6" w:rsidP="006655D3"/>
  </w:footnote>
  <w:footnote w:type="continuationNotice" w:id="1">
    <w:p w:rsidR="00D524B6" w:rsidRDefault="00D524B6" w:rsidP="006655D3">
      <w:r>
        <w:t>[Suite de la note page suivante]</w:t>
      </w:r>
    </w:p>
    <w:p w:rsidR="00D524B6" w:rsidRDefault="00D524B6" w:rsidP="006655D3"/>
    <w:p w:rsidR="00D524B6" w:rsidRDefault="00D524B6" w:rsidP="00665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6" w:rsidRDefault="00D524B6" w:rsidP="00D524B6">
    <w:pPr>
      <w:pStyle w:val="Header"/>
    </w:pPr>
    <w:r>
      <w:t xml:space="preserve">TGP/14/2 </w:t>
    </w:r>
    <w:proofErr w:type="spellStart"/>
    <w:r>
      <w:t>Supplement</w:t>
    </w:r>
    <w:proofErr w:type="spellEnd"/>
    <w:r>
      <w:t xml:space="preserve"> </w:t>
    </w:r>
    <w:proofErr w:type="spellStart"/>
    <w:r>
      <w:t>Draft</w:t>
    </w:r>
    <w:proofErr w:type="spellEnd"/>
    <w:r>
      <w:t xml:space="preserve"> 1</w:t>
    </w:r>
  </w:p>
  <w:p w:rsidR="00D524B6" w:rsidRDefault="00D524B6" w:rsidP="00D524B6">
    <w:pPr>
      <w:pStyle w:val="Header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A1D">
      <w:rPr>
        <w:rStyle w:val="PageNumber"/>
        <w:noProof/>
      </w:rPr>
      <w:t>19</w:t>
    </w:r>
    <w:r>
      <w:rPr>
        <w:rStyle w:val="PageNumber"/>
      </w:rPr>
      <w:fldChar w:fldCharType="end"/>
    </w:r>
  </w:p>
  <w:p w:rsidR="00D524B6" w:rsidRPr="00D524B6" w:rsidRDefault="00D524B6" w:rsidP="00D52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6" w:rsidRDefault="00D524B6" w:rsidP="00D524B6">
    <w:pPr>
      <w:pStyle w:val="Header"/>
    </w:pPr>
    <w:r>
      <w:t xml:space="preserve">TGP/14/2 </w:t>
    </w:r>
    <w:proofErr w:type="spellStart"/>
    <w:r>
      <w:t>Supplement</w:t>
    </w:r>
    <w:proofErr w:type="spellEnd"/>
    <w:r>
      <w:t xml:space="preserve"> </w:t>
    </w:r>
    <w:proofErr w:type="spellStart"/>
    <w:r>
      <w:t>Draft</w:t>
    </w:r>
    <w:proofErr w:type="spellEnd"/>
    <w:r>
      <w:t xml:space="preserve"> 1</w:t>
    </w:r>
  </w:p>
  <w:p w:rsidR="00D524B6" w:rsidRDefault="00D524B6">
    <w:pPr>
      <w:pStyle w:val="Header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A1D">
      <w:rPr>
        <w:rStyle w:val="PageNumber"/>
        <w:noProof/>
      </w:rPr>
      <w:t>19</w:t>
    </w:r>
    <w:r>
      <w:rPr>
        <w:rStyle w:val="PageNumber"/>
      </w:rPr>
      <w:fldChar w:fldCharType="end"/>
    </w:r>
  </w:p>
  <w:p w:rsidR="00D524B6" w:rsidRDefault="00D52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C7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E8CB66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BE947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3CD238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89CE0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C4CE4"/>
    <w:lvl w:ilvl="0">
      <w:start w:val="1"/>
      <w:numFmt w:val="bullet"/>
      <w:pStyle w:val="ListBullet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04A4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65B0C"/>
    <w:lvl w:ilvl="0">
      <w:start w:val="1"/>
      <w:numFmt w:val="bullet"/>
      <w:pStyle w:val="ListBulle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4969C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C444C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63F4"/>
    <w:multiLevelType w:val="hybridMultilevel"/>
    <w:tmpl w:val="836EBB54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90074"/>
    <w:multiLevelType w:val="multilevel"/>
    <w:tmpl w:val="8E04B2D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B4868"/>
    <w:multiLevelType w:val="hybridMultilevel"/>
    <w:tmpl w:val="8E04B2D4"/>
    <w:lvl w:ilvl="0" w:tplc="46C2DC1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E36F9"/>
    <w:multiLevelType w:val="hybridMultilevel"/>
    <w:tmpl w:val="45FC2536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937C4"/>
    <w:multiLevelType w:val="hybridMultilevel"/>
    <w:tmpl w:val="19403132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966EC"/>
    <w:multiLevelType w:val="multilevel"/>
    <w:tmpl w:val="89A87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6D6FFA"/>
    <w:multiLevelType w:val="hybridMultilevel"/>
    <w:tmpl w:val="138C4AF0"/>
    <w:lvl w:ilvl="0" w:tplc="50AC4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B53FD"/>
    <w:multiLevelType w:val="singleLevel"/>
    <w:tmpl w:val="4766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520FFD"/>
    <w:multiLevelType w:val="singleLevel"/>
    <w:tmpl w:val="13E6CF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B42FD2"/>
    <w:multiLevelType w:val="hybridMultilevel"/>
    <w:tmpl w:val="95C29AD2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B1793"/>
    <w:multiLevelType w:val="multilevel"/>
    <w:tmpl w:val="F2646F4A"/>
    <w:lvl w:ilvl="0">
      <w:start w:val="1"/>
      <w:numFmt w:val="decimal"/>
      <w:pStyle w:val="indent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2.%1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C9C6839"/>
    <w:multiLevelType w:val="hybridMultilevel"/>
    <w:tmpl w:val="5C0CB2AC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B2B96"/>
    <w:multiLevelType w:val="hybridMultilevel"/>
    <w:tmpl w:val="04C6A050"/>
    <w:lvl w:ilvl="0" w:tplc="A93AC7D2">
      <w:start w:val="3"/>
      <w:numFmt w:val="lowerLetter"/>
      <w:pStyle w:val="ListBullet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C728F8"/>
    <w:multiLevelType w:val="hybridMultilevel"/>
    <w:tmpl w:val="5A583E58"/>
    <w:lvl w:ilvl="0" w:tplc="4C1432D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8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0"/>
  </w:num>
  <w:num w:numId="19">
    <w:abstractNumId w:val="12"/>
  </w:num>
  <w:num w:numId="20">
    <w:abstractNumId w:val="11"/>
  </w:num>
  <w:num w:numId="21">
    <w:abstractNumId w:val="14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10"/>
    <w:rsid w:val="00010CF3"/>
    <w:rsid w:val="00011E27"/>
    <w:rsid w:val="000148BC"/>
    <w:rsid w:val="00024AB8"/>
    <w:rsid w:val="00030854"/>
    <w:rsid w:val="00036028"/>
    <w:rsid w:val="00044642"/>
    <w:rsid w:val="000446B9"/>
    <w:rsid w:val="00047D7F"/>
    <w:rsid w:val="00047E21"/>
    <w:rsid w:val="00085505"/>
    <w:rsid w:val="000A1E07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84996"/>
    <w:rsid w:val="001B5948"/>
    <w:rsid w:val="0021332C"/>
    <w:rsid w:val="00213982"/>
    <w:rsid w:val="0024416D"/>
    <w:rsid w:val="00252F7A"/>
    <w:rsid w:val="002800A0"/>
    <w:rsid w:val="002801B3"/>
    <w:rsid w:val="00281060"/>
    <w:rsid w:val="002852D1"/>
    <w:rsid w:val="00294032"/>
    <w:rsid w:val="002940E8"/>
    <w:rsid w:val="002A6E50"/>
    <w:rsid w:val="002C256A"/>
    <w:rsid w:val="002E4023"/>
    <w:rsid w:val="00305A7F"/>
    <w:rsid w:val="003152FE"/>
    <w:rsid w:val="00327436"/>
    <w:rsid w:val="00344BD6"/>
    <w:rsid w:val="0035528D"/>
    <w:rsid w:val="00361821"/>
    <w:rsid w:val="003B027E"/>
    <w:rsid w:val="003D227C"/>
    <w:rsid w:val="003D2B4D"/>
    <w:rsid w:val="003E1DE9"/>
    <w:rsid w:val="00423762"/>
    <w:rsid w:val="00444A88"/>
    <w:rsid w:val="00474DA4"/>
    <w:rsid w:val="00476B4D"/>
    <w:rsid w:val="004805FA"/>
    <w:rsid w:val="004D047D"/>
    <w:rsid w:val="004E6B88"/>
    <w:rsid w:val="004F305A"/>
    <w:rsid w:val="004F53DC"/>
    <w:rsid w:val="00512164"/>
    <w:rsid w:val="00514DC1"/>
    <w:rsid w:val="00520297"/>
    <w:rsid w:val="005338F9"/>
    <w:rsid w:val="0054281C"/>
    <w:rsid w:val="00543C85"/>
    <w:rsid w:val="0055268D"/>
    <w:rsid w:val="00576BE4"/>
    <w:rsid w:val="00591AFC"/>
    <w:rsid w:val="005966EE"/>
    <w:rsid w:val="005A400A"/>
    <w:rsid w:val="005D13C8"/>
    <w:rsid w:val="005F05B6"/>
    <w:rsid w:val="005F2C30"/>
    <w:rsid w:val="00612379"/>
    <w:rsid w:val="0061555F"/>
    <w:rsid w:val="00624019"/>
    <w:rsid w:val="00641200"/>
    <w:rsid w:val="00646C7D"/>
    <w:rsid w:val="006655D3"/>
    <w:rsid w:val="00676455"/>
    <w:rsid w:val="00687EB4"/>
    <w:rsid w:val="006B17D2"/>
    <w:rsid w:val="006B7CF6"/>
    <w:rsid w:val="006C224E"/>
    <w:rsid w:val="006D4692"/>
    <w:rsid w:val="006D780A"/>
    <w:rsid w:val="006E2A1D"/>
    <w:rsid w:val="00732DEC"/>
    <w:rsid w:val="00735BD5"/>
    <w:rsid w:val="00746B88"/>
    <w:rsid w:val="007556F6"/>
    <w:rsid w:val="00760EEF"/>
    <w:rsid w:val="00777EE5"/>
    <w:rsid w:val="00784836"/>
    <w:rsid w:val="0079023E"/>
    <w:rsid w:val="007A2854"/>
    <w:rsid w:val="007A3C0F"/>
    <w:rsid w:val="007A54DE"/>
    <w:rsid w:val="007D0B9D"/>
    <w:rsid w:val="007D19B0"/>
    <w:rsid w:val="007F498F"/>
    <w:rsid w:val="0080679D"/>
    <w:rsid w:val="008108B0"/>
    <w:rsid w:val="00811B20"/>
    <w:rsid w:val="0082296E"/>
    <w:rsid w:val="00824099"/>
    <w:rsid w:val="00860D33"/>
    <w:rsid w:val="00867AC1"/>
    <w:rsid w:val="00883D93"/>
    <w:rsid w:val="00895A6F"/>
    <w:rsid w:val="008A170E"/>
    <w:rsid w:val="008A743F"/>
    <w:rsid w:val="008C0970"/>
    <w:rsid w:val="008D2CF7"/>
    <w:rsid w:val="008D6917"/>
    <w:rsid w:val="00900C26"/>
    <w:rsid w:val="0090197F"/>
    <w:rsid w:val="00901A3F"/>
    <w:rsid w:val="00906DDC"/>
    <w:rsid w:val="00934E09"/>
    <w:rsid w:val="00936253"/>
    <w:rsid w:val="00944D7B"/>
    <w:rsid w:val="00952DD4"/>
    <w:rsid w:val="00970FED"/>
    <w:rsid w:val="00997029"/>
    <w:rsid w:val="009D690D"/>
    <w:rsid w:val="009E65B6"/>
    <w:rsid w:val="009F3920"/>
    <w:rsid w:val="00A07DBE"/>
    <w:rsid w:val="00A307F3"/>
    <w:rsid w:val="00A42AC3"/>
    <w:rsid w:val="00A430CF"/>
    <w:rsid w:val="00A54309"/>
    <w:rsid w:val="00A77192"/>
    <w:rsid w:val="00A95BAF"/>
    <w:rsid w:val="00AB2B93"/>
    <w:rsid w:val="00AB7E5B"/>
    <w:rsid w:val="00AC57D1"/>
    <w:rsid w:val="00AD789A"/>
    <w:rsid w:val="00AE0EF1"/>
    <w:rsid w:val="00AE2937"/>
    <w:rsid w:val="00B07301"/>
    <w:rsid w:val="00B224DE"/>
    <w:rsid w:val="00B46575"/>
    <w:rsid w:val="00B84BBD"/>
    <w:rsid w:val="00B95EE4"/>
    <w:rsid w:val="00BA43FB"/>
    <w:rsid w:val="00BC127D"/>
    <w:rsid w:val="00BC1FE6"/>
    <w:rsid w:val="00BE01E7"/>
    <w:rsid w:val="00C061B6"/>
    <w:rsid w:val="00C2446C"/>
    <w:rsid w:val="00C36AE5"/>
    <w:rsid w:val="00C41F17"/>
    <w:rsid w:val="00C44DE0"/>
    <w:rsid w:val="00C51D44"/>
    <w:rsid w:val="00C5280D"/>
    <w:rsid w:val="00C5791C"/>
    <w:rsid w:val="00C66290"/>
    <w:rsid w:val="00C72B7A"/>
    <w:rsid w:val="00C973F2"/>
    <w:rsid w:val="00CA304C"/>
    <w:rsid w:val="00CA774A"/>
    <w:rsid w:val="00CB79FE"/>
    <w:rsid w:val="00CC11B0"/>
    <w:rsid w:val="00CF7E36"/>
    <w:rsid w:val="00D3708D"/>
    <w:rsid w:val="00D40426"/>
    <w:rsid w:val="00D524B6"/>
    <w:rsid w:val="00D57C96"/>
    <w:rsid w:val="00D91203"/>
    <w:rsid w:val="00D95174"/>
    <w:rsid w:val="00DA6F36"/>
    <w:rsid w:val="00DB596E"/>
    <w:rsid w:val="00DC00EA"/>
    <w:rsid w:val="00E32F7E"/>
    <w:rsid w:val="00E36502"/>
    <w:rsid w:val="00E620C2"/>
    <w:rsid w:val="00E72D49"/>
    <w:rsid w:val="00E7593C"/>
    <w:rsid w:val="00E7678A"/>
    <w:rsid w:val="00E935F1"/>
    <w:rsid w:val="00E94A81"/>
    <w:rsid w:val="00EA1FFB"/>
    <w:rsid w:val="00EA7607"/>
    <w:rsid w:val="00EB048E"/>
    <w:rsid w:val="00EB5CAD"/>
    <w:rsid w:val="00EE34DF"/>
    <w:rsid w:val="00EF2F89"/>
    <w:rsid w:val="00F1237A"/>
    <w:rsid w:val="00F14677"/>
    <w:rsid w:val="00F2061E"/>
    <w:rsid w:val="00F22CBD"/>
    <w:rsid w:val="00F32810"/>
    <w:rsid w:val="00F37319"/>
    <w:rsid w:val="00F45372"/>
    <w:rsid w:val="00F560F7"/>
    <w:rsid w:val="00F61C7E"/>
    <w:rsid w:val="00F6334D"/>
    <w:rsid w:val="00F6644C"/>
    <w:rsid w:val="00FA49AB"/>
    <w:rsid w:val="00FB7537"/>
    <w:rsid w:val="00FC7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6F"/>
    <w:pPr>
      <w:jc w:val="both"/>
    </w:pPr>
    <w:rPr>
      <w:rFonts w:ascii="Arial" w:hAnsi="Arial"/>
      <w:lang w:val="fr-FR"/>
    </w:rPr>
  </w:style>
  <w:style w:type="paragraph" w:styleId="Heading1">
    <w:name w:val="heading 1"/>
    <w:aliases w:val="COMMON NAME,common"/>
    <w:next w:val="Normal"/>
    <w:autoRedefine/>
    <w:qFormat/>
    <w:rsid w:val="00F61C7E"/>
    <w:pPr>
      <w:keepNext/>
      <w:tabs>
        <w:tab w:val="left" w:pos="1276"/>
      </w:tabs>
      <w:jc w:val="both"/>
      <w:outlineLvl w:val="0"/>
    </w:pPr>
    <w:rPr>
      <w:rFonts w:ascii="Arial" w:hAnsi="Arial"/>
      <w:b/>
      <w:caps/>
      <w:noProof/>
    </w:rPr>
  </w:style>
  <w:style w:type="paragraph" w:styleId="Heading2">
    <w:name w:val="heading 2"/>
    <w:aliases w:val="VARIETY,variety"/>
    <w:next w:val="Normal"/>
    <w:autoRedefine/>
    <w:qFormat/>
    <w:rsid w:val="004E6B88"/>
    <w:pPr>
      <w:ind w:left="567" w:hanging="567"/>
      <w:jc w:val="both"/>
      <w:outlineLvl w:val="1"/>
    </w:pPr>
    <w:rPr>
      <w:rFonts w:ascii="Arial" w:hAnsi="Arial"/>
    </w:rPr>
  </w:style>
  <w:style w:type="paragraph" w:styleId="Heading3">
    <w:name w:val="heading 3"/>
    <w:aliases w:val="Heading 3 Scientific Name"/>
    <w:next w:val="Normal"/>
    <w:autoRedefine/>
    <w:qFormat/>
    <w:rsid w:val="008A170E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A170E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A170E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F53DC"/>
    <w:pPr>
      <w:keepNext/>
      <w:spacing w:after="240"/>
      <w:ind w:left="567"/>
      <w:jc w:val="left"/>
      <w:outlineLvl w:val="5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F53DC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hAnsi="Times New Roman" w:cs="Angsana New"/>
      <w:b/>
      <w:bCs/>
      <w:i/>
      <w:iCs/>
      <w:sz w:val="22"/>
      <w:szCs w:val="22"/>
      <w:lang w:val="en-US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8A170E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A170E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A170E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8A170E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  <w:jc w:val="left"/>
    </w:pPr>
  </w:style>
  <w:style w:type="paragraph" w:customStyle="1" w:styleId="upove">
    <w:name w:val="upov_e"/>
    <w:basedOn w:val="Normal"/>
    <w:rsid w:val="008A170E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link w:val="TitleofDocChar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8A170E"/>
  </w:style>
  <w:style w:type="paragraph" w:styleId="EndnoteText">
    <w:name w:val="endnote text"/>
    <w:basedOn w:val="Normal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A170E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8A170E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8A170E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8A170E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A170E"/>
    <w:pPr>
      <w:spacing w:before="720"/>
      <w:jc w:val="center"/>
    </w:pPr>
  </w:style>
  <w:style w:type="paragraph" w:customStyle="1" w:styleId="Sessiontc">
    <w:name w:val="Session_tc"/>
    <w:basedOn w:val="StyleSessionAllcaps"/>
    <w:rsid w:val="008A170E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A170E"/>
    <w:pPr>
      <w:spacing w:before="240"/>
    </w:pPr>
  </w:style>
  <w:style w:type="paragraph" w:customStyle="1" w:styleId="Titleofdoc0">
    <w:name w:val="Title_of_doc"/>
    <w:basedOn w:val="Normal"/>
    <w:rsid w:val="008A170E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A170E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A170E"/>
    <w:rPr>
      <w:rFonts w:ascii="Arial" w:hAnsi="Arial"/>
      <w:b/>
      <w:bCs/>
      <w:spacing w:val="10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rsid w:val="00E36502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link w:val="BalloonTextChar"/>
    <w:rsid w:val="005F2C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307F3"/>
    <w:pPr>
      <w:ind w:left="540"/>
    </w:pPr>
    <w:rPr>
      <w:szCs w:val="24"/>
      <w:lang w:val="en-GB" w:eastAsia="es-ES_tradnl"/>
    </w:rPr>
  </w:style>
  <w:style w:type="character" w:customStyle="1" w:styleId="BodyTextIndentChar">
    <w:name w:val="Body Text Indent Char"/>
    <w:basedOn w:val="DefaultParagraphFont"/>
    <w:link w:val="BodyTextIndent"/>
    <w:rsid w:val="00A307F3"/>
    <w:rPr>
      <w:rFonts w:ascii="Arial" w:hAnsi="Arial"/>
      <w:szCs w:val="24"/>
      <w:lang w:val="en-GB" w:eastAsia="es-ES_tradnl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spacing w:after="240"/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A307F3"/>
    <w:rPr>
      <w:rFonts w:ascii="Arial" w:hAnsi="Arial"/>
      <w:caps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paragraph" w:styleId="NormalWeb">
    <w:name w:val="Normal (Web)"/>
    <w:basedOn w:val="Normal"/>
    <w:rsid w:val="00A307F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Char">
    <w:name w:val="Char 字元 字元"/>
    <w:basedOn w:val="Normal"/>
    <w:rsid w:val="004F53DC"/>
    <w:pPr>
      <w:spacing w:after="160" w:line="240" w:lineRule="exact"/>
      <w:jc w:val="left"/>
    </w:pPr>
    <w:rPr>
      <w:rFonts w:ascii="Verdana" w:eastAsia="PMingLiU" w:hAnsi="Verdana" w:cs="Angsana New"/>
      <w:szCs w:val="24"/>
      <w:lang w:val="en-US" w:bidi="th-TH"/>
    </w:rPr>
  </w:style>
  <w:style w:type="table" w:styleId="TableGrid">
    <w:name w:val="Table Grid"/>
    <w:basedOn w:val="TableNormal"/>
    <w:rsid w:val="004F53D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4F53DC"/>
    <w:rPr>
      <w:rFonts w:cs="Angsana New"/>
      <w:sz w:val="24"/>
      <w:szCs w:val="24"/>
      <w:lang w:bidi="th-TH"/>
    </w:rPr>
  </w:style>
  <w:style w:type="character" w:customStyle="1" w:styleId="Heading8Char">
    <w:name w:val="Heading 8 Char"/>
    <w:basedOn w:val="DefaultParagraphFont"/>
    <w:link w:val="Heading8"/>
    <w:rsid w:val="004F53DC"/>
    <w:rPr>
      <w:rFonts w:cs="Angsana New"/>
      <w:b/>
      <w:bCs/>
      <w:i/>
      <w:iCs/>
      <w:sz w:val="22"/>
      <w:szCs w:val="22"/>
      <w:lang w:bidi="th-TH"/>
    </w:rPr>
  </w:style>
  <w:style w:type="paragraph" w:styleId="ListBullet">
    <w:name w:val="List Bullet"/>
    <w:basedOn w:val="Normal"/>
    <w:autoRedefine/>
    <w:rsid w:val="004F53DC"/>
    <w:pPr>
      <w:numPr>
        <w:numId w:val="1"/>
      </w:numPr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2">
    <w:name w:val="List Bullet 2"/>
    <w:basedOn w:val="Normal"/>
    <w:autoRedefine/>
    <w:rsid w:val="004F53DC"/>
    <w:pPr>
      <w:numPr>
        <w:numId w:val="2"/>
      </w:numPr>
      <w:tabs>
        <w:tab w:val="num" w:pos="720"/>
      </w:tabs>
      <w:ind w:left="72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3">
    <w:name w:val="List Bullet 3"/>
    <w:basedOn w:val="Normal"/>
    <w:autoRedefine/>
    <w:rsid w:val="004F53DC"/>
    <w:pPr>
      <w:numPr>
        <w:numId w:val="3"/>
      </w:numPr>
      <w:tabs>
        <w:tab w:val="num" w:pos="1080"/>
      </w:tabs>
      <w:ind w:left="108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4">
    <w:name w:val="List Bullet 4"/>
    <w:basedOn w:val="Normal"/>
    <w:autoRedefine/>
    <w:rsid w:val="004F53DC"/>
    <w:pPr>
      <w:numPr>
        <w:numId w:val="4"/>
      </w:numPr>
      <w:tabs>
        <w:tab w:val="num" w:pos="1440"/>
      </w:tabs>
      <w:ind w:left="144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5">
    <w:name w:val="List Bullet 5"/>
    <w:basedOn w:val="Normal"/>
    <w:autoRedefine/>
    <w:rsid w:val="004F53DC"/>
    <w:pPr>
      <w:numPr>
        <w:numId w:val="5"/>
      </w:numPr>
      <w:tabs>
        <w:tab w:val="num" w:pos="1800"/>
      </w:tabs>
      <w:ind w:left="180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">
    <w:name w:val="List Number"/>
    <w:basedOn w:val="Normal"/>
    <w:rsid w:val="004F53DC"/>
    <w:pPr>
      <w:numPr>
        <w:numId w:val="6"/>
      </w:numPr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2">
    <w:name w:val="List Number 2"/>
    <w:basedOn w:val="Normal"/>
    <w:rsid w:val="004F53DC"/>
    <w:pPr>
      <w:numPr>
        <w:numId w:val="7"/>
      </w:numPr>
      <w:tabs>
        <w:tab w:val="num" w:pos="720"/>
      </w:tabs>
      <w:ind w:left="72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3">
    <w:name w:val="List Number 3"/>
    <w:basedOn w:val="Normal"/>
    <w:rsid w:val="004F53DC"/>
    <w:pPr>
      <w:numPr>
        <w:numId w:val="8"/>
      </w:numPr>
      <w:tabs>
        <w:tab w:val="num" w:pos="1080"/>
      </w:tabs>
      <w:ind w:left="108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4">
    <w:name w:val="List Number 4"/>
    <w:basedOn w:val="Normal"/>
    <w:rsid w:val="004F53DC"/>
    <w:pPr>
      <w:numPr>
        <w:numId w:val="9"/>
      </w:numPr>
      <w:tabs>
        <w:tab w:val="num" w:pos="1440"/>
      </w:tabs>
      <w:ind w:left="144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5">
    <w:name w:val="List Number 5"/>
    <w:basedOn w:val="Normal"/>
    <w:rsid w:val="004F53DC"/>
    <w:pPr>
      <w:numPr>
        <w:numId w:val="10"/>
      </w:numPr>
      <w:tabs>
        <w:tab w:val="num" w:pos="1800"/>
      </w:tabs>
      <w:ind w:left="1800"/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heading4u">
    <w:name w:val="heading 4u"/>
    <w:basedOn w:val="Heading4"/>
    <w:rsid w:val="004F53DC"/>
    <w:pPr>
      <w:ind w:left="992" w:hanging="992"/>
    </w:pPr>
    <w:rPr>
      <w:rFonts w:ascii="Times New Roman" w:hAnsi="Times New Roman" w:cs="Angsana New"/>
      <w:i w:val="0"/>
      <w:sz w:val="24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4F53DC"/>
    <w:rPr>
      <w:rFonts w:ascii="Times New Roman" w:hAnsi="Times New Roman" w:cs="Angsana New"/>
      <w:b/>
      <w:bCs/>
      <w:sz w:val="24"/>
      <w:szCs w:val="24"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4F53DC"/>
    <w:rPr>
      <w:rFonts w:cs="Angsana New"/>
      <w:b/>
      <w:bCs/>
      <w:sz w:val="24"/>
      <w:szCs w:val="24"/>
      <w:lang w:bidi="th-TH"/>
    </w:rPr>
  </w:style>
  <w:style w:type="paragraph" w:customStyle="1" w:styleId="n">
    <w:name w:val="n"/>
    <w:basedOn w:val="Header"/>
    <w:rsid w:val="004F53DC"/>
    <w:pPr>
      <w:jc w:val="left"/>
    </w:pPr>
    <w:rPr>
      <w:rFonts w:ascii="Times New Roman" w:hAnsi="Times New Roman" w:cs="Angsana New"/>
      <w:b/>
      <w:bCs/>
      <w:sz w:val="24"/>
      <w:szCs w:val="24"/>
      <w:lang w:bidi="th-TH"/>
    </w:rPr>
  </w:style>
  <w:style w:type="paragraph" w:customStyle="1" w:styleId="heading3i">
    <w:name w:val="heading 3i"/>
    <w:basedOn w:val="Heading3"/>
    <w:rsid w:val="004F53DC"/>
    <w:pPr>
      <w:jc w:val="left"/>
    </w:pPr>
    <w:rPr>
      <w:rFonts w:ascii="Times New Roman" w:hAnsi="Times New Roman" w:cs="Angsana New"/>
      <w:iCs/>
      <w:sz w:val="24"/>
      <w:szCs w:val="24"/>
      <w:lang w:bidi="th-TH"/>
    </w:rPr>
  </w:style>
  <w:style w:type="paragraph" w:customStyle="1" w:styleId="Normaltb">
    <w:name w:val="Normaltb"/>
    <w:basedOn w:val="Normalt"/>
    <w:rsid w:val="004F53DC"/>
    <w:pPr>
      <w:keepNext/>
    </w:pPr>
    <w:rPr>
      <w:b/>
      <w:bCs/>
    </w:rPr>
  </w:style>
  <w:style w:type="paragraph" w:customStyle="1" w:styleId="Normalt">
    <w:name w:val="Normalt"/>
    <w:basedOn w:val="Normal"/>
    <w:rsid w:val="004F53DC"/>
    <w:pPr>
      <w:spacing w:before="120" w:after="120"/>
      <w:jc w:val="left"/>
    </w:pPr>
    <w:rPr>
      <w:rFonts w:ascii="Times New Roman" w:hAnsi="Times New Roman" w:cs="Angsana New"/>
      <w:noProof/>
      <w:lang w:val="en-US" w:bidi="th-TH"/>
    </w:rPr>
  </w:style>
  <w:style w:type="paragraph" w:styleId="DocumentMap">
    <w:name w:val="Document Map"/>
    <w:basedOn w:val="Normal"/>
    <w:link w:val="DocumentMapChar"/>
    <w:rsid w:val="004F53DC"/>
    <w:pPr>
      <w:shd w:val="clear" w:color="auto" w:fill="000080"/>
      <w:jc w:val="left"/>
    </w:pPr>
    <w:rPr>
      <w:rFonts w:ascii="Tahoma" w:hAnsi="Tahoma" w:cs="Tahoma"/>
      <w:sz w:val="24"/>
      <w:szCs w:val="24"/>
      <w:lang w:val="en-US" w:bidi="th-TH"/>
    </w:rPr>
  </w:style>
  <w:style w:type="character" w:customStyle="1" w:styleId="DocumentMapChar">
    <w:name w:val="Document Map Char"/>
    <w:basedOn w:val="DefaultParagraphFont"/>
    <w:link w:val="DocumentMap"/>
    <w:rsid w:val="004F53DC"/>
    <w:rPr>
      <w:rFonts w:ascii="Tahoma" w:hAnsi="Tahoma" w:cs="Tahoma"/>
      <w:sz w:val="24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4F53DC"/>
    <w:pPr>
      <w:tabs>
        <w:tab w:val="left" w:pos="851"/>
      </w:tabs>
      <w:ind w:left="567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3DC"/>
    <w:rPr>
      <w:rFonts w:cs="Angsana New"/>
      <w:sz w:val="24"/>
      <w:szCs w:val="24"/>
      <w:lang w:bidi="th-TH"/>
    </w:rPr>
  </w:style>
  <w:style w:type="paragraph" w:customStyle="1" w:styleId="indentpara">
    <w:name w:val="indentpara"/>
    <w:basedOn w:val="Normal"/>
    <w:rsid w:val="004F53DC"/>
    <w:pPr>
      <w:numPr>
        <w:numId w:val="12"/>
      </w:numPr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Style1">
    <w:name w:val="Style1"/>
    <w:basedOn w:val="Normal"/>
    <w:rsid w:val="004F53DC"/>
    <w:pPr>
      <w:tabs>
        <w:tab w:val="decimal" w:pos="907"/>
        <w:tab w:val="left" w:pos="1077"/>
      </w:tabs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h4para">
    <w:name w:val="h4para"/>
    <w:basedOn w:val="Normal"/>
    <w:rsid w:val="004F53DC"/>
    <w:pPr>
      <w:tabs>
        <w:tab w:val="left" w:pos="993"/>
        <w:tab w:val="left" w:pos="1843"/>
      </w:tabs>
    </w:pPr>
    <w:rPr>
      <w:rFonts w:ascii="Times New Roman" w:hAnsi="Times New Roman" w:cs="Angsana New"/>
      <w:sz w:val="22"/>
      <w:szCs w:val="22"/>
      <w:lang w:val="en-US" w:bidi="th-TH"/>
    </w:rPr>
  </w:style>
  <w:style w:type="paragraph" w:styleId="BodyText3">
    <w:name w:val="Body Text 3"/>
    <w:basedOn w:val="Normal"/>
    <w:link w:val="BodyText3Char"/>
    <w:rsid w:val="004F53DC"/>
    <w:pPr>
      <w:spacing w:after="120"/>
      <w:jc w:val="left"/>
    </w:pPr>
    <w:rPr>
      <w:rFonts w:ascii="Times New Roman" w:hAnsi="Times New Roman" w:cs="Angsana New"/>
      <w:sz w:val="16"/>
      <w:szCs w:val="16"/>
      <w:lang w:val="en-US" w:bidi="th-TH"/>
    </w:rPr>
  </w:style>
  <w:style w:type="character" w:customStyle="1" w:styleId="BodyText3Char">
    <w:name w:val="Body Text 3 Char"/>
    <w:basedOn w:val="DefaultParagraphFont"/>
    <w:link w:val="BodyText3"/>
    <w:rsid w:val="004F53DC"/>
    <w:rPr>
      <w:rFonts w:cs="Angsana New"/>
      <w:sz w:val="16"/>
      <w:szCs w:val="16"/>
      <w:lang w:bidi="th-TH"/>
    </w:rPr>
  </w:style>
  <w:style w:type="paragraph" w:styleId="BlockText">
    <w:name w:val="Block Text"/>
    <w:basedOn w:val="Normal"/>
    <w:rsid w:val="004F53DC"/>
    <w:pPr>
      <w:spacing w:after="120"/>
      <w:ind w:left="1440" w:right="1440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BodyTextFirstIndent">
    <w:name w:val="Body Text First Indent"/>
    <w:basedOn w:val="BodyText"/>
    <w:link w:val="BodyTextFirstIndentChar"/>
    <w:rsid w:val="004F53DC"/>
    <w:pPr>
      <w:spacing w:after="120"/>
      <w:ind w:firstLine="210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4F53DC"/>
    <w:rPr>
      <w:rFonts w:ascii="Arial" w:hAnsi="Arial"/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rsid w:val="004F53DC"/>
    <w:rPr>
      <w:rFonts w:ascii="Arial" w:hAnsi="Arial" w:cs="Angsana New"/>
      <w:sz w:val="24"/>
      <w:szCs w:val="24"/>
      <w:lang w:val="fr-FR" w:bidi="th-TH"/>
    </w:rPr>
  </w:style>
  <w:style w:type="paragraph" w:styleId="BodyTextFirstIndent2">
    <w:name w:val="Body Text First Indent 2"/>
    <w:basedOn w:val="BodyTextIndent"/>
    <w:link w:val="BodyTextFirstIndent2Char"/>
    <w:rsid w:val="004F53DC"/>
    <w:pPr>
      <w:spacing w:after="120"/>
      <w:ind w:left="283" w:firstLine="210"/>
      <w:jc w:val="left"/>
    </w:pPr>
    <w:rPr>
      <w:rFonts w:ascii="Times New Roman" w:hAnsi="Times New Roman" w:cs="Angsana New"/>
      <w:sz w:val="24"/>
      <w:lang w:val="en-US" w:eastAsia="en-US" w:bidi="th-TH"/>
    </w:rPr>
  </w:style>
  <w:style w:type="character" w:customStyle="1" w:styleId="BodyTextFirstIndent2Char">
    <w:name w:val="Body Text First Indent 2 Char"/>
    <w:basedOn w:val="BodyTextIndentChar"/>
    <w:link w:val="BodyTextFirstIndent2"/>
    <w:rsid w:val="004F53DC"/>
    <w:rPr>
      <w:rFonts w:ascii="Arial" w:hAnsi="Arial" w:cs="Angsana New"/>
      <w:sz w:val="24"/>
      <w:szCs w:val="24"/>
      <w:lang w:val="en-GB" w:eastAsia="es-ES_tradnl" w:bidi="th-TH"/>
    </w:rPr>
  </w:style>
  <w:style w:type="paragraph" w:styleId="BodyTextIndent3">
    <w:name w:val="Body Text Indent 3"/>
    <w:basedOn w:val="Normal"/>
    <w:link w:val="BodyTextIndent3Char"/>
    <w:rsid w:val="004F53DC"/>
    <w:pPr>
      <w:spacing w:after="120"/>
      <w:ind w:left="283"/>
      <w:jc w:val="left"/>
    </w:pPr>
    <w:rPr>
      <w:rFonts w:ascii="Times New Roman" w:hAnsi="Times New Roman" w:cs="Angsana New"/>
      <w:sz w:val="16"/>
      <w:szCs w:val="16"/>
      <w:lang w:val="en-US" w:bidi="th-TH"/>
    </w:rPr>
  </w:style>
  <w:style w:type="character" w:customStyle="1" w:styleId="BodyTextIndent3Char">
    <w:name w:val="Body Text Indent 3 Char"/>
    <w:basedOn w:val="DefaultParagraphFont"/>
    <w:link w:val="BodyTextIndent3"/>
    <w:rsid w:val="004F53DC"/>
    <w:rPr>
      <w:rFonts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4F53DC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 w:val="24"/>
      <w:szCs w:val="24"/>
      <w:lang w:val="en-US" w:bidi="th-TH"/>
    </w:rPr>
  </w:style>
  <w:style w:type="paragraph" w:styleId="EnvelopeReturn">
    <w:name w:val="envelope return"/>
    <w:basedOn w:val="Normal"/>
    <w:rsid w:val="004F53DC"/>
    <w:pPr>
      <w:jc w:val="left"/>
    </w:pPr>
    <w:rPr>
      <w:rFonts w:cs="Angsana New"/>
      <w:lang w:val="en-US" w:bidi="th-TH"/>
    </w:rPr>
  </w:style>
  <w:style w:type="paragraph" w:styleId="List">
    <w:name w:val="List"/>
    <w:basedOn w:val="Normal"/>
    <w:rsid w:val="004F53DC"/>
    <w:pPr>
      <w:ind w:left="283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2">
    <w:name w:val="List 2"/>
    <w:basedOn w:val="Normal"/>
    <w:rsid w:val="004F53DC"/>
    <w:pPr>
      <w:ind w:left="566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3">
    <w:name w:val="List 3"/>
    <w:basedOn w:val="Normal"/>
    <w:rsid w:val="004F53DC"/>
    <w:pPr>
      <w:ind w:left="849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4">
    <w:name w:val="List 4"/>
    <w:basedOn w:val="Normal"/>
    <w:rsid w:val="004F53DC"/>
    <w:pPr>
      <w:ind w:left="1132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5">
    <w:name w:val="List 5"/>
    <w:basedOn w:val="Normal"/>
    <w:rsid w:val="004F53DC"/>
    <w:pPr>
      <w:ind w:left="1415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">
    <w:name w:val="List Continue"/>
    <w:basedOn w:val="Normal"/>
    <w:rsid w:val="004F53DC"/>
    <w:pPr>
      <w:spacing w:after="120"/>
      <w:ind w:left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2">
    <w:name w:val="List Continue 2"/>
    <w:basedOn w:val="Normal"/>
    <w:rsid w:val="004F53DC"/>
    <w:pPr>
      <w:spacing w:after="120"/>
      <w:ind w:left="566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3">
    <w:name w:val="List Continue 3"/>
    <w:basedOn w:val="Normal"/>
    <w:rsid w:val="004F53DC"/>
    <w:pPr>
      <w:spacing w:after="120"/>
      <w:ind w:left="849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4">
    <w:name w:val="List Continue 4"/>
    <w:basedOn w:val="Normal"/>
    <w:rsid w:val="004F53DC"/>
    <w:pPr>
      <w:spacing w:after="120"/>
      <w:ind w:left="1132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5">
    <w:name w:val="List Continue 5"/>
    <w:basedOn w:val="Normal"/>
    <w:rsid w:val="004F53DC"/>
    <w:pPr>
      <w:spacing w:after="120"/>
      <w:ind w:left="1415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MessageHeader">
    <w:name w:val="Message Header"/>
    <w:basedOn w:val="Normal"/>
    <w:link w:val="MessageHeaderChar"/>
    <w:rsid w:val="004F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 w:val="24"/>
      <w:szCs w:val="24"/>
      <w:lang w:val="en-US" w:bidi="th-TH"/>
    </w:rPr>
  </w:style>
  <w:style w:type="character" w:customStyle="1" w:styleId="MessageHeaderChar">
    <w:name w:val="Message Header Char"/>
    <w:basedOn w:val="DefaultParagraphFont"/>
    <w:link w:val="MessageHeader"/>
    <w:rsid w:val="004F53DC"/>
    <w:rPr>
      <w:rFonts w:ascii="Arial" w:hAnsi="Arial" w:cs="Angsana New"/>
      <w:sz w:val="24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4F53DC"/>
    <w:pPr>
      <w:ind w:left="567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NoteHeading">
    <w:name w:val="Note Heading"/>
    <w:basedOn w:val="Normal"/>
    <w:next w:val="Normal"/>
    <w:link w:val="NoteHeadingChar"/>
    <w:rsid w:val="004F53DC"/>
    <w:pPr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NoteHeadingChar">
    <w:name w:val="Note Heading Char"/>
    <w:basedOn w:val="DefaultParagraphFont"/>
    <w:link w:val="NoteHeading"/>
    <w:rsid w:val="004F53DC"/>
    <w:rPr>
      <w:rFonts w:cs="Angsana New"/>
      <w:sz w:val="24"/>
      <w:szCs w:val="24"/>
      <w:lang w:bidi="th-TH"/>
    </w:rPr>
  </w:style>
  <w:style w:type="paragraph" w:styleId="PlainText">
    <w:name w:val="Plain Text"/>
    <w:basedOn w:val="Normal"/>
    <w:link w:val="PlainTextChar"/>
    <w:rsid w:val="004F53DC"/>
    <w:pPr>
      <w:jc w:val="left"/>
    </w:pPr>
    <w:rPr>
      <w:rFonts w:ascii="Courier New" w:hAnsi="Courier New" w:cs="Angsana New"/>
      <w:lang w:val="en-US" w:bidi="th-TH"/>
    </w:rPr>
  </w:style>
  <w:style w:type="character" w:customStyle="1" w:styleId="PlainTextChar">
    <w:name w:val="Plain Text Char"/>
    <w:basedOn w:val="DefaultParagraphFont"/>
    <w:link w:val="PlainText"/>
    <w:rsid w:val="004F53DC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4F53DC"/>
    <w:pPr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SalutationChar">
    <w:name w:val="Salutation Char"/>
    <w:basedOn w:val="DefaultParagraphFont"/>
    <w:link w:val="Salutation"/>
    <w:rsid w:val="004F53DC"/>
    <w:rPr>
      <w:rFonts w:cs="Angsana New"/>
      <w:sz w:val="24"/>
      <w:szCs w:val="24"/>
      <w:lang w:bidi="th-TH"/>
    </w:rPr>
  </w:style>
  <w:style w:type="paragraph" w:styleId="Subtitle">
    <w:name w:val="Subtitle"/>
    <w:basedOn w:val="Normal"/>
    <w:link w:val="SubtitleChar"/>
    <w:qFormat/>
    <w:rsid w:val="004F53DC"/>
    <w:pPr>
      <w:spacing w:after="60"/>
      <w:jc w:val="center"/>
      <w:outlineLvl w:val="1"/>
    </w:pPr>
    <w:rPr>
      <w:rFonts w:cs="Angsana New"/>
      <w:sz w:val="24"/>
      <w:szCs w:val="24"/>
      <w:lang w:val="en-US" w:bidi="th-TH"/>
    </w:rPr>
  </w:style>
  <w:style w:type="character" w:customStyle="1" w:styleId="SubtitleChar">
    <w:name w:val="Subtitle Char"/>
    <w:basedOn w:val="DefaultParagraphFont"/>
    <w:link w:val="Subtitle"/>
    <w:rsid w:val="004F53DC"/>
    <w:rPr>
      <w:rFonts w:ascii="Arial" w:hAnsi="Arial" w:cs="Angsana New"/>
      <w:sz w:val="24"/>
      <w:szCs w:val="24"/>
      <w:lang w:bidi="th-TH"/>
    </w:rPr>
  </w:style>
  <w:style w:type="paragraph" w:customStyle="1" w:styleId="upov">
    <w:name w:val="upov"/>
    <w:basedOn w:val="Normal"/>
    <w:rsid w:val="004F53DC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4F53DC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4F53DC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4F53DC"/>
    <w:pPr>
      <w:jc w:val="left"/>
    </w:pPr>
  </w:style>
  <w:style w:type="paragraph" w:customStyle="1" w:styleId="note">
    <w:name w:val="note"/>
    <w:basedOn w:val="Normal"/>
    <w:rsid w:val="004F53DC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4F53DC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4F53DC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rsid w:val="004F53DC"/>
    <w:pPr>
      <w:pBdr>
        <w:top w:val="single" w:sz="12" w:space="0" w:color="auto"/>
      </w:pBdr>
      <w:spacing w:before="360" w:after="240"/>
      <w:jc w:val="left"/>
    </w:pPr>
    <w:rPr>
      <w:rFonts w:ascii="Times New Roman" w:hAnsi="Times New Roman"/>
      <w:b/>
      <w:bCs/>
      <w:i/>
      <w:iCs/>
      <w:sz w:val="26"/>
      <w:szCs w:val="26"/>
      <w:lang w:val="en-US" w:bidi="th-TH"/>
    </w:rPr>
  </w:style>
  <w:style w:type="paragraph" w:styleId="TOAHeading">
    <w:name w:val="toa heading"/>
    <w:basedOn w:val="Normal"/>
    <w:next w:val="Normal"/>
    <w:rsid w:val="004F53DC"/>
    <w:pPr>
      <w:spacing w:before="120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underline">
    <w:name w:val="underline"/>
    <w:basedOn w:val="DefaultParagraphFont"/>
    <w:rsid w:val="004F53DC"/>
    <w:rPr>
      <w:u w:val="single"/>
    </w:rPr>
  </w:style>
  <w:style w:type="paragraph" w:customStyle="1" w:styleId="bullet">
    <w:name w:val="bullet"/>
    <w:basedOn w:val="Normal"/>
    <w:rsid w:val="004F53DC"/>
    <w:pPr>
      <w:tabs>
        <w:tab w:val="num" w:pos="643"/>
        <w:tab w:val="left" w:pos="993"/>
      </w:tabs>
      <w:ind w:left="992" w:hanging="425"/>
    </w:pPr>
    <w:rPr>
      <w:rFonts w:ascii="Times New Roman" w:hAnsi="Times New Roman"/>
      <w:sz w:val="22"/>
      <w:szCs w:val="22"/>
      <w:lang w:val="en-US"/>
    </w:rPr>
  </w:style>
  <w:style w:type="paragraph" w:customStyle="1" w:styleId="chaptitle">
    <w:name w:val="chaptitle"/>
    <w:basedOn w:val="Normal"/>
    <w:rsid w:val="004F53DC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Committee">
    <w:name w:val="Committee"/>
    <w:basedOn w:val="Title"/>
    <w:rsid w:val="004F53DC"/>
    <w:rPr>
      <w:rFonts w:cs="Arial"/>
      <w:bCs/>
      <w:caps w:val="0"/>
      <w:szCs w:val="30"/>
      <w:lang w:val="en-US"/>
    </w:rPr>
  </w:style>
  <w:style w:type="paragraph" w:customStyle="1" w:styleId="Draft">
    <w:name w:val="Draft"/>
    <w:basedOn w:val="Normal"/>
    <w:next w:val="Normal"/>
    <w:rsid w:val="004F53DC"/>
    <w:pPr>
      <w:spacing w:before="720" w:after="480"/>
      <w:jc w:val="center"/>
    </w:pPr>
    <w:rPr>
      <w:rFonts w:ascii="Times New Roman" w:hAnsi="Times New Roman"/>
      <w:caps/>
      <w:sz w:val="28"/>
      <w:szCs w:val="28"/>
      <w:lang w:val="en-US"/>
    </w:rPr>
  </w:style>
  <w:style w:type="paragraph" w:customStyle="1" w:styleId="EndOfDoc0">
    <w:name w:val="EndOfDoc"/>
    <w:basedOn w:val="Normal"/>
    <w:rsid w:val="004F53DC"/>
    <w:pPr>
      <w:ind w:left="4536"/>
      <w:jc w:val="center"/>
    </w:pPr>
    <w:rPr>
      <w:rFonts w:ascii="Times New Roman" w:hAnsi="Times New Roman"/>
      <w:sz w:val="22"/>
      <w:szCs w:val="22"/>
      <w:lang w:val="en-US"/>
    </w:rPr>
  </w:style>
  <w:style w:type="paragraph" w:customStyle="1" w:styleId="h5para">
    <w:name w:val="h5para"/>
    <w:basedOn w:val="Normal"/>
    <w:rsid w:val="004F53DC"/>
    <w:pPr>
      <w:tabs>
        <w:tab w:val="left" w:pos="1985"/>
      </w:tabs>
      <w:ind w:left="993"/>
    </w:pPr>
    <w:rPr>
      <w:rFonts w:ascii="Times New Roman" w:hAnsi="Times New Roman"/>
      <w:sz w:val="22"/>
      <w:szCs w:val="22"/>
      <w:lang w:val="en-US"/>
    </w:rPr>
  </w:style>
  <w:style w:type="paragraph" w:customStyle="1" w:styleId="halfline">
    <w:name w:val="halfline"/>
    <w:basedOn w:val="Normal"/>
    <w:rsid w:val="004F53DC"/>
    <w:pPr>
      <w:spacing w:line="120" w:lineRule="exact"/>
    </w:pPr>
    <w:rPr>
      <w:rFonts w:ascii="Times New Roman" w:hAnsi="Times New Roman"/>
      <w:sz w:val="22"/>
      <w:szCs w:val="22"/>
      <w:lang w:val="en-US"/>
    </w:rPr>
  </w:style>
  <w:style w:type="paragraph" w:customStyle="1" w:styleId="Standard">
    <w:name w:val="Standard"/>
    <w:rsid w:val="004F53DC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4F53DC"/>
    <w:rPr>
      <w:b/>
      <w:bCs/>
    </w:rPr>
  </w:style>
  <w:style w:type="paragraph" w:customStyle="1" w:styleId="TOC2spec">
    <w:name w:val="TOC 2spec"/>
    <w:basedOn w:val="TOC2"/>
    <w:rsid w:val="004F53DC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  <w:contextualSpacing w:val="0"/>
    </w:pPr>
    <w:rPr>
      <w:rFonts w:ascii="Times New Roman" w:hAnsi="Times New Roman"/>
      <w:i/>
      <w:iCs/>
    </w:rPr>
  </w:style>
  <w:style w:type="paragraph" w:customStyle="1" w:styleId="Blockquote">
    <w:name w:val="Blockquote"/>
    <w:basedOn w:val="Normal"/>
    <w:rsid w:val="004F53DC"/>
    <w:pPr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szCs w:val="24"/>
      <w:lang w:val="en-AU"/>
    </w:rPr>
  </w:style>
  <w:style w:type="paragraph" w:styleId="Index4">
    <w:name w:val="index 4"/>
    <w:basedOn w:val="Normal"/>
    <w:next w:val="Normal"/>
    <w:autoRedefine/>
    <w:rsid w:val="004F53DC"/>
    <w:pPr>
      <w:ind w:left="96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5">
    <w:name w:val="index 5"/>
    <w:basedOn w:val="Normal"/>
    <w:next w:val="Normal"/>
    <w:autoRedefine/>
    <w:rsid w:val="004F53DC"/>
    <w:pPr>
      <w:ind w:left="120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6">
    <w:name w:val="index 6"/>
    <w:basedOn w:val="Normal"/>
    <w:next w:val="Normal"/>
    <w:autoRedefine/>
    <w:rsid w:val="004F53DC"/>
    <w:pPr>
      <w:ind w:left="144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7">
    <w:name w:val="index 7"/>
    <w:basedOn w:val="Normal"/>
    <w:next w:val="Normal"/>
    <w:autoRedefine/>
    <w:rsid w:val="004F53DC"/>
    <w:pPr>
      <w:ind w:left="168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8">
    <w:name w:val="index 8"/>
    <w:basedOn w:val="Normal"/>
    <w:next w:val="Normal"/>
    <w:autoRedefine/>
    <w:rsid w:val="004F53DC"/>
    <w:pPr>
      <w:ind w:left="192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9">
    <w:name w:val="index 9"/>
    <w:basedOn w:val="Normal"/>
    <w:next w:val="Normal"/>
    <w:autoRedefine/>
    <w:rsid w:val="004F53DC"/>
    <w:pPr>
      <w:ind w:left="216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character" w:customStyle="1" w:styleId="f41">
    <w:name w:val="f41"/>
    <w:basedOn w:val="DefaultParagraphFont"/>
    <w:rsid w:val="004F53D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4F53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f01">
    <w:name w:val="f01"/>
    <w:basedOn w:val="DefaultParagraphFont"/>
    <w:rsid w:val="004F53DC"/>
    <w:rPr>
      <w:rFonts w:ascii="Times New Roman" w:hAnsi="Times New Roman" w:cs="Times New Roman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4F53DC"/>
    <w:rPr>
      <w:b/>
      <w:bCs/>
      <w:i w:val="0"/>
      <w:iCs w:val="0"/>
    </w:rPr>
  </w:style>
  <w:style w:type="paragraph" w:customStyle="1" w:styleId="DecisionInvitingPara">
    <w:name w:val="Decision Inviting Para."/>
    <w:basedOn w:val="Normal"/>
    <w:rsid w:val="004F53DC"/>
    <w:pPr>
      <w:ind w:left="4536"/>
      <w:jc w:val="left"/>
    </w:pPr>
    <w:rPr>
      <w:rFonts w:ascii="Times New Roman" w:hAnsi="Times New Roman" w:cs="Angsana New"/>
      <w:i/>
      <w:sz w:val="24"/>
      <w:szCs w:val="24"/>
      <w:lang w:val="en-US" w:bidi="th-TH"/>
    </w:rPr>
  </w:style>
  <w:style w:type="paragraph" w:customStyle="1" w:styleId="Endofdocument">
    <w:name w:val="End of document"/>
    <w:basedOn w:val="Normal"/>
    <w:rsid w:val="004F53DC"/>
    <w:pPr>
      <w:ind w:left="4536"/>
      <w:jc w:val="center"/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ZchnZchn1">
    <w:name w:val="Zchn Zchn1"/>
    <w:basedOn w:val="Normal"/>
    <w:rsid w:val="004F53DC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styleId="FollowedHyperlink">
    <w:name w:val="FollowedHyperlink"/>
    <w:basedOn w:val="DefaultParagraphFont"/>
    <w:rsid w:val="004F53DC"/>
    <w:rPr>
      <w:color w:val="6064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24B6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F61C7E"/>
    <w:rPr>
      <w:b/>
      <w:sz w:val="22"/>
      <w:lang w:val="fr-FR"/>
    </w:rPr>
  </w:style>
  <w:style w:type="character" w:customStyle="1" w:styleId="CommentTextChar">
    <w:name w:val="Comment Text Char"/>
    <w:basedOn w:val="DefaultParagraphFont"/>
    <w:link w:val="CommentText"/>
    <w:rsid w:val="00F61C7E"/>
    <w:rPr>
      <w:sz w:val="22"/>
      <w:lang w:val="fr-FR"/>
    </w:rPr>
  </w:style>
  <w:style w:type="character" w:customStyle="1" w:styleId="BalloonTextChar">
    <w:name w:val="Balloon Text Char"/>
    <w:basedOn w:val="DefaultParagraphFont"/>
    <w:link w:val="BalloonText"/>
    <w:rsid w:val="00F61C7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6F"/>
    <w:pPr>
      <w:jc w:val="both"/>
    </w:pPr>
    <w:rPr>
      <w:rFonts w:ascii="Arial" w:hAnsi="Arial"/>
      <w:lang w:val="fr-FR"/>
    </w:rPr>
  </w:style>
  <w:style w:type="paragraph" w:styleId="Heading1">
    <w:name w:val="heading 1"/>
    <w:aliases w:val="COMMON NAME,common"/>
    <w:next w:val="Normal"/>
    <w:autoRedefine/>
    <w:qFormat/>
    <w:rsid w:val="00F61C7E"/>
    <w:pPr>
      <w:keepNext/>
      <w:tabs>
        <w:tab w:val="left" w:pos="1276"/>
      </w:tabs>
      <w:jc w:val="both"/>
      <w:outlineLvl w:val="0"/>
    </w:pPr>
    <w:rPr>
      <w:rFonts w:ascii="Arial" w:hAnsi="Arial"/>
      <w:b/>
      <w:caps/>
      <w:noProof/>
    </w:rPr>
  </w:style>
  <w:style w:type="paragraph" w:styleId="Heading2">
    <w:name w:val="heading 2"/>
    <w:aliases w:val="VARIETY,variety"/>
    <w:next w:val="Normal"/>
    <w:autoRedefine/>
    <w:qFormat/>
    <w:rsid w:val="004E6B88"/>
    <w:pPr>
      <w:ind w:left="567" w:hanging="567"/>
      <w:jc w:val="both"/>
      <w:outlineLvl w:val="1"/>
    </w:pPr>
    <w:rPr>
      <w:rFonts w:ascii="Arial" w:hAnsi="Arial"/>
    </w:rPr>
  </w:style>
  <w:style w:type="paragraph" w:styleId="Heading3">
    <w:name w:val="heading 3"/>
    <w:aliases w:val="Heading 3 Scientific Name"/>
    <w:next w:val="Normal"/>
    <w:autoRedefine/>
    <w:qFormat/>
    <w:rsid w:val="008A170E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A170E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A170E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F53DC"/>
    <w:pPr>
      <w:keepNext/>
      <w:spacing w:after="240"/>
      <w:ind w:left="567"/>
      <w:jc w:val="left"/>
      <w:outlineLvl w:val="5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F53DC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hAnsi="Times New Roman" w:cs="Angsana New"/>
      <w:b/>
      <w:bCs/>
      <w:i/>
      <w:iCs/>
      <w:sz w:val="22"/>
      <w:szCs w:val="22"/>
      <w:lang w:val="en-US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8A170E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A170E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A170E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8A170E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  <w:jc w:val="left"/>
    </w:pPr>
  </w:style>
  <w:style w:type="paragraph" w:customStyle="1" w:styleId="upove">
    <w:name w:val="upov_e"/>
    <w:basedOn w:val="Normal"/>
    <w:rsid w:val="008A170E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link w:val="TitleofDocChar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8A170E"/>
  </w:style>
  <w:style w:type="paragraph" w:styleId="EndnoteText">
    <w:name w:val="endnote text"/>
    <w:basedOn w:val="Normal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A170E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8A170E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8A170E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8A170E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A170E"/>
    <w:pPr>
      <w:spacing w:before="720"/>
      <w:jc w:val="center"/>
    </w:pPr>
  </w:style>
  <w:style w:type="paragraph" w:customStyle="1" w:styleId="Sessiontc">
    <w:name w:val="Session_tc"/>
    <w:basedOn w:val="StyleSessionAllcaps"/>
    <w:rsid w:val="008A170E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A170E"/>
    <w:pPr>
      <w:spacing w:before="240"/>
    </w:pPr>
  </w:style>
  <w:style w:type="paragraph" w:customStyle="1" w:styleId="Titleofdoc0">
    <w:name w:val="Title_of_doc"/>
    <w:basedOn w:val="Normal"/>
    <w:rsid w:val="008A170E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A170E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A170E"/>
    <w:rPr>
      <w:rFonts w:ascii="Arial" w:hAnsi="Arial"/>
      <w:b/>
      <w:bCs/>
      <w:spacing w:val="10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rsid w:val="00E36502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link w:val="BalloonTextChar"/>
    <w:rsid w:val="005F2C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307F3"/>
    <w:pPr>
      <w:ind w:left="540"/>
    </w:pPr>
    <w:rPr>
      <w:szCs w:val="24"/>
      <w:lang w:val="en-GB" w:eastAsia="es-ES_tradnl"/>
    </w:rPr>
  </w:style>
  <w:style w:type="character" w:customStyle="1" w:styleId="BodyTextIndentChar">
    <w:name w:val="Body Text Indent Char"/>
    <w:basedOn w:val="DefaultParagraphFont"/>
    <w:link w:val="BodyTextIndent"/>
    <w:rsid w:val="00A307F3"/>
    <w:rPr>
      <w:rFonts w:ascii="Arial" w:hAnsi="Arial"/>
      <w:szCs w:val="24"/>
      <w:lang w:val="en-GB" w:eastAsia="es-ES_tradnl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spacing w:after="240"/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A307F3"/>
    <w:rPr>
      <w:rFonts w:ascii="Arial" w:hAnsi="Arial"/>
      <w:caps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paragraph" w:styleId="NormalWeb">
    <w:name w:val="Normal (Web)"/>
    <w:basedOn w:val="Normal"/>
    <w:rsid w:val="00A307F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Char">
    <w:name w:val="Char 字元 字元"/>
    <w:basedOn w:val="Normal"/>
    <w:rsid w:val="004F53DC"/>
    <w:pPr>
      <w:spacing w:after="160" w:line="240" w:lineRule="exact"/>
      <w:jc w:val="left"/>
    </w:pPr>
    <w:rPr>
      <w:rFonts w:ascii="Verdana" w:eastAsia="PMingLiU" w:hAnsi="Verdana" w:cs="Angsana New"/>
      <w:szCs w:val="24"/>
      <w:lang w:val="en-US" w:bidi="th-TH"/>
    </w:rPr>
  </w:style>
  <w:style w:type="table" w:styleId="TableGrid">
    <w:name w:val="Table Grid"/>
    <w:basedOn w:val="TableNormal"/>
    <w:rsid w:val="004F53D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4F53DC"/>
    <w:rPr>
      <w:rFonts w:cs="Angsana New"/>
      <w:sz w:val="24"/>
      <w:szCs w:val="24"/>
      <w:lang w:bidi="th-TH"/>
    </w:rPr>
  </w:style>
  <w:style w:type="character" w:customStyle="1" w:styleId="Heading8Char">
    <w:name w:val="Heading 8 Char"/>
    <w:basedOn w:val="DefaultParagraphFont"/>
    <w:link w:val="Heading8"/>
    <w:rsid w:val="004F53DC"/>
    <w:rPr>
      <w:rFonts w:cs="Angsana New"/>
      <w:b/>
      <w:bCs/>
      <w:i/>
      <w:iCs/>
      <w:sz w:val="22"/>
      <w:szCs w:val="22"/>
      <w:lang w:bidi="th-TH"/>
    </w:rPr>
  </w:style>
  <w:style w:type="paragraph" w:styleId="ListBullet">
    <w:name w:val="List Bullet"/>
    <w:basedOn w:val="Normal"/>
    <w:autoRedefine/>
    <w:rsid w:val="004F53DC"/>
    <w:pPr>
      <w:numPr>
        <w:numId w:val="1"/>
      </w:numPr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2">
    <w:name w:val="List Bullet 2"/>
    <w:basedOn w:val="Normal"/>
    <w:autoRedefine/>
    <w:rsid w:val="004F53DC"/>
    <w:pPr>
      <w:numPr>
        <w:numId w:val="2"/>
      </w:numPr>
      <w:tabs>
        <w:tab w:val="num" w:pos="720"/>
      </w:tabs>
      <w:ind w:left="72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3">
    <w:name w:val="List Bullet 3"/>
    <w:basedOn w:val="Normal"/>
    <w:autoRedefine/>
    <w:rsid w:val="004F53DC"/>
    <w:pPr>
      <w:numPr>
        <w:numId w:val="3"/>
      </w:numPr>
      <w:tabs>
        <w:tab w:val="num" w:pos="1080"/>
      </w:tabs>
      <w:ind w:left="108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4">
    <w:name w:val="List Bullet 4"/>
    <w:basedOn w:val="Normal"/>
    <w:autoRedefine/>
    <w:rsid w:val="004F53DC"/>
    <w:pPr>
      <w:numPr>
        <w:numId w:val="4"/>
      </w:numPr>
      <w:tabs>
        <w:tab w:val="num" w:pos="1440"/>
      </w:tabs>
      <w:ind w:left="144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Bullet5">
    <w:name w:val="List Bullet 5"/>
    <w:basedOn w:val="Normal"/>
    <w:autoRedefine/>
    <w:rsid w:val="004F53DC"/>
    <w:pPr>
      <w:numPr>
        <w:numId w:val="5"/>
      </w:numPr>
      <w:tabs>
        <w:tab w:val="num" w:pos="1800"/>
      </w:tabs>
      <w:ind w:left="180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">
    <w:name w:val="List Number"/>
    <w:basedOn w:val="Normal"/>
    <w:rsid w:val="004F53DC"/>
    <w:pPr>
      <w:numPr>
        <w:numId w:val="6"/>
      </w:numPr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2">
    <w:name w:val="List Number 2"/>
    <w:basedOn w:val="Normal"/>
    <w:rsid w:val="004F53DC"/>
    <w:pPr>
      <w:numPr>
        <w:numId w:val="7"/>
      </w:numPr>
      <w:tabs>
        <w:tab w:val="num" w:pos="720"/>
      </w:tabs>
      <w:ind w:left="72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3">
    <w:name w:val="List Number 3"/>
    <w:basedOn w:val="Normal"/>
    <w:rsid w:val="004F53DC"/>
    <w:pPr>
      <w:numPr>
        <w:numId w:val="8"/>
      </w:numPr>
      <w:tabs>
        <w:tab w:val="num" w:pos="1080"/>
      </w:tabs>
      <w:ind w:left="108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4">
    <w:name w:val="List Number 4"/>
    <w:basedOn w:val="Normal"/>
    <w:rsid w:val="004F53DC"/>
    <w:pPr>
      <w:numPr>
        <w:numId w:val="9"/>
      </w:numPr>
      <w:tabs>
        <w:tab w:val="num" w:pos="1440"/>
      </w:tabs>
      <w:ind w:left="1440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Number5">
    <w:name w:val="List Number 5"/>
    <w:basedOn w:val="Normal"/>
    <w:rsid w:val="004F53DC"/>
    <w:pPr>
      <w:numPr>
        <w:numId w:val="10"/>
      </w:numPr>
      <w:tabs>
        <w:tab w:val="num" w:pos="1800"/>
      </w:tabs>
      <w:ind w:left="1800"/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heading4u">
    <w:name w:val="heading 4u"/>
    <w:basedOn w:val="Heading4"/>
    <w:rsid w:val="004F53DC"/>
    <w:pPr>
      <w:ind w:left="992" w:hanging="992"/>
    </w:pPr>
    <w:rPr>
      <w:rFonts w:ascii="Times New Roman" w:hAnsi="Times New Roman" w:cs="Angsana New"/>
      <w:i w:val="0"/>
      <w:sz w:val="24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4F53DC"/>
    <w:rPr>
      <w:rFonts w:ascii="Times New Roman" w:hAnsi="Times New Roman" w:cs="Angsana New"/>
      <w:b/>
      <w:bCs/>
      <w:sz w:val="24"/>
      <w:szCs w:val="24"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4F53DC"/>
    <w:rPr>
      <w:rFonts w:cs="Angsana New"/>
      <w:b/>
      <w:bCs/>
      <w:sz w:val="24"/>
      <w:szCs w:val="24"/>
      <w:lang w:bidi="th-TH"/>
    </w:rPr>
  </w:style>
  <w:style w:type="paragraph" w:customStyle="1" w:styleId="n">
    <w:name w:val="n"/>
    <w:basedOn w:val="Header"/>
    <w:rsid w:val="004F53DC"/>
    <w:pPr>
      <w:jc w:val="left"/>
    </w:pPr>
    <w:rPr>
      <w:rFonts w:ascii="Times New Roman" w:hAnsi="Times New Roman" w:cs="Angsana New"/>
      <w:b/>
      <w:bCs/>
      <w:sz w:val="24"/>
      <w:szCs w:val="24"/>
      <w:lang w:bidi="th-TH"/>
    </w:rPr>
  </w:style>
  <w:style w:type="paragraph" w:customStyle="1" w:styleId="heading3i">
    <w:name w:val="heading 3i"/>
    <w:basedOn w:val="Heading3"/>
    <w:rsid w:val="004F53DC"/>
    <w:pPr>
      <w:jc w:val="left"/>
    </w:pPr>
    <w:rPr>
      <w:rFonts w:ascii="Times New Roman" w:hAnsi="Times New Roman" w:cs="Angsana New"/>
      <w:iCs/>
      <w:sz w:val="24"/>
      <w:szCs w:val="24"/>
      <w:lang w:bidi="th-TH"/>
    </w:rPr>
  </w:style>
  <w:style w:type="paragraph" w:customStyle="1" w:styleId="Normaltb">
    <w:name w:val="Normaltb"/>
    <w:basedOn w:val="Normalt"/>
    <w:rsid w:val="004F53DC"/>
    <w:pPr>
      <w:keepNext/>
    </w:pPr>
    <w:rPr>
      <w:b/>
      <w:bCs/>
    </w:rPr>
  </w:style>
  <w:style w:type="paragraph" w:customStyle="1" w:styleId="Normalt">
    <w:name w:val="Normalt"/>
    <w:basedOn w:val="Normal"/>
    <w:rsid w:val="004F53DC"/>
    <w:pPr>
      <w:spacing w:before="120" w:after="120"/>
      <w:jc w:val="left"/>
    </w:pPr>
    <w:rPr>
      <w:rFonts w:ascii="Times New Roman" w:hAnsi="Times New Roman" w:cs="Angsana New"/>
      <w:noProof/>
      <w:lang w:val="en-US" w:bidi="th-TH"/>
    </w:rPr>
  </w:style>
  <w:style w:type="paragraph" w:styleId="DocumentMap">
    <w:name w:val="Document Map"/>
    <w:basedOn w:val="Normal"/>
    <w:link w:val="DocumentMapChar"/>
    <w:rsid w:val="004F53DC"/>
    <w:pPr>
      <w:shd w:val="clear" w:color="auto" w:fill="000080"/>
      <w:jc w:val="left"/>
    </w:pPr>
    <w:rPr>
      <w:rFonts w:ascii="Tahoma" w:hAnsi="Tahoma" w:cs="Tahoma"/>
      <w:sz w:val="24"/>
      <w:szCs w:val="24"/>
      <w:lang w:val="en-US" w:bidi="th-TH"/>
    </w:rPr>
  </w:style>
  <w:style w:type="character" w:customStyle="1" w:styleId="DocumentMapChar">
    <w:name w:val="Document Map Char"/>
    <w:basedOn w:val="DefaultParagraphFont"/>
    <w:link w:val="DocumentMap"/>
    <w:rsid w:val="004F53DC"/>
    <w:rPr>
      <w:rFonts w:ascii="Tahoma" w:hAnsi="Tahoma" w:cs="Tahoma"/>
      <w:sz w:val="24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4F53DC"/>
    <w:pPr>
      <w:tabs>
        <w:tab w:val="left" w:pos="851"/>
      </w:tabs>
      <w:ind w:left="567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3DC"/>
    <w:rPr>
      <w:rFonts w:cs="Angsana New"/>
      <w:sz w:val="24"/>
      <w:szCs w:val="24"/>
      <w:lang w:bidi="th-TH"/>
    </w:rPr>
  </w:style>
  <w:style w:type="paragraph" w:customStyle="1" w:styleId="indentpara">
    <w:name w:val="indentpara"/>
    <w:basedOn w:val="Normal"/>
    <w:rsid w:val="004F53DC"/>
    <w:pPr>
      <w:numPr>
        <w:numId w:val="12"/>
      </w:numPr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Style1">
    <w:name w:val="Style1"/>
    <w:basedOn w:val="Normal"/>
    <w:rsid w:val="004F53DC"/>
    <w:pPr>
      <w:tabs>
        <w:tab w:val="decimal" w:pos="907"/>
        <w:tab w:val="left" w:pos="1077"/>
      </w:tabs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h4para">
    <w:name w:val="h4para"/>
    <w:basedOn w:val="Normal"/>
    <w:rsid w:val="004F53DC"/>
    <w:pPr>
      <w:tabs>
        <w:tab w:val="left" w:pos="993"/>
        <w:tab w:val="left" w:pos="1843"/>
      </w:tabs>
    </w:pPr>
    <w:rPr>
      <w:rFonts w:ascii="Times New Roman" w:hAnsi="Times New Roman" w:cs="Angsana New"/>
      <w:sz w:val="22"/>
      <w:szCs w:val="22"/>
      <w:lang w:val="en-US" w:bidi="th-TH"/>
    </w:rPr>
  </w:style>
  <w:style w:type="paragraph" w:styleId="BodyText3">
    <w:name w:val="Body Text 3"/>
    <w:basedOn w:val="Normal"/>
    <w:link w:val="BodyText3Char"/>
    <w:rsid w:val="004F53DC"/>
    <w:pPr>
      <w:spacing w:after="120"/>
      <w:jc w:val="left"/>
    </w:pPr>
    <w:rPr>
      <w:rFonts w:ascii="Times New Roman" w:hAnsi="Times New Roman" w:cs="Angsana New"/>
      <w:sz w:val="16"/>
      <w:szCs w:val="16"/>
      <w:lang w:val="en-US" w:bidi="th-TH"/>
    </w:rPr>
  </w:style>
  <w:style w:type="character" w:customStyle="1" w:styleId="BodyText3Char">
    <w:name w:val="Body Text 3 Char"/>
    <w:basedOn w:val="DefaultParagraphFont"/>
    <w:link w:val="BodyText3"/>
    <w:rsid w:val="004F53DC"/>
    <w:rPr>
      <w:rFonts w:cs="Angsana New"/>
      <w:sz w:val="16"/>
      <w:szCs w:val="16"/>
      <w:lang w:bidi="th-TH"/>
    </w:rPr>
  </w:style>
  <w:style w:type="paragraph" w:styleId="BlockText">
    <w:name w:val="Block Text"/>
    <w:basedOn w:val="Normal"/>
    <w:rsid w:val="004F53DC"/>
    <w:pPr>
      <w:spacing w:after="120"/>
      <w:ind w:left="1440" w:right="1440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BodyTextFirstIndent">
    <w:name w:val="Body Text First Indent"/>
    <w:basedOn w:val="BodyText"/>
    <w:link w:val="BodyTextFirstIndentChar"/>
    <w:rsid w:val="004F53DC"/>
    <w:pPr>
      <w:spacing w:after="120"/>
      <w:ind w:firstLine="210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4F53DC"/>
    <w:rPr>
      <w:rFonts w:ascii="Arial" w:hAnsi="Arial"/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rsid w:val="004F53DC"/>
    <w:rPr>
      <w:rFonts w:ascii="Arial" w:hAnsi="Arial" w:cs="Angsana New"/>
      <w:sz w:val="24"/>
      <w:szCs w:val="24"/>
      <w:lang w:val="fr-FR" w:bidi="th-TH"/>
    </w:rPr>
  </w:style>
  <w:style w:type="paragraph" w:styleId="BodyTextFirstIndent2">
    <w:name w:val="Body Text First Indent 2"/>
    <w:basedOn w:val="BodyTextIndent"/>
    <w:link w:val="BodyTextFirstIndent2Char"/>
    <w:rsid w:val="004F53DC"/>
    <w:pPr>
      <w:spacing w:after="120"/>
      <w:ind w:left="283" w:firstLine="210"/>
      <w:jc w:val="left"/>
    </w:pPr>
    <w:rPr>
      <w:rFonts w:ascii="Times New Roman" w:hAnsi="Times New Roman" w:cs="Angsana New"/>
      <w:sz w:val="24"/>
      <w:lang w:val="en-US" w:eastAsia="en-US" w:bidi="th-TH"/>
    </w:rPr>
  </w:style>
  <w:style w:type="character" w:customStyle="1" w:styleId="BodyTextFirstIndent2Char">
    <w:name w:val="Body Text First Indent 2 Char"/>
    <w:basedOn w:val="BodyTextIndentChar"/>
    <w:link w:val="BodyTextFirstIndent2"/>
    <w:rsid w:val="004F53DC"/>
    <w:rPr>
      <w:rFonts w:ascii="Arial" w:hAnsi="Arial" w:cs="Angsana New"/>
      <w:sz w:val="24"/>
      <w:szCs w:val="24"/>
      <w:lang w:val="en-GB" w:eastAsia="es-ES_tradnl" w:bidi="th-TH"/>
    </w:rPr>
  </w:style>
  <w:style w:type="paragraph" w:styleId="BodyTextIndent3">
    <w:name w:val="Body Text Indent 3"/>
    <w:basedOn w:val="Normal"/>
    <w:link w:val="BodyTextIndent3Char"/>
    <w:rsid w:val="004F53DC"/>
    <w:pPr>
      <w:spacing w:after="120"/>
      <w:ind w:left="283"/>
      <w:jc w:val="left"/>
    </w:pPr>
    <w:rPr>
      <w:rFonts w:ascii="Times New Roman" w:hAnsi="Times New Roman" w:cs="Angsana New"/>
      <w:sz w:val="16"/>
      <w:szCs w:val="16"/>
      <w:lang w:val="en-US" w:bidi="th-TH"/>
    </w:rPr>
  </w:style>
  <w:style w:type="character" w:customStyle="1" w:styleId="BodyTextIndent3Char">
    <w:name w:val="Body Text Indent 3 Char"/>
    <w:basedOn w:val="DefaultParagraphFont"/>
    <w:link w:val="BodyTextIndent3"/>
    <w:rsid w:val="004F53DC"/>
    <w:rPr>
      <w:rFonts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4F53DC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 w:val="24"/>
      <w:szCs w:val="24"/>
      <w:lang w:val="en-US" w:bidi="th-TH"/>
    </w:rPr>
  </w:style>
  <w:style w:type="paragraph" w:styleId="EnvelopeReturn">
    <w:name w:val="envelope return"/>
    <w:basedOn w:val="Normal"/>
    <w:rsid w:val="004F53DC"/>
    <w:pPr>
      <w:jc w:val="left"/>
    </w:pPr>
    <w:rPr>
      <w:rFonts w:cs="Angsana New"/>
      <w:lang w:val="en-US" w:bidi="th-TH"/>
    </w:rPr>
  </w:style>
  <w:style w:type="paragraph" w:styleId="List">
    <w:name w:val="List"/>
    <w:basedOn w:val="Normal"/>
    <w:rsid w:val="004F53DC"/>
    <w:pPr>
      <w:ind w:left="283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2">
    <w:name w:val="List 2"/>
    <w:basedOn w:val="Normal"/>
    <w:rsid w:val="004F53DC"/>
    <w:pPr>
      <w:ind w:left="566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3">
    <w:name w:val="List 3"/>
    <w:basedOn w:val="Normal"/>
    <w:rsid w:val="004F53DC"/>
    <w:pPr>
      <w:ind w:left="849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4">
    <w:name w:val="List 4"/>
    <w:basedOn w:val="Normal"/>
    <w:rsid w:val="004F53DC"/>
    <w:pPr>
      <w:ind w:left="1132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5">
    <w:name w:val="List 5"/>
    <w:basedOn w:val="Normal"/>
    <w:rsid w:val="004F53DC"/>
    <w:pPr>
      <w:ind w:left="1415" w:hanging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">
    <w:name w:val="List Continue"/>
    <w:basedOn w:val="Normal"/>
    <w:rsid w:val="004F53DC"/>
    <w:pPr>
      <w:spacing w:after="120"/>
      <w:ind w:left="283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2">
    <w:name w:val="List Continue 2"/>
    <w:basedOn w:val="Normal"/>
    <w:rsid w:val="004F53DC"/>
    <w:pPr>
      <w:spacing w:after="120"/>
      <w:ind w:left="566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3">
    <w:name w:val="List Continue 3"/>
    <w:basedOn w:val="Normal"/>
    <w:rsid w:val="004F53DC"/>
    <w:pPr>
      <w:spacing w:after="120"/>
      <w:ind w:left="849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4">
    <w:name w:val="List Continue 4"/>
    <w:basedOn w:val="Normal"/>
    <w:rsid w:val="004F53DC"/>
    <w:pPr>
      <w:spacing w:after="120"/>
      <w:ind w:left="1132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ListContinue5">
    <w:name w:val="List Continue 5"/>
    <w:basedOn w:val="Normal"/>
    <w:rsid w:val="004F53DC"/>
    <w:pPr>
      <w:spacing w:after="120"/>
      <w:ind w:left="1415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MessageHeader">
    <w:name w:val="Message Header"/>
    <w:basedOn w:val="Normal"/>
    <w:link w:val="MessageHeaderChar"/>
    <w:rsid w:val="004F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 w:val="24"/>
      <w:szCs w:val="24"/>
      <w:lang w:val="en-US" w:bidi="th-TH"/>
    </w:rPr>
  </w:style>
  <w:style w:type="character" w:customStyle="1" w:styleId="MessageHeaderChar">
    <w:name w:val="Message Header Char"/>
    <w:basedOn w:val="DefaultParagraphFont"/>
    <w:link w:val="MessageHeader"/>
    <w:rsid w:val="004F53DC"/>
    <w:rPr>
      <w:rFonts w:ascii="Arial" w:hAnsi="Arial" w:cs="Angsana New"/>
      <w:sz w:val="24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4F53DC"/>
    <w:pPr>
      <w:ind w:left="567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NoteHeading">
    <w:name w:val="Note Heading"/>
    <w:basedOn w:val="Normal"/>
    <w:next w:val="Normal"/>
    <w:link w:val="NoteHeadingChar"/>
    <w:rsid w:val="004F53DC"/>
    <w:pPr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NoteHeadingChar">
    <w:name w:val="Note Heading Char"/>
    <w:basedOn w:val="DefaultParagraphFont"/>
    <w:link w:val="NoteHeading"/>
    <w:rsid w:val="004F53DC"/>
    <w:rPr>
      <w:rFonts w:cs="Angsana New"/>
      <w:sz w:val="24"/>
      <w:szCs w:val="24"/>
      <w:lang w:bidi="th-TH"/>
    </w:rPr>
  </w:style>
  <w:style w:type="paragraph" w:styleId="PlainText">
    <w:name w:val="Plain Text"/>
    <w:basedOn w:val="Normal"/>
    <w:link w:val="PlainTextChar"/>
    <w:rsid w:val="004F53DC"/>
    <w:pPr>
      <w:jc w:val="left"/>
    </w:pPr>
    <w:rPr>
      <w:rFonts w:ascii="Courier New" w:hAnsi="Courier New" w:cs="Angsana New"/>
      <w:lang w:val="en-US" w:bidi="th-TH"/>
    </w:rPr>
  </w:style>
  <w:style w:type="character" w:customStyle="1" w:styleId="PlainTextChar">
    <w:name w:val="Plain Text Char"/>
    <w:basedOn w:val="DefaultParagraphFont"/>
    <w:link w:val="PlainText"/>
    <w:rsid w:val="004F53DC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4F53DC"/>
    <w:pPr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character" w:customStyle="1" w:styleId="SalutationChar">
    <w:name w:val="Salutation Char"/>
    <w:basedOn w:val="DefaultParagraphFont"/>
    <w:link w:val="Salutation"/>
    <w:rsid w:val="004F53DC"/>
    <w:rPr>
      <w:rFonts w:cs="Angsana New"/>
      <w:sz w:val="24"/>
      <w:szCs w:val="24"/>
      <w:lang w:bidi="th-TH"/>
    </w:rPr>
  </w:style>
  <w:style w:type="paragraph" w:styleId="Subtitle">
    <w:name w:val="Subtitle"/>
    <w:basedOn w:val="Normal"/>
    <w:link w:val="SubtitleChar"/>
    <w:qFormat/>
    <w:rsid w:val="004F53DC"/>
    <w:pPr>
      <w:spacing w:after="60"/>
      <w:jc w:val="center"/>
      <w:outlineLvl w:val="1"/>
    </w:pPr>
    <w:rPr>
      <w:rFonts w:cs="Angsana New"/>
      <w:sz w:val="24"/>
      <w:szCs w:val="24"/>
      <w:lang w:val="en-US" w:bidi="th-TH"/>
    </w:rPr>
  </w:style>
  <w:style w:type="character" w:customStyle="1" w:styleId="SubtitleChar">
    <w:name w:val="Subtitle Char"/>
    <w:basedOn w:val="DefaultParagraphFont"/>
    <w:link w:val="Subtitle"/>
    <w:rsid w:val="004F53DC"/>
    <w:rPr>
      <w:rFonts w:ascii="Arial" w:hAnsi="Arial" w:cs="Angsana New"/>
      <w:sz w:val="24"/>
      <w:szCs w:val="24"/>
      <w:lang w:bidi="th-TH"/>
    </w:rPr>
  </w:style>
  <w:style w:type="paragraph" w:customStyle="1" w:styleId="upov">
    <w:name w:val="upov"/>
    <w:basedOn w:val="Normal"/>
    <w:rsid w:val="004F53DC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4F53DC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4F53DC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4F53DC"/>
    <w:pPr>
      <w:jc w:val="left"/>
    </w:pPr>
  </w:style>
  <w:style w:type="paragraph" w:customStyle="1" w:styleId="note">
    <w:name w:val="note"/>
    <w:basedOn w:val="Normal"/>
    <w:rsid w:val="004F53DC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4F53DC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4F53DC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rsid w:val="004F53DC"/>
    <w:pPr>
      <w:pBdr>
        <w:top w:val="single" w:sz="12" w:space="0" w:color="auto"/>
      </w:pBdr>
      <w:spacing w:before="360" w:after="240"/>
      <w:jc w:val="left"/>
    </w:pPr>
    <w:rPr>
      <w:rFonts w:ascii="Times New Roman" w:hAnsi="Times New Roman"/>
      <w:b/>
      <w:bCs/>
      <w:i/>
      <w:iCs/>
      <w:sz w:val="26"/>
      <w:szCs w:val="26"/>
      <w:lang w:val="en-US" w:bidi="th-TH"/>
    </w:rPr>
  </w:style>
  <w:style w:type="paragraph" w:styleId="TOAHeading">
    <w:name w:val="toa heading"/>
    <w:basedOn w:val="Normal"/>
    <w:next w:val="Normal"/>
    <w:rsid w:val="004F53DC"/>
    <w:pPr>
      <w:spacing w:before="120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underline">
    <w:name w:val="underline"/>
    <w:basedOn w:val="DefaultParagraphFont"/>
    <w:rsid w:val="004F53DC"/>
    <w:rPr>
      <w:u w:val="single"/>
    </w:rPr>
  </w:style>
  <w:style w:type="paragraph" w:customStyle="1" w:styleId="bullet">
    <w:name w:val="bullet"/>
    <w:basedOn w:val="Normal"/>
    <w:rsid w:val="004F53DC"/>
    <w:pPr>
      <w:tabs>
        <w:tab w:val="num" w:pos="643"/>
        <w:tab w:val="left" w:pos="993"/>
      </w:tabs>
      <w:ind w:left="992" w:hanging="425"/>
    </w:pPr>
    <w:rPr>
      <w:rFonts w:ascii="Times New Roman" w:hAnsi="Times New Roman"/>
      <w:sz w:val="22"/>
      <w:szCs w:val="22"/>
      <w:lang w:val="en-US"/>
    </w:rPr>
  </w:style>
  <w:style w:type="paragraph" w:customStyle="1" w:styleId="chaptitle">
    <w:name w:val="chaptitle"/>
    <w:basedOn w:val="Normal"/>
    <w:rsid w:val="004F53DC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Committee">
    <w:name w:val="Committee"/>
    <w:basedOn w:val="Title"/>
    <w:rsid w:val="004F53DC"/>
    <w:rPr>
      <w:rFonts w:cs="Arial"/>
      <w:bCs/>
      <w:caps w:val="0"/>
      <w:szCs w:val="30"/>
      <w:lang w:val="en-US"/>
    </w:rPr>
  </w:style>
  <w:style w:type="paragraph" w:customStyle="1" w:styleId="Draft">
    <w:name w:val="Draft"/>
    <w:basedOn w:val="Normal"/>
    <w:next w:val="Normal"/>
    <w:rsid w:val="004F53DC"/>
    <w:pPr>
      <w:spacing w:before="720" w:after="480"/>
      <w:jc w:val="center"/>
    </w:pPr>
    <w:rPr>
      <w:rFonts w:ascii="Times New Roman" w:hAnsi="Times New Roman"/>
      <w:caps/>
      <w:sz w:val="28"/>
      <w:szCs w:val="28"/>
      <w:lang w:val="en-US"/>
    </w:rPr>
  </w:style>
  <w:style w:type="paragraph" w:customStyle="1" w:styleId="EndOfDoc0">
    <w:name w:val="EndOfDoc"/>
    <w:basedOn w:val="Normal"/>
    <w:rsid w:val="004F53DC"/>
    <w:pPr>
      <w:ind w:left="4536"/>
      <w:jc w:val="center"/>
    </w:pPr>
    <w:rPr>
      <w:rFonts w:ascii="Times New Roman" w:hAnsi="Times New Roman"/>
      <w:sz w:val="22"/>
      <w:szCs w:val="22"/>
      <w:lang w:val="en-US"/>
    </w:rPr>
  </w:style>
  <w:style w:type="paragraph" w:customStyle="1" w:styleId="h5para">
    <w:name w:val="h5para"/>
    <w:basedOn w:val="Normal"/>
    <w:rsid w:val="004F53DC"/>
    <w:pPr>
      <w:tabs>
        <w:tab w:val="left" w:pos="1985"/>
      </w:tabs>
      <w:ind w:left="993"/>
    </w:pPr>
    <w:rPr>
      <w:rFonts w:ascii="Times New Roman" w:hAnsi="Times New Roman"/>
      <w:sz w:val="22"/>
      <w:szCs w:val="22"/>
      <w:lang w:val="en-US"/>
    </w:rPr>
  </w:style>
  <w:style w:type="paragraph" w:customStyle="1" w:styleId="halfline">
    <w:name w:val="halfline"/>
    <w:basedOn w:val="Normal"/>
    <w:rsid w:val="004F53DC"/>
    <w:pPr>
      <w:spacing w:line="120" w:lineRule="exact"/>
    </w:pPr>
    <w:rPr>
      <w:rFonts w:ascii="Times New Roman" w:hAnsi="Times New Roman"/>
      <w:sz w:val="22"/>
      <w:szCs w:val="22"/>
      <w:lang w:val="en-US"/>
    </w:rPr>
  </w:style>
  <w:style w:type="paragraph" w:customStyle="1" w:styleId="Standard">
    <w:name w:val="Standard"/>
    <w:rsid w:val="004F53DC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4F53DC"/>
    <w:rPr>
      <w:b/>
      <w:bCs/>
    </w:rPr>
  </w:style>
  <w:style w:type="paragraph" w:customStyle="1" w:styleId="TOC2spec">
    <w:name w:val="TOC 2spec"/>
    <w:basedOn w:val="TOC2"/>
    <w:rsid w:val="004F53DC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  <w:contextualSpacing w:val="0"/>
    </w:pPr>
    <w:rPr>
      <w:rFonts w:ascii="Times New Roman" w:hAnsi="Times New Roman"/>
      <w:i/>
      <w:iCs/>
    </w:rPr>
  </w:style>
  <w:style w:type="paragraph" w:customStyle="1" w:styleId="Blockquote">
    <w:name w:val="Blockquote"/>
    <w:basedOn w:val="Normal"/>
    <w:rsid w:val="004F53DC"/>
    <w:pPr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szCs w:val="24"/>
      <w:lang w:val="en-AU"/>
    </w:rPr>
  </w:style>
  <w:style w:type="paragraph" w:styleId="Index4">
    <w:name w:val="index 4"/>
    <w:basedOn w:val="Normal"/>
    <w:next w:val="Normal"/>
    <w:autoRedefine/>
    <w:rsid w:val="004F53DC"/>
    <w:pPr>
      <w:ind w:left="96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5">
    <w:name w:val="index 5"/>
    <w:basedOn w:val="Normal"/>
    <w:next w:val="Normal"/>
    <w:autoRedefine/>
    <w:rsid w:val="004F53DC"/>
    <w:pPr>
      <w:ind w:left="120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6">
    <w:name w:val="index 6"/>
    <w:basedOn w:val="Normal"/>
    <w:next w:val="Normal"/>
    <w:autoRedefine/>
    <w:rsid w:val="004F53DC"/>
    <w:pPr>
      <w:ind w:left="144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7">
    <w:name w:val="index 7"/>
    <w:basedOn w:val="Normal"/>
    <w:next w:val="Normal"/>
    <w:autoRedefine/>
    <w:rsid w:val="004F53DC"/>
    <w:pPr>
      <w:ind w:left="168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8">
    <w:name w:val="index 8"/>
    <w:basedOn w:val="Normal"/>
    <w:next w:val="Normal"/>
    <w:autoRedefine/>
    <w:rsid w:val="004F53DC"/>
    <w:pPr>
      <w:ind w:left="192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paragraph" w:styleId="Index9">
    <w:name w:val="index 9"/>
    <w:basedOn w:val="Normal"/>
    <w:next w:val="Normal"/>
    <w:autoRedefine/>
    <w:rsid w:val="004F53DC"/>
    <w:pPr>
      <w:ind w:left="2160" w:hanging="240"/>
      <w:jc w:val="left"/>
    </w:pPr>
    <w:rPr>
      <w:rFonts w:ascii="Times New Roman" w:hAnsi="Times New Roman"/>
      <w:sz w:val="18"/>
      <w:szCs w:val="18"/>
      <w:lang w:val="en-US" w:bidi="th-TH"/>
    </w:rPr>
  </w:style>
  <w:style w:type="character" w:customStyle="1" w:styleId="f41">
    <w:name w:val="f41"/>
    <w:basedOn w:val="DefaultParagraphFont"/>
    <w:rsid w:val="004F53D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4F53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f01">
    <w:name w:val="f01"/>
    <w:basedOn w:val="DefaultParagraphFont"/>
    <w:rsid w:val="004F53DC"/>
    <w:rPr>
      <w:rFonts w:ascii="Times New Roman" w:hAnsi="Times New Roman" w:cs="Times New Roman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4F53DC"/>
    <w:rPr>
      <w:b/>
      <w:bCs/>
      <w:i w:val="0"/>
      <w:iCs w:val="0"/>
    </w:rPr>
  </w:style>
  <w:style w:type="paragraph" w:customStyle="1" w:styleId="DecisionInvitingPara">
    <w:name w:val="Decision Inviting Para."/>
    <w:basedOn w:val="Normal"/>
    <w:rsid w:val="004F53DC"/>
    <w:pPr>
      <w:ind w:left="4536"/>
      <w:jc w:val="left"/>
    </w:pPr>
    <w:rPr>
      <w:rFonts w:ascii="Times New Roman" w:hAnsi="Times New Roman" w:cs="Angsana New"/>
      <w:i/>
      <w:sz w:val="24"/>
      <w:szCs w:val="24"/>
      <w:lang w:val="en-US" w:bidi="th-TH"/>
    </w:rPr>
  </w:style>
  <w:style w:type="paragraph" w:customStyle="1" w:styleId="Endofdocument">
    <w:name w:val="End of document"/>
    <w:basedOn w:val="Normal"/>
    <w:rsid w:val="004F53DC"/>
    <w:pPr>
      <w:ind w:left="4536"/>
      <w:jc w:val="center"/>
    </w:pPr>
    <w:rPr>
      <w:rFonts w:ascii="Times New Roman" w:hAnsi="Times New Roman" w:cs="Angsana New"/>
      <w:sz w:val="24"/>
      <w:szCs w:val="24"/>
      <w:lang w:val="en-US" w:bidi="th-TH"/>
    </w:rPr>
  </w:style>
  <w:style w:type="paragraph" w:customStyle="1" w:styleId="ZchnZchn1">
    <w:name w:val="Zchn Zchn1"/>
    <w:basedOn w:val="Normal"/>
    <w:rsid w:val="004F53DC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styleId="FollowedHyperlink">
    <w:name w:val="FollowedHyperlink"/>
    <w:basedOn w:val="DefaultParagraphFont"/>
    <w:rsid w:val="004F53DC"/>
    <w:rPr>
      <w:color w:val="6064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24B6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F61C7E"/>
    <w:rPr>
      <w:b/>
      <w:sz w:val="22"/>
      <w:lang w:val="fr-FR"/>
    </w:rPr>
  </w:style>
  <w:style w:type="character" w:customStyle="1" w:styleId="CommentTextChar">
    <w:name w:val="Comment Text Char"/>
    <w:basedOn w:val="DefaultParagraphFont"/>
    <w:link w:val="CommentText"/>
    <w:rsid w:val="00F61C7E"/>
    <w:rPr>
      <w:sz w:val="22"/>
      <w:lang w:val="fr-FR"/>
    </w:rPr>
  </w:style>
  <w:style w:type="character" w:customStyle="1" w:styleId="BalloonTextChar">
    <w:name w:val="Balloon Text Char"/>
    <w:basedOn w:val="DefaultParagraphFont"/>
    <w:link w:val="BalloonText"/>
    <w:rsid w:val="00F61C7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draft_tgp_template_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41EA-31CA-4456-9B35-AE9AEA40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draft_tgp_template_FR.dotm</Template>
  <TotalTime>46</TotalTime>
  <Pages>19</Pages>
  <Words>4367</Words>
  <Characters>34140</Characters>
  <Application>Microsoft Office Word</Application>
  <DocSecurity>0</DocSecurity>
  <Lines>284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SANCHEZ-VIZCAINO GOMEZ Rosa Maria</cp:lastModifiedBy>
  <cp:revision>7</cp:revision>
  <cp:lastPrinted>2013-10-11T18:09:00Z</cp:lastPrinted>
  <dcterms:created xsi:type="dcterms:W3CDTF">2013-07-25T13:42:00Z</dcterms:created>
  <dcterms:modified xsi:type="dcterms:W3CDTF">2013-10-11T18:09:00Z</dcterms:modified>
</cp:coreProperties>
</file>