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2637BC" w:rsidRPr="00080DE2" w:rsidTr="002637BC">
        <w:trPr>
          <w:trHeight w:val="1760"/>
        </w:trPr>
        <w:tc>
          <w:tcPr>
            <w:tcW w:w="4242" w:type="dxa"/>
          </w:tcPr>
          <w:p w:rsidR="002637BC" w:rsidRPr="00997029" w:rsidRDefault="002637BC" w:rsidP="007738A9"/>
        </w:tc>
        <w:tc>
          <w:tcPr>
            <w:tcW w:w="1646" w:type="dxa"/>
            <w:vAlign w:val="center"/>
          </w:tcPr>
          <w:p w:rsidR="002637BC" w:rsidRPr="00D82884" w:rsidRDefault="00F14B94" w:rsidP="007738A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D606B8A" wp14:editId="070A749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637BC" w:rsidRPr="003C34D4" w:rsidRDefault="002637BC" w:rsidP="007738A9">
            <w:pPr>
              <w:pStyle w:val="Lettrine"/>
            </w:pPr>
            <w:r w:rsidRPr="003C34D4">
              <w:t>E</w:t>
            </w:r>
          </w:p>
          <w:p w:rsidR="002637BC" w:rsidRPr="003C34D4" w:rsidRDefault="00957FA4" w:rsidP="007738A9">
            <w:pPr>
              <w:pStyle w:val="Docoriginal"/>
              <w:jc w:val="left"/>
            </w:pPr>
            <w:r w:rsidRPr="003C34D4">
              <w:rPr>
                <w:spacing w:val="0"/>
              </w:rPr>
              <w:t>EAF/</w:t>
            </w:r>
            <w:r w:rsidR="005861D7">
              <w:rPr>
                <w:spacing w:val="0"/>
              </w:rPr>
              <w:t>6</w:t>
            </w:r>
            <w:r w:rsidR="00BC28BD">
              <w:rPr>
                <w:spacing w:val="0"/>
              </w:rPr>
              <w:t>/3</w:t>
            </w:r>
          </w:p>
          <w:p w:rsidR="002637BC" w:rsidRPr="003C34D4" w:rsidRDefault="002637BC" w:rsidP="007738A9">
            <w:pPr>
              <w:pStyle w:val="Docoriginal"/>
              <w:jc w:val="left"/>
            </w:pPr>
            <w:r w:rsidRPr="003C34D4">
              <w:rPr>
                <w:rStyle w:val="StyleDoclangBold"/>
                <w:b/>
                <w:spacing w:val="0"/>
              </w:rPr>
              <w:t>ORIGINAL</w:t>
            </w:r>
            <w:r w:rsidRPr="003C34D4">
              <w:rPr>
                <w:rStyle w:val="StyleDoclangBold"/>
                <w:spacing w:val="0"/>
              </w:rPr>
              <w:t>:</w:t>
            </w:r>
            <w:r w:rsidRPr="003C34D4">
              <w:rPr>
                <w:rStyle w:val="StyleDocoriginalNotBold1"/>
                <w:spacing w:val="0"/>
              </w:rPr>
              <w:t xml:space="preserve">  </w:t>
            </w:r>
            <w:bookmarkStart w:id="0" w:name="Original"/>
            <w:bookmarkEnd w:id="0"/>
            <w:r w:rsidRPr="003C34D4">
              <w:rPr>
                <w:b w:val="0"/>
                <w:spacing w:val="0"/>
              </w:rPr>
              <w:t>English</w:t>
            </w:r>
          </w:p>
          <w:p w:rsidR="002637BC" w:rsidRPr="003C34D4" w:rsidRDefault="002637BC" w:rsidP="00B1337C">
            <w:pPr>
              <w:pStyle w:val="Docoriginal"/>
              <w:jc w:val="left"/>
              <w:rPr>
                <w:b w:val="0"/>
                <w:spacing w:val="0"/>
              </w:rPr>
            </w:pPr>
            <w:r w:rsidRPr="003C34D4">
              <w:rPr>
                <w:spacing w:val="0"/>
              </w:rPr>
              <w:t>DATE:</w:t>
            </w:r>
            <w:r w:rsidRPr="003C34D4">
              <w:rPr>
                <w:b w:val="0"/>
                <w:spacing w:val="0"/>
              </w:rPr>
              <w:t xml:space="preserve"> </w:t>
            </w:r>
            <w:r w:rsidRPr="003C34D4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731371" w:rsidRPr="00B1337C">
              <w:rPr>
                <w:b w:val="0"/>
                <w:spacing w:val="0"/>
              </w:rPr>
              <w:t xml:space="preserve">October </w:t>
            </w:r>
            <w:r w:rsidR="00B1337C" w:rsidRPr="00B1337C">
              <w:rPr>
                <w:b w:val="0"/>
                <w:spacing w:val="0"/>
              </w:rPr>
              <w:t>21</w:t>
            </w:r>
            <w:r w:rsidR="00EF7901" w:rsidRPr="00B1337C">
              <w:rPr>
                <w:b w:val="0"/>
                <w:spacing w:val="0"/>
              </w:rPr>
              <w:t>, 201</w:t>
            </w:r>
            <w:r w:rsidR="007561C4" w:rsidRPr="00B1337C">
              <w:rPr>
                <w:b w:val="0"/>
                <w:spacing w:val="0"/>
              </w:rPr>
              <w:t>5</w:t>
            </w:r>
          </w:p>
        </w:tc>
      </w:tr>
      <w:tr w:rsidR="002637BC" w:rsidRPr="00080DE2" w:rsidTr="002637BC">
        <w:tc>
          <w:tcPr>
            <w:tcW w:w="10130" w:type="dxa"/>
            <w:gridSpan w:val="3"/>
          </w:tcPr>
          <w:p w:rsidR="002637BC" w:rsidRPr="00D82884" w:rsidRDefault="002637BC" w:rsidP="007738A9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2637BC" w:rsidRPr="00D82884" w:rsidTr="001338A1">
        <w:trPr>
          <w:trHeight w:val="608"/>
        </w:trPr>
        <w:tc>
          <w:tcPr>
            <w:tcW w:w="10130" w:type="dxa"/>
            <w:gridSpan w:val="3"/>
          </w:tcPr>
          <w:p w:rsidR="002637BC" w:rsidRPr="00D82884" w:rsidRDefault="002637BC" w:rsidP="00D55DDE">
            <w:pPr>
              <w:pStyle w:val="Country"/>
              <w:spacing w:after="0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Geneva</w:t>
                </w:r>
              </w:smartTag>
            </w:smartTag>
          </w:p>
        </w:tc>
      </w:tr>
    </w:tbl>
    <w:p w:rsidR="002637BC" w:rsidRPr="00BD0D8F" w:rsidRDefault="002637BC" w:rsidP="002637BC">
      <w:pPr>
        <w:pStyle w:val="Sessiontc"/>
        <w:rPr>
          <w:szCs w:val="24"/>
        </w:rPr>
      </w:pPr>
      <w:r w:rsidRPr="00BD0D8F">
        <w:rPr>
          <w:szCs w:val="24"/>
        </w:rPr>
        <w:t>MEETING ON THE DEVELOPMENT OF A PROTOTYPE ELECTRONIC FORM</w:t>
      </w:r>
    </w:p>
    <w:p w:rsidR="002637BC" w:rsidRPr="00D82884" w:rsidRDefault="005861D7" w:rsidP="002637BC">
      <w:pPr>
        <w:pStyle w:val="Sessiontcplacedate"/>
      </w:pPr>
      <w:r>
        <w:t>Sixth</w:t>
      </w:r>
      <w:r w:rsidR="00EF7901">
        <w:t xml:space="preserve"> </w:t>
      </w:r>
      <w:r w:rsidR="002637BC">
        <w:t>Meeting</w:t>
      </w:r>
      <w:r w:rsidR="002637BC" w:rsidRPr="00D82884">
        <w:br/>
        <w:t xml:space="preserve">Geneva, </w:t>
      </w:r>
      <w:r>
        <w:t>October</w:t>
      </w:r>
      <w:r w:rsidR="00BD407C">
        <w:t xml:space="preserve"> 26</w:t>
      </w:r>
      <w:r w:rsidR="009B739B">
        <w:t>, 201</w:t>
      </w:r>
      <w:r w:rsidR="006421D0">
        <w:t>5</w:t>
      </w:r>
    </w:p>
    <w:p w:rsidR="002637BC" w:rsidRPr="00D82884" w:rsidRDefault="00BC28BD" w:rsidP="00D55DDE">
      <w:pPr>
        <w:pStyle w:val="Titleofdoc"/>
        <w:spacing w:before="360"/>
      </w:pPr>
      <w:bookmarkStart w:id="2" w:name="TitleOfDoc"/>
      <w:bookmarkEnd w:id="2"/>
      <w:r>
        <w:rPr>
          <w:rFonts w:cs="Arial"/>
          <w:color w:val="000000"/>
        </w:rPr>
        <w:t>EAS Questionnaire</w:t>
      </w:r>
      <w:r w:rsidRPr="00D82884">
        <w:rPr>
          <w:rFonts w:cs="Arial"/>
        </w:rPr>
        <w:t xml:space="preserve"> </w:t>
      </w:r>
    </w:p>
    <w:p w:rsidR="002637BC" w:rsidRPr="00D82884" w:rsidRDefault="002637BC" w:rsidP="001338A1">
      <w:pPr>
        <w:pStyle w:val="preparedby"/>
        <w:spacing w:after="480"/>
      </w:pPr>
      <w:bookmarkStart w:id="3" w:name="Prepared"/>
      <w:bookmarkEnd w:id="3"/>
      <w:proofErr w:type="gramStart"/>
      <w:r w:rsidRPr="00D82884">
        <w:rPr>
          <w:rFonts w:cs="Arial"/>
        </w:rPr>
        <w:t>prepared</w:t>
      </w:r>
      <w:proofErr w:type="gramEnd"/>
      <w:r w:rsidRPr="00D82884">
        <w:rPr>
          <w:rFonts w:cs="Arial"/>
        </w:rPr>
        <w:t xml:space="preserve"> by the Office of the Union</w:t>
      </w:r>
      <w:r w:rsidRPr="00D82884">
        <w:br/>
      </w:r>
      <w:r w:rsidRPr="00D82884">
        <w:br/>
      </w:r>
      <w:r w:rsidRPr="002637BC">
        <w:rPr>
          <w:color w:val="A6A6A6"/>
        </w:rPr>
        <w:t>Disclaimer:  this document does not represent UPOV policies or guidance</w:t>
      </w:r>
    </w:p>
    <w:p w:rsidR="009F5B62" w:rsidRDefault="00594FF2" w:rsidP="00A84677">
      <w:pPr>
        <w:pStyle w:val="ListParagraph"/>
        <w:numPr>
          <w:ilvl w:val="0"/>
          <w:numId w:val="23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="00BC28BD" w:rsidRPr="00BC28BD">
        <w:rPr>
          <w:rFonts w:ascii="Arial" w:hAnsi="Arial" w:cs="Arial"/>
          <w:color w:val="000000"/>
          <w:sz w:val="20"/>
          <w:szCs w:val="20"/>
          <w:lang w:val="en-US"/>
        </w:rPr>
        <w:t xml:space="preserve">o facilitate the discussions at </w:t>
      </w:r>
      <w:r w:rsidR="00BC28BD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="00BC28BD" w:rsidRPr="00BC28BD">
        <w:rPr>
          <w:rFonts w:ascii="Arial" w:hAnsi="Arial" w:cs="Arial"/>
          <w:color w:val="000000"/>
          <w:sz w:val="20"/>
          <w:szCs w:val="20"/>
          <w:lang w:val="en-US"/>
        </w:rPr>
        <w:t xml:space="preserve">he sixth Meeting on the Development of a Prototype Electronic Form (EAF/6) </w:t>
      </w:r>
      <w:r w:rsidR="00BC28BD">
        <w:rPr>
          <w:rFonts w:ascii="Arial" w:hAnsi="Arial" w:cs="Arial"/>
          <w:color w:val="000000"/>
          <w:sz w:val="20"/>
          <w:szCs w:val="20"/>
          <w:lang w:val="en-US"/>
        </w:rPr>
        <w:t>to</w:t>
      </w:r>
      <w:r w:rsidR="00BC28BD" w:rsidRPr="00BC28BD">
        <w:rPr>
          <w:rFonts w:ascii="Arial" w:hAnsi="Arial" w:cs="Arial"/>
          <w:color w:val="000000"/>
          <w:sz w:val="20"/>
          <w:szCs w:val="20"/>
          <w:lang w:val="en-US"/>
        </w:rPr>
        <w:t xml:space="preserve"> be held on the evening of October 26, 2015, a questionnaire </w:t>
      </w:r>
      <w:r>
        <w:rPr>
          <w:rFonts w:ascii="Arial" w:hAnsi="Arial" w:cs="Arial"/>
          <w:color w:val="000000"/>
          <w:sz w:val="20"/>
          <w:szCs w:val="20"/>
          <w:lang w:val="en-US"/>
        </w:rPr>
        <w:t>was</w:t>
      </w:r>
      <w:r w:rsidR="00BC28BD" w:rsidRPr="00BC28BD">
        <w:rPr>
          <w:rFonts w:ascii="Arial" w:hAnsi="Arial" w:cs="Arial"/>
          <w:color w:val="000000"/>
          <w:sz w:val="20"/>
          <w:szCs w:val="20"/>
          <w:lang w:val="en-US"/>
        </w:rPr>
        <w:t xml:space="preserve"> developed to obtain information on </w:t>
      </w:r>
      <w:r w:rsidR="000C144B">
        <w:rPr>
          <w:rFonts w:ascii="Arial" w:hAnsi="Arial" w:cs="Arial"/>
          <w:color w:val="000000"/>
          <w:sz w:val="20"/>
          <w:szCs w:val="20"/>
          <w:lang w:val="en-US"/>
        </w:rPr>
        <w:t>possible requirements that PVP O</w:t>
      </w:r>
      <w:r w:rsidR="00BC28BD" w:rsidRPr="00BC28BD">
        <w:rPr>
          <w:rFonts w:ascii="Arial" w:hAnsi="Arial" w:cs="Arial"/>
          <w:color w:val="000000"/>
          <w:sz w:val="20"/>
          <w:szCs w:val="20"/>
          <w:lang w:val="en-US"/>
        </w:rPr>
        <w:t>ffices may have with regard to legal, administrative and technical matters concerning a UPOV electronic application system.</w:t>
      </w:r>
      <w:r w:rsidR="00BC28BD">
        <w:rPr>
          <w:rFonts w:ascii="Arial" w:hAnsi="Arial" w:cs="Arial"/>
          <w:color w:val="000000"/>
          <w:sz w:val="20"/>
          <w:szCs w:val="20"/>
          <w:lang w:val="en-US"/>
        </w:rPr>
        <w:t xml:space="preserve"> On August 7, 2015, participating members in the EA</w:t>
      </w:r>
      <w:r w:rsidR="000C144B">
        <w:rPr>
          <w:rFonts w:ascii="Arial" w:hAnsi="Arial" w:cs="Arial"/>
          <w:color w:val="000000"/>
          <w:sz w:val="20"/>
          <w:szCs w:val="20"/>
          <w:lang w:val="en-US"/>
        </w:rPr>
        <w:t>F</w:t>
      </w:r>
      <w:r w:rsidR="00BC28BD">
        <w:rPr>
          <w:rFonts w:ascii="Arial" w:hAnsi="Arial" w:cs="Arial"/>
          <w:color w:val="000000"/>
          <w:sz w:val="20"/>
          <w:szCs w:val="20"/>
          <w:lang w:val="en-US"/>
        </w:rPr>
        <w:t xml:space="preserve"> project</w:t>
      </w:r>
      <w:r w:rsidR="006829E1">
        <w:rPr>
          <w:rFonts w:ascii="Arial" w:hAnsi="Arial" w:cs="Arial"/>
          <w:color w:val="000000"/>
          <w:sz w:val="20"/>
          <w:szCs w:val="20"/>
          <w:lang w:val="en-US"/>
        </w:rPr>
        <w:t xml:space="preserve"> were invited to complete the questionnaire in English or in Spanish (see Circular E-15/168).</w:t>
      </w:r>
      <w:r w:rsidR="00343812" w:rsidRPr="0034381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43812">
        <w:rPr>
          <w:rFonts w:ascii="Arial" w:hAnsi="Arial" w:cs="Arial"/>
          <w:color w:val="000000"/>
          <w:sz w:val="20"/>
          <w:szCs w:val="20"/>
          <w:lang w:val="en-US"/>
        </w:rPr>
        <w:t>A copy of the questionnaire is reproduced in Annex I to this document.</w:t>
      </w:r>
    </w:p>
    <w:p w:rsidR="00A84677" w:rsidRDefault="00A84677" w:rsidP="00A84677">
      <w:pPr>
        <w:pStyle w:val="ListParagraph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829E1" w:rsidRDefault="00A84677" w:rsidP="00A84677">
      <w:pPr>
        <w:pStyle w:val="ListParagraph"/>
        <w:numPr>
          <w:ilvl w:val="0"/>
          <w:numId w:val="23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Results were received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 xml:space="preserve">in English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from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Australia, European Union, Netherlands, New Zealand, Republic of Korea,</w:t>
      </w:r>
      <w:r w:rsidR="00B47A63" w:rsidRPr="00B47A6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Switzerland and United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States of America, and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in Spanish from Chil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n-US"/>
        </w:rPr>
        <w:t>Ecuador, Mexico and Paraguay. The results are reproduced in Annex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es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II and II</w:t>
      </w:r>
      <w:r w:rsidR="00152DAF">
        <w:rPr>
          <w:rFonts w:ascii="Arial" w:hAnsi="Arial" w:cs="Arial"/>
          <w:color w:val="000000"/>
          <w:sz w:val="20"/>
          <w:szCs w:val="20"/>
          <w:lang w:val="en-US"/>
        </w:rPr>
        <w:t>I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this document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, respectively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A84677" w:rsidRPr="00A84677" w:rsidRDefault="00A84677" w:rsidP="00A84677">
      <w:pPr>
        <w:pStyle w:val="ListParagrap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84677" w:rsidRDefault="00343812" w:rsidP="00A84677">
      <w:pPr>
        <w:pStyle w:val="ListParagraph"/>
        <w:numPr>
          <w:ilvl w:val="0"/>
          <w:numId w:val="23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In some cases, i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ncomplete</w:t>
      </w:r>
      <w:r w:rsidR="00A84677">
        <w:rPr>
          <w:rFonts w:ascii="Arial" w:hAnsi="Arial" w:cs="Arial"/>
          <w:color w:val="000000"/>
          <w:sz w:val="20"/>
          <w:szCs w:val="20"/>
          <w:lang w:val="en-US"/>
        </w:rPr>
        <w:t xml:space="preserve"> replies were 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also recorded</w:t>
      </w:r>
      <w:r w:rsidR="00A84677">
        <w:rPr>
          <w:rFonts w:ascii="Arial" w:hAnsi="Arial" w:cs="Arial"/>
          <w:color w:val="000000"/>
          <w:sz w:val="20"/>
          <w:szCs w:val="20"/>
          <w:lang w:val="en-US"/>
        </w:rPr>
        <w:t xml:space="preserve"> but the survey was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not 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submitted. T</w:t>
      </w:r>
      <w:r w:rsidR="00A84677">
        <w:rPr>
          <w:rFonts w:ascii="Arial" w:hAnsi="Arial" w:cs="Arial"/>
          <w:color w:val="000000"/>
          <w:sz w:val="20"/>
          <w:szCs w:val="20"/>
          <w:lang w:val="en-US"/>
        </w:rPr>
        <w:t>hose results have been taken into consideration, but treated separately, and reproduced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 xml:space="preserve"> in English and Spanish</w:t>
      </w:r>
      <w:r w:rsidR="00A84677">
        <w:rPr>
          <w:rFonts w:ascii="Arial" w:hAnsi="Arial" w:cs="Arial"/>
          <w:color w:val="000000"/>
          <w:sz w:val="20"/>
          <w:szCs w:val="20"/>
          <w:lang w:val="en-US"/>
        </w:rPr>
        <w:t xml:space="preserve"> in Annex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es</w:t>
      </w:r>
      <w:r w:rsidR="00A84677">
        <w:rPr>
          <w:rFonts w:ascii="Arial" w:hAnsi="Arial" w:cs="Arial"/>
          <w:color w:val="000000"/>
          <w:sz w:val="20"/>
          <w:szCs w:val="20"/>
          <w:lang w:val="en-US"/>
        </w:rPr>
        <w:t xml:space="preserve"> IV and V of this document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, respectively</w:t>
      </w:r>
      <w:r w:rsidR="00A84677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A84677" w:rsidRPr="00A84677" w:rsidRDefault="00A84677" w:rsidP="00A84677">
      <w:pPr>
        <w:pStyle w:val="ListParagrap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84677" w:rsidRDefault="00A84677" w:rsidP="00A84677">
      <w:pPr>
        <w:pStyle w:val="ListParagraph"/>
        <w:numPr>
          <w:ilvl w:val="0"/>
          <w:numId w:val="23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Ja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pan and the International Seed 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ederation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 xml:space="preserve">(ISF)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also replied to the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questions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via e</w:t>
      </w:r>
      <w:r w:rsidR="000C144B">
        <w:rPr>
          <w:rFonts w:ascii="Arial" w:hAnsi="Arial" w:cs="Arial"/>
          <w:color w:val="000000"/>
          <w:sz w:val="20"/>
          <w:szCs w:val="20"/>
          <w:lang w:val="en-US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mail and were not captured in the system on line. </w:t>
      </w:r>
      <w:r w:rsidR="000C144B">
        <w:rPr>
          <w:rFonts w:ascii="Arial" w:hAnsi="Arial" w:cs="Arial"/>
          <w:color w:val="000000"/>
          <w:sz w:val="20"/>
          <w:szCs w:val="20"/>
          <w:lang w:val="en-US"/>
        </w:rPr>
        <w:t>The r</w:t>
      </w:r>
      <w:r>
        <w:rPr>
          <w:rFonts w:ascii="Arial" w:hAnsi="Arial" w:cs="Arial"/>
          <w:color w:val="000000"/>
          <w:sz w:val="20"/>
          <w:szCs w:val="20"/>
          <w:lang w:val="en-US"/>
        </w:rPr>
        <w:t>esults and comments from Japan and ISF are reproduced in Annex</w:t>
      </w:r>
      <w:r w:rsidR="00594FF2">
        <w:rPr>
          <w:rFonts w:ascii="Arial" w:hAnsi="Arial" w:cs="Arial"/>
          <w:color w:val="000000"/>
          <w:sz w:val="20"/>
          <w:szCs w:val="20"/>
          <w:lang w:val="en-US"/>
        </w:rPr>
        <w:t>es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VI and VII of this document, respectively.</w:t>
      </w:r>
    </w:p>
    <w:p w:rsidR="00A84677" w:rsidRPr="00A84677" w:rsidRDefault="00A84677" w:rsidP="00A84677">
      <w:pPr>
        <w:pStyle w:val="ListParagrap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84677" w:rsidRPr="00BC28BD" w:rsidRDefault="00A84677" w:rsidP="00A84677">
      <w:pPr>
        <w:pStyle w:val="ListParagraph"/>
        <w:numPr>
          <w:ilvl w:val="0"/>
          <w:numId w:val="23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All results and comment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>were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taken into consideration for proposals of the next steps </w:t>
      </w:r>
      <w:r w:rsidR="00B47A63">
        <w:rPr>
          <w:rFonts w:ascii="Arial" w:hAnsi="Arial" w:cs="Arial"/>
          <w:color w:val="000000"/>
          <w:sz w:val="20"/>
          <w:szCs w:val="20"/>
          <w:lang w:val="en-US"/>
        </w:rPr>
        <w:t xml:space="preserve">of the development of an Electronic Form </w:t>
      </w:r>
      <w:r>
        <w:rPr>
          <w:rFonts w:ascii="Arial" w:hAnsi="Arial" w:cs="Arial"/>
          <w:color w:val="000000"/>
          <w:sz w:val="20"/>
          <w:szCs w:val="20"/>
          <w:lang w:val="en-US"/>
        </w:rPr>
        <w:t>to be discussed at the EAF/6 meeting and summarized in document EAF/6/2 “</w:t>
      </w:r>
      <w:r w:rsidR="00F36B78" w:rsidRPr="00F36B78">
        <w:rPr>
          <w:rFonts w:ascii="Arial" w:hAnsi="Arial" w:cs="Arial"/>
          <w:color w:val="000000"/>
          <w:sz w:val="20"/>
          <w:szCs w:val="20"/>
          <w:lang w:val="en-US"/>
        </w:rPr>
        <w:t>Overview of the prototype electronic form project</w:t>
      </w:r>
      <w:r w:rsidR="00FD1F20">
        <w:rPr>
          <w:rFonts w:ascii="Arial" w:hAnsi="Arial" w:cs="Arial"/>
          <w:color w:val="000000"/>
          <w:sz w:val="20"/>
          <w:szCs w:val="20"/>
          <w:lang w:val="en-US"/>
        </w:rPr>
        <w:t>”.</w:t>
      </w:r>
    </w:p>
    <w:p w:rsidR="00BD407C" w:rsidRDefault="00BD407C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80DE2" w:rsidRDefault="00080DE2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80DE2" w:rsidRPr="009929A5" w:rsidRDefault="00080DE2" w:rsidP="00080DE2">
      <w:pPr>
        <w:ind w:right="53"/>
        <w:jc w:val="right"/>
        <w:rPr>
          <w:rFonts w:ascii="Arial" w:hAnsi="Arial" w:cs="Arial"/>
          <w:sz w:val="20"/>
        </w:rPr>
      </w:pPr>
      <w:r w:rsidRPr="009929A5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 xml:space="preserve">Annexes </w:t>
      </w:r>
      <w:proofErr w:type="spellStart"/>
      <w:r>
        <w:rPr>
          <w:rFonts w:ascii="Arial" w:hAnsi="Arial" w:cs="Arial"/>
          <w:sz w:val="20"/>
        </w:rPr>
        <w:t>follow</w:t>
      </w:r>
      <w:proofErr w:type="spellEnd"/>
      <w:r w:rsidRPr="009929A5">
        <w:rPr>
          <w:rFonts w:ascii="Arial" w:hAnsi="Arial" w:cs="Arial"/>
          <w:sz w:val="20"/>
        </w:rPr>
        <w:t>]</w:t>
      </w:r>
    </w:p>
    <w:p w:rsidR="00080DE2" w:rsidRDefault="0026145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61456">
        <w:rPr>
          <w:rFonts w:ascii="Arial" w:hAnsi="Arial" w:cs="Arial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E380A1" wp14:editId="73CA6DBD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49" w:rsidRPr="009929A5" w:rsidRDefault="00A00749">
                            <w:pPr>
                              <w:ind w:right="53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pT1xC3wAAAAkB&#10;AAAPAAAAZHJzL2Rvd25yZXYueG1sTI/BTsMwEETvSPyDtUjcqA1FSRviVBWCExIiDQeOTrxNosbr&#10;ELtt+HuWUzmudjTzXr6Z3SBOOIXek4b7hQKB1HjbU6vhs3q9W4EI0ZA1gyfU8IMBNsX1VW4y689U&#10;4mkXW8ElFDKjoYtxzKQMTYfOhIUfkfi395Mzkc+plXYyZy53g3xQKpHO9MQLnRnxucPmsDs6Ddsv&#10;Kl/67/f6o9yXfVWtFb0lB61vb+btE4iIc7yE4Q+f0aFgptofyQYxaEjSZMlRDctHduLAOl2xS60h&#10;VQpkkcv/BsUvAA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KlPXELfAAAACQEAAA8A&#10;AAAAAAAAAAAAAAAABwUAAGRycy9kb3ducmV2LnhtbFBLBQYAAAAABAAEAPMAAAATBgAAAAA=&#10;" o:allowincell="f" filled="f" stroked="f">
                <v:textbox inset="0,0,0,0">
                  <w:txbxContent>
                    <w:p w:rsidR="00A00749" w:rsidRPr="009929A5" w:rsidRDefault="00A00749">
                      <w:pPr>
                        <w:ind w:right="53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DE2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</w:p>
    <w:p w:rsidR="00080DE2" w:rsidRDefault="00080DE2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 w:type="page"/>
      </w:r>
    </w:p>
    <w:p w:rsidR="00261456" w:rsidRDefault="0026145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80DE2" w:rsidRPr="00817C21" w:rsidRDefault="00080DE2" w:rsidP="00080DE2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17C21">
        <w:rPr>
          <w:rFonts w:ascii="Arial" w:hAnsi="Arial" w:cs="Arial"/>
          <w:i/>
          <w:sz w:val="20"/>
          <w:szCs w:val="20"/>
          <w:lang w:val="en-US"/>
        </w:rPr>
        <w:t>Please see the pdf version</w:t>
      </w:r>
    </w:p>
    <w:p w:rsidR="00080DE2" w:rsidRPr="00817C21" w:rsidRDefault="00080DE2" w:rsidP="00080DE2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080DE2" w:rsidRPr="00817C21" w:rsidRDefault="00080DE2" w:rsidP="00080DE2">
      <w:pPr>
        <w:rPr>
          <w:rFonts w:ascii="Arial" w:hAnsi="Arial" w:cs="Arial"/>
          <w:sz w:val="20"/>
          <w:szCs w:val="20"/>
          <w:lang w:val="en-US"/>
        </w:rPr>
      </w:pPr>
    </w:p>
    <w:p w:rsidR="00080DE2" w:rsidRPr="00817C21" w:rsidRDefault="00080DE2" w:rsidP="00080DE2">
      <w:pPr>
        <w:rPr>
          <w:rFonts w:ascii="Arial" w:hAnsi="Arial" w:cs="Arial"/>
          <w:sz w:val="20"/>
          <w:szCs w:val="20"/>
          <w:lang w:val="en-US"/>
        </w:rPr>
      </w:pPr>
    </w:p>
    <w:p w:rsidR="00080DE2" w:rsidRPr="00817C21" w:rsidRDefault="00080DE2" w:rsidP="00080DE2">
      <w:pPr>
        <w:rPr>
          <w:rFonts w:ascii="Arial" w:hAnsi="Arial" w:cs="Arial"/>
          <w:sz w:val="20"/>
          <w:szCs w:val="20"/>
          <w:lang w:val="en-US"/>
        </w:rPr>
      </w:pPr>
    </w:p>
    <w:p w:rsidR="00080DE2" w:rsidRPr="00817C21" w:rsidRDefault="00080DE2" w:rsidP="00080DE2">
      <w:pPr>
        <w:rPr>
          <w:rFonts w:ascii="Arial" w:hAnsi="Arial" w:cs="Arial"/>
          <w:sz w:val="20"/>
          <w:szCs w:val="20"/>
          <w:lang w:val="en-US"/>
        </w:rPr>
      </w:pPr>
    </w:p>
    <w:p w:rsidR="00080DE2" w:rsidRPr="00B41115" w:rsidRDefault="00080DE2" w:rsidP="00080DE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 xml:space="preserve">[End of Annex </w:t>
      </w:r>
      <w:r>
        <w:rPr>
          <w:rFonts w:ascii="Arial" w:hAnsi="Arial" w:cs="Arial"/>
          <w:sz w:val="20"/>
          <w:szCs w:val="20"/>
          <w:lang w:val="en-US"/>
        </w:rPr>
        <w:t>VII</w:t>
      </w:r>
      <w:r w:rsidRPr="00B41115">
        <w:rPr>
          <w:rFonts w:ascii="Arial" w:hAnsi="Arial" w:cs="Arial"/>
          <w:sz w:val="20"/>
          <w:szCs w:val="20"/>
          <w:lang w:val="en-US"/>
        </w:rPr>
        <w:t xml:space="preserve"> and of document]</w:t>
      </w:r>
    </w:p>
    <w:p w:rsidR="00080DE2" w:rsidRPr="001E65D7" w:rsidRDefault="00080DE2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bookmarkStart w:id="4" w:name="_GoBack"/>
      <w:bookmarkEnd w:id="4"/>
    </w:p>
    <w:sectPr w:rsidR="00080DE2" w:rsidRPr="001E65D7" w:rsidSect="00231974">
      <w:headerReference w:type="default" r:id="rId10"/>
      <w:pgSz w:w="11906" w:h="16838" w:code="9"/>
      <w:pgMar w:top="510" w:right="1134" w:bottom="1418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49" w:rsidRDefault="00A00749">
      <w:r>
        <w:separator/>
      </w:r>
    </w:p>
  </w:endnote>
  <w:endnote w:type="continuationSeparator" w:id="0">
    <w:p w:rsidR="00A00749" w:rsidRDefault="00A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49" w:rsidRDefault="00A00749">
      <w:r>
        <w:separator/>
      </w:r>
    </w:p>
  </w:footnote>
  <w:footnote w:type="continuationSeparator" w:id="0">
    <w:p w:rsidR="00A00749" w:rsidRDefault="00A0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49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 w:rsidR="00080DE2">
      <w:rPr>
        <w:rFonts w:ascii="Arial" w:hAnsi="Arial" w:cs="Arial"/>
        <w:sz w:val="20"/>
        <w:szCs w:val="20"/>
      </w:rPr>
      <w:t>6/3</w:t>
    </w:r>
  </w:p>
  <w:p w:rsidR="00A00749" w:rsidRDefault="00A00749" w:rsidP="00080DE2">
    <w:pPr>
      <w:pStyle w:val="Header"/>
      <w:jc w:val="center"/>
    </w:pPr>
  </w:p>
  <w:p w:rsidR="00080DE2" w:rsidRDefault="00080DE2" w:rsidP="00080DE2">
    <w:pPr>
      <w:pStyle w:val="Header"/>
      <w:jc w:val="center"/>
    </w:pPr>
    <w:r>
      <w:t xml:space="preserve">ANNEXES I to VII  </w:t>
    </w:r>
  </w:p>
  <w:p w:rsidR="00080DE2" w:rsidRDefault="00080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1D"/>
    <w:multiLevelType w:val="hybridMultilevel"/>
    <w:tmpl w:val="DC4037E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532"/>
    <w:multiLevelType w:val="hybridMultilevel"/>
    <w:tmpl w:val="A0D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2C59"/>
    <w:multiLevelType w:val="hybridMultilevel"/>
    <w:tmpl w:val="D276A340"/>
    <w:lvl w:ilvl="0" w:tplc="E4787668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35A5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1BA3"/>
    <w:multiLevelType w:val="hybridMultilevel"/>
    <w:tmpl w:val="C1A434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73D27E1"/>
    <w:multiLevelType w:val="hybridMultilevel"/>
    <w:tmpl w:val="EFC62794"/>
    <w:lvl w:ilvl="0" w:tplc="21F4081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803"/>
    <w:multiLevelType w:val="hybridMultilevel"/>
    <w:tmpl w:val="BA02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911294"/>
    <w:multiLevelType w:val="hybridMultilevel"/>
    <w:tmpl w:val="B34E56D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1BCC"/>
    <w:multiLevelType w:val="hybridMultilevel"/>
    <w:tmpl w:val="6B6ED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608D1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47EC"/>
    <w:multiLevelType w:val="hybridMultilevel"/>
    <w:tmpl w:val="511E5F2A"/>
    <w:lvl w:ilvl="0" w:tplc="F4EA6C9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6850CA"/>
    <w:multiLevelType w:val="hybridMultilevel"/>
    <w:tmpl w:val="45F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808"/>
    <w:multiLevelType w:val="hybridMultilevel"/>
    <w:tmpl w:val="D700B20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870"/>
    <w:multiLevelType w:val="hybridMultilevel"/>
    <w:tmpl w:val="9CC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105C9"/>
    <w:multiLevelType w:val="hybridMultilevel"/>
    <w:tmpl w:val="3646783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428"/>
    <w:multiLevelType w:val="hybridMultilevel"/>
    <w:tmpl w:val="061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0227D"/>
    <w:multiLevelType w:val="hybridMultilevel"/>
    <w:tmpl w:val="E3CCAF1A"/>
    <w:lvl w:ilvl="0" w:tplc="B88EB532">
      <w:start w:val="1"/>
      <w:numFmt w:val="lowerLetter"/>
      <w:lvlText w:val="(%1)"/>
      <w:lvlJc w:val="left"/>
      <w:pPr>
        <w:ind w:left="1140" w:hanging="78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71CE0"/>
    <w:multiLevelType w:val="hybridMultilevel"/>
    <w:tmpl w:val="D97ABB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525B"/>
    <w:multiLevelType w:val="hybridMultilevel"/>
    <w:tmpl w:val="44D6514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7B85008D"/>
    <w:multiLevelType w:val="hybridMultilevel"/>
    <w:tmpl w:val="91BC493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14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1DFE"/>
    <w:rsid w:val="0002384D"/>
    <w:rsid w:val="00036266"/>
    <w:rsid w:val="00044CD0"/>
    <w:rsid w:val="00057563"/>
    <w:rsid w:val="000626B0"/>
    <w:rsid w:val="000631C2"/>
    <w:rsid w:val="000634A9"/>
    <w:rsid w:val="000729B8"/>
    <w:rsid w:val="00080DE2"/>
    <w:rsid w:val="00092DF2"/>
    <w:rsid w:val="000A57FD"/>
    <w:rsid w:val="000A7A9C"/>
    <w:rsid w:val="000B4CDE"/>
    <w:rsid w:val="000B6A14"/>
    <w:rsid w:val="000C144B"/>
    <w:rsid w:val="000C301C"/>
    <w:rsid w:val="000E6040"/>
    <w:rsid w:val="000E7EFA"/>
    <w:rsid w:val="001034B3"/>
    <w:rsid w:val="00121FDD"/>
    <w:rsid w:val="00124C60"/>
    <w:rsid w:val="001338A1"/>
    <w:rsid w:val="00135D64"/>
    <w:rsid w:val="00152DAF"/>
    <w:rsid w:val="001548E4"/>
    <w:rsid w:val="001554D3"/>
    <w:rsid w:val="00164705"/>
    <w:rsid w:val="00171CBD"/>
    <w:rsid w:val="00172801"/>
    <w:rsid w:val="0017440D"/>
    <w:rsid w:val="00177DB1"/>
    <w:rsid w:val="00190A5D"/>
    <w:rsid w:val="001934D4"/>
    <w:rsid w:val="001A454F"/>
    <w:rsid w:val="001B045F"/>
    <w:rsid w:val="001C4432"/>
    <w:rsid w:val="001C50F7"/>
    <w:rsid w:val="001D7AC6"/>
    <w:rsid w:val="001E65D7"/>
    <w:rsid w:val="001F502A"/>
    <w:rsid w:val="001F7B45"/>
    <w:rsid w:val="00207946"/>
    <w:rsid w:val="00221AE3"/>
    <w:rsid w:val="00231974"/>
    <w:rsid w:val="00247D68"/>
    <w:rsid w:val="00261456"/>
    <w:rsid w:val="002637BC"/>
    <w:rsid w:val="00265681"/>
    <w:rsid w:val="002A5E6A"/>
    <w:rsid w:val="002C3DE0"/>
    <w:rsid w:val="002D0BE2"/>
    <w:rsid w:val="002D35F6"/>
    <w:rsid w:val="002E660C"/>
    <w:rsid w:val="002F4A8A"/>
    <w:rsid w:val="003265AC"/>
    <w:rsid w:val="003275EE"/>
    <w:rsid w:val="00330659"/>
    <w:rsid w:val="00331F6B"/>
    <w:rsid w:val="00343812"/>
    <w:rsid w:val="00366572"/>
    <w:rsid w:val="0037776E"/>
    <w:rsid w:val="00377879"/>
    <w:rsid w:val="00381FA8"/>
    <w:rsid w:val="003A3CFB"/>
    <w:rsid w:val="003A47E7"/>
    <w:rsid w:val="003B5A52"/>
    <w:rsid w:val="003C2751"/>
    <w:rsid w:val="003C34D4"/>
    <w:rsid w:val="0041586B"/>
    <w:rsid w:val="004231A7"/>
    <w:rsid w:val="00426EF6"/>
    <w:rsid w:val="0043253A"/>
    <w:rsid w:val="004469E9"/>
    <w:rsid w:val="00465099"/>
    <w:rsid w:val="00466C40"/>
    <w:rsid w:val="004706E5"/>
    <w:rsid w:val="00494795"/>
    <w:rsid w:val="00496F1D"/>
    <w:rsid w:val="004B0874"/>
    <w:rsid w:val="004D5D7C"/>
    <w:rsid w:val="004F449E"/>
    <w:rsid w:val="00507119"/>
    <w:rsid w:val="00525E72"/>
    <w:rsid w:val="00527EA2"/>
    <w:rsid w:val="005306C2"/>
    <w:rsid w:val="00537624"/>
    <w:rsid w:val="00540A70"/>
    <w:rsid w:val="00562A1F"/>
    <w:rsid w:val="005861D7"/>
    <w:rsid w:val="00586E02"/>
    <w:rsid w:val="00594FF2"/>
    <w:rsid w:val="0059505A"/>
    <w:rsid w:val="005A555E"/>
    <w:rsid w:val="005A735D"/>
    <w:rsid w:val="005B2AAF"/>
    <w:rsid w:val="005B30C5"/>
    <w:rsid w:val="005C4734"/>
    <w:rsid w:val="005D3BD6"/>
    <w:rsid w:val="00613524"/>
    <w:rsid w:val="00614AA1"/>
    <w:rsid w:val="0062460D"/>
    <w:rsid w:val="0063238E"/>
    <w:rsid w:val="00641621"/>
    <w:rsid w:val="006421D0"/>
    <w:rsid w:val="00652093"/>
    <w:rsid w:val="00665D14"/>
    <w:rsid w:val="00675791"/>
    <w:rsid w:val="00677358"/>
    <w:rsid w:val="006829E1"/>
    <w:rsid w:val="006960CE"/>
    <w:rsid w:val="006A02C9"/>
    <w:rsid w:val="006C5EE2"/>
    <w:rsid w:val="006D5226"/>
    <w:rsid w:val="006E3712"/>
    <w:rsid w:val="006F40FE"/>
    <w:rsid w:val="006F5C9A"/>
    <w:rsid w:val="00715807"/>
    <w:rsid w:val="00731371"/>
    <w:rsid w:val="00751C65"/>
    <w:rsid w:val="007561C4"/>
    <w:rsid w:val="00763811"/>
    <w:rsid w:val="00771858"/>
    <w:rsid w:val="007738A9"/>
    <w:rsid w:val="00775953"/>
    <w:rsid w:val="0077686B"/>
    <w:rsid w:val="007831BB"/>
    <w:rsid w:val="007A21BA"/>
    <w:rsid w:val="007C1411"/>
    <w:rsid w:val="007C2FC9"/>
    <w:rsid w:val="00806433"/>
    <w:rsid w:val="00820AC2"/>
    <w:rsid w:val="00833E74"/>
    <w:rsid w:val="00861DFB"/>
    <w:rsid w:val="008733CB"/>
    <w:rsid w:val="00877FC9"/>
    <w:rsid w:val="008A548E"/>
    <w:rsid w:val="008B2F62"/>
    <w:rsid w:val="008B79A9"/>
    <w:rsid w:val="008D05E2"/>
    <w:rsid w:val="008F56D9"/>
    <w:rsid w:val="008F67A4"/>
    <w:rsid w:val="00906C7A"/>
    <w:rsid w:val="00910CAA"/>
    <w:rsid w:val="00934154"/>
    <w:rsid w:val="00951BDA"/>
    <w:rsid w:val="00957FA4"/>
    <w:rsid w:val="009629BE"/>
    <w:rsid w:val="0098307B"/>
    <w:rsid w:val="0099129D"/>
    <w:rsid w:val="009924D1"/>
    <w:rsid w:val="00996D85"/>
    <w:rsid w:val="009A58A4"/>
    <w:rsid w:val="009B373D"/>
    <w:rsid w:val="009B38FE"/>
    <w:rsid w:val="009B739B"/>
    <w:rsid w:val="009E4B68"/>
    <w:rsid w:val="009F0579"/>
    <w:rsid w:val="009F5B62"/>
    <w:rsid w:val="00A00749"/>
    <w:rsid w:val="00A01584"/>
    <w:rsid w:val="00A1184D"/>
    <w:rsid w:val="00A35B4B"/>
    <w:rsid w:val="00A4156C"/>
    <w:rsid w:val="00A54133"/>
    <w:rsid w:val="00A614DA"/>
    <w:rsid w:val="00A65632"/>
    <w:rsid w:val="00A84677"/>
    <w:rsid w:val="00B1337C"/>
    <w:rsid w:val="00B147D4"/>
    <w:rsid w:val="00B26C03"/>
    <w:rsid w:val="00B277CB"/>
    <w:rsid w:val="00B47A63"/>
    <w:rsid w:val="00BB2C2C"/>
    <w:rsid w:val="00BB67D1"/>
    <w:rsid w:val="00BC28BD"/>
    <w:rsid w:val="00BD0D8F"/>
    <w:rsid w:val="00BD38D9"/>
    <w:rsid w:val="00BD407C"/>
    <w:rsid w:val="00BF0DD9"/>
    <w:rsid w:val="00BF23CE"/>
    <w:rsid w:val="00BF5C1C"/>
    <w:rsid w:val="00C248CE"/>
    <w:rsid w:val="00CA1318"/>
    <w:rsid w:val="00CC2F3B"/>
    <w:rsid w:val="00D1718B"/>
    <w:rsid w:val="00D17241"/>
    <w:rsid w:val="00D30A7C"/>
    <w:rsid w:val="00D55DDE"/>
    <w:rsid w:val="00D66444"/>
    <w:rsid w:val="00D817DD"/>
    <w:rsid w:val="00D82CCE"/>
    <w:rsid w:val="00D954AC"/>
    <w:rsid w:val="00DB1E21"/>
    <w:rsid w:val="00DB7CBD"/>
    <w:rsid w:val="00DC026E"/>
    <w:rsid w:val="00DC158A"/>
    <w:rsid w:val="00DD6079"/>
    <w:rsid w:val="00DE23BC"/>
    <w:rsid w:val="00DF4C3B"/>
    <w:rsid w:val="00E03A4B"/>
    <w:rsid w:val="00E17AC4"/>
    <w:rsid w:val="00E322AE"/>
    <w:rsid w:val="00E41894"/>
    <w:rsid w:val="00E47683"/>
    <w:rsid w:val="00E50A02"/>
    <w:rsid w:val="00E76A7C"/>
    <w:rsid w:val="00E8641B"/>
    <w:rsid w:val="00E97A81"/>
    <w:rsid w:val="00EB76C0"/>
    <w:rsid w:val="00ED6FA3"/>
    <w:rsid w:val="00EE0E54"/>
    <w:rsid w:val="00EF7901"/>
    <w:rsid w:val="00F11F68"/>
    <w:rsid w:val="00F14B94"/>
    <w:rsid w:val="00F26361"/>
    <w:rsid w:val="00F338A7"/>
    <w:rsid w:val="00F36B78"/>
    <w:rsid w:val="00F51788"/>
    <w:rsid w:val="00F52714"/>
    <w:rsid w:val="00F76291"/>
    <w:rsid w:val="00FC6EE9"/>
    <w:rsid w:val="00FD1F20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B776-9217-4A96-A7E1-12E315C1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World Intellectual Property Organization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godinho</dc:creator>
  <cp:lastModifiedBy>RIVOIRE Philippe Benjamin</cp:lastModifiedBy>
  <cp:revision>15</cp:revision>
  <cp:lastPrinted>2015-10-21T09:29:00Z</cp:lastPrinted>
  <dcterms:created xsi:type="dcterms:W3CDTF">2015-10-15T12:56:00Z</dcterms:created>
  <dcterms:modified xsi:type="dcterms:W3CDTF">2015-10-21T13:54:00Z</dcterms:modified>
</cp:coreProperties>
</file>