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247BDF" w:rsidRDefault="00E70039" w:rsidP="00DA4499">
            <w:pPr>
              <w:pStyle w:val="Sessiontc"/>
            </w:pPr>
            <w:bookmarkStart w:id="0" w:name="_GoBack"/>
            <w:bookmarkEnd w:id="0"/>
            <w:r w:rsidRPr="00247BDF">
              <w:t xml:space="preserve">Technical Working Party for </w:t>
            </w:r>
            <w:r w:rsidR="00805E12" w:rsidRPr="00247BDF">
              <w:t>Vegetables</w:t>
            </w:r>
          </w:p>
          <w:p w:rsidR="00EB4E9C" w:rsidRPr="00247BDF" w:rsidRDefault="00805E12" w:rsidP="00805E12">
            <w:pPr>
              <w:pStyle w:val="Sessiontcplacedate"/>
              <w:rPr>
                <w:sz w:val="22"/>
              </w:rPr>
            </w:pPr>
            <w:r w:rsidRPr="00247BDF">
              <w:t>Fifty-First</w:t>
            </w:r>
            <w:r w:rsidR="00EB4E9C" w:rsidRPr="00247BDF">
              <w:t xml:space="preserve"> Session</w:t>
            </w:r>
            <w:r w:rsidR="00EB4E9C" w:rsidRPr="00247BDF">
              <w:br/>
            </w:r>
            <w:proofErr w:type="spellStart"/>
            <w:r w:rsidRPr="00247BDF">
              <w:t>Roelofarendsveen</w:t>
            </w:r>
            <w:proofErr w:type="spellEnd"/>
            <w:r w:rsidRPr="00247BDF">
              <w:t>, Netherlands</w:t>
            </w:r>
            <w:r w:rsidR="00EB4E9C" w:rsidRPr="00247BDF">
              <w:t xml:space="preserve">, </w:t>
            </w:r>
            <w:r w:rsidR="00E70039" w:rsidRPr="00247BDF">
              <w:t>Ju</w:t>
            </w:r>
            <w:r w:rsidRPr="00247BDF">
              <w:t>ly</w:t>
            </w:r>
            <w:r w:rsidR="00E70039" w:rsidRPr="00247BDF">
              <w:t xml:space="preserve"> </w:t>
            </w:r>
            <w:r w:rsidRPr="00247BDF">
              <w:t>3</w:t>
            </w:r>
            <w:r w:rsidR="00E70039" w:rsidRPr="00247BDF">
              <w:t xml:space="preserve"> to </w:t>
            </w:r>
            <w:r w:rsidRPr="00247BDF">
              <w:t>7</w:t>
            </w:r>
            <w:r w:rsidR="00EB4E9C" w:rsidRPr="00247BDF">
              <w:t>, 2017</w:t>
            </w:r>
          </w:p>
        </w:tc>
        <w:tc>
          <w:tcPr>
            <w:tcW w:w="3127" w:type="dxa"/>
          </w:tcPr>
          <w:p w:rsidR="00DA4499" w:rsidRPr="00247BDF" w:rsidRDefault="00621302" w:rsidP="003C7FBE">
            <w:pPr>
              <w:pStyle w:val="Doccode"/>
            </w:pPr>
            <w:r w:rsidRPr="00247BDF">
              <w:t>T</w:t>
            </w:r>
            <w:r w:rsidR="00E70039" w:rsidRPr="00247BDF">
              <w:t>W</w:t>
            </w:r>
            <w:r w:rsidR="00805E12" w:rsidRPr="00247BDF">
              <w:t>V</w:t>
            </w:r>
            <w:r w:rsidR="00EB4E9C" w:rsidRPr="00247BDF">
              <w:t>/</w:t>
            </w:r>
            <w:r w:rsidR="00805E12" w:rsidRPr="00247BDF">
              <w:t>51</w:t>
            </w:r>
            <w:r w:rsidR="00EB4E9C" w:rsidRPr="00247BDF">
              <w:t>/</w:t>
            </w:r>
            <w:r w:rsidR="004E673C" w:rsidRPr="00247BDF">
              <w:t>4</w:t>
            </w:r>
          </w:p>
          <w:p w:rsidR="00EB4E9C" w:rsidRPr="00247BDF" w:rsidRDefault="00EB4E9C" w:rsidP="003C7FBE">
            <w:pPr>
              <w:pStyle w:val="Docoriginal"/>
            </w:pPr>
            <w:r w:rsidRPr="00247BDF">
              <w:t>Original:</w:t>
            </w:r>
            <w:r w:rsidRPr="00247BDF">
              <w:rPr>
                <w:b w:val="0"/>
                <w:spacing w:val="0"/>
              </w:rPr>
              <w:t xml:space="preserve">  English</w:t>
            </w:r>
          </w:p>
          <w:p w:rsidR="00EB4E9C" w:rsidRPr="00247BDF" w:rsidRDefault="00EB4E9C" w:rsidP="00247BDF">
            <w:pPr>
              <w:pStyle w:val="Docoriginal"/>
            </w:pPr>
            <w:r w:rsidRPr="00247BDF">
              <w:t>Date:</w:t>
            </w:r>
            <w:r w:rsidRPr="00247BDF">
              <w:rPr>
                <w:b w:val="0"/>
                <w:spacing w:val="0"/>
              </w:rPr>
              <w:t xml:space="preserve">  </w:t>
            </w:r>
            <w:r w:rsidR="00247BDF" w:rsidRPr="00247BDF">
              <w:rPr>
                <w:b w:val="0"/>
                <w:spacing w:val="0"/>
              </w:rPr>
              <w:t>June 14</w:t>
            </w:r>
            <w:r w:rsidRPr="00247BDF">
              <w:rPr>
                <w:b w:val="0"/>
                <w:spacing w:val="0"/>
              </w:rPr>
              <w:t>, 2017</w:t>
            </w:r>
          </w:p>
        </w:tc>
      </w:tr>
    </w:tbl>
    <w:p w:rsidR="00CE2A0C" w:rsidRPr="00147995" w:rsidRDefault="00106263" w:rsidP="000350F8">
      <w:pPr>
        <w:pStyle w:val="Titleofdoc0"/>
      </w:pPr>
      <w:bookmarkStart w:id="1" w:name="TitleOfDoc"/>
      <w:bookmarkEnd w:id="1"/>
      <w:r w:rsidRPr="00147995">
        <w:t xml:space="preserve">Partial revision of the Test Guidelines for </w:t>
      </w:r>
      <w:r w:rsidR="00CE2A0C" w:rsidRPr="008819C6">
        <w:t>ARTICHOKE, CARDOON</w:t>
      </w:r>
      <w:r w:rsidR="000350F8">
        <w:t xml:space="preserve"> </w:t>
      </w:r>
      <w:r w:rsidR="000350F8">
        <w:br/>
        <w:t>(</w:t>
      </w:r>
      <w:r w:rsidR="00CE2A0C" w:rsidRPr="00147995">
        <w:t>Document TG/184/4)</w:t>
      </w:r>
    </w:p>
    <w:p w:rsidR="00CE2A0C" w:rsidRDefault="00AE0EF1" w:rsidP="00CE2A0C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CE2A0C" w:rsidRPr="00147995">
        <w:t xml:space="preserve">an expert from Spain </w:t>
      </w:r>
    </w:p>
    <w:p w:rsidR="00050E16" w:rsidRPr="006A644A" w:rsidRDefault="00050E16" w:rsidP="000350F8">
      <w:pPr>
        <w:pStyle w:val="Disclaimer"/>
      </w:pPr>
      <w:r w:rsidRPr="006A644A">
        <w:t>Disclaimer:  this document does not represent UPOV policies or guidance</w:t>
      </w:r>
    </w:p>
    <w:p w:rsidR="00106263" w:rsidRDefault="00106263" w:rsidP="00106263">
      <w:r>
        <w:rPr>
          <w:rFonts w:cs="Arial"/>
        </w:rPr>
        <w:fldChar w:fldCharType="begin"/>
      </w:r>
      <w:r>
        <w:rPr>
          <w:rFonts w:cs="Arial"/>
        </w:rPr>
        <w:instrText xml:space="preserve"> AUTONUM  </w:instrText>
      </w:r>
      <w:r>
        <w:rPr>
          <w:rFonts w:cs="Arial"/>
        </w:rPr>
        <w:fldChar w:fldCharType="end"/>
      </w:r>
      <w:r>
        <w:rPr>
          <w:rFonts w:cs="Arial"/>
        </w:rPr>
        <w:tab/>
      </w:r>
      <w:r w:rsidRPr="0065323A">
        <w:rPr>
          <w:rFonts w:cs="Arial"/>
        </w:rPr>
        <w:t xml:space="preserve">The purpose of this document is to present a proposal for a partial revision of the </w:t>
      </w:r>
      <w:r>
        <w:t>Test Guidelines for </w:t>
      </w:r>
      <w:r w:rsidR="00CE2A0C" w:rsidRPr="008819C6">
        <w:t>Artichoke, Cardoon</w:t>
      </w:r>
      <w:r w:rsidR="00CE2A0C" w:rsidRPr="00CE2A0C">
        <w:t xml:space="preserve"> </w:t>
      </w:r>
      <w:r w:rsidRPr="0065323A">
        <w:t>(document </w:t>
      </w:r>
      <w:r>
        <w:t>TG/</w:t>
      </w:r>
      <w:r w:rsidR="00CE2A0C">
        <w:t>184</w:t>
      </w:r>
      <w:r>
        <w:t>/</w:t>
      </w:r>
      <w:r w:rsidR="00CE2A0C">
        <w:t>4</w:t>
      </w:r>
      <w:r w:rsidRPr="0065323A">
        <w:t>).</w:t>
      </w:r>
    </w:p>
    <w:p w:rsidR="00106263" w:rsidRDefault="00106263" w:rsidP="00106263">
      <w:pPr>
        <w:tabs>
          <w:tab w:val="left" w:pos="567"/>
        </w:tabs>
        <w:rPr>
          <w:rFonts w:cs="Arial"/>
        </w:rPr>
      </w:pPr>
    </w:p>
    <w:p w:rsidR="00106263" w:rsidRPr="00DE5DBA" w:rsidRDefault="00106263" w:rsidP="00106263">
      <w:pPr>
        <w:tabs>
          <w:tab w:val="left" w:pos="567"/>
        </w:tabs>
        <w:rPr>
          <w:rFonts w:cs="Arial"/>
        </w:rPr>
      </w:pPr>
      <w:r>
        <w:rPr>
          <w:rFonts w:cs="Arial"/>
          <w:snapToGrid w:val="0"/>
        </w:rPr>
        <w:fldChar w:fldCharType="begin"/>
      </w:r>
      <w:r>
        <w:rPr>
          <w:rFonts w:cs="Arial"/>
          <w:snapToGrid w:val="0"/>
        </w:rPr>
        <w:instrText xml:space="preserve"> AUTONUM  </w:instrText>
      </w:r>
      <w:r>
        <w:rPr>
          <w:rFonts w:cs="Arial"/>
          <w:snapToGrid w:val="0"/>
        </w:rPr>
        <w:fldChar w:fldCharType="end"/>
      </w:r>
      <w:r>
        <w:rPr>
          <w:rFonts w:cs="Arial"/>
          <w:snapToGrid w:val="0"/>
        </w:rPr>
        <w:tab/>
      </w:r>
      <w:r w:rsidRPr="0065323A">
        <w:rPr>
          <w:rFonts w:cs="Arial"/>
          <w:snapToGrid w:val="0"/>
        </w:rPr>
        <w:t xml:space="preserve">The </w:t>
      </w:r>
      <w:r w:rsidRPr="0065323A">
        <w:rPr>
          <w:rFonts w:cs="Arial"/>
        </w:rPr>
        <w:t xml:space="preserve">Technical Working Party for Vegetables (TWV), at its </w:t>
      </w:r>
      <w:proofErr w:type="spellStart"/>
      <w:r>
        <w:rPr>
          <w:rFonts w:cs="Arial"/>
        </w:rPr>
        <w:t>fiftieh</w:t>
      </w:r>
      <w:proofErr w:type="spellEnd"/>
      <w:r>
        <w:rPr>
          <w:rFonts w:cs="Arial"/>
        </w:rPr>
        <w:t xml:space="preserve"> </w:t>
      </w:r>
      <w:r w:rsidRPr="0065323A">
        <w:rPr>
          <w:rFonts w:cs="Arial"/>
        </w:rPr>
        <w:t xml:space="preserve">session, held in </w:t>
      </w:r>
      <w:r w:rsidRPr="00106263">
        <w:rPr>
          <w:rFonts w:cs="Arial"/>
        </w:rPr>
        <w:t>Brno, Czech Republic</w:t>
      </w:r>
      <w:r w:rsidRPr="0065323A">
        <w:rPr>
          <w:rFonts w:cs="Arial"/>
        </w:rPr>
        <w:t xml:space="preserve">, from June </w:t>
      </w:r>
      <w:r>
        <w:rPr>
          <w:rFonts w:cs="Arial"/>
        </w:rPr>
        <w:t>27</w:t>
      </w:r>
      <w:r w:rsidRPr="0065323A">
        <w:rPr>
          <w:rFonts w:cs="Arial"/>
        </w:rPr>
        <w:t xml:space="preserve"> to </w:t>
      </w:r>
      <w:r>
        <w:rPr>
          <w:rFonts w:cs="Arial"/>
        </w:rPr>
        <w:t xml:space="preserve">July </w:t>
      </w:r>
      <w:r w:rsidRPr="0065323A">
        <w:rPr>
          <w:rFonts w:cs="Arial"/>
        </w:rPr>
        <w:t>1, 201</w:t>
      </w:r>
      <w:r>
        <w:rPr>
          <w:rFonts w:cs="Arial"/>
        </w:rPr>
        <w:t>6</w:t>
      </w:r>
      <w:r w:rsidRPr="0065323A">
        <w:rPr>
          <w:rFonts w:cs="Arial"/>
        </w:rPr>
        <w:t xml:space="preserve">, agreed that the </w:t>
      </w:r>
      <w:r w:rsidRPr="0065323A">
        <w:t xml:space="preserve">Test Guidelines for </w:t>
      </w:r>
      <w:r w:rsidR="00CE2A0C" w:rsidRPr="008819C6">
        <w:t>Artichoke, Cardoon</w:t>
      </w:r>
      <w:r w:rsidRPr="0065323A">
        <w:t xml:space="preserve"> (document </w:t>
      </w:r>
      <w:r>
        <w:t>TG/</w:t>
      </w:r>
      <w:r w:rsidR="00CE2A0C" w:rsidRPr="00CE2A0C">
        <w:t>184/4</w:t>
      </w:r>
      <w:r w:rsidRPr="0065323A">
        <w:t xml:space="preserve">) </w:t>
      </w:r>
      <w:r w:rsidRPr="0065323A">
        <w:rPr>
          <w:rFonts w:cs="Arial"/>
        </w:rPr>
        <w:t xml:space="preserve">be partially revised </w:t>
      </w:r>
      <w:r w:rsidR="000350F8">
        <w:rPr>
          <w:rFonts w:cs="Arial"/>
        </w:rPr>
        <w:t>in order</w:t>
      </w:r>
      <w:r w:rsidRPr="0065323A">
        <w:rPr>
          <w:rFonts w:cs="Arial"/>
        </w:rPr>
        <w:t xml:space="preserve"> </w:t>
      </w:r>
      <w:r w:rsidR="00DE5DBA" w:rsidRPr="00DE5DBA">
        <w:rPr>
          <w:rFonts w:cs="Arial"/>
        </w:rPr>
        <w:t xml:space="preserve">to add a </w:t>
      </w:r>
      <w:r w:rsidR="000350F8">
        <w:rPr>
          <w:rFonts w:cs="Arial"/>
        </w:rPr>
        <w:t xml:space="preserve">new characteristic </w:t>
      </w:r>
      <w:r w:rsidR="00DE5DBA" w:rsidRPr="00DE5DBA">
        <w:rPr>
          <w:rFonts w:cs="Arial"/>
        </w:rPr>
        <w:t>male sterility</w:t>
      </w:r>
      <w:r w:rsidRPr="00DE5DBA">
        <w:rPr>
          <w:rFonts w:cs="Arial"/>
        </w:rPr>
        <w:t xml:space="preserve"> (see document TWV/50/25 “Report”, Annex IV).</w:t>
      </w:r>
    </w:p>
    <w:p w:rsidR="00106263" w:rsidRPr="0065323A" w:rsidRDefault="00106263" w:rsidP="00106263">
      <w:pPr>
        <w:rPr>
          <w:rFonts w:cs="Arial"/>
        </w:rPr>
      </w:pPr>
    </w:p>
    <w:p w:rsidR="00106263" w:rsidRDefault="00106263" w:rsidP="00106263">
      <w:r>
        <w:fldChar w:fldCharType="begin"/>
      </w:r>
      <w:r>
        <w:instrText xml:space="preserve"> AUTONUM  </w:instrText>
      </w:r>
      <w:r>
        <w:fldChar w:fldCharType="end"/>
      </w:r>
      <w:r>
        <w:tab/>
        <w:t>The following changes are proposed:</w:t>
      </w:r>
    </w:p>
    <w:p w:rsidR="00106263" w:rsidRDefault="00106263" w:rsidP="00106263"/>
    <w:p w:rsidR="00106263" w:rsidRPr="00147995" w:rsidRDefault="00DE5DBA" w:rsidP="00FA0709">
      <w:pPr>
        <w:pStyle w:val="ListParagraph"/>
        <w:numPr>
          <w:ilvl w:val="0"/>
          <w:numId w:val="1"/>
        </w:numPr>
        <w:ind w:left="1134" w:hanging="567"/>
      </w:pPr>
      <w:r w:rsidRPr="00147995">
        <w:t xml:space="preserve">To add </w:t>
      </w:r>
      <w:r w:rsidR="008819C6">
        <w:t xml:space="preserve">a new </w:t>
      </w:r>
      <w:r w:rsidR="00605E89" w:rsidRPr="00147995">
        <w:t xml:space="preserve">characteristic </w:t>
      </w:r>
      <w:r w:rsidR="008819C6">
        <w:t>“</w:t>
      </w:r>
      <w:r w:rsidR="00797F9A" w:rsidRPr="008819C6">
        <w:rPr>
          <w:u w:val="single"/>
        </w:rPr>
        <w:t>Artichoke varieties only</w:t>
      </w:r>
      <w:r w:rsidR="00797F9A" w:rsidRPr="00797F9A">
        <w:t xml:space="preserve">: </w:t>
      </w:r>
      <w:r w:rsidR="00605E89" w:rsidRPr="00147995">
        <w:t xml:space="preserve"> </w:t>
      </w:r>
      <w:r w:rsidR="00797F9A">
        <w:t>M</w:t>
      </w:r>
      <w:r w:rsidR="00605E89" w:rsidRPr="00147995">
        <w:t>ale sterility</w:t>
      </w:r>
      <w:r w:rsidR="000350F8">
        <w:t>” after Characteristic 40 “</w:t>
      </w:r>
      <w:r w:rsidR="000350F8" w:rsidRPr="00F900B0">
        <w:t>Plant: number of lateral heads on main stem</w:t>
      </w:r>
      <w:r w:rsidR="000350F8">
        <w:t>” at the end of the Table of Characteristics</w:t>
      </w:r>
    </w:p>
    <w:p w:rsidR="00106263" w:rsidRDefault="00A15E25" w:rsidP="00106263">
      <w:pPr>
        <w:pStyle w:val="ListParagraph"/>
        <w:numPr>
          <w:ilvl w:val="0"/>
          <w:numId w:val="1"/>
        </w:numPr>
        <w:ind w:left="1134" w:hanging="567"/>
      </w:pPr>
      <w:r w:rsidRPr="00147995">
        <w:t xml:space="preserve">To add </w:t>
      </w:r>
      <w:r w:rsidR="000350F8">
        <w:t xml:space="preserve">the new </w:t>
      </w:r>
      <w:r w:rsidR="000350F8" w:rsidRPr="00147995">
        <w:t xml:space="preserve">characteristic </w:t>
      </w:r>
      <w:r w:rsidR="000350F8">
        <w:t>“</w:t>
      </w:r>
      <w:r w:rsidR="000350F8" w:rsidRPr="008819C6">
        <w:rPr>
          <w:u w:val="single"/>
        </w:rPr>
        <w:t>Artichoke varieties only</w:t>
      </w:r>
      <w:r w:rsidR="000350F8" w:rsidRPr="00797F9A">
        <w:t xml:space="preserve">: </w:t>
      </w:r>
      <w:r w:rsidR="000350F8" w:rsidRPr="00147995">
        <w:t xml:space="preserve"> </w:t>
      </w:r>
      <w:r w:rsidR="000350F8">
        <w:t>M</w:t>
      </w:r>
      <w:r w:rsidR="000350F8" w:rsidRPr="00147995">
        <w:t>ale sterility</w:t>
      </w:r>
      <w:r w:rsidR="000350F8">
        <w:t xml:space="preserve">” as </w:t>
      </w:r>
      <w:r w:rsidRPr="00147995">
        <w:t xml:space="preserve">grouping characteristics for </w:t>
      </w:r>
      <w:r w:rsidR="000350F8">
        <w:t>A</w:t>
      </w:r>
      <w:r w:rsidRPr="00147995">
        <w:t>rtichoke</w:t>
      </w:r>
      <w:r w:rsidR="000350F8">
        <w:t xml:space="preserve"> to Chapter 5.3</w:t>
      </w:r>
    </w:p>
    <w:p w:rsidR="000350F8" w:rsidRPr="00147995" w:rsidRDefault="000350F8" w:rsidP="000350F8">
      <w:pPr>
        <w:pStyle w:val="ListParagraph"/>
        <w:numPr>
          <w:ilvl w:val="0"/>
          <w:numId w:val="1"/>
        </w:numPr>
        <w:ind w:left="1134" w:hanging="567"/>
      </w:pPr>
      <w:r w:rsidRPr="00147995">
        <w:t xml:space="preserve">To add an explanation for </w:t>
      </w:r>
      <w:r>
        <w:t xml:space="preserve">the new </w:t>
      </w:r>
      <w:r w:rsidRPr="00147995">
        <w:t xml:space="preserve">characteristic </w:t>
      </w:r>
      <w:r>
        <w:t>“</w:t>
      </w:r>
      <w:r w:rsidRPr="008819C6">
        <w:rPr>
          <w:u w:val="single"/>
        </w:rPr>
        <w:t>Artichoke varieties only</w:t>
      </w:r>
      <w:r w:rsidRPr="00797F9A">
        <w:t xml:space="preserve">: </w:t>
      </w:r>
      <w:r w:rsidRPr="00147995">
        <w:t xml:space="preserve"> </w:t>
      </w:r>
      <w:r>
        <w:t>M</w:t>
      </w:r>
      <w:r w:rsidRPr="00147995">
        <w:t>ale sterility</w:t>
      </w:r>
      <w:r>
        <w:t>” in Chapter 8.2</w:t>
      </w:r>
      <w:r w:rsidR="00EB19BC">
        <w:t xml:space="preserve"> “Explanations for individual characteristics” </w:t>
      </w:r>
    </w:p>
    <w:p w:rsidR="000350F8" w:rsidRPr="00147995" w:rsidRDefault="000350F8" w:rsidP="00EB19BC">
      <w:pPr>
        <w:pStyle w:val="ListParagraph"/>
        <w:numPr>
          <w:ilvl w:val="0"/>
          <w:numId w:val="1"/>
        </w:numPr>
        <w:ind w:left="1134" w:hanging="567"/>
      </w:pPr>
      <w:r w:rsidRPr="00147995">
        <w:t xml:space="preserve">To add </w:t>
      </w:r>
      <w:r>
        <w:t xml:space="preserve">the new </w:t>
      </w:r>
      <w:r w:rsidRPr="00147995">
        <w:t xml:space="preserve">characteristic </w:t>
      </w:r>
      <w:r>
        <w:t>“</w:t>
      </w:r>
      <w:r w:rsidRPr="008819C6">
        <w:rPr>
          <w:u w:val="single"/>
        </w:rPr>
        <w:t>Artichoke varieties only</w:t>
      </w:r>
      <w:r w:rsidRPr="00797F9A">
        <w:t xml:space="preserve">: </w:t>
      </w:r>
      <w:r w:rsidRPr="00147995">
        <w:t xml:space="preserve"> </w:t>
      </w:r>
      <w:r>
        <w:t>M</w:t>
      </w:r>
      <w:r w:rsidRPr="00147995">
        <w:t>ale sterility</w:t>
      </w:r>
      <w:r>
        <w:t xml:space="preserve">” to Section </w:t>
      </w:r>
      <w:r w:rsidRPr="00147995">
        <w:t xml:space="preserve">5.10 </w:t>
      </w:r>
      <w:r w:rsidR="00EB19BC">
        <w:t>“</w:t>
      </w:r>
      <w:r w:rsidR="00EB19BC" w:rsidRPr="00EB19BC">
        <w:t xml:space="preserve">Characteristics of the variety to be indicated </w:t>
      </w:r>
      <w:r w:rsidR="00EB19BC">
        <w:t>“</w:t>
      </w:r>
      <w:r>
        <w:t xml:space="preserve">of </w:t>
      </w:r>
      <w:r w:rsidR="00EB19BC">
        <w:t>Chapter 10</w:t>
      </w:r>
      <w:r>
        <w:t xml:space="preserve"> </w:t>
      </w:r>
      <w:r w:rsidR="00EB19BC">
        <w:t>“</w:t>
      </w:r>
      <w:r>
        <w:t xml:space="preserve">Technical </w:t>
      </w:r>
      <w:proofErr w:type="spellStart"/>
      <w:r>
        <w:t>Questionaire</w:t>
      </w:r>
      <w:proofErr w:type="spellEnd"/>
      <w:r w:rsidR="00EB19BC">
        <w:t>”</w:t>
      </w:r>
    </w:p>
    <w:p w:rsidR="00A15E25" w:rsidRPr="00780A4E" w:rsidRDefault="00A15E25" w:rsidP="00A15E25">
      <w:pPr>
        <w:ind w:left="567"/>
      </w:pPr>
    </w:p>
    <w:p w:rsidR="00106263" w:rsidRDefault="00106263" w:rsidP="00106263">
      <w:pPr>
        <w:pStyle w:val="Default"/>
        <w:rPr>
          <w:sz w:val="20"/>
          <w:szCs w:val="20"/>
        </w:rPr>
      </w:pPr>
      <w:r w:rsidRPr="00780A4E">
        <w:rPr>
          <w:sz w:val="20"/>
        </w:rPr>
        <w:fldChar w:fldCharType="begin"/>
      </w:r>
      <w:r w:rsidRPr="00780A4E">
        <w:rPr>
          <w:sz w:val="20"/>
        </w:rPr>
        <w:instrText xml:space="preserve"> AUTONUM  </w:instrText>
      </w:r>
      <w:r w:rsidRPr="00780A4E">
        <w:rPr>
          <w:sz w:val="20"/>
        </w:rPr>
        <w:fldChar w:fldCharType="end"/>
      </w:r>
      <w:r w:rsidRPr="00780A4E">
        <w:tab/>
      </w:r>
      <w:r w:rsidRPr="00780A4E">
        <w:rPr>
          <w:sz w:val="20"/>
          <w:szCs w:val="20"/>
        </w:rPr>
        <w:t xml:space="preserve">The proposed changes are presented below in highlight and </w:t>
      </w:r>
      <w:r w:rsidRPr="008819C6">
        <w:rPr>
          <w:sz w:val="20"/>
          <w:szCs w:val="20"/>
          <w:highlight w:val="lightGray"/>
          <w:u w:val="single"/>
        </w:rPr>
        <w:t>underline</w:t>
      </w:r>
      <w:r w:rsidRPr="00780A4E">
        <w:rPr>
          <w:sz w:val="20"/>
          <w:szCs w:val="20"/>
        </w:rPr>
        <w:t xml:space="preserve"> (insertion).</w:t>
      </w:r>
    </w:p>
    <w:p w:rsidR="00147995" w:rsidRPr="00A94E75" w:rsidRDefault="00147995" w:rsidP="00A94E75"/>
    <w:p w:rsidR="00A94E75" w:rsidRPr="00A94E75" w:rsidRDefault="00A94E75" w:rsidP="00A94E75">
      <w:r>
        <w:t>5.</w:t>
      </w:r>
      <w:r w:rsidRPr="00A94E75">
        <w:tab/>
      </w:r>
      <w:r w:rsidR="002229EE" w:rsidRPr="002229EE">
        <w:t>Comments received on the proposed changes by the Subgroup of Interested Experts and the replies to those comments by the Leading Expert are presented in the Annex to this document.</w:t>
      </w:r>
    </w:p>
    <w:p w:rsidR="00A94E75" w:rsidRPr="00A94E75" w:rsidRDefault="00A94E75" w:rsidP="00A94E75"/>
    <w:p w:rsidR="000350F8" w:rsidRDefault="000350F8">
      <w:pPr>
        <w:jc w:val="left"/>
        <w:rPr>
          <w:u w:val="single"/>
        </w:rPr>
      </w:pPr>
      <w:r>
        <w:rPr>
          <w:u w:val="single"/>
        </w:rPr>
        <w:br w:type="page"/>
      </w:r>
    </w:p>
    <w:p w:rsidR="000350F8" w:rsidRPr="000350F8" w:rsidRDefault="00106263" w:rsidP="000350F8">
      <w:pPr>
        <w:rPr>
          <w:u w:val="single"/>
        </w:rPr>
      </w:pPr>
      <w:r w:rsidRPr="000350F8">
        <w:rPr>
          <w:u w:val="single"/>
        </w:rPr>
        <w:lastRenderedPageBreak/>
        <w:t>Propos</w:t>
      </w:r>
      <w:r w:rsidR="005862F4">
        <w:rPr>
          <w:u w:val="single"/>
        </w:rPr>
        <w:t>ed change</w:t>
      </w:r>
      <w:r w:rsidRPr="000350F8">
        <w:rPr>
          <w:u w:val="single"/>
        </w:rPr>
        <w:t xml:space="preserve"> </w:t>
      </w:r>
      <w:r w:rsidR="000350F8">
        <w:rPr>
          <w:u w:val="single"/>
        </w:rPr>
        <w:t>t</w:t>
      </w:r>
      <w:r w:rsidR="000350F8" w:rsidRPr="000350F8">
        <w:rPr>
          <w:u w:val="single"/>
        </w:rPr>
        <w:t>o add a new characteristic “Artichoke varieties only:  Male sterility</w:t>
      </w:r>
      <w:r w:rsidR="000350F8" w:rsidRPr="00EB19BC">
        <w:rPr>
          <w:u w:val="single"/>
        </w:rPr>
        <w:t>”</w:t>
      </w:r>
      <w:r w:rsidR="00EB19BC" w:rsidRPr="00EB19BC">
        <w:rPr>
          <w:u w:val="single"/>
        </w:rPr>
        <w:t xml:space="preserve"> after Characteristic 40 “Plant: number of lateral heads on main stem” at the end of the Table of Characteristics</w:t>
      </w:r>
    </w:p>
    <w:p w:rsidR="00050E16" w:rsidRDefault="00050E16" w:rsidP="00050E16">
      <w:pPr>
        <w:rPr>
          <w:u w:val="single"/>
        </w:rPr>
      </w:pPr>
    </w:p>
    <w:p w:rsidR="000350F8" w:rsidRDefault="000350F8" w:rsidP="00050E16">
      <w:pPr>
        <w:rPr>
          <w:i/>
        </w:rPr>
      </w:pPr>
      <w:r w:rsidRPr="000350F8">
        <w:rPr>
          <w:i/>
        </w:rPr>
        <w:t>Current wording</w:t>
      </w:r>
      <w:r>
        <w:rPr>
          <w:i/>
        </w:rPr>
        <w:t>:</w:t>
      </w:r>
    </w:p>
    <w:p w:rsidR="000350F8" w:rsidRDefault="000350F8" w:rsidP="00050E16">
      <w:pPr>
        <w:rPr>
          <w:i/>
        </w:rPr>
      </w:pPr>
    </w:p>
    <w:tbl>
      <w:tblPr>
        <w:tblW w:w="10943" w:type="dxa"/>
        <w:jc w:val="center"/>
        <w:tblInd w:w="85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600"/>
        <w:gridCol w:w="1680"/>
        <w:gridCol w:w="1920"/>
        <w:gridCol w:w="1800"/>
        <w:gridCol w:w="1731"/>
        <w:gridCol w:w="2109"/>
        <w:gridCol w:w="527"/>
      </w:tblGrid>
      <w:tr w:rsidR="000350F8" w:rsidRPr="00247BDF" w:rsidTr="000350F8">
        <w:trPr>
          <w:cantSplit/>
          <w:jc w:val="center"/>
        </w:trPr>
        <w:tc>
          <w:tcPr>
            <w:tcW w:w="57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40</w:t>
            </w:r>
            <w:r w:rsidRPr="000350F8">
              <w:rPr>
                <w:rFonts w:ascii="Arial" w:hAnsi="Arial" w:cs="Arial"/>
                <w:color w:val="0070C0"/>
                <w:sz w:val="16"/>
                <w:szCs w:val="16"/>
              </w:rPr>
              <w:t>.</w:t>
            </w:r>
            <w:r w:rsidRPr="000350F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50F8">
              <w:rPr>
                <w:rFonts w:ascii="Arial" w:hAnsi="Arial" w:cs="Arial"/>
                <w:sz w:val="16"/>
                <w:szCs w:val="16"/>
              </w:rPr>
              <w:br/>
              <w:t>(*)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VG/MS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Plant: number of lateral heads on main stem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b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Plante : nombre de têtes latérales sur la tige principale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b"/>
              <w:keepLines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de-CH"/>
              </w:rPr>
              <w:t>Pflanze: Anzahl seitlicher Blütenköpfe am Haupttrieb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0350F8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Planta: número de capítulos laterales en el tallo principal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0350F8" w:rsidRPr="000350F8" w:rsidTr="000350F8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350F8">
              <w:rPr>
                <w:rFonts w:ascii="Arial" w:hAnsi="Arial" w:cs="Arial"/>
                <w:b/>
                <w:sz w:val="16"/>
                <w:szCs w:val="16"/>
              </w:rPr>
              <w:t>QN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very few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très petit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sehr gering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muy</w:t>
            </w:r>
            <w:proofErr w:type="spellEnd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escaso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50F8" w:rsidRPr="000350F8" w:rsidTr="000350F8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few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petit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gering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escaso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 xml:space="preserve">Blanc </w:t>
            </w: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hyérois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0350F8" w:rsidRPr="000350F8" w:rsidTr="000350F8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medium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moyen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mittel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medio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Salambo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0350F8" w:rsidRPr="000350F8" w:rsidTr="000350F8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many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grand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groß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elevado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Chrysanthème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0350F8" w:rsidRPr="000350F8" w:rsidTr="000350F8">
        <w:trPr>
          <w:cantSplit/>
          <w:jc w:val="center"/>
        </w:trPr>
        <w:tc>
          <w:tcPr>
            <w:tcW w:w="5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very many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très grand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sehr groß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muy</w:t>
            </w:r>
            <w:proofErr w:type="spellEnd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elevado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Cynamed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</w:tbl>
    <w:p w:rsidR="000350F8" w:rsidRDefault="000350F8" w:rsidP="00050E16">
      <w:pPr>
        <w:rPr>
          <w:i/>
        </w:rPr>
      </w:pPr>
    </w:p>
    <w:p w:rsidR="000350F8" w:rsidRPr="000350F8" w:rsidRDefault="000350F8" w:rsidP="00050E16">
      <w:pPr>
        <w:rPr>
          <w:i/>
        </w:rPr>
      </w:pPr>
      <w:r>
        <w:rPr>
          <w:i/>
        </w:rPr>
        <w:t>Proposed new wording:</w:t>
      </w:r>
    </w:p>
    <w:p w:rsidR="00544581" w:rsidRDefault="00544581">
      <w:pPr>
        <w:jc w:val="left"/>
      </w:pPr>
    </w:p>
    <w:tbl>
      <w:tblPr>
        <w:tblW w:w="10943" w:type="dxa"/>
        <w:jc w:val="center"/>
        <w:tblInd w:w="85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6"/>
        <w:gridCol w:w="600"/>
        <w:gridCol w:w="1680"/>
        <w:gridCol w:w="1920"/>
        <w:gridCol w:w="1800"/>
        <w:gridCol w:w="1731"/>
        <w:gridCol w:w="2109"/>
        <w:gridCol w:w="527"/>
      </w:tblGrid>
      <w:tr w:rsidR="000350F8" w:rsidRPr="00247BDF" w:rsidTr="004E4A7A">
        <w:trPr>
          <w:cantSplit/>
          <w:jc w:val="center"/>
        </w:trPr>
        <w:tc>
          <w:tcPr>
            <w:tcW w:w="57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40</w:t>
            </w:r>
            <w:r w:rsidRPr="000350F8">
              <w:rPr>
                <w:rFonts w:ascii="Arial" w:hAnsi="Arial" w:cs="Arial"/>
                <w:color w:val="0070C0"/>
                <w:sz w:val="16"/>
                <w:szCs w:val="16"/>
              </w:rPr>
              <w:t>.</w:t>
            </w:r>
            <w:r w:rsidRPr="000350F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50F8">
              <w:rPr>
                <w:rFonts w:ascii="Arial" w:hAnsi="Arial" w:cs="Arial"/>
                <w:sz w:val="16"/>
                <w:szCs w:val="16"/>
              </w:rPr>
              <w:br/>
              <w:t>(*)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VG/MS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Plant: number of lateral heads on main stem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b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Plante : nombre de têtes latérales sur la tige principale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b"/>
              <w:keepLines/>
              <w:rPr>
                <w:rFonts w:ascii="Arial" w:hAnsi="Arial" w:cs="Arial"/>
                <w:sz w:val="16"/>
                <w:szCs w:val="16"/>
                <w:lang w:val="de-CH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de-CH"/>
              </w:rPr>
              <w:t>Pflanze: Anzahl seitlicher Blütenköpfe am Haupttrieb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</w:pPr>
            <w:r w:rsidRPr="000350F8">
              <w:rPr>
                <w:rFonts w:ascii="Arial" w:hAnsi="Arial" w:cs="Arial"/>
                <w:noProof w:val="0"/>
                <w:sz w:val="16"/>
                <w:szCs w:val="16"/>
                <w:lang w:val="es-ES"/>
              </w:rPr>
              <w:t>Planta: número de capítulos laterales en el tallo principal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0350F8" w:rsidRPr="000350F8" w:rsidTr="004E4A7A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350F8">
              <w:rPr>
                <w:rFonts w:ascii="Arial" w:hAnsi="Arial" w:cs="Arial"/>
                <w:b/>
                <w:sz w:val="16"/>
                <w:szCs w:val="16"/>
              </w:rPr>
              <w:t>QN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very few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très petit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sehr gering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muy</w:t>
            </w:r>
            <w:proofErr w:type="spellEnd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escaso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0350F8" w:rsidRPr="000350F8" w:rsidTr="004E4A7A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few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petit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gering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keepNext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escaso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 xml:space="preserve">Blanc </w:t>
            </w: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hyérois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0350F8" w:rsidRPr="000350F8" w:rsidTr="004E4A7A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medium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moyen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mittel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medio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Salambo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0350F8" w:rsidRPr="000350F8" w:rsidTr="000350F8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many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grand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4E4A7A">
            <w:pPr>
              <w:pStyle w:val="Normalt"/>
              <w:keepNext/>
              <w:keepLines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groß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elevado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Chrysanthème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0350F8" w:rsidRPr="000350F8" w:rsidTr="000350F8">
        <w:trPr>
          <w:cantSplit/>
          <w:jc w:val="center"/>
        </w:trPr>
        <w:tc>
          <w:tcPr>
            <w:tcW w:w="5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very many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lang w:val="fr-FR"/>
              </w:rPr>
              <w:t>très grand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sehr groß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noProof w:val="0"/>
                <w:sz w:val="16"/>
                <w:szCs w:val="16"/>
              </w:rPr>
            </w:pP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muy</w:t>
            </w:r>
            <w:proofErr w:type="spellEnd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 xml:space="preserve"> </w:t>
            </w: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</w:rPr>
              <w:t>elevado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Cynamed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0350F8" w:rsidRPr="000350F8" w:rsidRDefault="000350F8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50F8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0350F8" w:rsidRPr="00247BDF" w:rsidTr="000350F8">
        <w:trPr>
          <w:cantSplit/>
          <w:jc w:val="center"/>
        </w:trPr>
        <w:tc>
          <w:tcPr>
            <w:tcW w:w="576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b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41.</w:t>
            </w: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br/>
              <w:t>(*)</w:t>
            </w: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br/>
            </w: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  <w:t>(+)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2067F6">
            <w:pPr>
              <w:pStyle w:val="Normaltb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  <w:t>VG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EB19BC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Artichoke varieties only:</w:t>
            </w:r>
            <w:r w:rsidR="00EB19BC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 </w:t>
            </w: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Male sterility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50F8" w:rsidRPr="000350F8" w:rsidRDefault="000350F8" w:rsidP="00EB19BC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Variétés d’artichaut uniquement : </w:t>
            </w: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CH"/>
              </w:rPr>
              <w:t xml:space="preserve"> Stérilité mâle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350F8" w:rsidRPr="000350F8" w:rsidRDefault="000350F8" w:rsidP="00EB19BC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Nur Artischockensorten: Männliche Sterilität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EB19BC">
            <w:pPr>
              <w:pStyle w:val="Normaltb"/>
              <w:spacing w:before="80" w:after="80"/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</w:pPr>
            <w:r w:rsidRPr="000350F8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 xml:space="preserve">Sólo variedades de la alcachofa: </w:t>
            </w:r>
            <w:proofErr w:type="spellStart"/>
            <w:r w:rsidRPr="000350F8">
              <w:rPr>
                <w:rFonts w:ascii="Arial" w:hAnsi="Arial" w:cs="Arial"/>
                <w:noProof w:val="0"/>
                <w:sz w:val="16"/>
                <w:szCs w:val="16"/>
                <w:highlight w:val="lightGray"/>
                <w:u w:val="single"/>
                <w:lang w:val="es-ES"/>
              </w:rPr>
              <w:t>Androesterilidad</w:t>
            </w:r>
            <w:proofErr w:type="spellEnd"/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b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es-ES"/>
              </w:rPr>
            </w:pPr>
          </w:p>
        </w:tc>
      </w:tr>
      <w:tr w:rsidR="000350F8" w:rsidRPr="000350F8" w:rsidTr="000350F8">
        <w:trPr>
          <w:cantSplit/>
          <w:jc w:val="center"/>
        </w:trPr>
        <w:tc>
          <w:tcPr>
            <w:tcW w:w="57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  <w:t>QL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jc w:val="center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absente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  <w:t>fehlend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ausente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 xml:space="preserve">Blanca de </w:t>
            </w:r>
            <w:proofErr w:type="spellStart"/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Tudela</w:t>
            </w:r>
            <w:proofErr w:type="spellEnd"/>
          </w:p>
        </w:tc>
        <w:tc>
          <w:tcPr>
            <w:tcW w:w="5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1</w:t>
            </w:r>
          </w:p>
        </w:tc>
      </w:tr>
      <w:tr w:rsidR="000350F8" w:rsidRPr="000350F8" w:rsidTr="004E4A7A">
        <w:trPr>
          <w:cantSplit/>
          <w:jc w:val="center"/>
        </w:trPr>
        <w:tc>
          <w:tcPr>
            <w:tcW w:w="5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fr-FR"/>
              </w:rPr>
              <w:t>présente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  <w:lang w:val="de-DE"/>
              </w:rPr>
              <w:t>vorhanden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presente</w:t>
            </w:r>
            <w:proofErr w:type="spellEnd"/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rPr>
                <w:rFonts w:ascii="Arial" w:hAnsi="Arial"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0350F8" w:rsidRPr="000350F8" w:rsidRDefault="000350F8" w:rsidP="00D449BC">
            <w:pPr>
              <w:pStyle w:val="Normaltg"/>
              <w:spacing w:before="80" w:after="80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0350F8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9</w:t>
            </w:r>
          </w:p>
        </w:tc>
      </w:tr>
    </w:tbl>
    <w:p w:rsidR="000350F8" w:rsidRPr="000350F8" w:rsidRDefault="000350F8">
      <w:pPr>
        <w:jc w:val="left"/>
        <w:rPr>
          <w:sz w:val="16"/>
          <w:szCs w:val="16"/>
        </w:rPr>
      </w:pPr>
    </w:p>
    <w:p w:rsidR="000350F8" w:rsidRDefault="000350F8">
      <w:pPr>
        <w:jc w:val="left"/>
      </w:pPr>
      <w:r>
        <w:br w:type="page"/>
      </w:r>
    </w:p>
    <w:p w:rsidR="000350F8" w:rsidRPr="000350F8" w:rsidRDefault="000350F8">
      <w:pPr>
        <w:jc w:val="left"/>
        <w:rPr>
          <w:u w:val="single"/>
        </w:rPr>
      </w:pPr>
      <w:r w:rsidRPr="000350F8">
        <w:rPr>
          <w:u w:val="single"/>
        </w:rPr>
        <w:lastRenderedPageBreak/>
        <w:t>Propos</w:t>
      </w:r>
      <w:r w:rsidR="005862F4">
        <w:rPr>
          <w:u w:val="single"/>
        </w:rPr>
        <w:t>ed change</w:t>
      </w:r>
      <w:r w:rsidRPr="000350F8">
        <w:rPr>
          <w:u w:val="single"/>
        </w:rPr>
        <w:t xml:space="preserve"> to add the new characteristic “Artichoke varieties only:  Male sterility” as grouping characteristics for Artichoke to Chapter 5.3</w:t>
      </w:r>
    </w:p>
    <w:p w:rsidR="000350F8" w:rsidRPr="000350F8" w:rsidRDefault="000350F8">
      <w:pPr>
        <w:jc w:val="left"/>
        <w:rPr>
          <w:u w:val="single"/>
        </w:rPr>
      </w:pPr>
    </w:p>
    <w:p w:rsidR="00106263" w:rsidRDefault="000350F8">
      <w:pPr>
        <w:jc w:val="left"/>
        <w:rPr>
          <w:i/>
        </w:rPr>
      </w:pPr>
      <w:r>
        <w:rPr>
          <w:i/>
        </w:rPr>
        <w:t>Current wording:</w:t>
      </w:r>
    </w:p>
    <w:p w:rsidR="000350F8" w:rsidRDefault="000350F8">
      <w:pPr>
        <w:jc w:val="left"/>
        <w:rPr>
          <w:i/>
        </w:rPr>
      </w:pPr>
    </w:p>
    <w:p w:rsidR="000350F8" w:rsidRPr="000350F8" w:rsidRDefault="000350F8" w:rsidP="000350F8">
      <w:pPr>
        <w:pStyle w:val="Standard"/>
        <w:spacing w:beforeLines="20" w:before="48" w:afterLines="20" w:after="48"/>
        <w:rPr>
          <w:rFonts w:ascii="Arial" w:hAnsi="Arial" w:cs="Arial"/>
          <w:snapToGrid w:val="0"/>
          <w:sz w:val="20"/>
          <w:lang w:val="en-US"/>
        </w:rPr>
      </w:pPr>
      <w:r w:rsidRPr="000350F8">
        <w:rPr>
          <w:rFonts w:ascii="Arial" w:hAnsi="Arial" w:cs="Arial"/>
          <w:sz w:val="20"/>
          <w:lang w:val="en-US"/>
        </w:rPr>
        <w:t>5.3</w:t>
      </w:r>
      <w:r w:rsidRPr="000350F8">
        <w:rPr>
          <w:rFonts w:ascii="Arial" w:hAnsi="Arial" w:cs="Arial"/>
          <w:sz w:val="20"/>
          <w:lang w:val="en-US"/>
        </w:rPr>
        <w:tab/>
      </w:r>
      <w:r w:rsidRPr="000350F8">
        <w:rPr>
          <w:rFonts w:ascii="Arial" w:hAnsi="Arial" w:cs="Arial"/>
          <w:snapToGrid w:val="0"/>
          <w:sz w:val="20"/>
          <w:lang w:val="en-US"/>
        </w:rPr>
        <w:t>The following characteristics are used for grouping of varieties into Artichoke or Cardoon: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  <w:t>Midrib:  thickness at 35 cm from base (characteristic 14)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  <w:t>Main stem:  diameter (characteristic 19)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  <w:t>Central flower head:  length (characteristic 20)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(d)</w:t>
      </w:r>
      <w:r w:rsidRPr="000350F8">
        <w:rPr>
          <w:rFonts w:ascii="Arial" w:hAnsi="Arial" w:cs="Arial"/>
          <w:sz w:val="20"/>
        </w:rPr>
        <w:tab/>
        <w:t>Central flower head:  diameter (characteristic 21)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(e)</w:t>
      </w:r>
      <w:r w:rsidRPr="000350F8">
        <w:rPr>
          <w:rFonts w:ascii="Arial" w:hAnsi="Arial" w:cs="Arial"/>
          <w:sz w:val="20"/>
        </w:rPr>
        <w:tab/>
        <w:t>Outer bract:  thickness at base (characteristic 39)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(f)</w:t>
      </w:r>
      <w:r w:rsidRPr="000350F8">
        <w:rPr>
          <w:rFonts w:ascii="Arial" w:hAnsi="Arial" w:cs="Arial"/>
          <w:sz w:val="20"/>
        </w:rPr>
        <w:tab/>
        <w:t xml:space="preserve">Plant:  </w:t>
      </w:r>
      <w:proofErr w:type="gramStart"/>
      <w:r w:rsidRPr="000350F8">
        <w:rPr>
          <w:rFonts w:ascii="Arial" w:hAnsi="Arial" w:cs="Arial"/>
          <w:sz w:val="20"/>
        </w:rPr>
        <w:t>number of lateral heads on main stem</w:t>
      </w:r>
      <w:proofErr w:type="gramEnd"/>
      <w:r w:rsidRPr="000350F8">
        <w:rPr>
          <w:rFonts w:ascii="Arial" w:hAnsi="Arial" w:cs="Arial"/>
          <w:sz w:val="20"/>
        </w:rPr>
        <w:t xml:space="preserve"> (characteristic 40)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</w:p>
    <w:p w:rsidR="000350F8" w:rsidRPr="000350F8" w:rsidRDefault="000350F8" w:rsidP="000350F8">
      <w:pPr>
        <w:rPr>
          <w:rFonts w:cs="Arial"/>
        </w:rPr>
      </w:pPr>
      <w:r w:rsidRPr="000350F8">
        <w:rPr>
          <w:rFonts w:cs="Arial"/>
        </w:rPr>
        <w:t>The following have been agreed as useful grouping characteristics within Artichoke: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</w:tabs>
        <w:ind w:left="567"/>
        <w:rPr>
          <w:rFonts w:ascii="Arial" w:hAnsi="Arial" w:cs="Arial"/>
          <w:sz w:val="20"/>
        </w:rPr>
      </w:pPr>
    </w:p>
    <w:p w:rsidR="000350F8" w:rsidRPr="000350F8" w:rsidRDefault="000350F8" w:rsidP="000350F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  <w:t xml:space="preserve">Leaf:  intensity of </w:t>
      </w:r>
      <w:proofErr w:type="spellStart"/>
      <w:r w:rsidRPr="000350F8">
        <w:rPr>
          <w:rFonts w:ascii="Arial" w:hAnsi="Arial" w:cs="Arial"/>
          <w:sz w:val="20"/>
        </w:rPr>
        <w:t>lobing</w:t>
      </w:r>
      <w:proofErr w:type="spellEnd"/>
      <w:r w:rsidRPr="000350F8">
        <w:rPr>
          <w:rFonts w:ascii="Arial" w:hAnsi="Arial" w:cs="Arial"/>
          <w:sz w:val="20"/>
        </w:rPr>
        <w:t xml:space="preserve"> (characteristic 3)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</w:t>
      </w:r>
      <w:r w:rsidRPr="000350F8">
        <w:rPr>
          <w:rFonts w:ascii="Arial" w:hAnsi="Arial" w:cs="Arial"/>
          <w:sz w:val="20"/>
        </w:rPr>
        <w:t xml:space="preserve">:  Main stem: time of beginning of elongation 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>(characteristic 17)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only:</w:t>
      </w:r>
      <w:r w:rsidRPr="000350F8">
        <w:rPr>
          <w:rFonts w:ascii="Arial" w:hAnsi="Arial" w:cs="Arial"/>
          <w:sz w:val="20"/>
        </w:rPr>
        <w:t xml:space="preserve">  Central flower head:  shape in longitudinal section (characteristic 22)</w:t>
      </w:r>
    </w:p>
    <w:p w:rsidR="000350F8" w:rsidRDefault="000350F8" w:rsidP="000350F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(d)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</w:t>
      </w:r>
      <w:r w:rsidRPr="000350F8">
        <w:rPr>
          <w:rFonts w:ascii="Arial" w:hAnsi="Arial" w:cs="Arial"/>
          <w:sz w:val="20"/>
        </w:rPr>
        <w:t>: Outer bract: violet color on external side (characteristic 30)</w:t>
      </w:r>
    </w:p>
    <w:p w:rsidR="000350F8" w:rsidRPr="000350F8" w:rsidRDefault="000350F8" w:rsidP="000350F8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</w:p>
    <w:p w:rsidR="000350F8" w:rsidRPr="000350F8" w:rsidRDefault="000350F8" w:rsidP="000350F8">
      <w:pPr>
        <w:rPr>
          <w:rFonts w:cs="Arial"/>
        </w:rPr>
      </w:pPr>
      <w:r w:rsidRPr="000350F8">
        <w:rPr>
          <w:rFonts w:cs="Arial"/>
        </w:rPr>
        <w:t>The following have been agreed as useful grouping characteristics within Cardoon:</w:t>
      </w:r>
    </w:p>
    <w:p w:rsidR="000350F8" w:rsidRPr="000350F8" w:rsidRDefault="000350F8" w:rsidP="000350F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</w:p>
    <w:p w:rsidR="000350F8" w:rsidRPr="000350F8" w:rsidRDefault="000350F8" w:rsidP="000350F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 xml:space="preserve">Leaf:  intensity of </w:t>
      </w:r>
      <w:proofErr w:type="spellStart"/>
      <w:r w:rsidRPr="000350F8">
        <w:rPr>
          <w:rFonts w:ascii="Arial" w:hAnsi="Arial" w:cs="Arial"/>
          <w:sz w:val="20"/>
        </w:rPr>
        <w:t>lobing</w:t>
      </w:r>
      <w:proofErr w:type="spellEnd"/>
      <w:r w:rsidRPr="000350F8">
        <w:rPr>
          <w:rFonts w:ascii="Arial" w:hAnsi="Arial" w:cs="Arial"/>
          <w:sz w:val="20"/>
        </w:rPr>
        <w:t xml:space="preserve"> (characteristic 3) </w:t>
      </w:r>
    </w:p>
    <w:p w:rsidR="000350F8" w:rsidRPr="000350F8" w:rsidRDefault="000350F8" w:rsidP="000350F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Cardoon varieties only</w:t>
      </w:r>
      <w:r w:rsidRPr="000350F8">
        <w:rPr>
          <w:rFonts w:ascii="Arial" w:hAnsi="Arial" w:cs="Arial"/>
          <w:sz w:val="20"/>
        </w:rPr>
        <w:t>:  Midrib:  color (characteristic 9)</w:t>
      </w:r>
    </w:p>
    <w:p w:rsidR="000350F8" w:rsidRPr="000350F8" w:rsidRDefault="000350F8" w:rsidP="000350F8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>Midrib:  length of spines (characteristic 16)</w:t>
      </w:r>
    </w:p>
    <w:p w:rsidR="000350F8" w:rsidRDefault="000350F8">
      <w:pPr>
        <w:jc w:val="left"/>
        <w:rPr>
          <w:i/>
        </w:rPr>
      </w:pPr>
    </w:p>
    <w:p w:rsidR="00165483" w:rsidRDefault="00165483">
      <w:pPr>
        <w:jc w:val="left"/>
        <w:rPr>
          <w:i/>
        </w:rPr>
      </w:pPr>
    </w:p>
    <w:p w:rsidR="005862F4" w:rsidRDefault="005862F4" w:rsidP="005862F4">
      <w:pPr>
        <w:jc w:val="left"/>
        <w:rPr>
          <w:i/>
        </w:rPr>
      </w:pPr>
      <w:r>
        <w:rPr>
          <w:i/>
        </w:rPr>
        <w:t>Proposed new wording:</w:t>
      </w:r>
    </w:p>
    <w:p w:rsidR="005862F4" w:rsidRDefault="005862F4" w:rsidP="005862F4">
      <w:pPr>
        <w:jc w:val="left"/>
        <w:rPr>
          <w:i/>
        </w:rPr>
      </w:pPr>
    </w:p>
    <w:p w:rsidR="005862F4" w:rsidRPr="000350F8" w:rsidRDefault="005862F4" w:rsidP="005862F4">
      <w:pPr>
        <w:pStyle w:val="Standard"/>
        <w:spacing w:beforeLines="20" w:before="48" w:afterLines="20" w:after="48"/>
        <w:rPr>
          <w:rFonts w:ascii="Arial" w:hAnsi="Arial" w:cs="Arial"/>
          <w:snapToGrid w:val="0"/>
          <w:sz w:val="20"/>
          <w:lang w:val="en-US"/>
        </w:rPr>
      </w:pPr>
      <w:r w:rsidRPr="000350F8">
        <w:rPr>
          <w:rFonts w:ascii="Arial" w:hAnsi="Arial" w:cs="Arial"/>
          <w:sz w:val="20"/>
          <w:lang w:val="en-US"/>
        </w:rPr>
        <w:t>5.3</w:t>
      </w:r>
      <w:r w:rsidRPr="000350F8">
        <w:rPr>
          <w:rFonts w:ascii="Arial" w:hAnsi="Arial" w:cs="Arial"/>
          <w:sz w:val="20"/>
          <w:lang w:val="en-US"/>
        </w:rPr>
        <w:tab/>
      </w:r>
      <w:r w:rsidRPr="000350F8">
        <w:rPr>
          <w:rFonts w:ascii="Arial" w:hAnsi="Arial" w:cs="Arial"/>
          <w:snapToGrid w:val="0"/>
          <w:sz w:val="20"/>
          <w:lang w:val="en-US"/>
        </w:rPr>
        <w:t>The following characteristics are used for grouping of varieties into Artichoke or Cardoon: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  <w:t>Midrib:  thickness at 35 cm from base (characteristic 14)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  <w:t>Main stem:  diameter (characteristic 19)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  <w:t>Central flower head:  length (characteristic 20)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(d)</w:t>
      </w:r>
      <w:r w:rsidRPr="000350F8">
        <w:rPr>
          <w:rFonts w:ascii="Arial" w:hAnsi="Arial" w:cs="Arial"/>
          <w:sz w:val="20"/>
        </w:rPr>
        <w:tab/>
        <w:t>Central flower head:  diameter (characteristic 21)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(e)</w:t>
      </w:r>
      <w:r w:rsidRPr="000350F8">
        <w:rPr>
          <w:rFonts w:ascii="Arial" w:hAnsi="Arial" w:cs="Arial"/>
          <w:sz w:val="20"/>
        </w:rPr>
        <w:tab/>
        <w:t>Outer bract:  thickness at base (characteristic 39)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(f)</w:t>
      </w:r>
      <w:r w:rsidRPr="000350F8">
        <w:rPr>
          <w:rFonts w:ascii="Arial" w:hAnsi="Arial" w:cs="Arial"/>
          <w:sz w:val="20"/>
        </w:rPr>
        <w:tab/>
        <w:t xml:space="preserve">Plant:  </w:t>
      </w:r>
      <w:proofErr w:type="gramStart"/>
      <w:r w:rsidRPr="000350F8">
        <w:rPr>
          <w:rFonts w:ascii="Arial" w:hAnsi="Arial" w:cs="Arial"/>
          <w:sz w:val="20"/>
        </w:rPr>
        <w:t>number of lateral heads on main stem</w:t>
      </w:r>
      <w:proofErr w:type="gramEnd"/>
      <w:r w:rsidRPr="000350F8">
        <w:rPr>
          <w:rFonts w:ascii="Arial" w:hAnsi="Arial" w:cs="Arial"/>
          <w:sz w:val="20"/>
        </w:rPr>
        <w:t xml:space="preserve"> (characteristic 40)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</w:p>
    <w:p w:rsidR="005862F4" w:rsidRPr="000350F8" w:rsidRDefault="005862F4" w:rsidP="005862F4">
      <w:pPr>
        <w:rPr>
          <w:rFonts w:cs="Arial"/>
        </w:rPr>
      </w:pPr>
      <w:r w:rsidRPr="000350F8">
        <w:rPr>
          <w:rFonts w:cs="Arial"/>
        </w:rPr>
        <w:t>The following have been agreed as useful grouping characteristics within Artichoke: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</w:tabs>
        <w:ind w:left="567"/>
        <w:rPr>
          <w:rFonts w:ascii="Arial" w:hAnsi="Arial" w:cs="Arial"/>
          <w:sz w:val="20"/>
        </w:rPr>
      </w:pPr>
    </w:p>
    <w:p w:rsidR="005862F4" w:rsidRPr="000350F8" w:rsidRDefault="005862F4" w:rsidP="005862F4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  <w:t xml:space="preserve">Leaf:  intensity of </w:t>
      </w:r>
      <w:proofErr w:type="spellStart"/>
      <w:r w:rsidRPr="000350F8">
        <w:rPr>
          <w:rFonts w:ascii="Arial" w:hAnsi="Arial" w:cs="Arial"/>
          <w:sz w:val="20"/>
        </w:rPr>
        <w:t>lobing</w:t>
      </w:r>
      <w:proofErr w:type="spellEnd"/>
      <w:r w:rsidRPr="000350F8">
        <w:rPr>
          <w:rFonts w:ascii="Arial" w:hAnsi="Arial" w:cs="Arial"/>
          <w:sz w:val="20"/>
        </w:rPr>
        <w:t xml:space="preserve"> (characteristic 3)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  <w:tab w:val="left" w:pos="1200"/>
        </w:tabs>
        <w:ind w:left="56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</w:t>
      </w:r>
      <w:r w:rsidRPr="000350F8">
        <w:rPr>
          <w:rFonts w:ascii="Arial" w:hAnsi="Arial" w:cs="Arial"/>
          <w:sz w:val="20"/>
        </w:rPr>
        <w:t xml:space="preserve">:  Main stem: time of beginning of elongation 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>(characteristic 17)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only:</w:t>
      </w:r>
      <w:r w:rsidRPr="000350F8">
        <w:rPr>
          <w:rFonts w:ascii="Arial" w:hAnsi="Arial" w:cs="Arial"/>
          <w:sz w:val="20"/>
        </w:rPr>
        <w:t xml:space="preserve">  Central flower head:  shape in longitudinal section (characteristic 22)</w:t>
      </w:r>
    </w:p>
    <w:p w:rsidR="005862F4" w:rsidRDefault="005862F4" w:rsidP="005862F4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(d)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Artichoke varieties only</w:t>
      </w:r>
      <w:r w:rsidRPr="000350F8">
        <w:rPr>
          <w:rFonts w:ascii="Arial" w:hAnsi="Arial" w:cs="Arial"/>
          <w:sz w:val="20"/>
        </w:rPr>
        <w:t>: Outer bract: violet color on external side (characteristic 30)</w:t>
      </w:r>
    </w:p>
    <w:p w:rsidR="005862F4" w:rsidRDefault="005862F4" w:rsidP="005862F4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  <w:highlight w:val="lightGray"/>
        </w:rPr>
        <w:t>(e)</w:t>
      </w:r>
      <w:r w:rsidRPr="000350F8">
        <w:rPr>
          <w:rFonts w:ascii="Arial" w:hAnsi="Arial" w:cs="Arial"/>
          <w:sz w:val="20"/>
          <w:highlight w:val="lightGray"/>
        </w:rPr>
        <w:tab/>
      </w:r>
      <w:r w:rsidRPr="000350F8">
        <w:rPr>
          <w:rFonts w:ascii="Arial" w:hAnsi="Arial" w:cs="Arial"/>
          <w:sz w:val="20"/>
          <w:highlight w:val="lightGray"/>
          <w:u w:val="single"/>
        </w:rPr>
        <w:t>Artichoke varieties only</w:t>
      </w:r>
      <w:r w:rsidRPr="000350F8">
        <w:rPr>
          <w:rFonts w:ascii="Arial" w:hAnsi="Arial" w:cs="Arial"/>
          <w:sz w:val="20"/>
          <w:highlight w:val="lightGray"/>
        </w:rPr>
        <w:t>: Male sterility (characteristic 41)</w:t>
      </w:r>
    </w:p>
    <w:p w:rsidR="005862F4" w:rsidRPr="000350F8" w:rsidRDefault="005862F4" w:rsidP="005862F4">
      <w:pPr>
        <w:pStyle w:val="Normaltg"/>
        <w:tabs>
          <w:tab w:val="clear" w:pos="709"/>
          <w:tab w:val="clear" w:pos="1418"/>
        </w:tabs>
        <w:ind w:left="1174" w:hanging="607"/>
        <w:rPr>
          <w:rFonts w:ascii="Arial" w:hAnsi="Arial" w:cs="Arial"/>
          <w:sz w:val="20"/>
        </w:rPr>
      </w:pPr>
    </w:p>
    <w:p w:rsidR="005862F4" w:rsidRPr="000350F8" w:rsidRDefault="005862F4" w:rsidP="005862F4">
      <w:pPr>
        <w:rPr>
          <w:rFonts w:cs="Arial"/>
        </w:rPr>
      </w:pPr>
      <w:r w:rsidRPr="000350F8">
        <w:rPr>
          <w:rFonts w:cs="Arial"/>
        </w:rPr>
        <w:t>The following have been agreed as useful grouping characteristics within Cardoon:</w:t>
      </w:r>
    </w:p>
    <w:p w:rsidR="005862F4" w:rsidRPr="000350F8" w:rsidRDefault="005862F4" w:rsidP="005862F4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</w:p>
    <w:p w:rsidR="005862F4" w:rsidRPr="000350F8" w:rsidRDefault="005862F4" w:rsidP="005862F4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(a)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 xml:space="preserve">Leaf:  intensity of </w:t>
      </w:r>
      <w:proofErr w:type="spellStart"/>
      <w:r w:rsidRPr="000350F8">
        <w:rPr>
          <w:rFonts w:ascii="Arial" w:hAnsi="Arial" w:cs="Arial"/>
          <w:sz w:val="20"/>
        </w:rPr>
        <w:t>lobing</w:t>
      </w:r>
      <w:proofErr w:type="spellEnd"/>
      <w:r w:rsidRPr="000350F8">
        <w:rPr>
          <w:rFonts w:ascii="Arial" w:hAnsi="Arial" w:cs="Arial"/>
          <w:sz w:val="20"/>
        </w:rPr>
        <w:t xml:space="preserve"> (characteristic 3) </w:t>
      </w:r>
    </w:p>
    <w:p w:rsidR="005862F4" w:rsidRPr="000350F8" w:rsidRDefault="005862F4" w:rsidP="005862F4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(b)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  <w:u w:val="single"/>
        </w:rPr>
        <w:t>Cardoon varieties only</w:t>
      </w:r>
      <w:r w:rsidRPr="000350F8">
        <w:rPr>
          <w:rFonts w:ascii="Arial" w:hAnsi="Arial" w:cs="Arial"/>
          <w:sz w:val="20"/>
        </w:rPr>
        <w:t>:  Midrib:  color (characteristic 9)</w:t>
      </w:r>
    </w:p>
    <w:p w:rsidR="005862F4" w:rsidRPr="000350F8" w:rsidRDefault="005862F4" w:rsidP="005862F4">
      <w:pPr>
        <w:pStyle w:val="Normaltg"/>
        <w:tabs>
          <w:tab w:val="clear" w:pos="1418"/>
        </w:tabs>
        <w:ind w:left="920" w:hanging="353"/>
        <w:rPr>
          <w:rFonts w:ascii="Arial" w:hAnsi="Arial" w:cs="Arial"/>
          <w:sz w:val="20"/>
        </w:rPr>
      </w:pPr>
      <w:r w:rsidRPr="000350F8">
        <w:rPr>
          <w:rFonts w:ascii="Arial" w:hAnsi="Arial" w:cs="Arial"/>
          <w:sz w:val="20"/>
        </w:rPr>
        <w:t>(c)</w:t>
      </w:r>
      <w:r w:rsidRPr="000350F8">
        <w:rPr>
          <w:rFonts w:ascii="Arial" w:hAnsi="Arial" w:cs="Arial"/>
          <w:sz w:val="20"/>
        </w:rPr>
        <w:tab/>
      </w:r>
      <w:r w:rsidRPr="000350F8">
        <w:rPr>
          <w:rFonts w:ascii="Arial" w:hAnsi="Arial" w:cs="Arial"/>
          <w:sz w:val="20"/>
        </w:rPr>
        <w:tab/>
        <w:t>Midrib:  length of spines (characteristic 16)</w:t>
      </w:r>
    </w:p>
    <w:p w:rsidR="005862F4" w:rsidRDefault="005862F4">
      <w:pPr>
        <w:jc w:val="left"/>
        <w:rPr>
          <w:i/>
        </w:rPr>
      </w:pPr>
      <w:r>
        <w:rPr>
          <w:i/>
        </w:rPr>
        <w:br w:type="page"/>
      </w:r>
    </w:p>
    <w:p w:rsidR="005862F4" w:rsidRPr="005862F4" w:rsidRDefault="005862F4" w:rsidP="005862F4">
      <w:pPr>
        <w:rPr>
          <w:u w:val="single"/>
        </w:rPr>
      </w:pPr>
      <w:r>
        <w:rPr>
          <w:u w:val="single"/>
        </w:rPr>
        <w:lastRenderedPageBreak/>
        <w:t>Proposal t</w:t>
      </w:r>
      <w:r w:rsidRPr="005862F4">
        <w:rPr>
          <w:u w:val="single"/>
        </w:rPr>
        <w:t>o add an explanation for the new characteristic “Artichoke varieties only:  Male sterility” in Ch</w:t>
      </w:r>
      <w:r>
        <w:rPr>
          <w:u w:val="single"/>
        </w:rPr>
        <w:t>apter </w:t>
      </w:r>
      <w:r w:rsidRPr="005862F4">
        <w:rPr>
          <w:u w:val="single"/>
        </w:rPr>
        <w:t>8.2</w:t>
      </w:r>
      <w:r w:rsidR="00EB19BC">
        <w:rPr>
          <w:u w:val="single"/>
        </w:rPr>
        <w:t xml:space="preserve"> </w:t>
      </w:r>
      <w:r w:rsidR="00EB19BC" w:rsidRPr="00EB19BC">
        <w:rPr>
          <w:u w:val="single"/>
        </w:rPr>
        <w:t>“Explanations for individual characteristics”</w:t>
      </w:r>
    </w:p>
    <w:p w:rsidR="005862F4" w:rsidRDefault="005862F4" w:rsidP="005862F4">
      <w:pPr>
        <w:jc w:val="left"/>
        <w:rPr>
          <w:i/>
        </w:rPr>
      </w:pPr>
    </w:p>
    <w:p w:rsidR="00106263" w:rsidRPr="0089254D" w:rsidRDefault="0089254D" w:rsidP="00106263">
      <w:pPr>
        <w:jc w:val="left"/>
      </w:pPr>
      <w:proofErr w:type="gramStart"/>
      <w:r w:rsidRPr="005862F4">
        <w:rPr>
          <w:bCs/>
          <w:highlight w:val="lightGray"/>
          <w:u w:val="single"/>
        </w:rPr>
        <w:t>Ad.</w:t>
      </w:r>
      <w:proofErr w:type="gramEnd"/>
      <w:r w:rsidRPr="005862F4">
        <w:rPr>
          <w:bCs/>
          <w:highlight w:val="lightGray"/>
          <w:u w:val="single"/>
        </w:rPr>
        <w:t xml:space="preserve"> 41:  </w:t>
      </w:r>
      <w:r w:rsidR="00FA0709" w:rsidRPr="005862F4">
        <w:rPr>
          <w:bCs/>
          <w:highlight w:val="lightGray"/>
          <w:u w:val="single"/>
        </w:rPr>
        <w:t>Artichoke varieties only:</w:t>
      </w:r>
      <w:r w:rsidR="00165483" w:rsidRPr="005862F4">
        <w:rPr>
          <w:bCs/>
          <w:highlight w:val="lightGray"/>
          <w:u w:val="single"/>
        </w:rPr>
        <w:t xml:space="preserve"> Male sterility</w:t>
      </w:r>
    </w:p>
    <w:p w:rsidR="00106263" w:rsidRDefault="00106263" w:rsidP="00106263">
      <w:pPr>
        <w:jc w:val="lef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5862F4" w:rsidTr="005862F4">
        <w:tc>
          <w:tcPr>
            <w:tcW w:w="4927" w:type="dxa"/>
          </w:tcPr>
          <w:p w:rsidR="005862F4" w:rsidRDefault="005862F4" w:rsidP="005862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FCD6A" wp14:editId="59283280">
                  <wp:extent cx="2711116" cy="4360346"/>
                  <wp:effectExtent l="0" t="0" r="0" b="2540"/>
                  <wp:docPr id="2" name="Imagen 2" descr="C:\Ordenador Antiguo\fotos\Alcachofa\NO ANDROESTER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Ordenador Antiguo\fotos\Alcachofa\NO ANDROESTER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63" t="37546" r="6096" b="18471"/>
                          <a:stretch/>
                        </pic:blipFill>
                        <pic:spPr bwMode="auto">
                          <a:xfrm>
                            <a:off x="0" y="0"/>
                            <a:ext cx="2718422" cy="437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5862F4" w:rsidRDefault="005862F4" w:rsidP="005862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62DEA" wp14:editId="31BC6CE9">
                  <wp:extent cx="2711116" cy="4357982"/>
                  <wp:effectExtent l="0" t="0" r="0" b="5080"/>
                  <wp:docPr id="7" name="Imagen 7" descr="C:\Ordenador Antiguo\fotos\Alcachofa\ANDROESTER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Ordenador Antiguo\fotos\Alcachofa\ANDROESTER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2" t="25759" r="56865" b="26425"/>
                          <a:stretch/>
                        </pic:blipFill>
                        <pic:spPr bwMode="auto">
                          <a:xfrm>
                            <a:off x="0" y="0"/>
                            <a:ext cx="2712935" cy="436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2F4" w:rsidTr="005862F4">
        <w:tc>
          <w:tcPr>
            <w:tcW w:w="4927" w:type="dxa"/>
          </w:tcPr>
          <w:p w:rsidR="005862F4" w:rsidRPr="00EB19BC" w:rsidRDefault="005862F4" w:rsidP="005862F4">
            <w:pPr>
              <w:jc w:val="center"/>
              <w:rPr>
                <w:highlight w:val="lightGray"/>
                <w:u w:val="single"/>
              </w:rPr>
            </w:pPr>
            <w:r w:rsidRPr="00EB19BC">
              <w:rPr>
                <w:highlight w:val="lightGray"/>
                <w:u w:val="single"/>
              </w:rPr>
              <w:t>1</w:t>
            </w:r>
          </w:p>
        </w:tc>
        <w:tc>
          <w:tcPr>
            <w:tcW w:w="4928" w:type="dxa"/>
          </w:tcPr>
          <w:p w:rsidR="005862F4" w:rsidRPr="00EB19BC" w:rsidRDefault="005862F4" w:rsidP="005862F4">
            <w:pPr>
              <w:jc w:val="center"/>
              <w:rPr>
                <w:highlight w:val="lightGray"/>
                <w:u w:val="single"/>
              </w:rPr>
            </w:pPr>
            <w:r w:rsidRPr="00EB19BC">
              <w:rPr>
                <w:highlight w:val="lightGray"/>
                <w:u w:val="single"/>
              </w:rPr>
              <w:t>9</w:t>
            </w:r>
          </w:p>
        </w:tc>
      </w:tr>
      <w:tr w:rsidR="005862F4" w:rsidTr="005862F4">
        <w:tc>
          <w:tcPr>
            <w:tcW w:w="4927" w:type="dxa"/>
          </w:tcPr>
          <w:p w:rsidR="005862F4" w:rsidRPr="00EB19BC" w:rsidRDefault="005862F4" w:rsidP="005862F4">
            <w:pPr>
              <w:jc w:val="center"/>
              <w:rPr>
                <w:highlight w:val="lightGray"/>
                <w:u w:val="single"/>
              </w:rPr>
            </w:pPr>
            <w:r w:rsidRPr="00EB19BC">
              <w:rPr>
                <w:highlight w:val="lightGray"/>
                <w:u w:val="single"/>
              </w:rPr>
              <w:t>absent</w:t>
            </w:r>
          </w:p>
        </w:tc>
        <w:tc>
          <w:tcPr>
            <w:tcW w:w="4928" w:type="dxa"/>
          </w:tcPr>
          <w:p w:rsidR="005862F4" w:rsidRPr="00EB19BC" w:rsidRDefault="005862F4" w:rsidP="005862F4">
            <w:pPr>
              <w:jc w:val="center"/>
              <w:rPr>
                <w:highlight w:val="lightGray"/>
                <w:u w:val="single"/>
              </w:rPr>
            </w:pPr>
            <w:r w:rsidRPr="00EB19BC">
              <w:rPr>
                <w:highlight w:val="lightGray"/>
                <w:u w:val="single"/>
              </w:rPr>
              <w:t>present</w:t>
            </w:r>
          </w:p>
        </w:tc>
      </w:tr>
    </w:tbl>
    <w:p w:rsidR="005862F4" w:rsidRDefault="005862F4" w:rsidP="00106263">
      <w:pPr>
        <w:jc w:val="left"/>
      </w:pPr>
    </w:p>
    <w:p w:rsidR="00165483" w:rsidRPr="00EB19BC" w:rsidRDefault="00FA0709" w:rsidP="00106263">
      <w:pPr>
        <w:jc w:val="left"/>
        <w:rPr>
          <w:u w:val="single"/>
        </w:rPr>
      </w:pPr>
      <w:r w:rsidRPr="00EB19BC">
        <w:rPr>
          <w:highlight w:val="lightGray"/>
          <w:u w:val="single"/>
        </w:rPr>
        <w:t xml:space="preserve">The male sterility up to now is present only in certain </w:t>
      </w:r>
      <w:proofErr w:type="gramStart"/>
      <w:r w:rsidRPr="00EB19BC">
        <w:rPr>
          <w:highlight w:val="lightGray"/>
          <w:u w:val="single"/>
        </w:rPr>
        <w:t>artichoke  parent</w:t>
      </w:r>
      <w:proofErr w:type="gramEnd"/>
      <w:r w:rsidRPr="00EB19BC">
        <w:rPr>
          <w:highlight w:val="lightGray"/>
          <w:u w:val="single"/>
        </w:rPr>
        <w:t xml:space="preserve"> lines varieties. So no example variety is indicated for present.</w:t>
      </w:r>
    </w:p>
    <w:p w:rsidR="00FA0709" w:rsidRPr="00FA0709" w:rsidRDefault="00FA0709" w:rsidP="00106263">
      <w:pPr>
        <w:jc w:val="left"/>
      </w:pPr>
    </w:p>
    <w:p w:rsidR="005862F4" w:rsidRPr="002067F6" w:rsidRDefault="005862F4">
      <w:pPr>
        <w:jc w:val="left"/>
        <w:rPr>
          <w:u w:val="single"/>
        </w:rPr>
      </w:pPr>
      <w:r w:rsidRPr="002067F6">
        <w:rPr>
          <w:u w:val="single"/>
        </w:rPr>
        <w:br w:type="page"/>
      </w:r>
    </w:p>
    <w:p w:rsidR="00165483" w:rsidRPr="005862F4" w:rsidRDefault="0089254D" w:rsidP="005862F4">
      <w:pPr>
        <w:rPr>
          <w:i/>
        </w:rPr>
      </w:pPr>
      <w:r w:rsidRPr="005862F4">
        <w:rPr>
          <w:u w:val="single"/>
        </w:rPr>
        <w:lastRenderedPageBreak/>
        <w:t>Propos</w:t>
      </w:r>
      <w:r w:rsidR="005862F4" w:rsidRPr="005862F4">
        <w:rPr>
          <w:u w:val="single"/>
        </w:rPr>
        <w:t xml:space="preserve">al </w:t>
      </w:r>
      <w:r w:rsidR="005862F4">
        <w:rPr>
          <w:u w:val="single"/>
        </w:rPr>
        <w:t>t</w:t>
      </w:r>
      <w:r w:rsidR="005862F4" w:rsidRPr="005862F4">
        <w:rPr>
          <w:u w:val="single"/>
        </w:rPr>
        <w:t xml:space="preserve">o add the new characteristic “Artichoke varieties only:  Male sterility” </w:t>
      </w:r>
      <w:r w:rsidR="00EB19BC" w:rsidRPr="00EB19BC">
        <w:rPr>
          <w:u w:val="single"/>
        </w:rPr>
        <w:t xml:space="preserve">to Section 5.10 “Characteristics of the variety to be indicated “of Chapter 10 “Technical </w:t>
      </w:r>
      <w:proofErr w:type="spellStart"/>
      <w:r w:rsidR="00EB19BC" w:rsidRPr="00EB19BC">
        <w:rPr>
          <w:u w:val="single"/>
        </w:rPr>
        <w:t>Questionaire</w:t>
      </w:r>
      <w:proofErr w:type="spellEnd"/>
      <w:r w:rsidR="00EB19BC" w:rsidRPr="00EB19BC">
        <w:rPr>
          <w:u w:val="single"/>
        </w:rPr>
        <w:t>”</w:t>
      </w:r>
    </w:p>
    <w:p w:rsidR="00165483" w:rsidRDefault="00165483" w:rsidP="00106263">
      <w:pPr>
        <w:jc w:val="left"/>
        <w:rPr>
          <w:i/>
        </w:rPr>
      </w:pPr>
    </w:p>
    <w:tbl>
      <w:tblPr>
        <w:tblW w:w="9499" w:type="dxa"/>
        <w:tblInd w:w="10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8"/>
        <w:gridCol w:w="2974"/>
        <w:gridCol w:w="1277"/>
        <w:gridCol w:w="848"/>
        <w:gridCol w:w="2831"/>
        <w:gridCol w:w="9"/>
        <w:gridCol w:w="831"/>
        <w:gridCol w:w="21"/>
      </w:tblGrid>
      <w:tr w:rsidR="005862F4" w:rsidRPr="00F900B0" w:rsidTr="00A94E75">
        <w:trPr>
          <w:cantSplit/>
          <w:tblHeader/>
        </w:trPr>
        <w:tc>
          <w:tcPr>
            <w:tcW w:w="36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</w:p>
          <w:p w:rsidR="005862F4" w:rsidRPr="00A94E75" w:rsidRDefault="005862F4" w:rsidP="004E4A7A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  <w:r w:rsidRPr="00A94E75">
              <w:t>TECHNICAL QUESTIONNAIRE</w:t>
            </w:r>
          </w:p>
        </w:tc>
        <w:tc>
          <w:tcPr>
            <w:tcW w:w="2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</w:pPr>
          </w:p>
          <w:p w:rsidR="005862F4" w:rsidRPr="00A94E75" w:rsidRDefault="005862F4" w:rsidP="004E4A7A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</w:pPr>
            <w:r w:rsidRPr="00A94E75">
              <w:t>Page {x} of {y}</w:t>
            </w:r>
          </w:p>
        </w:tc>
        <w:tc>
          <w:tcPr>
            <w:tcW w:w="36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</w:p>
          <w:p w:rsidR="005862F4" w:rsidRPr="00A94E75" w:rsidRDefault="005862F4" w:rsidP="004E4A7A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  <w:r w:rsidRPr="00A94E75">
              <w:t>Reference Number:</w:t>
            </w:r>
          </w:p>
        </w:tc>
      </w:tr>
      <w:tr w:rsidR="005862F4" w:rsidRPr="00F900B0" w:rsidTr="00A94E75">
        <w:trPr>
          <w:cantSplit/>
          <w:tblHeader/>
        </w:trPr>
        <w:tc>
          <w:tcPr>
            <w:tcW w:w="3682" w:type="dxa"/>
            <w:gridSpan w:val="2"/>
            <w:shd w:val="clear" w:color="auto" w:fill="auto"/>
          </w:tcPr>
          <w:p w:rsidR="005862F4" w:rsidRPr="00A94E75" w:rsidRDefault="005862F4" w:rsidP="004E4A7A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</w:p>
        </w:tc>
        <w:tc>
          <w:tcPr>
            <w:tcW w:w="2125" w:type="dxa"/>
            <w:gridSpan w:val="2"/>
            <w:shd w:val="clear" w:color="auto" w:fill="auto"/>
          </w:tcPr>
          <w:p w:rsidR="005862F4" w:rsidRPr="00A94E75" w:rsidRDefault="005862F4" w:rsidP="004E4A7A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</w:pPr>
          </w:p>
        </w:tc>
        <w:tc>
          <w:tcPr>
            <w:tcW w:w="3692" w:type="dxa"/>
            <w:gridSpan w:val="4"/>
            <w:shd w:val="clear" w:color="auto" w:fill="auto"/>
          </w:tcPr>
          <w:p w:rsidR="005862F4" w:rsidRPr="00A94E75" w:rsidRDefault="005862F4" w:rsidP="004E4A7A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center"/>
            </w:pPr>
          </w:p>
        </w:tc>
      </w:tr>
      <w:tr w:rsidR="005862F4" w:rsidRPr="00F900B0" w:rsidTr="00A94E75">
        <w:tblPrEx>
          <w:tblCellMar>
            <w:left w:w="28" w:type="dxa"/>
            <w:right w:w="28" w:type="dxa"/>
          </w:tblCellMar>
        </w:tblPrEx>
        <w:trPr>
          <w:gridAfter w:val="1"/>
          <w:wAfter w:w="21" w:type="dxa"/>
          <w:cantSplit/>
          <w:tblHeader/>
        </w:trPr>
        <w:tc>
          <w:tcPr>
            <w:tcW w:w="94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2F4" w:rsidRPr="00A94E75" w:rsidRDefault="005862F4" w:rsidP="005862F4">
            <w:pPr>
              <w:keepNext/>
              <w:spacing w:before="120" w:after="120"/>
              <w:jc w:val="center"/>
            </w:pPr>
            <w:r w:rsidRPr="00A94E75">
              <w:t>5.</w:t>
            </w:r>
            <w:r w:rsidRPr="00A94E75">
              <w:tab/>
              <w:t>Characteristics of the variety to be indicated (the number in brackets refers to the corresponding characteristic in Test Guidelines:  please mark the note which best corresponds).</w:t>
            </w:r>
          </w:p>
        </w:tc>
      </w:tr>
      <w:tr w:rsidR="005862F4" w:rsidRPr="00F900B0" w:rsidTr="00A94E75">
        <w:tblPrEx>
          <w:tblCellMar>
            <w:left w:w="28" w:type="dxa"/>
            <w:right w:w="28" w:type="dxa"/>
          </w:tblCellMar>
        </w:tblPrEx>
        <w:trPr>
          <w:gridAfter w:val="1"/>
          <w:wAfter w:w="21" w:type="dxa"/>
          <w:cantSplit/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862F4" w:rsidRPr="00A94E75" w:rsidRDefault="005862F4" w:rsidP="004E4A7A">
            <w:pPr>
              <w:keepNext/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3F3F3"/>
          </w:tcPr>
          <w:p w:rsidR="005862F4" w:rsidRPr="00A94E75" w:rsidRDefault="005862F4" w:rsidP="005862F4">
            <w:pPr>
              <w:keepNext/>
              <w:keepLines/>
              <w:spacing w:before="120" w:after="120"/>
            </w:pPr>
            <w:r w:rsidRPr="00A94E75">
              <w:t>Characteristics</w:t>
            </w:r>
          </w:p>
        </w:tc>
        <w:tc>
          <w:tcPr>
            <w:tcW w:w="3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:rsidR="005862F4" w:rsidRPr="00A94E75" w:rsidRDefault="005862F4" w:rsidP="005862F4">
            <w:pPr>
              <w:keepNext/>
              <w:spacing w:before="120" w:after="120"/>
              <w:jc w:val="left"/>
            </w:pPr>
            <w:r w:rsidRPr="00A94E75">
              <w:t>Example Varieties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862F4" w:rsidRPr="00A94E75" w:rsidRDefault="005862F4" w:rsidP="005862F4">
            <w:pPr>
              <w:keepNext/>
              <w:spacing w:before="120" w:after="120"/>
              <w:jc w:val="center"/>
            </w:pPr>
            <w:r w:rsidRPr="00A94E75">
              <w:t>Note</w:t>
            </w:r>
          </w:p>
        </w:tc>
      </w:tr>
      <w:tr w:rsidR="005862F4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b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5862F4" w:rsidRPr="00A94E75" w:rsidRDefault="005862F4" w:rsidP="004E4A7A">
            <w:pPr>
              <w:pStyle w:val="Normaltb"/>
              <w:rPr>
                <w:rFonts w:ascii="Arial" w:hAnsi="Arial" w:cs="Arial"/>
                <w:b w:val="0"/>
                <w:sz w:val="16"/>
                <w:szCs w:val="16"/>
              </w:rPr>
            </w:pPr>
            <w:r w:rsidRPr="00A94E75">
              <w:rPr>
                <w:rFonts w:ascii="Arial" w:hAnsi="Arial" w:cs="Arial"/>
                <w:b w:val="0"/>
                <w:sz w:val="16"/>
                <w:szCs w:val="16"/>
              </w:rPr>
              <w:t>[…]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862F4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5.12</w:t>
            </w:r>
            <w:r w:rsidRPr="00A94E75">
              <w:rPr>
                <w:rFonts w:ascii="Arial" w:hAnsi="Arial" w:cs="Arial"/>
                <w:sz w:val="16"/>
                <w:szCs w:val="16"/>
              </w:rPr>
              <w:br/>
              <w:t>(30)</w:t>
            </w: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5862F4" w:rsidRPr="00A94E75" w:rsidRDefault="005862F4" w:rsidP="004E4A7A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  <w:u w:val="single"/>
              </w:rPr>
              <w:t>Artichoke varieties only</w:t>
            </w:r>
            <w:r w:rsidRPr="00A94E75">
              <w:rPr>
                <w:rFonts w:ascii="Arial" w:hAnsi="Arial" w:cs="Arial"/>
                <w:sz w:val="16"/>
                <w:szCs w:val="16"/>
              </w:rPr>
              <w:t>:  Outer bract: violet color on external side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b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862F4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absent to very weak</w:t>
            </w:r>
          </w:p>
        </w:tc>
        <w:tc>
          <w:tcPr>
            <w:tcW w:w="36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Harmony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1 [   ]</w:t>
            </w:r>
          </w:p>
        </w:tc>
      </w:tr>
      <w:tr w:rsidR="005862F4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weak</w:t>
            </w:r>
          </w:p>
        </w:tc>
        <w:tc>
          <w:tcPr>
            <w:tcW w:w="36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 xml:space="preserve">Violet de Provence 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2 [   ]</w:t>
            </w:r>
          </w:p>
        </w:tc>
      </w:tr>
      <w:tr w:rsidR="005862F4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A94E75">
              <w:rPr>
                <w:rFonts w:ascii="Arial" w:hAnsi="Arial" w:cs="Arial"/>
                <w:sz w:val="16"/>
                <w:szCs w:val="16"/>
                <w:lang w:val="de-DE"/>
              </w:rPr>
              <w:t>medium</w:t>
            </w:r>
          </w:p>
        </w:tc>
        <w:tc>
          <w:tcPr>
            <w:tcW w:w="36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 xml:space="preserve">Chrysanthème 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3 [   ]</w:t>
            </w:r>
          </w:p>
        </w:tc>
      </w:tr>
      <w:tr w:rsidR="005862F4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A94E75">
              <w:rPr>
                <w:rFonts w:ascii="Arial" w:hAnsi="Arial" w:cs="Arial"/>
                <w:sz w:val="16"/>
                <w:szCs w:val="16"/>
                <w:lang w:val="de-DE"/>
              </w:rPr>
              <w:t>strong</w:t>
            </w:r>
          </w:p>
        </w:tc>
        <w:tc>
          <w:tcPr>
            <w:tcW w:w="368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 xml:space="preserve">Concerto, Salambo 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4 [   ]</w:t>
            </w:r>
          </w:p>
        </w:tc>
      </w:tr>
      <w:tr w:rsidR="005862F4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A94E75">
              <w:rPr>
                <w:rFonts w:ascii="Arial" w:hAnsi="Arial" w:cs="Arial"/>
                <w:sz w:val="16"/>
                <w:szCs w:val="16"/>
                <w:lang w:val="de-DE"/>
              </w:rPr>
              <w:t>very strong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  <w:noWrap/>
          </w:tcPr>
          <w:p w:rsidR="005862F4" w:rsidRPr="00A94E75" w:rsidRDefault="005862F4" w:rsidP="004E4A7A">
            <w:pPr>
              <w:pStyle w:val="Normalt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 xml:space="preserve">Velours </w:t>
            </w:r>
          </w:p>
        </w:tc>
        <w:tc>
          <w:tcPr>
            <w:tcW w:w="852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5862F4" w:rsidRPr="00A94E75" w:rsidRDefault="005862F4" w:rsidP="004E4A7A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5 [   ]</w:t>
            </w:r>
          </w:p>
        </w:tc>
      </w:tr>
      <w:tr w:rsidR="0089254D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</w:tcPr>
          <w:p w:rsidR="0089254D" w:rsidRPr="00A94E75" w:rsidRDefault="0089254D" w:rsidP="00A94E75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5.1</w:t>
            </w:r>
            <w:r w:rsidR="00A94E75"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3</w:t>
            </w: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br/>
              <w:t>(41)</w:t>
            </w: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89254D" w:rsidRPr="00A94E75" w:rsidRDefault="0089254D" w:rsidP="0089254D">
            <w:pPr>
              <w:pStyle w:val="Normaltb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Artichoke varieties only:  Male sterility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  <w:noWrap/>
          </w:tcPr>
          <w:p w:rsidR="0089254D" w:rsidRPr="00A94E75" w:rsidRDefault="0089254D" w:rsidP="00B56030">
            <w:pPr>
              <w:pStyle w:val="Normaltb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89254D" w:rsidRPr="00A94E75" w:rsidRDefault="0089254D" w:rsidP="00B56030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</w:tr>
      <w:tr w:rsidR="0089254D" w:rsidRPr="00A94E75" w:rsidTr="00A94E75">
        <w:tblPrEx>
          <w:tblCellMar>
            <w:left w:w="28" w:type="dxa"/>
            <w:right w:w="28" w:type="dxa"/>
          </w:tblCellMar>
        </w:tblPrEx>
        <w:trPr>
          <w:cantSplit/>
          <w:tblHeader/>
        </w:trPr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</w:tcPr>
          <w:p w:rsidR="0089254D" w:rsidRPr="00A94E75" w:rsidRDefault="0089254D" w:rsidP="00B56030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4251" w:type="dxa"/>
            <w:gridSpan w:val="2"/>
            <w:tcBorders>
              <w:left w:val="nil"/>
            </w:tcBorders>
            <w:shd w:val="clear" w:color="auto" w:fill="auto"/>
          </w:tcPr>
          <w:p w:rsidR="0089254D" w:rsidRPr="00A94E75" w:rsidRDefault="0089254D" w:rsidP="00B56030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absent</w:t>
            </w:r>
          </w:p>
        </w:tc>
        <w:tc>
          <w:tcPr>
            <w:tcW w:w="3688" w:type="dxa"/>
            <w:gridSpan w:val="3"/>
            <w:shd w:val="clear" w:color="auto" w:fill="auto"/>
          </w:tcPr>
          <w:p w:rsidR="0089254D" w:rsidRPr="00A94E75" w:rsidRDefault="0089254D" w:rsidP="00B56030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89254D" w:rsidRPr="00A94E75" w:rsidRDefault="0089254D" w:rsidP="00B56030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1 [   ]</w:t>
            </w:r>
          </w:p>
        </w:tc>
      </w:tr>
      <w:tr w:rsidR="0089254D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708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:rsidR="0089254D" w:rsidRPr="00A94E75" w:rsidRDefault="0089254D" w:rsidP="00B56030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4251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89254D" w:rsidRPr="00A94E75" w:rsidRDefault="0089254D" w:rsidP="00B56030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present</w:t>
            </w:r>
          </w:p>
        </w:tc>
        <w:tc>
          <w:tcPr>
            <w:tcW w:w="3688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89254D" w:rsidRPr="00A94E75" w:rsidRDefault="0089254D" w:rsidP="00B56030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51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89254D" w:rsidRPr="00A94E75" w:rsidRDefault="0089254D" w:rsidP="00B56030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</w:pPr>
            <w:r w:rsidRPr="00A94E75">
              <w:rPr>
                <w:rFonts w:ascii="Arial" w:hAnsi="Arial" w:cs="Arial"/>
                <w:sz w:val="16"/>
                <w:szCs w:val="16"/>
                <w:highlight w:val="lightGray"/>
                <w:u w:val="single"/>
              </w:rPr>
              <w:t>9 [   ]</w:t>
            </w:r>
          </w:p>
        </w:tc>
      </w:tr>
      <w:tr w:rsidR="00A94E75" w:rsidRPr="00A94E75" w:rsidTr="00A94E7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67"/>
        </w:trPr>
        <w:tc>
          <w:tcPr>
            <w:tcW w:w="708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94E75" w:rsidRPr="00A94E75" w:rsidRDefault="00A94E75" w:rsidP="00B56030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A94E75" w:rsidRPr="00A94E75" w:rsidRDefault="00A94E75" w:rsidP="00B56030">
            <w:pPr>
              <w:pStyle w:val="Normalt"/>
              <w:keepNext/>
              <w:rPr>
                <w:rFonts w:ascii="Arial" w:hAnsi="Arial" w:cs="Arial"/>
                <w:sz w:val="16"/>
                <w:szCs w:val="16"/>
              </w:rPr>
            </w:pPr>
            <w:r w:rsidRPr="00A94E75">
              <w:rPr>
                <w:rFonts w:ascii="Arial" w:hAnsi="Arial" w:cs="Arial"/>
                <w:sz w:val="16"/>
                <w:szCs w:val="16"/>
              </w:rPr>
              <w:t>[…]</w:t>
            </w:r>
          </w:p>
        </w:tc>
        <w:tc>
          <w:tcPr>
            <w:tcW w:w="368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A94E75" w:rsidRPr="00A94E75" w:rsidRDefault="00A94E75" w:rsidP="00B56030">
            <w:pPr>
              <w:pStyle w:val="Normalt"/>
              <w:keepNext/>
              <w:rPr>
                <w:rFonts w:ascii="Arial" w:hAnsi="Arial" w:cs="Arial"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851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94E75" w:rsidRPr="00A94E75" w:rsidRDefault="00A94E75" w:rsidP="00B56030">
            <w:pPr>
              <w:pStyle w:val="Normalt"/>
              <w:keepNext/>
              <w:jc w:val="center"/>
              <w:rPr>
                <w:rFonts w:ascii="Arial" w:hAnsi="Arial" w:cs="Arial"/>
                <w:sz w:val="16"/>
                <w:szCs w:val="16"/>
                <w:highlight w:val="yellow"/>
                <w:u w:val="single"/>
              </w:rPr>
            </w:pPr>
          </w:p>
        </w:tc>
      </w:tr>
    </w:tbl>
    <w:p w:rsidR="00165483" w:rsidRPr="0089254D" w:rsidRDefault="00165483" w:rsidP="00106263">
      <w:pPr>
        <w:jc w:val="left"/>
        <w:rPr>
          <w:i/>
          <w:u w:val="single"/>
        </w:rPr>
      </w:pPr>
    </w:p>
    <w:p w:rsidR="00165483" w:rsidRDefault="00165483" w:rsidP="00106263">
      <w:pPr>
        <w:jc w:val="left"/>
        <w:rPr>
          <w:i/>
        </w:rPr>
      </w:pPr>
    </w:p>
    <w:p w:rsidR="00165483" w:rsidRDefault="00165483" w:rsidP="00106263">
      <w:pPr>
        <w:jc w:val="left"/>
        <w:rPr>
          <w:i/>
        </w:rPr>
      </w:pPr>
    </w:p>
    <w:p w:rsidR="00050E16" w:rsidRPr="00C651CE" w:rsidRDefault="00971410" w:rsidP="00EB1ECF">
      <w:pPr>
        <w:jc w:val="right"/>
      </w:pPr>
      <w:r>
        <w:t xml:space="preserve"> </w:t>
      </w:r>
      <w:r w:rsidR="00106263">
        <w:t>[</w:t>
      </w:r>
      <w:r w:rsidR="00A94E75">
        <w:t>Annex follows</w:t>
      </w:r>
      <w:r w:rsidR="00106263">
        <w:t>]</w:t>
      </w:r>
    </w:p>
    <w:p w:rsidR="00E70039" w:rsidRDefault="00E70039">
      <w:pPr>
        <w:jc w:val="left"/>
      </w:pPr>
    </w:p>
    <w:p w:rsidR="004E673C" w:rsidRDefault="004E673C">
      <w:pPr>
        <w:jc w:val="left"/>
        <w:sectPr w:rsidR="004E673C" w:rsidSect="00906DDC">
          <w:headerReference w:type="default" r:id="rId11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8D2103" w:rsidRDefault="00D206B5" w:rsidP="00D206B5">
      <w:pPr>
        <w:pStyle w:val="Heading1"/>
        <w:rPr>
          <w:rFonts w:eastAsia="Calibri"/>
          <w:lang w:val="en-GB"/>
        </w:rPr>
      </w:pPr>
      <w:r w:rsidRPr="00D206B5">
        <w:rPr>
          <w:rFonts w:eastAsia="Calibri"/>
          <w:lang w:val="en-GB"/>
        </w:rPr>
        <w:lastRenderedPageBreak/>
        <w:t>COMMENTS RECEIVED ON THE PROPOSED CHANGES BY THE SUBGROUP OF INTERESTED EXPERTS</w:t>
      </w:r>
    </w:p>
    <w:p w:rsidR="00D206B5" w:rsidRPr="00D206B5" w:rsidRDefault="00D206B5" w:rsidP="00D206B5">
      <w:pPr>
        <w:rPr>
          <w:rFonts w:eastAsia="Calibri"/>
          <w:lang w:val="en-GB"/>
        </w:rPr>
      </w:pPr>
    </w:p>
    <w:p w:rsidR="008D2103" w:rsidRPr="00D206B5" w:rsidRDefault="00D206B5" w:rsidP="00D206B5">
      <w:pPr>
        <w:rPr>
          <w:rFonts w:eastAsia="Calibri"/>
          <w:u w:val="single"/>
          <w:lang w:val="en-GB"/>
        </w:rPr>
      </w:pPr>
      <w:r w:rsidRPr="00D206B5">
        <w:rPr>
          <w:rFonts w:eastAsia="Calibri"/>
          <w:u w:val="single"/>
          <w:lang w:val="en-GB"/>
        </w:rPr>
        <w:t>France</w:t>
      </w:r>
      <w:r w:rsidR="008D2103" w:rsidRPr="00D206B5">
        <w:rPr>
          <w:rFonts w:eastAsia="Calibri"/>
          <w:u w:val="single"/>
        </w:rPr>
        <w:t>:</w:t>
      </w:r>
    </w:p>
    <w:p w:rsidR="00D206B5" w:rsidRDefault="00D206B5" w:rsidP="00D206B5">
      <w:pPr>
        <w:rPr>
          <w:rFonts w:eastAsia="Calibri"/>
        </w:rPr>
      </w:pPr>
    </w:p>
    <w:p w:rsidR="008D2103" w:rsidRDefault="008D2103" w:rsidP="00D206B5">
      <w:pPr>
        <w:rPr>
          <w:rFonts w:eastAsia="Calibri"/>
        </w:rPr>
      </w:pPr>
      <w:proofErr w:type="gramStart"/>
      <w:r w:rsidRPr="00D206B5">
        <w:rPr>
          <w:rFonts w:eastAsia="Calibri"/>
        </w:rPr>
        <w:t>To add “Only for artichoke varieties” previous to the name of the characteristic, in several paragraphs of the draft.</w:t>
      </w:r>
      <w:proofErr w:type="gramEnd"/>
    </w:p>
    <w:p w:rsidR="008D2103" w:rsidRDefault="00D206B5" w:rsidP="00D206B5">
      <w:pPr>
        <w:rPr>
          <w:rFonts w:eastAsia="Calibri"/>
          <w:i/>
        </w:rPr>
      </w:pPr>
      <w:r w:rsidRPr="00D206B5">
        <w:rPr>
          <w:rFonts w:eastAsia="Calibri"/>
          <w:i/>
        </w:rPr>
        <w:t xml:space="preserve">Leading Expert: </w:t>
      </w:r>
      <w:r w:rsidR="008D2103" w:rsidRPr="00D206B5">
        <w:rPr>
          <w:rFonts w:eastAsia="Calibri"/>
          <w:i/>
        </w:rPr>
        <w:t xml:space="preserve"> Incorporated to the draft </w:t>
      </w:r>
    </w:p>
    <w:p w:rsidR="00D206B5" w:rsidRDefault="00D206B5" w:rsidP="00D206B5">
      <w:pPr>
        <w:rPr>
          <w:rFonts w:eastAsia="Calibri"/>
          <w:i/>
        </w:rPr>
      </w:pPr>
    </w:p>
    <w:p w:rsidR="00D206B5" w:rsidRPr="00D206B5" w:rsidRDefault="00D206B5" w:rsidP="00D206B5">
      <w:pPr>
        <w:rPr>
          <w:rFonts w:eastAsia="Calibri"/>
          <w:i/>
        </w:rPr>
      </w:pPr>
    </w:p>
    <w:p w:rsidR="008D2103" w:rsidRDefault="00D206B5" w:rsidP="00D206B5">
      <w:pPr>
        <w:rPr>
          <w:rFonts w:eastAsia="Calibri"/>
          <w:u w:val="single"/>
          <w:lang w:val="en-GB"/>
        </w:rPr>
      </w:pPr>
      <w:r w:rsidRPr="00D206B5">
        <w:rPr>
          <w:rFonts w:eastAsia="Calibri"/>
          <w:u w:val="single"/>
          <w:lang w:val="en-GB"/>
        </w:rPr>
        <w:t>European Seed Association</w:t>
      </w:r>
      <w:r w:rsidR="008D2103" w:rsidRPr="00D206B5">
        <w:rPr>
          <w:rFonts w:eastAsia="Calibri"/>
          <w:u w:val="single"/>
          <w:lang w:val="en-GB"/>
        </w:rPr>
        <w:t xml:space="preserve"> (ESA) </w:t>
      </w:r>
    </w:p>
    <w:p w:rsidR="00D206B5" w:rsidRPr="00D206B5" w:rsidRDefault="00D206B5" w:rsidP="00D206B5">
      <w:pPr>
        <w:rPr>
          <w:rFonts w:eastAsia="Calibri"/>
          <w:u w:val="single"/>
          <w:lang w:val="en-GB"/>
        </w:rPr>
      </w:pPr>
    </w:p>
    <w:p w:rsidR="008D2103" w:rsidRPr="00D206B5" w:rsidRDefault="008D2103" w:rsidP="00D206B5">
      <w:pPr>
        <w:rPr>
          <w:rFonts w:eastAsia="Calibri"/>
          <w:lang w:val="en-GB"/>
        </w:rPr>
      </w:pPr>
      <w:r w:rsidRPr="00D206B5">
        <w:rPr>
          <w:rFonts w:eastAsia="Calibri"/>
          <w:lang w:val="en-GB"/>
        </w:rPr>
        <w:t xml:space="preserve">ESA together with ISF have one more comment about the artichoke UPOV protocol. In fact we prefer to remove the reference variety XXX as this is a parental line. The example pictures speak for themselves and the reference variety is not adding in this particular case. If possible a hybrid should be mentioned </w:t>
      </w:r>
    </w:p>
    <w:p w:rsidR="008D2103" w:rsidRDefault="00D206B5" w:rsidP="00D206B5">
      <w:pPr>
        <w:rPr>
          <w:rFonts w:eastAsia="Calibri"/>
          <w:i/>
        </w:rPr>
      </w:pPr>
      <w:r w:rsidRPr="00D206B5">
        <w:rPr>
          <w:rFonts w:eastAsia="Calibri"/>
          <w:i/>
        </w:rPr>
        <w:t>Leading Expert</w:t>
      </w:r>
      <w:r w:rsidR="008D2103" w:rsidRPr="00D206B5">
        <w:rPr>
          <w:rFonts w:eastAsia="Calibri"/>
          <w:i/>
        </w:rPr>
        <w:t xml:space="preserve">: </w:t>
      </w:r>
      <w:r w:rsidR="00A01C1A" w:rsidRPr="00D206B5">
        <w:rPr>
          <w:rFonts w:eastAsia="Calibri"/>
          <w:i/>
        </w:rPr>
        <w:t>Example variety for present is deleted</w:t>
      </w:r>
      <w:r w:rsidR="008D2103" w:rsidRPr="00D206B5">
        <w:rPr>
          <w:rFonts w:eastAsia="Calibri"/>
          <w:i/>
        </w:rPr>
        <w:t xml:space="preserve"> in the draft</w:t>
      </w:r>
      <w:r w:rsidR="00A01C1A" w:rsidRPr="00D206B5">
        <w:rPr>
          <w:rFonts w:eastAsia="Calibri"/>
          <w:i/>
        </w:rPr>
        <w:t>. A sentence is added to the explanation Ad 41</w:t>
      </w:r>
      <w:r w:rsidR="0082575B">
        <w:rPr>
          <w:rFonts w:eastAsia="Calibri"/>
          <w:i/>
        </w:rPr>
        <w:t>.</w:t>
      </w:r>
    </w:p>
    <w:p w:rsidR="00D206B5" w:rsidRDefault="00D206B5" w:rsidP="00D206B5">
      <w:pPr>
        <w:rPr>
          <w:rFonts w:eastAsia="Calibri"/>
          <w:i/>
        </w:rPr>
      </w:pPr>
    </w:p>
    <w:p w:rsidR="00D206B5" w:rsidRDefault="00D206B5" w:rsidP="00D206B5">
      <w:pPr>
        <w:rPr>
          <w:rFonts w:eastAsia="Calibri"/>
          <w:i/>
        </w:rPr>
      </w:pPr>
    </w:p>
    <w:p w:rsidR="00D206B5" w:rsidRDefault="00D206B5" w:rsidP="00D206B5">
      <w:pPr>
        <w:rPr>
          <w:rFonts w:eastAsia="Calibri"/>
          <w:i/>
        </w:rPr>
      </w:pPr>
    </w:p>
    <w:p w:rsidR="00D206B5" w:rsidRPr="00D206B5" w:rsidRDefault="00D206B5" w:rsidP="00D206B5">
      <w:pPr>
        <w:jc w:val="right"/>
        <w:rPr>
          <w:rFonts w:eastAsia="Calibri"/>
        </w:rPr>
      </w:pPr>
      <w:r>
        <w:rPr>
          <w:rFonts w:eastAsia="Calibri"/>
        </w:rPr>
        <w:t>[End of Annex and of document]</w:t>
      </w:r>
    </w:p>
    <w:sectPr w:rsidR="00D206B5" w:rsidRPr="00D206B5" w:rsidSect="00906DDC">
      <w:headerReference w:type="first" r:id="rId12"/>
      <w:pgSz w:w="11907" w:h="16840" w:code="9"/>
      <w:pgMar w:top="510" w:right="1134" w:bottom="1134" w:left="1134" w:header="51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D19" w:rsidRDefault="001E2D19" w:rsidP="006655D3">
      <w:r>
        <w:separator/>
      </w:r>
    </w:p>
    <w:p w:rsidR="001E2D19" w:rsidRDefault="001E2D19" w:rsidP="006655D3"/>
    <w:p w:rsidR="001E2D19" w:rsidRDefault="001E2D19" w:rsidP="006655D3"/>
  </w:endnote>
  <w:endnote w:type="continuationSeparator" w:id="0">
    <w:p w:rsidR="001E2D19" w:rsidRDefault="001E2D19" w:rsidP="006655D3">
      <w:r>
        <w:separator/>
      </w:r>
    </w:p>
    <w:p w:rsidR="001E2D19" w:rsidRPr="00294751" w:rsidRDefault="001E2D19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1E2D19" w:rsidRPr="00294751" w:rsidRDefault="001E2D19" w:rsidP="006655D3">
      <w:pPr>
        <w:rPr>
          <w:lang w:val="fr-FR"/>
        </w:rPr>
      </w:pPr>
    </w:p>
    <w:p w:rsidR="001E2D19" w:rsidRPr="00294751" w:rsidRDefault="001E2D19" w:rsidP="006655D3">
      <w:pPr>
        <w:rPr>
          <w:lang w:val="fr-FR"/>
        </w:rPr>
      </w:pPr>
    </w:p>
  </w:endnote>
  <w:endnote w:type="continuationNotice" w:id="1">
    <w:p w:rsidR="001E2D19" w:rsidRPr="00294751" w:rsidRDefault="001E2D19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1E2D19" w:rsidRPr="00294751" w:rsidRDefault="001E2D19" w:rsidP="006655D3">
      <w:pPr>
        <w:rPr>
          <w:lang w:val="fr-FR"/>
        </w:rPr>
      </w:pPr>
    </w:p>
    <w:p w:rsidR="001E2D19" w:rsidRPr="00294751" w:rsidRDefault="001E2D19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D19" w:rsidRDefault="001E2D19" w:rsidP="006655D3">
      <w:r>
        <w:separator/>
      </w:r>
    </w:p>
  </w:footnote>
  <w:footnote w:type="continuationSeparator" w:id="0">
    <w:p w:rsidR="001E2D19" w:rsidRDefault="001E2D19" w:rsidP="006655D3">
      <w:r>
        <w:separator/>
      </w:r>
    </w:p>
  </w:footnote>
  <w:footnote w:type="continuationNotice" w:id="1">
    <w:p w:rsidR="001E2D19" w:rsidRPr="00AB530F" w:rsidRDefault="001E2D19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B99" w:rsidRPr="00C5280D" w:rsidRDefault="00C53EB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</w:t>
    </w:r>
    <w:r w:rsidR="00E70039">
      <w:rPr>
        <w:rStyle w:val="PageNumber"/>
        <w:lang w:val="en-US"/>
      </w:rPr>
      <w:t>W</w:t>
    </w:r>
    <w:r w:rsidR="00805E12">
      <w:rPr>
        <w:rStyle w:val="PageNumber"/>
        <w:lang w:val="en-US"/>
      </w:rPr>
      <w:t>V</w:t>
    </w:r>
    <w:r>
      <w:rPr>
        <w:rStyle w:val="PageNumber"/>
        <w:lang w:val="en-US"/>
      </w:rPr>
      <w:t>/</w:t>
    </w:r>
    <w:r w:rsidR="00805E12">
      <w:rPr>
        <w:rStyle w:val="PageNumber"/>
        <w:lang w:val="en-US"/>
      </w:rPr>
      <w:t>51</w:t>
    </w:r>
    <w:r w:rsidR="00667404">
      <w:rPr>
        <w:rStyle w:val="PageNumber"/>
        <w:lang w:val="en-US"/>
      </w:rPr>
      <w:t>/</w:t>
    </w:r>
    <w:r w:rsidR="004E673C">
      <w:rPr>
        <w:rStyle w:val="PageNumber"/>
        <w:lang w:val="en-US"/>
      </w:rPr>
      <w:t>4</w:t>
    </w:r>
  </w:p>
  <w:p w:rsidR="00182B99" w:rsidRPr="00C5280D" w:rsidRDefault="00182B99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247BDF">
      <w:rPr>
        <w:rStyle w:val="PageNumber"/>
        <w:noProof/>
        <w:lang w:val="en-US"/>
      </w:rPr>
      <w:t>3</w:t>
    </w:r>
    <w:r w:rsidRPr="00C5280D">
      <w:rPr>
        <w:rStyle w:val="PageNumber"/>
        <w:lang w:val="en-US"/>
      </w:rPr>
      <w:fldChar w:fldCharType="end"/>
    </w:r>
  </w:p>
  <w:p w:rsidR="00182B99" w:rsidRPr="00C5280D" w:rsidRDefault="00182B99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73C" w:rsidRPr="00C5280D" w:rsidRDefault="004E673C" w:rsidP="004E673C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TWV/51/4</w:t>
    </w:r>
  </w:p>
  <w:p w:rsidR="004E673C" w:rsidRDefault="004E673C">
    <w:pPr>
      <w:pStyle w:val="Header"/>
    </w:pPr>
  </w:p>
  <w:p w:rsidR="004E673C" w:rsidRDefault="004E673C">
    <w:pPr>
      <w:pStyle w:val="Header"/>
    </w:pPr>
    <w:r>
      <w:t>ANNEX</w:t>
    </w:r>
  </w:p>
  <w:p w:rsidR="004E673C" w:rsidRDefault="004E67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277CE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4F356ABA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74C173A3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63"/>
    <w:rsid w:val="00010CF3"/>
    <w:rsid w:val="00011E27"/>
    <w:rsid w:val="000148BC"/>
    <w:rsid w:val="00024AB8"/>
    <w:rsid w:val="00030854"/>
    <w:rsid w:val="000350F8"/>
    <w:rsid w:val="00036028"/>
    <w:rsid w:val="00044642"/>
    <w:rsid w:val="000446B9"/>
    <w:rsid w:val="00047E21"/>
    <w:rsid w:val="00050E16"/>
    <w:rsid w:val="00085505"/>
    <w:rsid w:val="000C4E25"/>
    <w:rsid w:val="000C7021"/>
    <w:rsid w:val="000D6BBC"/>
    <w:rsid w:val="000D7780"/>
    <w:rsid w:val="000E636A"/>
    <w:rsid w:val="000F2F11"/>
    <w:rsid w:val="00105929"/>
    <w:rsid w:val="00106263"/>
    <w:rsid w:val="00110C36"/>
    <w:rsid w:val="001131D5"/>
    <w:rsid w:val="001132F2"/>
    <w:rsid w:val="00141DB8"/>
    <w:rsid w:val="00147995"/>
    <w:rsid w:val="00165483"/>
    <w:rsid w:val="00172084"/>
    <w:rsid w:val="0017474A"/>
    <w:rsid w:val="001758C6"/>
    <w:rsid w:val="00182B99"/>
    <w:rsid w:val="001D6303"/>
    <w:rsid w:val="001E2D19"/>
    <w:rsid w:val="001F330F"/>
    <w:rsid w:val="002067F6"/>
    <w:rsid w:val="0021332C"/>
    <w:rsid w:val="00213982"/>
    <w:rsid w:val="002229EE"/>
    <w:rsid w:val="0024416D"/>
    <w:rsid w:val="00247BDF"/>
    <w:rsid w:val="00271911"/>
    <w:rsid w:val="002800A0"/>
    <w:rsid w:val="002801B3"/>
    <w:rsid w:val="00281060"/>
    <w:rsid w:val="002940E8"/>
    <w:rsid w:val="00294751"/>
    <w:rsid w:val="002A6E50"/>
    <w:rsid w:val="002B4298"/>
    <w:rsid w:val="002C256A"/>
    <w:rsid w:val="002D4147"/>
    <w:rsid w:val="00305A7F"/>
    <w:rsid w:val="003152FE"/>
    <w:rsid w:val="00327436"/>
    <w:rsid w:val="00335389"/>
    <w:rsid w:val="00344BD6"/>
    <w:rsid w:val="0035528D"/>
    <w:rsid w:val="00361821"/>
    <w:rsid w:val="00361E9E"/>
    <w:rsid w:val="003C7FBE"/>
    <w:rsid w:val="003D227C"/>
    <w:rsid w:val="003D2B4D"/>
    <w:rsid w:val="00444A88"/>
    <w:rsid w:val="00474DA4"/>
    <w:rsid w:val="00476B4D"/>
    <w:rsid w:val="004801A5"/>
    <w:rsid w:val="004805FA"/>
    <w:rsid w:val="004935D2"/>
    <w:rsid w:val="0049744F"/>
    <w:rsid w:val="004B1215"/>
    <w:rsid w:val="004D047D"/>
    <w:rsid w:val="004E673C"/>
    <w:rsid w:val="004F1E9E"/>
    <w:rsid w:val="004F305A"/>
    <w:rsid w:val="00512164"/>
    <w:rsid w:val="00520297"/>
    <w:rsid w:val="005338F9"/>
    <w:rsid w:val="0054281C"/>
    <w:rsid w:val="00544581"/>
    <w:rsid w:val="0055268D"/>
    <w:rsid w:val="00576BE4"/>
    <w:rsid w:val="005862F4"/>
    <w:rsid w:val="005A400A"/>
    <w:rsid w:val="005F7B92"/>
    <w:rsid w:val="00605E89"/>
    <w:rsid w:val="00612379"/>
    <w:rsid w:val="006153B6"/>
    <w:rsid w:val="0061555F"/>
    <w:rsid w:val="00621302"/>
    <w:rsid w:val="00636CA6"/>
    <w:rsid w:val="00641200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1271E"/>
    <w:rsid w:val="00732A6C"/>
    <w:rsid w:val="00732DEC"/>
    <w:rsid w:val="00735BD5"/>
    <w:rsid w:val="00751613"/>
    <w:rsid w:val="007556F6"/>
    <w:rsid w:val="00760EEF"/>
    <w:rsid w:val="00777EE5"/>
    <w:rsid w:val="00784836"/>
    <w:rsid w:val="0079023E"/>
    <w:rsid w:val="00797F9A"/>
    <w:rsid w:val="007A2854"/>
    <w:rsid w:val="007C1D92"/>
    <w:rsid w:val="007C4CB9"/>
    <w:rsid w:val="007D0B9D"/>
    <w:rsid w:val="007D19B0"/>
    <w:rsid w:val="007E3FB4"/>
    <w:rsid w:val="007F498F"/>
    <w:rsid w:val="00805E12"/>
    <w:rsid w:val="0080679D"/>
    <w:rsid w:val="008108B0"/>
    <w:rsid w:val="00811B20"/>
    <w:rsid w:val="008211B5"/>
    <w:rsid w:val="0082296E"/>
    <w:rsid w:val="00824099"/>
    <w:rsid w:val="0082575B"/>
    <w:rsid w:val="00836F97"/>
    <w:rsid w:val="00846D7C"/>
    <w:rsid w:val="00860A1D"/>
    <w:rsid w:val="00867AC1"/>
    <w:rsid w:val="008819C6"/>
    <w:rsid w:val="00890DF8"/>
    <w:rsid w:val="0089254D"/>
    <w:rsid w:val="008A743F"/>
    <w:rsid w:val="008C0970"/>
    <w:rsid w:val="008D0BC5"/>
    <w:rsid w:val="008D2103"/>
    <w:rsid w:val="008D2CF7"/>
    <w:rsid w:val="00900C26"/>
    <w:rsid w:val="0090197F"/>
    <w:rsid w:val="00906DDC"/>
    <w:rsid w:val="00911D95"/>
    <w:rsid w:val="00934E09"/>
    <w:rsid w:val="00936253"/>
    <w:rsid w:val="00940D46"/>
    <w:rsid w:val="00952DD4"/>
    <w:rsid w:val="00965AE7"/>
    <w:rsid w:val="00970FED"/>
    <w:rsid w:val="00971410"/>
    <w:rsid w:val="00992D82"/>
    <w:rsid w:val="00997029"/>
    <w:rsid w:val="009A7339"/>
    <w:rsid w:val="009B440E"/>
    <w:rsid w:val="009D690D"/>
    <w:rsid w:val="009E65B6"/>
    <w:rsid w:val="009E7869"/>
    <w:rsid w:val="00A01C1A"/>
    <w:rsid w:val="00A15E25"/>
    <w:rsid w:val="00A24C10"/>
    <w:rsid w:val="00A42AC3"/>
    <w:rsid w:val="00A430CF"/>
    <w:rsid w:val="00A54309"/>
    <w:rsid w:val="00A85987"/>
    <w:rsid w:val="00A94E75"/>
    <w:rsid w:val="00AB2B93"/>
    <w:rsid w:val="00AB530F"/>
    <w:rsid w:val="00AB7E5B"/>
    <w:rsid w:val="00AC2883"/>
    <w:rsid w:val="00AE0EF1"/>
    <w:rsid w:val="00AE2937"/>
    <w:rsid w:val="00B07301"/>
    <w:rsid w:val="00B11F3E"/>
    <w:rsid w:val="00B224DE"/>
    <w:rsid w:val="00B324D4"/>
    <w:rsid w:val="00B46575"/>
    <w:rsid w:val="00B61777"/>
    <w:rsid w:val="00B84BBD"/>
    <w:rsid w:val="00BA43FB"/>
    <w:rsid w:val="00BC127D"/>
    <w:rsid w:val="00BC1FE6"/>
    <w:rsid w:val="00C061B6"/>
    <w:rsid w:val="00C2446C"/>
    <w:rsid w:val="00C24607"/>
    <w:rsid w:val="00C36AE5"/>
    <w:rsid w:val="00C41F17"/>
    <w:rsid w:val="00C527FA"/>
    <w:rsid w:val="00C5280D"/>
    <w:rsid w:val="00C53EB3"/>
    <w:rsid w:val="00C5791C"/>
    <w:rsid w:val="00C66290"/>
    <w:rsid w:val="00C72B7A"/>
    <w:rsid w:val="00C77431"/>
    <w:rsid w:val="00C973F2"/>
    <w:rsid w:val="00CA304C"/>
    <w:rsid w:val="00CA774A"/>
    <w:rsid w:val="00CC11B0"/>
    <w:rsid w:val="00CC2841"/>
    <w:rsid w:val="00CE2A0C"/>
    <w:rsid w:val="00CF1330"/>
    <w:rsid w:val="00CF7E36"/>
    <w:rsid w:val="00D206B5"/>
    <w:rsid w:val="00D3708D"/>
    <w:rsid w:val="00D40426"/>
    <w:rsid w:val="00D57C96"/>
    <w:rsid w:val="00D57D18"/>
    <w:rsid w:val="00D91203"/>
    <w:rsid w:val="00D95174"/>
    <w:rsid w:val="00DA1712"/>
    <w:rsid w:val="00DA4499"/>
    <w:rsid w:val="00DA4973"/>
    <w:rsid w:val="00DA6F36"/>
    <w:rsid w:val="00DB596E"/>
    <w:rsid w:val="00DB7773"/>
    <w:rsid w:val="00DC00EA"/>
    <w:rsid w:val="00DC3802"/>
    <w:rsid w:val="00DE5DBA"/>
    <w:rsid w:val="00E07D87"/>
    <w:rsid w:val="00E15E15"/>
    <w:rsid w:val="00E32F7E"/>
    <w:rsid w:val="00E5267B"/>
    <w:rsid w:val="00E6162E"/>
    <w:rsid w:val="00E70039"/>
    <w:rsid w:val="00E72D49"/>
    <w:rsid w:val="00E7593C"/>
    <w:rsid w:val="00E7678A"/>
    <w:rsid w:val="00E935F1"/>
    <w:rsid w:val="00E94A81"/>
    <w:rsid w:val="00EA1FFB"/>
    <w:rsid w:val="00EB048E"/>
    <w:rsid w:val="00EB19BC"/>
    <w:rsid w:val="00EB1ECF"/>
    <w:rsid w:val="00EB4E9C"/>
    <w:rsid w:val="00EC481C"/>
    <w:rsid w:val="00EE1AFA"/>
    <w:rsid w:val="00EE34DF"/>
    <w:rsid w:val="00EF2F89"/>
    <w:rsid w:val="00EF5D89"/>
    <w:rsid w:val="00F03E98"/>
    <w:rsid w:val="00F1237A"/>
    <w:rsid w:val="00F22CBD"/>
    <w:rsid w:val="00F272F1"/>
    <w:rsid w:val="00F45372"/>
    <w:rsid w:val="00F560F7"/>
    <w:rsid w:val="00F6334D"/>
    <w:rsid w:val="00FA0709"/>
    <w:rsid w:val="00FA49AB"/>
    <w:rsid w:val="00FE39C7"/>
    <w:rsid w:val="00FF4D07"/>
    <w:rsid w:val="00FF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E2A0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CE2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ormaltb">
    <w:name w:val="Normaltb"/>
    <w:basedOn w:val="Normal"/>
    <w:rsid w:val="00EF5D89"/>
    <w:pPr>
      <w:keepNext/>
      <w:spacing w:before="120" w:after="120"/>
      <w:jc w:val="left"/>
    </w:pPr>
    <w:rPr>
      <w:rFonts w:ascii="Times New Roman" w:hAnsi="Times New Roman"/>
      <w:b/>
      <w:noProof/>
    </w:rPr>
  </w:style>
  <w:style w:type="paragraph" w:customStyle="1" w:styleId="Normaltg">
    <w:name w:val="Normaltg"/>
    <w:basedOn w:val="Normal"/>
    <w:rsid w:val="00EF5D89"/>
    <w:pPr>
      <w:tabs>
        <w:tab w:val="left" w:pos="709"/>
        <w:tab w:val="left" w:pos="1418"/>
      </w:tabs>
    </w:pPr>
    <w:rPr>
      <w:rFonts w:ascii="Times New Roman" w:hAnsi="Times New Roman"/>
      <w:sz w:val="24"/>
    </w:rPr>
  </w:style>
  <w:style w:type="paragraph" w:customStyle="1" w:styleId="Normalt">
    <w:name w:val="Normalt"/>
    <w:basedOn w:val="Normal"/>
    <w:rsid w:val="0089254D"/>
    <w:pPr>
      <w:spacing w:before="120" w:after="120"/>
      <w:jc w:val="left"/>
    </w:pPr>
    <w:rPr>
      <w:rFonts w:ascii="Times New Roman" w:hAnsi="Times New Roman"/>
      <w:noProof/>
      <w:lang w:eastAsia="fr-FR"/>
    </w:rPr>
  </w:style>
  <w:style w:type="paragraph" w:customStyle="1" w:styleId="Standard">
    <w:name w:val="Standard"/>
    <w:rsid w:val="000350F8"/>
    <w:rPr>
      <w:rFonts w:eastAsia="MS Mincho"/>
      <w:sz w:val="24"/>
      <w:lang w:val="de-DE"/>
    </w:rPr>
  </w:style>
  <w:style w:type="table" w:styleId="TableGrid">
    <w:name w:val="Table Grid"/>
    <w:basedOn w:val="TableNormal"/>
    <w:rsid w:val="00586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E2A0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E6162E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E6162E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106263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1062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CE2A0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ormaltb">
    <w:name w:val="Normaltb"/>
    <w:basedOn w:val="Normal"/>
    <w:rsid w:val="00EF5D89"/>
    <w:pPr>
      <w:keepNext/>
      <w:spacing w:before="120" w:after="120"/>
      <w:jc w:val="left"/>
    </w:pPr>
    <w:rPr>
      <w:rFonts w:ascii="Times New Roman" w:hAnsi="Times New Roman"/>
      <w:b/>
      <w:noProof/>
    </w:rPr>
  </w:style>
  <w:style w:type="paragraph" w:customStyle="1" w:styleId="Normaltg">
    <w:name w:val="Normaltg"/>
    <w:basedOn w:val="Normal"/>
    <w:rsid w:val="00EF5D89"/>
    <w:pPr>
      <w:tabs>
        <w:tab w:val="left" w:pos="709"/>
        <w:tab w:val="left" w:pos="1418"/>
      </w:tabs>
    </w:pPr>
    <w:rPr>
      <w:rFonts w:ascii="Times New Roman" w:hAnsi="Times New Roman"/>
      <w:sz w:val="24"/>
    </w:rPr>
  </w:style>
  <w:style w:type="paragraph" w:customStyle="1" w:styleId="Normalt">
    <w:name w:val="Normalt"/>
    <w:basedOn w:val="Normal"/>
    <w:rsid w:val="0089254D"/>
    <w:pPr>
      <w:spacing w:before="120" w:after="120"/>
      <w:jc w:val="left"/>
    </w:pPr>
    <w:rPr>
      <w:rFonts w:ascii="Times New Roman" w:hAnsi="Times New Roman"/>
      <w:noProof/>
      <w:lang w:eastAsia="fr-FR"/>
    </w:rPr>
  </w:style>
  <w:style w:type="paragraph" w:customStyle="1" w:styleId="Standard">
    <w:name w:val="Standard"/>
    <w:rsid w:val="000350F8"/>
    <w:rPr>
      <w:rFonts w:eastAsia="MS Mincho"/>
      <w:sz w:val="24"/>
      <w:lang w:val="de-DE"/>
    </w:rPr>
  </w:style>
  <w:style w:type="table" w:styleId="TableGrid">
    <w:name w:val="Table Grid"/>
    <w:basedOn w:val="TableNormal"/>
    <w:rsid w:val="00586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V\Twv51_2017\template\twv_5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twv_51.dotx</Template>
  <TotalTime>62</TotalTime>
  <Pages>6</Pages>
  <Words>1149</Words>
  <Characters>6725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TWV/51</vt:lpstr>
      <vt:lpstr>TWV/51</vt:lpstr>
    </vt:vector>
  </TitlesOfParts>
  <Company>UPOV</Company>
  <LinksUpToDate>false</LinksUpToDate>
  <CharactersWithSpaces>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TWV/51</dc:title>
  <dc:creator>OERTEL Romy</dc:creator>
  <cp:lastModifiedBy>OERTEL Romy</cp:lastModifiedBy>
  <cp:revision>12</cp:revision>
  <cp:lastPrinted>2017-02-15T09:55:00Z</cp:lastPrinted>
  <dcterms:created xsi:type="dcterms:W3CDTF">2017-05-31T09:33:00Z</dcterms:created>
  <dcterms:modified xsi:type="dcterms:W3CDTF">2017-06-14T11:11:00Z</dcterms:modified>
</cp:coreProperties>
</file>