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rsidR="00EB4E9C" w:rsidRDefault="00624E05" w:rsidP="003C7FBE">
            <w:pPr>
              <w:pStyle w:val="Doccode"/>
            </w:pPr>
            <w:r>
              <w:t>BMT/17</w:t>
            </w:r>
            <w:r w:rsidR="00EB4E9C" w:rsidRPr="00AC2883">
              <w:t>/</w:t>
            </w:r>
            <w:r w:rsidR="003579EE">
              <w:t>19</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B1869">
            <w:pPr>
              <w:pStyle w:val="Docoriginal"/>
            </w:pPr>
            <w:r w:rsidRPr="00AC2883">
              <w:t>Date:</w:t>
            </w:r>
            <w:r w:rsidRPr="000E636A">
              <w:rPr>
                <w:b w:val="0"/>
                <w:spacing w:val="0"/>
              </w:rPr>
              <w:t xml:space="preserve">  </w:t>
            </w:r>
            <w:bookmarkStart w:id="0" w:name="_GoBack"/>
            <w:bookmarkEnd w:id="0"/>
            <w:r w:rsidR="001B1869" w:rsidRPr="001B1869">
              <w:rPr>
                <w:b w:val="0"/>
                <w:spacing w:val="0"/>
              </w:rPr>
              <w:t>September 7</w:t>
            </w:r>
            <w:r w:rsidRPr="001B1869">
              <w:rPr>
                <w:b w:val="0"/>
                <w:spacing w:val="0"/>
              </w:rPr>
              <w:t>, 201</w:t>
            </w:r>
            <w:r w:rsidR="006A1AA2" w:rsidRPr="001B1869">
              <w:rPr>
                <w:b w:val="0"/>
                <w:spacing w:val="0"/>
              </w:rPr>
              <w:t>8</w:t>
            </w:r>
          </w:p>
        </w:tc>
      </w:tr>
    </w:tbl>
    <w:p w:rsidR="00260F1E" w:rsidRPr="00260F1E" w:rsidRDefault="003579EE" w:rsidP="00260F1E">
      <w:pPr>
        <w:pStyle w:val="Titleofdoc0"/>
      </w:pPr>
      <w:bookmarkStart w:id="1" w:name="TitleOfDoc"/>
      <w:bookmarkStart w:id="2" w:name="Prepared"/>
      <w:bookmarkEnd w:id="1"/>
      <w:bookmarkEnd w:id="2"/>
      <w:r w:rsidRPr="003579EE">
        <w:t xml:space="preserve">Presentation of a set of </w:t>
      </w:r>
      <w:r>
        <w:t>eleven</w:t>
      </w:r>
      <w:r w:rsidRPr="003579EE">
        <w:t xml:space="preserve"> SNPs capable of discriminating </w:t>
      </w:r>
      <w:r>
        <w:t>eighty</w:t>
      </w:r>
      <w:r w:rsidRPr="003579EE">
        <w:t xml:space="preserve"> soybean varieties from a reference collection</w:t>
      </w:r>
    </w:p>
    <w:p w:rsidR="006A644A" w:rsidRPr="006A644A" w:rsidRDefault="00AE0EF1" w:rsidP="006A644A">
      <w:pPr>
        <w:pStyle w:val="preparedby1"/>
        <w:jc w:val="left"/>
      </w:pPr>
      <w:r w:rsidRPr="000C4E25">
        <w:t xml:space="preserve">Document </w:t>
      </w:r>
      <w:r w:rsidR="0061555F" w:rsidRPr="000C4E25">
        <w:t xml:space="preserve">prepared by </w:t>
      </w:r>
      <w:r w:rsidR="00686A66">
        <w:t xml:space="preserve">an </w:t>
      </w:r>
      <w:r w:rsidR="006A1AA2">
        <w:t xml:space="preserve">expert from </w:t>
      </w:r>
      <w:r w:rsidR="003B7771">
        <w:t>the Seed Association of the Americas (SAA)</w:t>
      </w:r>
    </w:p>
    <w:p w:rsidR="00050E16" w:rsidRPr="006A644A" w:rsidRDefault="00050E16" w:rsidP="006A644A">
      <w:pPr>
        <w:pStyle w:val="Disclaimer"/>
      </w:pPr>
      <w:r w:rsidRPr="006A644A">
        <w:t>Disclaimer:  this document does not represent UPOV policies or guidance</w:t>
      </w:r>
    </w:p>
    <w:p w:rsidR="003579EE" w:rsidRPr="003579EE" w:rsidRDefault="003579EE" w:rsidP="003579EE">
      <w:pPr>
        <w:rPr>
          <w:rFonts w:eastAsia="MS Mincho"/>
          <w:lang w:val="en" w:eastAsia="es-ES"/>
        </w:rPr>
      </w:pPr>
      <w:r w:rsidRPr="001B1869">
        <w:rPr>
          <w:rFonts w:eastAsia="MS Mincho"/>
          <w:lang w:eastAsia="es-ES"/>
        </w:rPr>
        <w:t>Genia Labs</w:t>
      </w:r>
      <w:r w:rsidRPr="003579EE">
        <w:rPr>
          <w:rFonts w:eastAsia="MS Mincho"/>
          <w:lang w:val="en" w:eastAsia="es-ES"/>
        </w:rPr>
        <w:t xml:space="preserve"> selected a subgroup of 400 SNPs from the </w:t>
      </w:r>
      <w:r w:rsidRPr="003579EE">
        <w:rPr>
          <w:rFonts w:eastAsia="MS Mincho"/>
          <w:bCs/>
          <w:lang w:val="en-GB" w:eastAsia="es-ES"/>
        </w:rPr>
        <w:t>Soy6K</w:t>
      </w:r>
      <w:r w:rsidRPr="003579EE">
        <w:rPr>
          <w:rFonts w:eastAsia="MS Mincho"/>
          <w:lang w:val="en-GB" w:eastAsia="es-ES"/>
        </w:rPr>
        <w:t> SNP Infinium Chips </w:t>
      </w:r>
      <w:r w:rsidRPr="003579EE">
        <w:rPr>
          <w:rFonts w:eastAsia="MS Mincho"/>
          <w:lang w:val="en" w:eastAsia="es-ES"/>
        </w:rPr>
        <w:t>to carry out the typing of 80 soybean varieties using the AgriSeq GBS (genotyping by sequencing) with the Ion S5 System of Thermo Fischer.</w:t>
      </w:r>
    </w:p>
    <w:p w:rsidR="003579EE" w:rsidRPr="003579EE" w:rsidRDefault="003579EE" w:rsidP="003579EE">
      <w:pPr>
        <w:rPr>
          <w:rFonts w:eastAsia="MS Mincho"/>
          <w:lang w:val="en" w:eastAsia="es-ES"/>
        </w:rPr>
      </w:pPr>
    </w:p>
    <w:p w:rsidR="003579EE" w:rsidRPr="003579EE" w:rsidRDefault="003579EE" w:rsidP="003579EE">
      <w:pPr>
        <w:rPr>
          <w:rFonts w:eastAsia="MS Mincho"/>
          <w:lang w:val="en" w:eastAsia="es-ES"/>
        </w:rPr>
      </w:pPr>
      <w:r w:rsidRPr="001B1869">
        <w:rPr>
          <w:rFonts w:eastAsia="MS Mincho"/>
          <w:lang w:eastAsia="es-ES"/>
        </w:rPr>
        <w:t>Genia Labs</w:t>
      </w:r>
      <w:r w:rsidRPr="003579EE">
        <w:rPr>
          <w:rFonts w:eastAsia="MS Mincho"/>
          <w:lang w:val="en" w:eastAsia="es-ES"/>
        </w:rPr>
        <w:t xml:space="preserve"> found on average 80 differential SNPs between two varieties chosen at random.</w:t>
      </w:r>
    </w:p>
    <w:p w:rsidR="003579EE" w:rsidRPr="003579EE" w:rsidRDefault="003579EE" w:rsidP="003579EE">
      <w:pPr>
        <w:rPr>
          <w:rFonts w:eastAsia="MS Mincho"/>
          <w:lang w:val="en" w:eastAsia="es-ES"/>
        </w:rPr>
      </w:pPr>
    </w:p>
    <w:p w:rsidR="003579EE" w:rsidRPr="003579EE" w:rsidRDefault="003579EE" w:rsidP="003579EE">
      <w:pPr>
        <w:rPr>
          <w:rFonts w:eastAsia="MS Mincho"/>
          <w:lang w:val="en" w:eastAsia="es-ES"/>
        </w:rPr>
      </w:pPr>
      <w:r w:rsidRPr="003579EE">
        <w:rPr>
          <w:rFonts w:eastAsia="MS Mincho"/>
          <w:lang w:val="en" w:eastAsia="es-ES"/>
        </w:rPr>
        <w:t>With the information obtained it was possible to identify 11 markers capable of discriminating all the varieties of the collection.</w:t>
      </w:r>
    </w:p>
    <w:p w:rsidR="003579EE" w:rsidRPr="003579EE" w:rsidRDefault="003579EE" w:rsidP="003579EE">
      <w:pPr>
        <w:rPr>
          <w:rFonts w:eastAsia="MS Mincho"/>
          <w:lang w:val="en" w:eastAsia="es-ES"/>
        </w:rPr>
      </w:pPr>
    </w:p>
    <w:p w:rsidR="003579EE" w:rsidRPr="003579EE" w:rsidRDefault="003579EE" w:rsidP="003579EE">
      <w:pPr>
        <w:rPr>
          <w:rFonts w:eastAsia="MS Mincho"/>
          <w:lang w:val="en" w:eastAsia="es-ES"/>
        </w:rPr>
      </w:pPr>
      <w:r w:rsidRPr="001B1869">
        <w:rPr>
          <w:rFonts w:eastAsia="MS Mincho"/>
          <w:lang w:eastAsia="es-ES"/>
        </w:rPr>
        <w:t>Genia Labs</w:t>
      </w:r>
      <w:r w:rsidRPr="003579EE">
        <w:rPr>
          <w:rFonts w:eastAsia="MS Mincho"/>
          <w:lang w:val="en" w:eastAsia="es-ES"/>
        </w:rPr>
        <w:t xml:space="preserve"> believe</w:t>
      </w:r>
      <w:r>
        <w:rPr>
          <w:rFonts w:eastAsia="MS Mincho"/>
          <w:lang w:val="en" w:eastAsia="es-ES"/>
        </w:rPr>
        <w:t>s</w:t>
      </w:r>
      <w:r w:rsidRPr="003579EE">
        <w:rPr>
          <w:rFonts w:eastAsia="MS Mincho"/>
          <w:lang w:val="en" w:eastAsia="es-ES"/>
        </w:rPr>
        <w:t xml:space="preserve"> that this mechanism could be extended to all varieties of commercial interest worldwide. Those varieties that have been typified with the </w:t>
      </w:r>
      <w:r w:rsidRPr="003579EE">
        <w:rPr>
          <w:rFonts w:eastAsia="MS Mincho"/>
          <w:bCs/>
          <w:lang w:val="en-GB" w:eastAsia="es-ES"/>
        </w:rPr>
        <w:t>Soy6K</w:t>
      </w:r>
      <w:r w:rsidRPr="003579EE">
        <w:rPr>
          <w:rFonts w:eastAsia="MS Mincho"/>
          <w:lang w:val="en-GB" w:eastAsia="es-ES"/>
        </w:rPr>
        <w:t> SNP Infinium Chip </w:t>
      </w:r>
      <w:r w:rsidRPr="003579EE">
        <w:rPr>
          <w:rFonts w:eastAsia="MS Mincho"/>
          <w:lang w:val="en" w:eastAsia="es-ES"/>
        </w:rPr>
        <w:t>could be compared to each other to define a consensus panel with a very small number of SNPs.</w:t>
      </w:r>
    </w:p>
    <w:p w:rsidR="003579EE" w:rsidRPr="003579EE" w:rsidRDefault="003579EE" w:rsidP="003579EE">
      <w:pPr>
        <w:rPr>
          <w:rFonts w:eastAsia="MS Mincho"/>
          <w:lang w:val="en" w:eastAsia="es-ES"/>
        </w:rPr>
      </w:pPr>
    </w:p>
    <w:p w:rsidR="003579EE" w:rsidRPr="003579EE" w:rsidRDefault="003579EE" w:rsidP="003579EE">
      <w:pPr>
        <w:rPr>
          <w:rFonts w:eastAsia="MS Mincho"/>
          <w:lang w:val="en" w:eastAsia="es-ES"/>
        </w:rPr>
      </w:pPr>
      <w:r w:rsidRPr="003579EE">
        <w:rPr>
          <w:rFonts w:eastAsia="MS Mincho"/>
          <w:lang w:val="en" w:eastAsia="es-ES"/>
        </w:rPr>
        <w:t>It is important to emphasize that it would not be necessary to share more information than that of the consensus SNPs.</w:t>
      </w:r>
    </w:p>
    <w:p w:rsidR="003579EE" w:rsidRPr="003579EE" w:rsidRDefault="003579EE" w:rsidP="003579EE">
      <w:pPr>
        <w:rPr>
          <w:rFonts w:eastAsia="MS Mincho"/>
          <w:lang w:val="en" w:eastAsia="es-ES"/>
        </w:rPr>
      </w:pPr>
    </w:p>
    <w:p w:rsidR="003579EE" w:rsidRPr="003579EE" w:rsidRDefault="003579EE" w:rsidP="003579EE">
      <w:pPr>
        <w:rPr>
          <w:rFonts w:eastAsia="MS Mincho"/>
          <w:lang w:val="en" w:eastAsia="es-ES"/>
        </w:rPr>
      </w:pPr>
      <w:r w:rsidRPr="003579EE">
        <w:rPr>
          <w:rFonts w:eastAsia="MS Mincho"/>
          <w:lang w:val="en" w:eastAsia="es-ES"/>
        </w:rPr>
        <w:t>Starting from a basic core of markers, each company, in sequential order, would determine if the set is able to discriminate its varieties or not. In those cases where it is necessary, the company will suggest the inclusion in the set of two additional markers, from the Soy6K set, to resolve the discrimination of their varieties. In this way we could reach a consensus set with the information and tools that are currently available.</w:t>
      </w:r>
    </w:p>
    <w:p w:rsidR="003579EE" w:rsidRPr="003579EE" w:rsidRDefault="003579EE" w:rsidP="003579EE">
      <w:pPr>
        <w:rPr>
          <w:rFonts w:eastAsia="MS Mincho"/>
          <w:lang w:val="en" w:eastAsia="es-ES"/>
        </w:rPr>
      </w:pPr>
    </w:p>
    <w:p w:rsidR="003579EE" w:rsidRPr="003579EE" w:rsidRDefault="003579EE" w:rsidP="003579EE">
      <w:pPr>
        <w:rPr>
          <w:rFonts w:eastAsia="MS Mincho"/>
          <w:lang w:val="en-GB" w:eastAsia="es-ES"/>
        </w:rPr>
      </w:pPr>
      <w:r w:rsidRPr="003579EE">
        <w:rPr>
          <w:rFonts w:eastAsia="MS Mincho"/>
          <w:lang w:val="en" w:eastAsia="es-ES"/>
        </w:rPr>
        <w:t>The typing of a set of 20 SNPs can then be carried out quickly and cheaply with real-time PCR platforms.</w:t>
      </w:r>
    </w:p>
    <w:p w:rsidR="003579EE" w:rsidRPr="003579EE" w:rsidRDefault="003579EE" w:rsidP="003579EE">
      <w:pPr>
        <w:rPr>
          <w:rFonts w:eastAsia="MS Mincho"/>
          <w:lang w:val="en-GB" w:eastAsia="es-ES"/>
        </w:rPr>
      </w:pPr>
    </w:p>
    <w:p w:rsidR="00686A66" w:rsidRPr="003579EE" w:rsidRDefault="00686A66" w:rsidP="00686A66">
      <w:pPr>
        <w:rPr>
          <w:rFonts w:eastAsia="DengXian"/>
          <w:lang w:val="en-GB" w:eastAsia="zh-CN"/>
        </w:rPr>
      </w:pPr>
    </w:p>
    <w:p w:rsidR="00686A66" w:rsidRPr="00686A66" w:rsidRDefault="00686A66" w:rsidP="00686A66">
      <w:pPr>
        <w:rPr>
          <w:rFonts w:eastAsia="DengXian"/>
          <w:lang w:eastAsia="zh-CN"/>
        </w:rPr>
      </w:pPr>
    </w:p>
    <w:p w:rsidR="00A31935" w:rsidRDefault="00A31935" w:rsidP="00A31935"/>
    <w:p w:rsidR="008B15BF" w:rsidRPr="00C651CE" w:rsidRDefault="008B15BF" w:rsidP="00A31935"/>
    <w:p w:rsidR="00A31935" w:rsidRDefault="00A31935" w:rsidP="00A31935">
      <w:pPr>
        <w:jc w:val="right"/>
      </w:pPr>
      <w:r w:rsidRPr="00C5280D">
        <w:t xml:space="preserve"> [</w:t>
      </w:r>
      <w:r>
        <w:t>End of document</w:t>
      </w:r>
      <w:r w:rsidRPr="00C5280D">
        <w:t>]</w:t>
      </w:r>
    </w:p>
    <w:p w:rsidR="006A1AA2" w:rsidRPr="00C5280D" w:rsidRDefault="006A1AA2" w:rsidP="00A31935"/>
    <w:sectPr w:rsidR="006A1AA2" w:rsidRPr="00C5280D" w:rsidSect="002F3171">
      <w:headerReference w:type="default" r:id="rId9"/>
      <w:footnotePr>
        <w:numFmt w:val="chicago"/>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D04" w:rsidRDefault="00073D04" w:rsidP="006655D3">
      <w:r>
        <w:separator/>
      </w:r>
    </w:p>
    <w:p w:rsidR="00073D04" w:rsidRDefault="00073D04" w:rsidP="006655D3"/>
    <w:p w:rsidR="00073D04" w:rsidRDefault="00073D04" w:rsidP="006655D3"/>
  </w:endnote>
  <w:endnote w:type="continuationSeparator" w:id="0">
    <w:p w:rsidR="00073D04" w:rsidRDefault="00073D04" w:rsidP="006655D3">
      <w:r>
        <w:separator/>
      </w:r>
    </w:p>
    <w:p w:rsidR="00073D04" w:rsidRPr="00294751" w:rsidRDefault="00073D04">
      <w:pPr>
        <w:pStyle w:val="Footer"/>
        <w:spacing w:after="60"/>
        <w:rPr>
          <w:sz w:val="18"/>
          <w:lang w:val="fr-FR"/>
        </w:rPr>
      </w:pPr>
      <w:r w:rsidRPr="00294751">
        <w:rPr>
          <w:sz w:val="18"/>
          <w:lang w:val="fr-FR"/>
        </w:rPr>
        <w:t>[Suite de la note de la page précédente]</w:t>
      </w:r>
    </w:p>
    <w:p w:rsidR="00073D04" w:rsidRPr="00294751" w:rsidRDefault="00073D04" w:rsidP="006655D3">
      <w:pPr>
        <w:rPr>
          <w:lang w:val="fr-FR"/>
        </w:rPr>
      </w:pPr>
    </w:p>
    <w:p w:rsidR="00073D04" w:rsidRPr="00294751" w:rsidRDefault="00073D04" w:rsidP="006655D3">
      <w:pPr>
        <w:rPr>
          <w:lang w:val="fr-FR"/>
        </w:rPr>
      </w:pPr>
    </w:p>
  </w:endnote>
  <w:endnote w:type="continuationNotice" w:id="1">
    <w:p w:rsidR="00073D04" w:rsidRPr="00294751" w:rsidRDefault="00073D04" w:rsidP="006655D3">
      <w:pPr>
        <w:rPr>
          <w:lang w:val="fr-FR"/>
        </w:rPr>
      </w:pPr>
      <w:r w:rsidRPr="00294751">
        <w:rPr>
          <w:lang w:val="fr-FR"/>
        </w:rPr>
        <w:t>[Suite de la note page suivante]</w:t>
      </w:r>
    </w:p>
    <w:p w:rsidR="00073D04" w:rsidRPr="00294751" w:rsidRDefault="00073D04" w:rsidP="006655D3">
      <w:pPr>
        <w:rPr>
          <w:lang w:val="fr-FR"/>
        </w:rPr>
      </w:pPr>
    </w:p>
    <w:p w:rsidR="00073D04" w:rsidRPr="00294751" w:rsidRDefault="00073D0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D04" w:rsidRDefault="00073D04" w:rsidP="006655D3">
      <w:r>
        <w:separator/>
      </w:r>
    </w:p>
  </w:footnote>
  <w:footnote w:type="continuationSeparator" w:id="0">
    <w:p w:rsidR="00073D04" w:rsidRDefault="00073D04" w:rsidP="006655D3">
      <w:r>
        <w:separator/>
      </w:r>
    </w:p>
  </w:footnote>
  <w:footnote w:type="continuationNotice" w:id="1">
    <w:p w:rsidR="00073D04" w:rsidRPr="00AB530F" w:rsidRDefault="00073D04" w:rsidP="00AB530F">
      <w:pPr>
        <w:pStyle w:val="Foote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71" w:rsidRPr="00C5280D" w:rsidRDefault="002F3171" w:rsidP="00EB048E">
    <w:pPr>
      <w:pStyle w:val="Header"/>
      <w:rPr>
        <w:rStyle w:val="PageNumber"/>
        <w:lang w:val="en-US"/>
      </w:rPr>
    </w:pPr>
    <w:r>
      <w:rPr>
        <w:rStyle w:val="PageNumber"/>
        <w:lang w:val="en-US"/>
      </w:rPr>
      <w:t>BMT/17/</w:t>
    </w:r>
    <w:r w:rsidR="008B15BF">
      <w:rPr>
        <w:rStyle w:val="PageNumber"/>
        <w:lang w:val="en-US"/>
      </w:rPr>
      <w:t>2</w:t>
    </w:r>
  </w:p>
  <w:p w:rsidR="002F3171" w:rsidRPr="00C5280D" w:rsidRDefault="002F3171" w:rsidP="00EB048E">
    <w:pPr>
      <w:pStyle w:val="Header"/>
      <w:rPr>
        <w:lang w:val="en-US"/>
      </w:rPr>
    </w:pPr>
    <w:r w:rsidRPr="00C5280D">
      <w:rPr>
        <w:lang w:val="en-US"/>
      </w:rPr>
      <w:t xml:space="preserve">page </w:t>
    </w:r>
    <w:r w:rsidRPr="002F3171">
      <w:rPr>
        <w:lang w:val="en-US"/>
      </w:rPr>
      <w:fldChar w:fldCharType="begin"/>
    </w:r>
    <w:r w:rsidRPr="002F3171">
      <w:rPr>
        <w:lang w:val="en-US"/>
      </w:rPr>
      <w:instrText xml:space="preserve"> PAGE   \* MERGEFORMAT </w:instrText>
    </w:r>
    <w:r w:rsidRPr="002F3171">
      <w:rPr>
        <w:lang w:val="en-US"/>
      </w:rPr>
      <w:fldChar w:fldCharType="separate"/>
    </w:r>
    <w:r w:rsidR="00686A66">
      <w:rPr>
        <w:noProof/>
        <w:lang w:val="en-US"/>
      </w:rPr>
      <w:t>4</w:t>
    </w:r>
    <w:r w:rsidRPr="002F3171">
      <w:rPr>
        <w:noProof/>
        <w:lang w:val="en-US"/>
      </w:rPr>
      <w:fldChar w:fldCharType="end"/>
    </w:r>
  </w:p>
  <w:p w:rsidR="002F3171" w:rsidRPr="00C5280D" w:rsidRDefault="002F3171" w:rsidP="006655D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4FA"/>
    <w:multiLevelType w:val="hybridMultilevel"/>
    <w:tmpl w:val="F66C10DA"/>
    <w:lvl w:ilvl="0" w:tplc="5AF62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48D9"/>
    <w:multiLevelType w:val="hybridMultilevel"/>
    <w:tmpl w:val="0C380DA2"/>
    <w:lvl w:ilvl="0" w:tplc="2D48981C">
      <w:start w:val="200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97623A"/>
    <w:multiLevelType w:val="hybridMultilevel"/>
    <w:tmpl w:val="B6A46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D1756"/>
    <w:multiLevelType w:val="hybridMultilevel"/>
    <w:tmpl w:val="F1366B90"/>
    <w:lvl w:ilvl="0" w:tplc="5AF62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04"/>
    <w:rsid w:val="00010CF3"/>
    <w:rsid w:val="00011E27"/>
    <w:rsid w:val="000148BC"/>
    <w:rsid w:val="00024AB8"/>
    <w:rsid w:val="00030854"/>
    <w:rsid w:val="00036028"/>
    <w:rsid w:val="00044642"/>
    <w:rsid w:val="000446B9"/>
    <w:rsid w:val="00047E21"/>
    <w:rsid w:val="00050E16"/>
    <w:rsid w:val="00073D04"/>
    <w:rsid w:val="00085505"/>
    <w:rsid w:val="000B0B64"/>
    <w:rsid w:val="000C4E25"/>
    <w:rsid w:val="000C7021"/>
    <w:rsid w:val="000D6BBC"/>
    <w:rsid w:val="000D7780"/>
    <w:rsid w:val="000E636A"/>
    <w:rsid w:val="000F2F11"/>
    <w:rsid w:val="00105929"/>
    <w:rsid w:val="00110C36"/>
    <w:rsid w:val="001131D5"/>
    <w:rsid w:val="001418B2"/>
    <w:rsid w:val="00141DB8"/>
    <w:rsid w:val="00145C4F"/>
    <w:rsid w:val="0015326B"/>
    <w:rsid w:val="00172084"/>
    <w:rsid w:val="0017474A"/>
    <w:rsid w:val="001758C6"/>
    <w:rsid w:val="00182B99"/>
    <w:rsid w:val="001B1869"/>
    <w:rsid w:val="001C2FEC"/>
    <w:rsid w:val="001D6303"/>
    <w:rsid w:val="001F34A4"/>
    <w:rsid w:val="0021332C"/>
    <w:rsid w:val="00213982"/>
    <w:rsid w:val="0024416D"/>
    <w:rsid w:val="00260F1E"/>
    <w:rsid w:val="00271911"/>
    <w:rsid w:val="002800A0"/>
    <w:rsid w:val="002801B3"/>
    <w:rsid w:val="00281060"/>
    <w:rsid w:val="002940E8"/>
    <w:rsid w:val="00294751"/>
    <w:rsid w:val="002A6E50"/>
    <w:rsid w:val="002B4298"/>
    <w:rsid w:val="002C256A"/>
    <w:rsid w:val="002F3171"/>
    <w:rsid w:val="002F4688"/>
    <w:rsid w:val="00305A7F"/>
    <w:rsid w:val="003152FE"/>
    <w:rsid w:val="00327436"/>
    <w:rsid w:val="00335389"/>
    <w:rsid w:val="00344BD6"/>
    <w:rsid w:val="0035528D"/>
    <w:rsid w:val="003579EE"/>
    <w:rsid w:val="00361821"/>
    <w:rsid w:val="00361E9E"/>
    <w:rsid w:val="0036532A"/>
    <w:rsid w:val="003B7771"/>
    <w:rsid w:val="003C7FBE"/>
    <w:rsid w:val="003D227C"/>
    <w:rsid w:val="003D2B4D"/>
    <w:rsid w:val="00411EC2"/>
    <w:rsid w:val="00442D40"/>
    <w:rsid w:val="00444A88"/>
    <w:rsid w:val="00447A05"/>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5268D"/>
    <w:rsid w:val="00576BE4"/>
    <w:rsid w:val="00587482"/>
    <w:rsid w:val="005A400A"/>
    <w:rsid w:val="005F7B92"/>
    <w:rsid w:val="00612379"/>
    <w:rsid w:val="006153B6"/>
    <w:rsid w:val="0061555F"/>
    <w:rsid w:val="00621302"/>
    <w:rsid w:val="00624E05"/>
    <w:rsid w:val="00636CA6"/>
    <w:rsid w:val="00641200"/>
    <w:rsid w:val="006655D3"/>
    <w:rsid w:val="00667404"/>
    <w:rsid w:val="00686A66"/>
    <w:rsid w:val="00687EB4"/>
    <w:rsid w:val="00695C56"/>
    <w:rsid w:val="006A1AA2"/>
    <w:rsid w:val="006A5CDE"/>
    <w:rsid w:val="006A644A"/>
    <w:rsid w:val="006B17D2"/>
    <w:rsid w:val="006C224E"/>
    <w:rsid w:val="006D780A"/>
    <w:rsid w:val="006F2018"/>
    <w:rsid w:val="00700FCD"/>
    <w:rsid w:val="0071271E"/>
    <w:rsid w:val="007254A9"/>
    <w:rsid w:val="00732DEC"/>
    <w:rsid w:val="00735BD5"/>
    <w:rsid w:val="00751613"/>
    <w:rsid w:val="007556F6"/>
    <w:rsid w:val="00760EEF"/>
    <w:rsid w:val="00777EE5"/>
    <w:rsid w:val="00784836"/>
    <w:rsid w:val="0079023E"/>
    <w:rsid w:val="007A2854"/>
    <w:rsid w:val="007A2869"/>
    <w:rsid w:val="007C1C5A"/>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90DF8"/>
    <w:rsid w:val="00893B4F"/>
    <w:rsid w:val="008A743F"/>
    <w:rsid w:val="008B15BF"/>
    <w:rsid w:val="008C0970"/>
    <w:rsid w:val="008C3E8E"/>
    <w:rsid w:val="008D0BC5"/>
    <w:rsid w:val="008D2CF7"/>
    <w:rsid w:val="00900C26"/>
    <w:rsid w:val="0090197F"/>
    <w:rsid w:val="00906DDC"/>
    <w:rsid w:val="00934E09"/>
    <w:rsid w:val="00936253"/>
    <w:rsid w:val="00940D46"/>
    <w:rsid w:val="00952820"/>
    <w:rsid w:val="00952DD4"/>
    <w:rsid w:val="00965AE7"/>
    <w:rsid w:val="00970FED"/>
    <w:rsid w:val="009801D0"/>
    <w:rsid w:val="00992D82"/>
    <w:rsid w:val="00997029"/>
    <w:rsid w:val="009A7339"/>
    <w:rsid w:val="009B440E"/>
    <w:rsid w:val="009D690D"/>
    <w:rsid w:val="009E65B6"/>
    <w:rsid w:val="00A24C10"/>
    <w:rsid w:val="00A31935"/>
    <w:rsid w:val="00A42AC3"/>
    <w:rsid w:val="00A430CF"/>
    <w:rsid w:val="00A54309"/>
    <w:rsid w:val="00AB2B93"/>
    <w:rsid w:val="00AB530F"/>
    <w:rsid w:val="00AB7E5B"/>
    <w:rsid w:val="00AC2883"/>
    <w:rsid w:val="00AE0EF1"/>
    <w:rsid w:val="00AE2937"/>
    <w:rsid w:val="00B07301"/>
    <w:rsid w:val="00B11F3E"/>
    <w:rsid w:val="00B224DE"/>
    <w:rsid w:val="00B2567E"/>
    <w:rsid w:val="00B324D4"/>
    <w:rsid w:val="00B46575"/>
    <w:rsid w:val="00B61777"/>
    <w:rsid w:val="00B84BB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66A2"/>
    <w:rsid w:val="00D3708D"/>
    <w:rsid w:val="00D40426"/>
    <w:rsid w:val="00D57C96"/>
    <w:rsid w:val="00D57D18"/>
    <w:rsid w:val="00D91203"/>
    <w:rsid w:val="00D95174"/>
    <w:rsid w:val="00DA1712"/>
    <w:rsid w:val="00DA4499"/>
    <w:rsid w:val="00DA4973"/>
    <w:rsid w:val="00DA6F36"/>
    <w:rsid w:val="00DB596E"/>
    <w:rsid w:val="00DB7773"/>
    <w:rsid w:val="00DC00EA"/>
    <w:rsid w:val="00DC3802"/>
    <w:rsid w:val="00DF4D98"/>
    <w:rsid w:val="00E07D87"/>
    <w:rsid w:val="00E32F7E"/>
    <w:rsid w:val="00E5267B"/>
    <w:rsid w:val="00E72D49"/>
    <w:rsid w:val="00E7593C"/>
    <w:rsid w:val="00E7678A"/>
    <w:rsid w:val="00E935F1"/>
    <w:rsid w:val="00E94A81"/>
    <w:rsid w:val="00EA1FFB"/>
    <w:rsid w:val="00EB048E"/>
    <w:rsid w:val="00EB4E9C"/>
    <w:rsid w:val="00EC481C"/>
    <w:rsid w:val="00EE1AFA"/>
    <w:rsid w:val="00EE34DF"/>
    <w:rsid w:val="00EF2F89"/>
    <w:rsid w:val="00F00A9A"/>
    <w:rsid w:val="00F03E98"/>
    <w:rsid w:val="00F1237A"/>
    <w:rsid w:val="00F22CBD"/>
    <w:rsid w:val="00F272F1"/>
    <w:rsid w:val="00F45372"/>
    <w:rsid w:val="00F560F7"/>
    <w:rsid w:val="00F6334D"/>
    <w:rsid w:val="00FA49AB"/>
    <w:rsid w:val="00FE2398"/>
    <w:rsid w:val="00FE39C7"/>
    <w:rsid w:val="00FF3E16"/>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7117454"/>
  <w15:docId w15:val="{C98081CF-A7FC-43F2-A0ED-02644869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rsid w:val="006A1AA2"/>
    <w:rPr>
      <w:rFonts w:ascii="Arial" w:hAnsi="Arial"/>
      <w:lang w:val="fr-FR"/>
    </w:rPr>
  </w:style>
  <w:style w:type="paragraph" w:styleId="ListParagraph">
    <w:name w:val="List Paragraph"/>
    <w:basedOn w:val="Normal"/>
    <w:uiPriority w:val="34"/>
    <w:qFormat/>
    <w:rsid w:val="007A2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AD6C-34E7-4B40-BDD5-2AEEA595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BMT_17.dotx</Template>
  <TotalTime>0</TotalTime>
  <Pages>1</Pages>
  <Words>314</Words>
  <Characters>1641</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dc:title>
  <dc:creator>MAY Jessica</dc:creator>
  <cp:lastModifiedBy>MAY Jessica</cp:lastModifiedBy>
  <cp:revision>4</cp:revision>
  <cp:lastPrinted>2018-08-28T09:41:00Z</cp:lastPrinted>
  <dcterms:created xsi:type="dcterms:W3CDTF">2018-08-28T09:55:00Z</dcterms:created>
  <dcterms:modified xsi:type="dcterms:W3CDTF">2018-09-10T15:18:00Z</dcterms:modified>
</cp:coreProperties>
</file>