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E7443" w:rsidTr="00FB0D37">
        <w:trPr>
          <w:trHeight w:val="1760"/>
        </w:trPr>
        <w:tc>
          <w:tcPr>
            <w:tcW w:w="4243" w:type="dxa"/>
          </w:tcPr>
          <w:p w:rsidR="000D7780" w:rsidRPr="001E7443" w:rsidRDefault="000D7780" w:rsidP="007D0B9D">
            <w:pPr>
              <w:rPr>
                <w:lang w:val="de-DE"/>
              </w:rPr>
            </w:pPr>
            <w:bookmarkStart w:id="0" w:name="_GoBack"/>
            <w:bookmarkEnd w:id="0"/>
          </w:p>
        </w:tc>
        <w:tc>
          <w:tcPr>
            <w:tcW w:w="1646" w:type="dxa"/>
            <w:vAlign w:val="center"/>
          </w:tcPr>
          <w:p w:rsidR="000D7780" w:rsidRPr="001E7443" w:rsidRDefault="00110481" w:rsidP="00576BE4">
            <w:pPr>
              <w:pStyle w:val="LogoUPOV"/>
              <w:rPr>
                <w:lang w:val="de-DE"/>
              </w:rPr>
            </w:pPr>
            <w:r w:rsidRPr="001E7443">
              <w:rPr>
                <w:noProof/>
              </w:rPr>
              <w:drawing>
                <wp:inline distT="0" distB="0" distL="0" distR="0" wp14:anchorId="7DC41104" wp14:editId="65CDC14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E7443" w:rsidRDefault="00584554" w:rsidP="00576BE4">
            <w:pPr>
              <w:pStyle w:val="Lettrine"/>
              <w:rPr>
                <w:lang w:val="de-DE"/>
              </w:rPr>
            </w:pPr>
            <w:r w:rsidRPr="001E7443">
              <w:rPr>
                <w:lang w:val="de-DE"/>
              </w:rPr>
              <w:t>G</w:t>
            </w:r>
          </w:p>
          <w:p w:rsidR="000D7780" w:rsidRPr="001E7443" w:rsidRDefault="00F37961" w:rsidP="00474DA4">
            <w:pPr>
              <w:pStyle w:val="Docoriginal"/>
              <w:jc w:val="left"/>
              <w:rPr>
                <w:lang w:val="de-DE"/>
              </w:rPr>
            </w:pPr>
            <w:r w:rsidRPr="001E7443">
              <w:rPr>
                <w:lang w:val="de-DE"/>
              </w:rPr>
              <w:t>CAJ/</w:t>
            </w:r>
            <w:r w:rsidR="00155F6F" w:rsidRPr="001E7443">
              <w:rPr>
                <w:lang w:val="de-DE"/>
              </w:rPr>
              <w:t>7</w:t>
            </w:r>
            <w:r w:rsidR="00551E76" w:rsidRPr="001E7443">
              <w:rPr>
                <w:lang w:val="de-DE"/>
              </w:rPr>
              <w:t>1</w:t>
            </w:r>
            <w:r w:rsidR="00EB3EFA" w:rsidRPr="001E7443">
              <w:rPr>
                <w:lang w:val="de-DE"/>
              </w:rPr>
              <w:t>/</w:t>
            </w:r>
            <w:bookmarkStart w:id="1" w:name="Code"/>
            <w:bookmarkEnd w:id="1"/>
            <w:r w:rsidR="00BA73DF" w:rsidRPr="001E7443">
              <w:rPr>
                <w:lang w:val="de-DE"/>
              </w:rPr>
              <w:t>5</w:t>
            </w:r>
          </w:p>
          <w:p w:rsidR="000D7780" w:rsidRPr="001E7443" w:rsidRDefault="0061555F" w:rsidP="00474DA4">
            <w:pPr>
              <w:pStyle w:val="Docoriginal"/>
              <w:jc w:val="left"/>
              <w:rPr>
                <w:lang w:val="de-DE"/>
              </w:rPr>
            </w:pPr>
            <w:r w:rsidRPr="001E7443">
              <w:rPr>
                <w:rStyle w:val="StyleDoclangBold"/>
                <w:b/>
                <w:bCs/>
                <w:spacing w:val="0"/>
                <w:lang w:val="de-DE"/>
              </w:rPr>
              <w:t>ORIGINAL</w:t>
            </w:r>
            <w:r w:rsidR="000D7780" w:rsidRPr="001E7443">
              <w:rPr>
                <w:rStyle w:val="StyleDoclangBold"/>
                <w:b/>
                <w:bCs/>
                <w:spacing w:val="0"/>
                <w:lang w:val="de-DE"/>
              </w:rPr>
              <w:t>:</w:t>
            </w:r>
            <w:r w:rsidRPr="001E7443">
              <w:rPr>
                <w:rStyle w:val="StyleDocoriginalNotBold1"/>
                <w:spacing w:val="0"/>
                <w:lang w:val="de-DE"/>
              </w:rPr>
              <w:t xml:space="preserve"> </w:t>
            </w:r>
            <w:bookmarkStart w:id="2" w:name="Original"/>
            <w:bookmarkEnd w:id="2"/>
            <w:r w:rsidR="00584554" w:rsidRPr="001E7443">
              <w:rPr>
                <w:rStyle w:val="StyleDocoriginalNotBold1"/>
                <w:spacing w:val="0"/>
                <w:lang w:val="de-DE"/>
              </w:rPr>
              <w:t>e</w:t>
            </w:r>
            <w:r w:rsidR="0024416D" w:rsidRPr="001E7443">
              <w:rPr>
                <w:b w:val="0"/>
                <w:spacing w:val="0"/>
                <w:lang w:val="de-DE"/>
              </w:rPr>
              <w:t>nglis</w:t>
            </w:r>
            <w:r w:rsidR="00584554" w:rsidRPr="001E7443">
              <w:rPr>
                <w:b w:val="0"/>
                <w:spacing w:val="0"/>
                <w:lang w:val="de-DE"/>
              </w:rPr>
              <w:t>c</w:t>
            </w:r>
            <w:r w:rsidR="0024416D" w:rsidRPr="001E7443">
              <w:rPr>
                <w:b w:val="0"/>
                <w:spacing w:val="0"/>
                <w:lang w:val="de-DE"/>
              </w:rPr>
              <w:t>h</w:t>
            </w:r>
          </w:p>
          <w:p w:rsidR="000D7780" w:rsidRPr="001E7443" w:rsidRDefault="000D7780" w:rsidP="00F761C0">
            <w:pPr>
              <w:pStyle w:val="Docoriginal"/>
              <w:jc w:val="left"/>
              <w:rPr>
                <w:b w:val="0"/>
                <w:spacing w:val="0"/>
                <w:highlight w:val="cyan"/>
                <w:lang w:val="de-DE"/>
              </w:rPr>
            </w:pPr>
            <w:r w:rsidRPr="001E7443">
              <w:rPr>
                <w:spacing w:val="0"/>
                <w:lang w:val="de-DE"/>
              </w:rPr>
              <w:t>DAT</w:t>
            </w:r>
            <w:r w:rsidR="00584554" w:rsidRPr="001E7443">
              <w:rPr>
                <w:spacing w:val="0"/>
                <w:lang w:val="de-DE"/>
              </w:rPr>
              <w:t>UM</w:t>
            </w:r>
            <w:r w:rsidRPr="001E7443">
              <w:rPr>
                <w:spacing w:val="0"/>
                <w:lang w:val="de-DE"/>
              </w:rPr>
              <w:t>:</w:t>
            </w:r>
            <w:r w:rsidR="0061555F" w:rsidRPr="001E7443">
              <w:rPr>
                <w:b w:val="0"/>
                <w:spacing w:val="0"/>
                <w:lang w:val="de-DE"/>
              </w:rPr>
              <w:t xml:space="preserve"> </w:t>
            </w:r>
            <w:r w:rsidR="00F761C0">
              <w:rPr>
                <w:b w:val="0"/>
                <w:spacing w:val="0"/>
                <w:lang w:val="de-DE"/>
              </w:rPr>
              <w:t>2</w:t>
            </w:r>
            <w:r w:rsidR="00584554" w:rsidRPr="001E7443">
              <w:rPr>
                <w:b w:val="0"/>
                <w:spacing w:val="0"/>
                <w:lang w:val="de-DE"/>
              </w:rPr>
              <w:t>.</w:t>
            </w:r>
            <w:r w:rsidRPr="001E7443">
              <w:rPr>
                <w:rStyle w:val="StyleDocoriginalNotBold1"/>
                <w:spacing w:val="0"/>
                <w:lang w:val="de-DE"/>
              </w:rPr>
              <w:t xml:space="preserve"> </w:t>
            </w:r>
            <w:bookmarkStart w:id="3" w:name="Date"/>
            <w:bookmarkEnd w:id="3"/>
            <w:r w:rsidR="00F761C0">
              <w:rPr>
                <w:rStyle w:val="StyleDocoriginalNotBold1"/>
                <w:spacing w:val="0"/>
                <w:lang w:val="de-DE" w:eastAsia="ja-JP"/>
              </w:rPr>
              <w:t xml:space="preserve">März </w:t>
            </w:r>
            <w:r w:rsidR="00155F6F" w:rsidRPr="001E7443">
              <w:rPr>
                <w:rStyle w:val="StyleDocoriginalNotBold1"/>
                <w:spacing w:val="0"/>
                <w:lang w:val="de-DE"/>
              </w:rPr>
              <w:t>201</w:t>
            </w:r>
            <w:r w:rsidR="00551E76" w:rsidRPr="001E7443">
              <w:rPr>
                <w:rStyle w:val="StyleDocoriginalNotBold1"/>
                <w:spacing w:val="0"/>
                <w:lang w:val="de-DE"/>
              </w:rPr>
              <w:t>5</w:t>
            </w:r>
          </w:p>
        </w:tc>
      </w:tr>
      <w:tr w:rsidR="000D7780" w:rsidRPr="001E7443" w:rsidTr="00FB0D37">
        <w:tc>
          <w:tcPr>
            <w:tcW w:w="10131" w:type="dxa"/>
            <w:gridSpan w:val="3"/>
          </w:tcPr>
          <w:p w:rsidR="000D7780" w:rsidRPr="001E7443" w:rsidRDefault="00584554" w:rsidP="0080679D">
            <w:pPr>
              <w:pStyle w:val="upove"/>
              <w:rPr>
                <w:sz w:val="28"/>
                <w:lang w:val="de-DE"/>
              </w:rPr>
            </w:pPr>
            <w:r w:rsidRPr="001E7443">
              <w:rPr>
                <w:szCs w:val="24"/>
                <w:lang w:val="de-DE"/>
              </w:rPr>
              <w:t>INTERNATIONALER VERBAND ZUM SCHUTZ VON PFLANZENZÜCHTUNGEN</w:t>
            </w:r>
          </w:p>
        </w:tc>
      </w:tr>
      <w:tr w:rsidR="000D7780" w:rsidRPr="001E7443" w:rsidTr="00FB0D37">
        <w:tc>
          <w:tcPr>
            <w:tcW w:w="10131" w:type="dxa"/>
            <w:gridSpan w:val="3"/>
          </w:tcPr>
          <w:p w:rsidR="000D7780" w:rsidRPr="001E7443" w:rsidRDefault="00867AC1" w:rsidP="00584554">
            <w:pPr>
              <w:pStyle w:val="Country"/>
              <w:rPr>
                <w:lang w:val="de-DE"/>
              </w:rPr>
            </w:pPr>
            <w:r w:rsidRPr="001E7443">
              <w:rPr>
                <w:lang w:val="de-DE"/>
              </w:rPr>
              <w:t>Gen</w:t>
            </w:r>
            <w:r w:rsidR="00584554" w:rsidRPr="001E7443">
              <w:rPr>
                <w:lang w:val="de-DE"/>
              </w:rPr>
              <w:t>f</w:t>
            </w:r>
          </w:p>
        </w:tc>
      </w:tr>
    </w:tbl>
    <w:p w:rsidR="00584554" w:rsidRPr="001E7443" w:rsidRDefault="00584554" w:rsidP="00584554">
      <w:pPr>
        <w:pStyle w:val="Sessiontc"/>
        <w:rPr>
          <w:lang w:val="de-DE"/>
        </w:rPr>
      </w:pPr>
      <w:r w:rsidRPr="001E7443">
        <w:rPr>
          <w:lang w:val="de-DE"/>
        </w:rPr>
        <w:t>Verwaltungs- und Rechtsausschuss</w:t>
      </w:r>
    </w:p>
    <w:p w:rsidR="00584554" w:rsidRPr="001E7443" w:rsidRDefault="00584554" w:rsidP="00584554">
      <w:pPr>
        <w:pStyle w:val="Sessiontcplacedate"/>
        <w:rPr>
          <w:lang w:val="de-DE"/>
        </w:rPr>
      </w:pPr>
      <w:r w:rsidRPr="001E7443">
        <w:rPr>
          <w:lang w:val="de-DE"/>
        </w:rPr>
        <w:t>Einundsiebzigste Tagung</w:t>
      </w:r>
      <w:r w:rsidRPr="001E7443">
        <w:rPr>
          <w:lang w:val="de-DE"/>
        </w:rPr>
        <w:br/>
        <w:t>Genf, 26. März 2015</w:t>
      </w:r>
    </w:p>
    <w:p w:rsidR="00584554" w:rsidRPr="001E7443" w:rsidRDefault="00584554" w:rsidP="00584554">
      <w:pPr>
        <w:pStyle w:val="Titleofdoc0"/>
        <w:rPr>
          <w:lang w:val="de-DE"/>
        </w:rPr>
      </w:pPr>
      <w:r w:rsidRPr="001E7443">
        <w:rPr>
          <w:kern w:val="28"/>
          <w:lang w:val="de-DE"/>
        </w:rPr>
        <w:t>UPOV-informationsdatenbanken</w:t>
      </w:r>
    </w:p>
    <w:p w:rsidR="00584554" w:rsidRPr="001E7443" w:rsidRDefault="00584554" w:rsidP="00584554">
      <w:pPr>
        <w:pStyle w:val="preparedby1"/>
        <w:rPr>
          <w:lang w:val="de-DE"/>
        </w:rPr>
      </w:pPr>
      <w:r w:rsidRPr="001E7443">
        <w:rPr>
          <w:lang w:val="de-DE"/>
        </w:rPr>
        <w:t>vom Verbandsbüro erstelltes Dokument</w:t>
      </w:r>
      <w:r w:rsidRPr="001E7443">
        <w:rPr>
          <w:lang w:val="de-DE"/>
        </w:rPr>
        <w:br/>
      </w:r>
      <w:r w:rsidRPr="001E7443">
        <w:rPr>
          <w:lang w:val="de-DE"/>
        </w:rPr>
        <w:br/>
      </w:r>
      <w:r w:rsidRPr="001E7443">
        <w:rPr>
          <w:color w:val="A6A6A6" w:themeColor="background1" w:themeShade="A6"/>
          <w:lang w:val="de-DE"/>
        </w:rPr>
        <w:t>Haftungsausschluß: Dieses Dokument gibt nicht die Grundsätze oder eine Anleitung der UPOV wieder</w:t>
      </w:r>
    </w:p>
    <w:p w:rsidR="00584554" w:rsidRPr="001E7443" w:rsidRDefault="00584554" w:rsidP="00584554">
      <w:pPr>
        <w:pStyle w:val="Heading1"/>
        <w:rPr>
          <w:lang w:val="de-DE" w:eastAsia="ja-JP"/>
        </w:rPr>
      </w:pPr>
      <w:bookmarkStart w:id="4" w:name="_Toc412558847"/>
      <w:bookmarkStart w:id="5" w:name="_Toc413075950"/>
      <w:r w:rsidRPr="001E7443">
        <w:rPr>
          <w:lang w:val="de-DE" w:eastAsia="ja-JP"/>
        </w:rPr>
        <w:t>zusammenfassung</w:t>
      </w:r>
      <w:bookmarkEnd w:id="4"/>
      <w:bookmarkEnd w:id="5"/>
    </w:p>
    <w:p w:rsidR="00584554" w:rsidRPr="001E7443" w:rsidRDefault="00584554" w:rsidP="00584554">
      <w:pPr>
        <w:rPr>
          <w:lang w:val="de-DE" w:eastAsia="ja-JP"/>
        </w:rPr>
      </w:pPr>
    </w:p>
    <w:p w:rsidR="00584554" w:rsidRPr="001E7443" w:rsidRDefault="00584554" w:rsidP="00584554">
      <w:pPr>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Pr="001E7443">
        <w:rPr>
          <w:rFonts w:cs="Arial"/>
          <w:lang w:val="de-DE"/>
        </w:rPr>
        <w:t xml:space="preserve">Zweck dieses Dokuments ist es, einen aktuellen Bericht über </w:t>
      </w:r>
      <w:r w:rsidR="00562815" w:rsidRPr="001E7443">
        <w:rPr>
          <w:rFonts w:cs="Arial"/>
          <w:lang w:val="de-DE"/>
        </w:rPr>
        <w:t xml:space="preserve">die </w:t>
      </w:r>
      <w:r w:rsidR="00562815" w:rsidRPr="001E7443">
        <w:rPr>
          <w:lang w:val="de-DE"/>
        </w:rPr>
        <w:t>Entwicklungen betreffend</w:t>
      </w:r>
      <w:r w:rsidRPr="001E7443">
        <w:rPr>
          <w:lang w:val="de-DE"/>
        </w:rPr>
        <w:t xml:space="preserve"> die GENIE</w:t>
      </w:r>
      <w:r w:rsidRPr="001E7443">
        <w:rPr>
          <w:lang w:val="de-DE"/>
        </w:rPr>
        <w:noBreakHyphen/>
        <w:t>Datenbank, die UPOV-Codes und die PLUTO-Datenbank vorzulegen und einen Vorschlag be</w:t>
      </w:r>
      <w:r w:rsidR="00562815" w:rsidRPr="001E7443">
        <w:rPr>
          <w:lang w:val="de-DE"/>
        </w:rPr>
        <w:t>züglich der</w:t>
      </w:r>
      <w:r w:rsidRPr="001E7443">
        <w:rPr>
          <w:lang w:val="de-DE"/>
        </w:rPr>
        <w:t xml:space="preserve"> Seite „Bezeichnungssuche“ der PLUTO-Datenbank zu unterbreiten.</w:t>
      </w:r>
    </w:p>
    <w:p w:rsidR="00584554" w:rsidRPr="001E7443" w:rsidRDefault="00584554" w:rsidP="00584554">
      <w:pPr>
        <w:rPr>
          <w:rFonts w:cs="Arial"/>
          <w:lang w:val="de-DE" w:eastAsia="ja-JP"/>
        </w:rPr>
      </w:pPr>
    </w:p>
    <w:p w:rsidR="00584554" w:rsidRPr="001E7443" w:rsidRDefault="00584554" w:rsidP="00584554">
      <w:pPr>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 CAJ wird ersucht,</w:t>
      </w:r>
    </w:p>
    <w:p w:rsidR="00584554" w:rsidRPr="001E7443" w:rsidRDefault="00584554" w:rsidP="00584554">
      <w:pPr>
        <w:rPr>
          <w:lang w:val="de-DE"/>
        </w:rPr>
      </w:pPr>
    </w:p>
    <w:p w:rsidR="00584554" w:rsidRPr="001E7443" w:rsidRDefault="00584554" w:rsidP="00584554">
      <w:pPr>
        <w:ind w:firstLine="567"/>
        <w:rPr>
          <w:lang w:val="de-DE"/>
        </w:rPr>
      </w:pPr>
      <w:r w:rsidRPr="001E7443">
        <w:rPr>
          <w:lang w:val="de-DE"/>
        </w:rPr>
        <w:t>a)</w:t>
      </w:r>
      <w:r w:rsidRPr="001E7443">
        <w:rPr>
          <w:lang w:val="de-DE"/>
        </w:rPr>
        <w:tab/>
        <w:t xml:space="preserve">die Informationen zur Zuordnung des </w:t>
      </w:r>
      <w:r w:rsidR="00562815" w:rsidRPr="001E7443">
        <w:rPr>
          <w:lang w:val="de-DE"/>
        </w:rPr>
        <w:t>Pflanzentyps (</w:t>
      </w:r>
      <w:r w:rsidRPr="001E7443">
        <w:rPr>
          <w:lang w:val="de-DE"/>
        </w:rPr>
        <w:t>von Pfl</w:t>
      </w:r>
      <w:r w:rsidRPr="00CE42F6">
        <w:rPr>
          <w:lang w:val="de-DE"/>
        </w:rPr>
        <w:t>anzentypen) für die in der PLUTO</w:t>
      </w:r>
      <w:r w:rsidR="00562815" w:rsidRPr="00CE42F6">
        <w:rPr>
          <w:lang w:val="de-DE"/>
        </w:rPr>
        <w:noBreakHyphen/>
      </w:r>
      <w:r w:rsidRPr="00CE42F6">
        <w:rPr>
          <w:lang w:val="de-DE"/>
        </w:rPr>
        <w:t>Datenbank zurzeit verwendeten UPOV-Codes, wie in den Absätzen 10 und 11 dargelegt</w:t>
      </w:r>
      <w:r w:rsidR="00562815" w:rsidRPr="00CE42F6">
        <w:rPr>
          <w:lang w:val="de-DE"/>
        </w:rPr>
        <w:t>, zur Kenntnis zu nehmen</w:t>
      </w:r>
      <w:r w:rsidRPr="00CE42F6">
        <w:rPr>
          <w:lang w:val="de-DE"/>
        </w:rPr>
        <w:t>;</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b)</w:t>
      </w:r>
      <w:r w:rsidRPr="001E7443">
        <w:rPr>
          <w:lang w:val="de-DE"/>
        </w:rPr>
        <w:tab/>
        <w:t xml:space="preserve">zur Kenntnis zu nehmen, daß die Informationen </w:t>
      </w:r>
      <w:r w:rsidR="00230F76" w:rsidRPr="001E7443">
        <w:rPr>
          <w:lang w:val="de-DE"/>
        </w:rPr>
        <w:t>über den</w:t>
      </w:r>
      <w:r w:rsidRPr="001E7443">
        <w:rPr>
          <w:lang w:val="de-DE"/>
        </w:rPr>
        <w:t xml:space="preserve"> Pflanzentyp (</w:t>
      </w:r>
      <w:r w:rsidR="00230F76" w:rsidRPr="001E7443">
        <w:rPr>
          <w:lang w:val="de-DE"/>
        </w:rPr>
        <w:t>die</w:t>
      </w:r>
      <w:r w:rsidRPr="001E7443">
        <w:rPr>
          <w:lang w:val="de-DE"/>
        </w:rPr>
        <w:t xml:space="preserve"> Pflanzentypen) in die GENIE-Datenbank aufgenommen werden würden und daß die GENIE-Datenbank bis Ende März 2015 geändert werden wird, um den </w:t>
      </w:r>
      <w:r w:rsidR="00230F76" w:rsidRPr="001E7443">
        <w:rPr>
          <w:lang w:val="de-DE"/>
        </w:rPr>
        <w:t>Pflanzentyp (di</w:t>
      </w:r>
      <w:r w:rsidRPr="001E7443">
        <w:rPr>
          <w:lang w:val="de-DE"/>
        </w:rPr>
        <w:t>e Pflanzentypen) für jeden UPOV-Code anzugeben;</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c)</w:t>
      </w:r>
      <w:r w:rsidRPr="001E7443">
        <w:rPr>
          <w:lang w:val="de-DE"/>
        </w:rPr>
        <w:tab/>
        <w:t>zur Kenntnis zu nehmen, daß ein Standardbericht für die TWP-Zuordnungen für die UPOV</w:t>
      </w:r>
      <w:r w:rsidRPr="001E7443">
        <w:rPr>
          <w:lang w:val="de-DE"/>
        </w:rPr>
        <w:noBreakHyphen/>
        <w:t>Codes bis Ende März 2015 in die GENIE-Webseite aufgenommen werden wird;</w:t>
      </w:r>
    </w:p>
    <w:p w:rsidR="00584554" w:rsidRPr="001E7443" w:rsidRDefault="00584554" w:rsidP="00584554">
      <w:pPr>
        <w:ind w:firstLine="567"/>
        <w:rPr>
          <w:lang w:val="de-DE"/>
        </w:rPr>
      </w:pPr>
    </w:p>
    <w:p w:rsidR="00584554" w:rsidRPr="001E7443" w:rsidRDefault="00584554" w:rsidP="00584554">
      <w:pPr>
        <w:ind w:firstLine="567"/>
        <w:rPr>
          <w:lang w:val="de-DE" w:eastAsia="ja-JP"/>
        </w:rPr>
      </w:pPr>
      <w:r w:rsidRPr="001E7443">
        <w:rPr>
          <w:lang w:val="de-DE"/>
        </w:rPr>
        <w:t>d)</w:t>
      </w:r>
      <w:r w:rsidRPr="001E7443">
        <w:rPr>
          <w:lang w:val="de-DE"/>
        </w:rPr>
        <w:tab/>
        <w:t>zur Kenntnis zu nehmen, daß die Zuordnung des Pflanzentyps (der Pflanzentypen) für weitere UPOV-Codes erfolgen wird, wenn UPOV-Codes erstmals in der PLUTO-Datenbank verwendet werden;</w:t>
      </w:r>
    </w:p>
    <w:p w:rsidR="00584554" w:rsidRPr="001E7443" w:rsidRDefault="00584554" w:rsidP="00584554">
      <w:pPr>
        <w:ind w:firstLine="567"/>
        <w:rPr>
          <w:lang w:val="de-DE"/>
        </w:rPr>
      </w:pPr>
    </w:p>
    <w:p w:rsidR="00584554" w:rsidRPr="001E7443" w:rsidRDefault="00584554" w:rsidP="00584554">
      <w:pPr>
        <w:ind w:firstLine="567"/>
        <w:rPr>
          <w:lang w:val="de-DE" w:eastAsia="ja-JP"/>
        </w:rPr>
      </w:pPr>
      <w:r w:rsidRPr="001E7443">
        <w:rPr>
          <w:lang w:val="de-DE"/>
        </w:rPr>
        <w:t>e)</w:t>
      </w:r>
      <w:r w:rsidRPr="001E7443">
        <w:rPr>
          <w:lang w:val="de-DE"/>
        </w:rPr>
        <w:tab/>
        <w:t>zur Kenntnis zu nehmen, daß das Verbandsbüro für alle TWP-Tagungen im Jahre 2015 Tabellen für die Zuordnung des Pflanzentyps (der Pflanzentypen) für die erstmals in der PLUTO-Datenbank verwendeten UPOV-</w:t>
      </w:r>
      <w:r w:rsidR="00CC3E66" w:rsidRPr="001E7443">
        <w:rPr>
          <w:lang w:val="de-DE"/>
        </w:rPr>
        <w:t>C</w:t>
      </w:r>
      <w:r w:rsidRPr="001E7443">
        <w:rPr>
          <w:lang w:val="de-DE"/>
        </w:rPr>
        <w:t>odes</w:t>
      </w:r>
      <w:r w:rsidR="00CC3E66" w:rsidRPr="001E7443">
        <w:rPr>
          <w:lang w:val="de-DE"/>
        </w:rPr>
        <w:t xml:space="preserve"> erstellen wird, die von den</w:t>
      </w:r>
      <w:r w:rsidRPr="001E7443">
        <w:rPr>
          <w:lang w:val="de-DE"/>
        </w:rPr>
        <w:t xml:space="preserve"> zuständigen Behörden</w:t>
      </w:r>
      <w:r w:rsidR="00CC3E66" w:rsidRPr="001E7443">
        <w:rPr>
          <w:lang w:val="de-DE"/>
        </w:rPr>
        <w:t xml:space="preserve"> zu überprüfen sind</w:t>
      </w:r>
      <w:r w:rsidRPr="001E7443">
        <w:rPr>
          <w:lang w:val="de-DE" w:eastAsia="ja-JP"/>
        </w:rPr>
        <w:t>;</w:t>
      </w:r>
    </w:p>
    <w:p w:rsidR="00584554" w:rsidRPr="001E7443" w:rsidRDefault="00584554" w:rsidP="00584554">
      <w:pPr>
        <w:ind w:firstLine="567"/>
        <w:rPr>
          <w:lang w:val="de-DE"/>
        </w:rPr>
      </w:pPr>
    </w:p>
    <w:p w:rsidR="00584554" w:rsidRPr="001E7443" w:rsidRDefault="00584554" w:rsidP="00584554">
      <w:pPr>
        <w:ind w:firstLine="567"/>
        <w:rPr>
          <w:lang w:val="de-DE" w:eastAsia="ja-JP"/>
        </w:rPr>
      </w:pPr>
      <w:r w:rsidRPr="001E7443">
        <w:rPr>
          <w:lang w:val="de-DE"/>
        </w:rPr>
        <w:t>f)</w:t>
      </w:r>
      <w:r w:rsidRPr="001E7443">
        <w:rPr>
          <w:lang w:val="de-DE"/>
        </w:rPr>
        <w:tab/>
        <w:t>die Entwicklungen betreffend die UPOV-Codes, wie in Absatz 14 dieses Dokuments dargelegt, zur Kenntnis zu nehmen;</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g)</w:t>
      </w:r>
      <w:r w:rsidRPr="001E7443">
        <w:rPr>
          <w:lang w:val="de-DE"/>
        </w:rPr>
        <w:tab/>
        <w:t>die Zusammenfassung der Beiträge zur PLUTO-Datenbank von 2012 bis 2014 und die derzeitige Situation der Verbandsmitglieder bezüglich der Einreichung von Daten, wie in Anlage II dieses Dokuments wiedergegeben, zur Kenntnis zu nehmen;</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h)</w:t>
      </w:r>
      <w:r w:rsidRPr="001E7443">
        <w:rPr>
          <w:lang w:val="de-DE"/>
        </w:rPr>
        <w:tab/>
        <w:t xml:space="preserve">zur Kenntnis zu nehmen, daß bis Ende März 2015 </w:t>
      </w:r>
      <w:r w:rsidRPr="001E7443">
        <w:rPr>
          <w:szCs w:val="24"/>
          <w:lang w:val="de-DE"/>
        </w:rPr>
        <w:t>eine zusätzliche Spalte im PLUTO-Suchfeld, die das Datum enthält, an dem die Informationen eingereicht wurden,</w:t>
      </w:r>
      <w:r w:rsidRPr="001E7443">
        <w:rPr>
          <w:lang w:val="de-DE"/>
        </w:rPr>
        <w:t xml:space="preserve"> eingeführt werden wird;</w:t>
      </w:r>
    </w:p>
    <w:p w:rsidR="00584554" w:rsidRPr="001E7443" w:rsidRDefault="00584554" w:rsidP="00584554">
      <w:pPr>
        <w:jc w:val="left"/>
        <w:rPr>
          <w:lang w:val="de-DE"/>
        </w:rPr>
      </w:pPr>
    </w:p>
    <w:p w:rsidR="00584554" w:rsidRPr="001E7443" w:rsidRDefault="00584554" w:rsidP="00584554">
      <w:pPr>
        <w:ind w:firstLine="567"/>
        <w:rPr>
          <w:lang w:val="de-DE"/>
        </w:rPr>
      </w:pPr>
      <w:r w:rsidRPr="001E7443">
        <w:rPr>
          <w:lang w:val="de-DE"/>
        </w:rPr>
        <w:lastRenderedPageBreak/>
        <w:t>i)</w:t>
      </w:r>
      <w:r w:rsidRPr="001E7443">
        <w:rPr>
          <w:lang w:val="de-DE"/>
        </w:rPr>
        <w:tab/>
        <w:t>zuzustimmen, daß beide Felder, „Sortenbezeichnung“ und „Anmeldebezeichnung“</w:t>
      </w:r>
      <w:r w:rsidR="00516BD7" w:rsidRPr="001E7443">
        <w:rPr>
          <w:lang w:val="de-DE"/>
        </w:rPr>
        <w:t>,</w:t>
      </w:r>
      <w:r w:rsidRPr="001E7443">
        <w:rPr>
          <w:lang w:val="de-DE"/>
        </w:rPr>
        <w:t xml:space="preserve"> </w:t>
      </w:r>
      <w:r w:rsidR="00516BD7" w:rsidRPr="001E7443">
        <w:rPr>
          <w:lang w:val="de-DE"/>
        </w:rPr>
        <w:t xml:space="preserve">getrennt oder in Kombination mit Suchinstrumenten für Bezeichnungen auf der Seite „Bezeichnungssuche“ der PLUTO-Datenbank </w:t>
      </w:r>
      <w:r w:rsidRPr="001E7443">
        <w:rPr>
          <w:lang w:val="de-DE"/>
        </w:rPr>
        <w:t>durchsuchbar sein sollen, wie in den Absätzen 26 und 27 dargelegt, unter Berücksichtigung der Entschließungen des TC auf seiner einundfünfzigsten Tagung</w:t>
      </w:r>
      <w:r w:rsidRPr="001E7443">
        <w:rPr>
          <w:rStyle w:val="FootnoteReference"/>
          <w:lang w:val="de-DE"/>
        </w:rPr>
        <w:footnoteReference w:id="2"/>
      </w:r>
      <w:r w:rsidRPr="001E7443">
        <w:rPr>
          <w:lang w:val="de-DE"/>
        </w:rPr>
        <w:t>, über die dem CAJ auf dessen einundsiebzigster Tagung</w:t>
      </w:r>
      <w:r w:rsidRPr="001E7443">
        <w:rPr>
          <w:rStyle w:val="FootnoteReference"/>
          <w:lang w:val="de-DE"/>
        </w:rPr>
        <w:footnoteReference w:id="3"/>
      </w:r>
      <w:r w:rsidRPr="001E7443">
        <w:rPr>
          <w:lang w:val="de-DE"/>
        </w:rPr>
        <w:t xml:space="preserve"> Bericht erstattet werden wird, und</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j)</w:t>
      </w:r>
      <w:r w:rsidRPr="001E7443">
        <w:rPr>
          <w:lang w:val="de-DE"/>
        </w:rPr>
        <w:tab/>
        <w:t>die Informationen betreffen</w:t>
      </w:r>
      <w:r w:rsidR="00516BD7" w:rsidRPr="001E7443">
        <w:rPr>
          <w:lang w:val="de-DE"/>
        </w:rPr>
        <w:t>d</w:t>
      </w:r>
      <w:r w:rsidRPr="001E7443">
        <w:rPr>
          <w:lang w:val="de-DE"/>
        </w:rPr>
        <w:t xml:space="preserve"> den Ausbildungslehrgang </w:t>
      </w:r>
      <w:r w:rsidR="00A316DB" w:rsidRPr="001E7443">
        <w:rPr>
          <w:lang w:val="de-DE"/>
        </w:rPr>
        <w:t>„</w:t>
      </w:r>
      <w:r w:rsidRPr="001E7443">
        <w:rPr>
          <w:lang w:val="de-DE"/>
        </w:rPr>
        <w:t>Einreichung von Daten für die PLUTO</w:t>
      </w:r>
      <w:r w:rsidR="00A316DB" w:rsidRPr="001E7443">
        <w:rPr>
          <w:lang w:val="de-DE"/>
        </w:rPr>
        <w:noBreakHyphen/>
      </w:r>
      <w:r w:rsidRPr="001E7443">
        <w:rPr>
          <w:lang w:val="de-DE"/>
        </w:rPr>
        <w:t>Datenbank</w:t>
      </w:r>
      <w:r w:rsidR="00A316DB" w:rsidRPr="001E7443">
        <w:rPr>
          <w:lang w:val="de-DE"/>
        </w:rPr>
        <w:t>“</w:t>
      </w:r>
      <w:r w:rsidRPr="001E7443">
        <w:rPr>
          <w:lang w:val="de-DE"/>
        </w:rPr>
        <w:t>, der im Dezember 2014 in Genf stattfand, wie in den Absätzen 28 bis 30 dargelegt, und die Vorhaben, im Jahre 2015 drei weitere Lehrgänge in Englisch, Französisch und Spanisch zu veranstalten, zur Kenntnis zu nehmen.</w:t>
      </w:r>
    </w:p>
    <w:p w:rsidR="00584554" w:rsidRPr="001E7443" w:rsidRDefault="00584554" w:rsidP="00584554">
      <w:pPr>
        <w:rPr>
          <w:rFonts w:cs="Arial"/>
          <w:lang w:val="de-DE" w:eastAsia="ja-JP"/>
        </w:rPr>
      </w:pPr>
    </w:p>
    <w:p w:rsidR="00584554" w:rsidRPr="001E7443" w:rsidRDefault="00584554" w:rsidP="00584554">
      <w:pPr>
        <w:keepNext/>
        <w:rPr>
          <w:color w:val="000000"/>
          <w:lang w:val="de-DE"/>
        </w:rPr>
      </w:pPr>
      <w:r w:rsidRPr="001E7443">
        <w:rPr>
          <w:color w:val="000000"/>
          <w:lang w:val="de-DE"/>
        </w:rPr>
        <w:fldChar w:fldCharType="begin"/>
      </w:r>
      <w:r w:rsidRPr="001E7443">
        <w:rPr>
          <w:color w:val="000000"/>
          <w:lang w:val="de-DE"/>
        </w:rPr>
        <w:instrText xml:space="preserve"> AUTONUM  </w:instrText>
      </w:r>
      <w:r w:rsidRPr="001E7443">
        <w:rPr>
          <w:color w:val="000000"/>
          <w:lang w:val="de-DE"/>
        </w:rPr>
        <w:fldChar w:fldCharType="end"/>
      </w:r>
      <w:r w:rsidRPr="001E7443">
        <w:rPr>
          <w:color w:val="000000"/>
          <w:lang w:val="de-DE"/>
        </w:rPr>
        <w:tab/>
        <w:t>Folgende Abkürzungen werden in diesem Dokument verwendet:</w:t>
      </w:r>
    </w:p>
    <w:p w:rsidR="00584554" w:rsidRPr="001E7443" w:rsidRDefault="00584554" w:rsidP="00584554">
      <w:pPr>
        <w:keepNext/>
        <w:ind w:left="1692" w:hanging="1125"/>
        <w:jc w:val="left"/>
        <w:rPr>
          <w:color w:val="000000"/>
          <w:lang w:val="de-DE"/>
        </w:rPr>
      </w:pPr>
    </w:p>
    <w:p w:rsidR="00584554" w:rsidRPr="001E7443" w:rsidRDefault="00584554" w:rsidP="00584554">
      <w:pPr>
        <w:keepNext/>
        <w:tabs>
          <w:tab w:val="left" w:pos="567"/>
          <w:tab w:val="left" w:pos="1701"/>
        </w:tabs>
        <w:rPr>
          <w:lang w:val="de-DE"/>
        </w:rPr>
      </w:pPr>
      <w:r w:rsidRPr="001E7443">
        <w:rPr>
          <w:lang w:val="de-DE"/>
        </w:rPr>
        <w:tab/>
        <w:t>CAJ:</w:t>
      </w:r>
      <w:r w:rsidRPr="001E7443">
        <w:rPr>
          <w:lang w:val="de-DE"/>
        </w:rPr>
        <w:tab/>
        <w:t>Verwaltungs- und Rechtsausschuß</w:t>
      </w:r>
    </w:p>
    <w:p w:rsidR="00584554" w:rsidRPr="001E7443" w:rsidRDefault="00584554" w:rsidP="00584554">
      <w:pPr>
        <w:keepNext/>
        <w:tabs>
          <w:tab w:val="left" w:pos="567"/>
          <w:tab w:val="left" w:pos="1701"/>
        </w:tabs>
        <w:rPr>
          <w:lang w:val="de-DE"/>
        </w:rPr>
      </w:pPr>
      <w:r w:rsidRPr="001E7443">
        <w:rPr>
          <w:lang w:val="de-DE"/>
        </w:rPr>
        <w:tab/>
        <w:t>TC:</w:t>
      </w:r>
      <w:r w:rsidRPr="001E7443">
        <w:rPr>
          <w:lang w:val="de-DE"/>
        </w:rPr>
        <w:tab/>
        <w:t>Technischer Ausschuß</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TWA:</w:t>
      </w:r>
      <w:r w:rsidRPr="001E7443">
        <w:rPr>
          <w:rFonts w:eastAsia="PMingLiU"/>
          <w:szCs w:val="24"/>
          <w:lang w:val="de-DE"/>
        </w:rPr>
        <w:tab/>
        <w:t>Technische Arbeitsgruppe für landwirtschaftliche Arten</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TWC:</w:t>
      </w:r>
      <w:r w:rsidRPr="001E7443">
        <w:rPr>
          <w:rFonts w:eastAsia="PMingLiU"/>
          <w:szCs w:val="24"/>
          <w:lang w:val="de-DE"/>
        </w:rPr>
        <w:tab/>
        <w:t>Technische Arbeitsgruppe für Automatisierung und Computerprogramme</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 xml:space="preserve">TWF: </w:t>
      </w:r>
      <w:r w:rsidRPr="001E7443">
        <w:rPr>
          <w:rFonts w:eastAsia="PMingLiU"/>
          <w:szCs w:val="24"/>
          <w:lang w:val="de-DE"/>
        </w:rPr>
        <w:tab/>
        <w:t>Technische Arbeitsgruppe für Obstarten</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TWO:</w:t>
      </w:r>
      <w:r w:rsidRPr="001E7443">
        <w:rPr>
          <w:rFonts w:eastAsia="PMingLiU"/>
          <w:szCs w:val="24"/>
          <w:lang w:val="de-DE"/>
        </w:rPr>
        <w:tab/>
        <w:t>Technische Arbeitsgruppe für Zierpflanzen und forstliche Baumarten</w:t>
      </w:r>
    </w:p>
    <w:p w:rsidR="00584554" w:rsidRPr="001E7443" w:rsidRDefault="00584554" w:rsidP="00584554">
      <w:pPr>
        <w:tabs>
          <w:tab w:val="left" w:pos="567"/>
          <w:tab w:val="left" w:pos="1701"/>
        </w:tabs>
        <w:rPr>
          <w:lang w:val="de-DE"/>
        </w:rPr>
      </w:pPr>
      <w:r w:rsidRPr="001E7443">
        <w:rPr>
          <w:lang w:val="de-DE"/>
        </w:rPr>
        <w:tab/>
        <w:t>TWV:</w:t>
      </w:r>
      <w:r w:rsidRPr="001E7443">
        <w:rPr>
          <w:lang w:val="de-DE"/>
        </w:rPr>
        <w:tab/>
        <w:t>Technische Arbeitsgruppe für Gemüsearten</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TWP:</w:t>
      </w:r>
      <w:r w:rsidRPr="001E7443">
        <w:rPr>
          <w:rFonts w:eastAsia="PMingLiU"/>
          <w:szCs w:val="24"/>
          <w:lang w:val="de-DE"/>
        </w:rPr>
        <w:tab/>
        <w:t>Technische Arbeitsgruppe(n)</w:t>
      </w:r>
    </w:p>
    <w:p w:rsidR="00584554" w:rsidRPr="001E7443" w:rsidRDefault="00584554" w:rsidP="00584554">
      <w:pPr>
        <w:rPr>
          <w:rFonts w:cs="Arial"/>
          <w:lang w:val="de-DE" w:eastAsia="ja-JP"/>
        </w:rPr>
      </w:pPr>
    </w:p>
    <w:p w:rsidR="00584554" w:rsidRPr="001E7443" w:rsidRDefault="00584554" w:rsidP="00584554">
      <w:pPr>
        <w:keepNext/>
        <w:spacing w:after="240"/>
        <w:rPr>
          <w:color w:val="000000"/>
          <w:lang w:val="de-DE"/>
        </w:rPr>
      </w:pPr>
      <w:r w:rsidRPr="001E7443">
        <w:rPr>
          <w:color w:val="000000"/>
          <w:lang w:val="de-DE"/>
        </w:rPr>
        <w:fldChar w:fldCharType="begin"/>
      </w:r>
      <w:r w:rsidRPr="001E7443">
        <w:rPr>
          <w:color w:val="000000"/>
          <w:lang w:val="de-DE"/>
        </w:rPr>
        <w:instrText xml:space="preserve"> AUTONUM  </w:instrText>
      </w:r>
      <w:r w:rsidRPr="001E7443">
        <w:rPr>
          <w:color w:val="000000"/>
          <w:lang w:val="de-DE"/>
        </w:rPr>
        <w:fldChar w:fldCharType="end"/>
      </w:r>
      <w:r w:rsidRPr="001E7443">
        <w:rPr>
          <w:color w:val="000000"/>
          <w:lang w:val="de-DE"/>
        </w:rPr>
        <w:tab/>
      </w:r>
      <w:r w:rsidRPr="001E7443">
        <w:rPr>
          <w:lang w:val="de-DE"/>
        </w:rPr>
        <w:t>Der Aufbau dieses Dokuments ist nachstehend zusammengefaßt</w:t>
      </w:r>
      <w:r w:rsidRPr="001E7443">
        <w:rPr>
          <w:color w:val="000000"/>
          <w:lang w:val="de-DE"/>
        </w:rPr>
        <w:t>:</w:t>
      </w:r>
    </w:p>
    <w:p w:rsidR="00997901" w:rsidRDefault="001D372F">
      <w:pPr>
        <w:pStyle w:val="TOC1"/>
        <w:rPr>
          <w:rFonts w:asciiTheme="minorHAnsi" w:eastAsiaTheme="minorEastAsia" w:hAnsiTheme="minorHAnsi" w:cstheme="minorBidi"/>
          <w:caps w:val="0"/>
          <w:sz w:val="22"/>
          <w:szCs w:val="22"/>
        </w:rPr>
      </w:pPr>
      <w:r>
        <w:rPr>
          <w:lang w:val="de-DE" w:eastAsia="ja-JP"/>
        </w:rPr>
        <w:fldChar w:fldCharType="begin"/>
      </w:r>
      <w:r>
        <w:rPr>
          <w:lang w:val="de-DE" w:eastAsia="ja-JP"/>
        </w:rPr>
        <w:instrText xml:space="preserve"> TOC \o "1-3" \h \z \u </w:instrText>
      </w:r>
      <w:r>
        <w:rPr>
          <w:lang w:val="de-DE" w:eastAsia="ja-JP"/>
        </w:rPr>
        <w:fldChar w:fldCharType="separate"/>
      </w:r>
      <w:hyperlink w:anchor="_Toc413075950" w:history="1">
        <w:r w:rsidR="00997901" w:rsidRPr="004D79C3">
          <w:rPr>
            <w:rStyle w:val="Hyperlink"/>
            <w:lang w:val="de-DE" w:eastAsia="ja-JP"/>
          </w:rPr>
          <w:t>zusammenfassung</w:t>
        </w:r>
        <w:r w:rsidR="00997901">
          <w:rPr>
            <w:webHidden/>
          </w:rPr>
          <w:tab/>
        </w:r>
        <w:r w:rsidR="00997901">
          <w:rPr>
            <w:webHidden/>
          </w:rPr>
          <w:fldChar w:fldCharType="begin"/>
        </w:r>
        <w:r w:rsidR="00997901">
          <w:rPr>
            <w:webHidden/>
          </w:rPr>
          <w:instrText xml:space="preserve"> PAGEREF _Toc413075950 \h </w:instrText>
        </w:r>
        <w:r w:rsidR="00997901">
          <w:rPr>
            <w:webHidden/>
          </w:rPr>
        </w:r>
        <w:r w:rsidR="00997901">
          <w:rPr>
            <w:webHidden/>
          </w:rPr>
          <w:fldChar w:fldCharType="separate"/>
        </w:r>
        <w:r w:rsidR="007D01F1">
          <w:rPr>
            <w:webHidden/>
          </w:rPr>
          <w:t>1</w:t>
        </w:r>
        <w:r w:rsidR="00997901">
          <w:rPr>
            <w:webHidden/>
          </w:rPr>
          <w:fldChar w:fldCharType="end"/>
        </w:r>
      </w:hyperlink>
    </w:p>
    <w:p w:rsidR="00997901" w:rsidRDefault="007D01F1">
      <w:pPr>
        <w:pStyle w:val="TOC1"/>
        <w:rPr>
          <w:rFonts w:asciiTheme="minorHAnsi" w:eastAsiaTheme="minorEastAsia" w:hAnsiTheme="minorHAnsi" w:cstheme="minorBidi"/>
          <w:caps w:val="0"/>
          <w:sz w:val="22"/>
          <w:szCs w:val="22"/>
        </w:rPr>
      </w:pPr>
      <w:hyperlink w:anchor="_Toc413075951" w:history="1">
        <w:r w:rsidR="00997901" w:rsidRPr="004D79C3">
          <w:rPr>
            <w:rStyle w:val="Hyperlink"/>
            <w:lang w:val="de-DE" w:eastAsia="ja-JP"/>
          </w:rPr>
          <w:t>ZWECK</w:t>
        </w:r>
        <w:r w:rsidR="00997901">
          <w:rPr>
            <w:webHidden/>
          </w:rPr>
          <w:tab/>
        </w:r>
        <w:r w:rsidR="00997901">
          <w:rPr>
            <w:webHidden/>
          </w:rPr>
          <w:fldChar w:fldCharType="begin"/>
        </w:r>
        <w:r w:rsidR="00997901">
          <w:rPr>
            <w:webHidden/>
          </w:rPr>
          <w:instrText xml:space="preserve"> PAGEREF _Toc413075951 \h </w:instrText>
        </w:r>
        <w:r w:rsidR="00997901">
          <w:rPr>
            <w:webHidden/>
          </w:rPr>
        </w:r>
        <w:r w:rsidR="00997901">
          <w:rPr>
            <w:webHidden/>
          </w:rPr>
          <w:fldChar w:fldCharType="separate"/>
        </w:r>
        <w:r>
          <w:rPr>
            <w:webHidden/>
          </w:rPr>
          <w:t>2</w:t>
        </w:r>
        <w:r w:rsidR="00997901">
          <w:rPr>
            <w:webHidden/>
          </w:rPr>
          <w:fldChar w:fldCharType="end"/>
        </w:r>
      </w:hyperlink>
    </w:p>
    <w:p w:rsidR="00997901" w:rsidRDefault="007D01F1">
      <w:pPr>
        <w:pStyle w:val="TOC1"/>
        <w:rPr>
          <w:rFonts w:asciiTheme="minorHAnsi" w:eastAsiaTheme="minorEastAsia" w:hAnsiTheme="minorHAnsi" w:cstheme="minorBidi"/>
          <w:caps w:val="0"/>
          <w:sz w:val="22"/>
          <w:szCs w:val="22"/>
        </w:rPr>
      </w:pPr>
      <w:hyperlink w:anchor="_Toc413075952" w:history="1">
        <w:r w:rsidR="00997901" w:rsidRPr="004D79C3">
          <w:rPr>
            <w:rStyle w:val="Hyperlink"/>
            <w:lang w:val="de-DE"/>
          </w:rPr>
          <w:t>GENIE-DATenbank</w:t>
        </w:r>
        <w:r w:rsidR="00997901">
          <w:rPr>
            <w:webHidden/>
          </w:rPr>
          <w:tab/>
        </w:r>
        <w:r w:rsidR="00997901">
          <w:rPr>
            <w:webHidden/>
          </w:rPr>
          <w:fldChar w:fldCharType="begin"/>
        </w:r>
        <w:r w:rsidR="00997901">
          <w:rPr>
            <w:webHidden/>
          </w:rPr>
          <w:instrText xml:space="preserve"> PAGEREF _Toc413075952 \h </w:instrText>
        </w:r>
        <w:r w:rsidR="00997901">
          <w:rPr>
            <w:webHidden/>
          </w:rPr>
        </w:r>
        <w:r w:rsidR="00997901">
          <w:rPr>
            <w:webHidden/>
          </w:rPr>
          <w:fldChar w:fldCharType="separate"/>
        </w:r>
        <w:r>
          <w:rPr>
            <w:webHidden/>
          </w:rPr>
          <w:t>3</w:t>
        </w:r>
        <w:r w:rsidR="00997901">
          <w:rPr>
            <w:webHidden/>
          </w:rPr>
          <w:fldChar w:fldCharType="end"/>
        </w:r>
      </w:hyperlink>
    </w:p>
    <w:p w:rsidR="00997901" w:rsidRDefault="007D01F1">
      <w:pPr>
        <w:pStyle w:val="TOC2"/>
        <w:rPr>
          <w:rFonts w:asciiTheme="minorHAnsi" w:eastAsiaTheme="minorEastAsia" w:hAnsiTheme="minorHAnsi" w:cstheme="minorBidi"/>
          <w:sz w:val="22"/>
          <w:szCs w:val="22"/>
        </w:rPr>
      </w:pPr>
      <w:hyperlink w:anchor="_Toc413075953" w:history="1">
        <w:r w:rsidR="00997901" w:rsidRPr="004D79C3">
          <w:rPr>
            <w:rStyle w:val="Hyperlink"/>
            <w:lang w:val="de-DE"/>
          </w:rPr>
          <w:t>Informationen über den Pflanzentyp</w:t>
        </w:r>
        <w:r w:rsidR="00997901">
          <w:rPr>
            <w:webHidden/>
          </w:rPr>
          <w:tab/>
        </w:r>
        <w:r w:rsidR="00997901">
          <w:rPr>
            <w:webHidden/>
          </w:rPr>
          <w:fldChar w:fldCharType="begin"/>
        </w:r>
        <w:r w:rsidR="00997901">
          <w:rPr>
            <w:webHidden/>
          </w:rPr>
          <w:instrText xml:space="preserve"> PAGEREF _Toc413075953 \h </w:instrText>
        </w:r>
        <w:r w:rsidR="00997901">
          <w:rPr>
            <w:webHidden/>
          </w:rPr>
        </w:r>
        <w:r w:rsidR="00997901">
          <w:rPr>
            <w:webHidden/>
          </w:rPr>
          <w:fldChar w:fldCharType="separate"/>
        </w:r>
        <w:r>
          <w:rPr>
            <w:webHidden/>
          </w:rPr>
          <w:t>3</w:t>
        </w:r>
        <w:r w:rsidR="00997901">
          <w:rPr>
            <w:webHidden/>
          </w:rPr>
          <w:fldChar w:fldCharType="end"/>
        </w:r>
      </w:hyperlink>
    </w:p>
    <w:p w:rsidR="00997901" w:rsidRDefault="007D01F1">
      <w:pPr>
        <w:pStyle w:val="TOC1"/>
        <w:rPr>
          <w:rFonts w:asciiTheme="minorHAnsi" w:eastAsiaTheme="minorEastAsia" w:hAnsiTheme="minorHAnsi" w:cstheme="minorBidi"/>
          <w:caps w:val="0"/>
          <w:sz w:val="22"/>
          <w:szCs w:val="22"/>
        </w:rPr>
      </w:pPr>
      <w:hyperlink w:anchor="_Toc413075954" w:history="1">
        <w:r w:rsidR="00997901" w:rsidRPr="004D79C3">
          <w:rPr>
            <w:rStyle w:val="Hyperlink"/>
            <w:lang w:val="de-DE"/>
          </w:rPr>
          <w:t>UPOV-CODE-SYSTEM</w:t>
        </w:r>
        <w:r w:rsidR="00997901">
          <w:rPr>
            <w:webHidden/>
          </w:rPr>
          <w:tab/>
        </w:r>
        <w:r w:rsidR="00997901">
          <w:rPr>
            <w:webHidden/>
          </w:rPr>
          <w:fldChar w:fldCharType="begin"/>
        </w:r>
        <w:r w:rsidR="00997901">
          <w:rPr>
            <w:webHidden/>
          </w:rPr>
          <w:instrText xml:space="preserve"> PAGEREF _Toc413075954 \h </w:instrText>
        </w:r>
        <w:r w:rsidR="00997901">
          <w:rPr>
            <w:webHidden/>
          </w:rPr>
        </w:r>
        <w:r w:rsidR="00997901">
          <w:rPr>
            <w:webHidden/>
          </w:rPr>
          <w:fldChar w:fldCharType="separate"/>
        </w:r>
        <w:r>
          <w:rPr>
            <w:webHidden/>
          </w:rPr>
          <w:t>4</w:t>
        </w:r>
        <w:r w:rsidR="00997901">
          <w:rPr>
            <w:webHidden/>
          </w:rPr>
          <w:fldChar w:fldCharType="end"/>
        </w:r>
      </w:hyperlink>
    </w:p>
    <w:p w:rsidR="00997901" w:rsidRDefault="007D01F1">
      <w:pPr>
        <w:pStyle w:val="TOC2"/>
        <w:rPr>
          <w:rFonts w:asciiTheme="minorHAnsi" w:eastAsiaTheme="minorEastAsia" w:hAnsiTheme="minorHAnsi" w:cstheme="minorBidi"/>
          <w:sz w:val="22"/>
          <w:szCs w:val="22"/>
        </w:rPr>
      </w:pPr>
      <w:hyperlink w:anchor="_Toc413075955" w:history="1">
        <w:r w:rsidR="00997901" w:rsidRPr="004D79C3">
          <w:rPr>
            <w:rStyle w:val="Hyperlink"/>
            <w:lang w:val="de-DE"/>
          </w:rPr>
          <w:t>Einführung in das UPOV-Code-System</w:t>
        </w:r>
        <w:r w:rsidR="00997901">
          <w:rPr>
            <w:webHidden/>
          </w:rPr>
          <w:tab/>
        </w:r>
        <w:r w:rsidR="00997901">
          <w:rPr>
            <w:webHidden/>
          </w:rPr>
          <w:fldChar w:fldCharType="begin"/>
        </w:r>
        <w:r w:rsidR="00997901">
          <w:rPr>
            <w:webHidden/>
          </w:rPr>
          <w:instrText xml:space="preserve"> PAGEREF _Toc413075955 \h </w:instrText>
        </w:r>
        <w:r w:rsidR="00997901">
          <w:rPr>
            <w:webHidden/>
          </w:rPr>
        </w:r>
        <w:r w:rsidR="00997901">
          <w:rPr>
            <w:webHidden/>
          </w:rPr>
          <w:fldChar w:fldCharType="separate"/>
        </w:r>
        <w:r>
          <w:rPr>
            <w:webHidden/>
          </w:rPr>
          <w:t>4</w:t>
        </w:r>
        <w:r w:rsidR="00997901">
          <w:rPr>
            <w:webHidden/>
          </w:rPr>
          <w:fldChar w:fldCharType="end"/>
        </w:r>
      </w:hyperlink>
    </w:p>
    <w:p w:rsidR="00997901" w:rsidRDefault="007D01F1">
      <w:pPr>
        <w:pStyle w:val="TOC2"/>
        <w:rPr>
          <w:rFonts w:asciiTheme="minorHAnsi" w:eastAsiaTheme="minorEastAsia" w:hAnsiTheme="minorHAnsi" w:cstheme="minorBidi"/>
          <w:sz w:val="22"/>
          <w:szCs w:val="22"/>
        </w:rPr>
      </w:pPr>
      <w:hyperlink w:anchor="_Toc413075956" w:history="1">
        <w:r w:rsidR="00997901" w:rsidRPr="004D79C3">
          <w:rPr>
            <w:rStyle w:val="Hyperlink"/>
            <w:lang w:val="de-DE"/>
          </w:rPr>
          <w:t>Entwicklungen betreffend die UPOV-Codes</w:t>
        </w:r>
        <w:r w:rsidR="00997901">
          <w:rPr>
            <w:webHidden/>
          </w:rPr>
          <w:tab/>
        </w:r>
        <w:r w:rsidR="00997901">
          <w:rPr>
            <w:webHidden/>
          </w:rPr>
          <w:fldChar w:fldCharType="begin"/>
        </w:r>
        <w:r w:rsidR="00997901">
          <w:rPr>
            <w:webHidden/>
          </w:rPr>
          <w:instrText xml:space="preserve"> PAGEREF _Toc413075956 \h </w:instrText>
        </w:r>
        <w:r w:rsidR="00997901">
          <w:rPr>
            <w:webHidden/>
          </w:rPr>
        </w:r>
        <w:r w:rsidR="00997901">
          <w:rPr>
            <w:webHidden/>
          </w:rPr>
          <w:fldChar w:fldCharType="separate"/>
        </w:r>
        <w:r>
          <w:rPr>
            <w:webHidden/>
          </w:rPr>
          <w:t>4</w:t>
        </w:r>
        <w:r w:rsidR="00997901">
          <w:rPr>
            <w:webHidden/>
          </w:rPr>
          <w:fldChar w:fldCharType="end"/>
        </w:r>
      </w:hyperlink>
    </w:p>
    <w:p w:rsidR="00997901" w:rsidRDefault="007D01F1">
      <w:pPr>
        <w:pStyle w:val="TOC1"/>
        <w:rPr>
          <w:rFonts w:asciiTheme="minorHAnsi" w:eastAsiaTheme="minorEastAsia" w:hAnsiTheme="minorHAnsi" w:cstheme="minorBidi"/>
          <w:caps w:val="0"/>
          <w:sz w:val="22"/>
          <w:szCs w:val="22"/>
        </w:rPr>
      </w:pPr>
      <w:hyperlink w:anchor="_Toc413075957" w:history="1">
        <w:r w:rsidR="00997901" w:rsidRPr="004D79C3">
          <w:rPr>
            <w:rStyle w:val="Hyperlink"/>
            <w:lang w:val="de-DE"/>
          </w:rPr>
          <w:t>PLUTO-DATenbank</w:t>
        </w:r>
        <w:r w:rsidR="00997901">
          <w:rPr>
            <w:webHidden/>
          </w:rPr>
          <w:tab/>
        </w:r>
        <w:r w:rsidR="00997901">
          <w:rPr>
            <w:webHidden/>
          </w:rPr>
          <w:fldChar w:fldCharType="begin"/>
        </w:r>
        <w:r w:rsidR="00997901">
          <w:rPr>
            <w:webHidden/>
          </w:rPr>
          <w:instrText xml:space="preserve"> PAGEREF _Toc413075957 \h </w:instrText>
        </w:r>
        <w:r w:rsidR="00997901">
          <w:rPr>
            <w:webHidden/>
          </w:rPr>
        </w:r>
        <w:r w:rsidR="00997901">
          <w:rPr>
            <w:webHidden/>
          </w:rPr>
          <w:fldChar w:fldCharType="separate"/>
        </w:r>
        <w:r>
          <w:rPr>
            <w:webHidden/>
          </w:rPr>
          <w:t>4</w:t>
        </w:r>
        <w:r w:rsidR="00997901">
          <w:rPr>
            <w:webHidden/>
          </w:rPr>
          <w:fldChar w:fldCharType="end"/>
        </w:r>
      </w:hyperlink>
    </w:p>
    <w:p w:rsidR="00997901" w:rsidRDefault="007D01F1">
      <w:pPr>
        <w:pStyle w:val="TOC3"/>
        <w:rPr>
          <w:rFonts w:asciiTheme="minorHAnsi" w:eastAsiaTheme="minorEastAsia" w:hAnsiTheme="minorHAnsi" w:cstheme="minorBidi"/>
          <w:i w:val="0"/>
          <w:sz w:val="22"/>
          <w:szCs w:val="22"/>
          <w:lang w:val="en-US"/>
        </w:rPr>
      </w:pPr>
      <w:hyperlink w:anchor="_Toc413075958" w:history="1">
        <w:r w:rsidR="00997901" w:rsidRPr="004D79C3">
          <w:rPr>
            <w:rStyle w:val="Hyperlink"/>
            <w:lang w:val="de-DE"/>
          </w:rPr>
          <w:t>Unterstützung für Beitragsleistende (Programm: Abschnitt 2)</w:t>
        </w:r>
        <w:r w:rsidR="00997901">
          <w:rPr>
            <w:webHidden/>
          </w:rPr>
          <w:tab/>
        </w:r>
        <w:r w:rsidR="00997901">
          <w:rPr>
            <w:webHidden/>
          </w:rPr>
          <w:fldChar w:fldCharType="begin"/>
        </w:r>
        <w:r w:rsidR="00997901">
          <w:rPr>
            <w:webHidden/>
          </w:rPr>
          <w:instrText xml:space="preserve"> PAGEREF _Toc413075958 \h </w:instrText>
        </w:r>
        <w:r w:rsidR="00997901">
          <w:rPr>
            <w:webHidden/>
          </w:rPr>
        </w:r>
        <w:r w:rsidR="00997901">
          <w:rPr>
            <w:webHidden/>
          </w:rPr>
          <w:fldChar w:fldCharType="separate"/>
        </w:r>
        <w:r>
          <w:rPr>
            <w:webHidden/>
          </w:rPr>
          <w:t>5</w:t>
        </w:r>
        <w:r w:rsidR="00997901">
          <w:rPr>
            <w:webHidden/>
          </w:rPr>
          <w:fldChar w:fldCharType="end"/>
        </w:r>
      </w:hyperlink>
    </w:p>
    <w:p w:rsidR="00997901" w:rsidRDefault="007D01F1">
      <w:pPr>
        <w:pStyle w:val="TOC3"/>
        <w:rPr>
          <w:rFonts w:asciiTheme="minorHAnsi" w:eastAsiaTheme="minorEastAsia" w:hAnsiTheme="minorHAnsi" w:cstheme="minorBidi"/>
          <w:i w:val="0"/>
          <w:sz w:val="22"/>
          <w:szCs w:val="22"/>
          <w:lang w:val="en-US"/>
        </w:rPr>
      </w:pPr>
      <w:hyperlink w:anchor="_Toc413075959" w:history="1">
        <w:r w:rsidR="00997901" w:rsidRPr="004D79C3">
          <w:rPr>
            <w:rStyle w:val="Hyperlink"/>
            <w:lang w:val="de-DE"/>
          </w:rPr>
          <w:t>Informationen zum letzten Einreichungsdatum der Beitragsleistenden (Programm: Abschnitt 2)</w:t>
        </w:r>
        <w:r w:rsidR="00997901">
          <w:rPr>
            <w:webHidden/>
          </w:rPr>
          <w:tab/>
        </w:r>
        <w:r w:rsidR="00997901">
          <w:rPr>
            <w:webHidden/>
          </w:rPr>
          <w:fldChar w:fldCharType="begin"/>
        </w:r>
        <w:r w:rsidR="00997901">
          <w:rPr>
            <w:webHidden/>
          </w:rPr>
          <w:instrText xml:space="preserve"> PAGEREF _Toc413075959 \h </w:instrText>
        </w:r>
        <w:r w:rsidR="00997901">
          <w:rPr>
            <w:webHidden/>
          </w:rPr>
        </w:r>
        <w:r w:rsidR="00997901">
          <w:rPr>
            <w:webHidden/>
          </w:rPr>
          <w:fldChar w:fldCharType="separate"/>
        </w:r>
        <w:r>
          <w:rPr>
            <w:webHidden/>
          </w:rPr>
          <w:t>5</w:t>
        </w:r>
        <w:r w:rsidR="00997901">
          <w:rPr>
            <w:webHidden/>
          </w:rPr>
          <w:fldChar w:fldCharType="end"/>
        </w:r>
      </w:hyperlink>
    </w:p>
    <w:p w:rsidR="00997901" w:rsidRDefault="007D01F1">
      <w:pPr>
        <w:pStyle w:val="TOC2"/>
        <w:rPr>
          <w:rFonts w:asciiTheme="minorHAnsi" w:eastAsiaTheme="minorEastAsia" w:hAnsiTheme="minorHAnsi" w:cstheme="minorBidi"/>
          <w:sz w:val="22"/>
          <w:szCs w:val="22"/>
        </w:rPr>
      </w:pPr>
      <w:hyperlink w:anchor="_Toc413075960" w:history="1">
        <w:r w:rsidR="00997901" w:rsidRPr="004D79C3">
          <w:rPr>
            <w:rStyle w:val="Hyperlink"/>
            <w:lang w:val="de-DE"/>
          </w:rPr>
          <w:t>Suchinstrumente</w:t>
        </w:r>
        <w:r w:rsidR="00997901">
          <w:rPr>
            <w:webHidden/>
          </w:rPr>
          <w:tab/>
        </w:r>
        <w:r w:rsidR="00997901">
          <w:rPr>
            <w:webHidden/>
          </w:rPr>
          <w:fldChar w:fldCharType="begin"/>
        </w:r>
        <w:r w:rsidR="00997901">
          <w:rPr>
            <w:webHidden/>
          </w:rPr>
          <w:instrText xml:space="preserve"> PAGEREF _Toc413075960 \h </w:instrText>
        </w:r>
        <w:r w:rsidR="00997901">
          <w:rPr>
            <w:webHidden/>
          </w:rPr>
        </w:r>
        <w:r w:rsidR="00997901">
          <w:rPr>
            <w:webHidden/>
          </w:rPr>
          <w:fldChar w:fldCharType="separate"/>
        </w:r>
        <w:r>
          <w:rPr>
            <w:webHidden/>
          </w:rPr>
          <w:t>5</w:t>
        </w:r>
        <w:r w:rsidR="00997901">
          <w:rPr>
            <w:webHidden/>
          </w:rPr>
          <w:fldChar w:fldCharType="end"/>
        </w:r>
      </w:hyperlink>
    </w:p>
    <w:p w:rsidR="00997901" w:rsidRDefault="007D01F1">
      <w:pPr>
        <w:pStyle w:val="TOC3"/>
        <w:rPr>
          <w:rFonts w:asciiTheme="minorHAnsi" w:eastAsiaTheme="minorEastAsia" w:hAnsiTheme="minorHAnsi" w:cstheme="minorBidi"/>
          <w:i w:val="0"/>
          <w:sz w:val="22"/>
          <w:szCs w:val="22"/>
          <w:lang w:val="en-US"/>
        </w:rPr>
      </w:pPr>
      <w:hyperlink w:anchor="_Toc413075961" w:history="1">
        <w:r w:rsidR="00997901" w:rsidRPr="004D79C3">
          <w:rPr>
            <w:rStyle w:val="Hyperlink"/>
            <w:lang w:val="de-DE" w:eastAsia="ja-JP"/>
          </w:rPr>
          <w:t>Suche nach Sortenbezeichnungen im Element „Anmeldebezeichnung“ auf der Seite „Bezeichnungssuche“</w:t>
        </w:r>
        <w:r w:rsidR="00997901">
          <w:rPr>
            <w:webHidden/>
          </w:rPr>
          <w:tab/>
        </w:r>
        <w:r w:rsidR="00997901">
          <w:rPr>
            <w:webHidden/>
          </w:rPr>
          <w:fldChar w:fldCharType="begin"/>
        </w:r>
        <w:r w:rsidR="00997901">
          <w:rPr>
            <w:webHidden/>
          </w:rPr>
          <w:instrText xml:space="preserve"> PAGEREF _Toc413075961 \h </w:instrText>
        </w:r>
        <w:r w:rsidR="00997901">
          <w:rPr>
            <w:webHidden/>
          </w:rPr>
        </w:r>
        <w:r w:rsidR="00997901">
          <w:rPr>
            <w:webHidden/>
          </w:rPr>
          <w:fldChar w:fldCharType="separate"/>
        </w:r>
        <w:r>
          <w:rPr>
            <w:webHidden/>
          </w:rPr>
          <w:t>5</w:t>
        </w:r>
        <w:r w:rsidR="00997901">
          <w:rPr>
            <w:webHidden/>
          </w:rPr>
          <w:fldChar w:fldCharType="end"/>
        </w:r>
      </w:hyperlink>
    </w:p>
    <w:p w:rsidR="00997901" w:rsidRDefault="007D01F1">
      <w:pPr>
        <w:pStyle w:val="TOC2"/>
        <w:rPr>
          <w:rFonts w:asciiTheme="minorHAnsi" w:eastAsiaTheme="minorEastAsia" w:hAnsiTheme="minorHAnsi" w:cstheme="minorBidi"/>
          <w:sz w:val="22"/>
          <w:szCs w:val="22"/>
        </w:rPr>
      </w:pPr>
      <w:hyperlink w:anchor="_Toc413075962" w:history="1">
        <w:r w:rsidR="00997901" w:rsidRPr="004D79C3">
          <w:rPr>
            <w:rStyle w:val="Hyperlink"/>
            <w:lang w:val="de-DE"/>
          </w:rPr>
          <w:t>Ausbildungslehrgang zur PLUTO-Datenbank</w:t>
        </w:r>
        <w:r w:rsidR="00997901">
          <w:rPr>
            <w:webHidden/>
          </w:rPr>
          <w:tab/>
        </w:r>
        <w:r w:rsidR="00997901">
          <w:rPr>
            <w:webHidden/>
          </w:rPr>
          <w:fldChar w:fldCharType="begin"/>
        </w:r>
        <w:r w:rsidR="00997901">
          <w:rPr>
            <w:webHidden/>
          </w:rPr>
          <w:instrText xml:space="preserve"> PAGEREF _Toc413075962 \h </w:instrText>
        </w:r>
        <w:r w:rsidR="00997901">
          <w:rPr>
            <w:webHidden/>
          </w:rPr>
        </w:r>
        <w:r w:rsidR="00997901">
          <w:rPr>
            <w:webHidden/>
          </w:rPr>
          <w:fldChar w:fldCharType="separate"/>
        </w:r>
        <w:r>
          <w:rPr>
            <w:webHidden/>
          </w:rPr>
          <w:t>5</w:t>
        </w:r>
        <w:r w:rsidR="00997901">
          <w:rPr>
            <w:webHidden/>
          </w:rPr>
          <w:fldChar w:fldCharType="end"/>
        </w:r>
      </w:hyperlink>
    </w:p>
    <w:p w:rsidR="00584554" w:rsidRPr="001E7443" w:rsidRDefault="001D372F" w:rsidP="00584554">
      <w:pPr>
        <w:ind w:left="851" w:hanging="284"/>
        <w:rPr>
          <w:sz w:val="18"/>
          <w:szCs w:val="18"/>
          <w:lang w:val="de-DE" w:eastAsia="ja-JP"/>
        </w:rPr>
      </w:pPr>
      <w:r>
        <w:rPr>
          <w:sz w:val="18"/>
          <w:szCs w:val="18"/>
          <w:lang w:val="de-DE" w:eastAsia="ja-JP"/>
        </w:rPr>
        <w:fldChar w:fldCharType="end"/>
      </w:r>
    </w:p>
    <w:p w:rsidR="00584554" w:rsidRPr="001E7443" w:rsidRDefault="00584554" w:rsidP="00584554">
      <w:pPr>
        <w:spacing w:before="120"/>
        <w:ind w:left="1701" w:right="851" w:hanging="1134"/>
        <w:rPr>
          <w:spacing w:val="-2"/>
          <w:sz w:val="18"/>
          <w:szCs w:val="18"/>
          <w:lang w:val="de-DE"/>
        </w:rPr>
      </w:pPr>
      <w:r w:rsidRPr="001E7443">
        <w:rPr>
          <w:spacing w:val="-2"/>
          <w:sz w:val="18"/>
          <w:szCs w:val="18"/>
          <w:lang w:val="de-DE"/>
        </w:rPr>
        <w:t>ANLAGE I</w:t>
      </w:r>
      <w:r w:rsidRPr="001E7443">
        <w:rPr>
          <w:spacing w:val="-2"/>
          <w:sz w:val="18"/>
          <w:szCs w:val="18"/>
          <w:lang w:val="de-DE"/>
        </w:rPr>
        <w:tab/>
        <w:t xml:space="preserve">BEMERKUNGEN, DIE ZUM </w:t>
      </w:r>
      <w:r w:rsidR="00CC35AF" w:rsidRPr="001E7443">
        <w:rPr>
          <w:spacing w:val="-2"/>
          <w:sz w:val="18"/>
          <w:szCs w:val="18"/>
          <w:lang w:val="de-DE"/>
        </w:rPr>
        <w:t xml:space="preserve">PFLANZENTYP </w:t>
      </w:r>
      <w:r w:rsidRPr="001E7443">
        <w:rPr>
          <w:spacing w:val="-2"/>
          <w:sz w:val="18"/>
          <w:szCs w:val="18"/>
          <w:lang w:val="de-DE"/>
        </w:rPr>
        <w:t>(</w:t>
      </w:r>
      <w:r w:rsidR="00CC35AF" w:rsidRPr="001E7443">
        <w:rPr>
          <w:spacing w:val="-2"/>
          <w:sz w:val="18"/>
          <w:szCs w:val="18"/>
          <w:lang w:val="de-DE"/>
        </w:rPr>
        <w:t>Z</w:t>
      </w:r>
      <w:r w:rsidRPr="001E7443">
        <w:rPr>
          <w:spacing w:val="-2"/>
          <w:sz w:val="18"/>
          <w:szCs w:val="18"/>
          <w:lang w:val="de-DE"/>
        </w:rPr>
        <w:t>U DEN PFLANZENTYPEN) EINGINGEN, DER (DIE) ZURZEIT VOM VERBANDSBÜRO DEN IN DER PLUTO</w:t>
      </w:r>
      <w:r w:rsidRPr="001E7443">
        <w:rPr>
          <w:spacing w:val="-2"/>
          <w:sz w:val="18"/>
          <w:szCs w:val="18"/>
          <w:lang w:val="de-DE"/>
        </w:rPr>
        <w:noBreakHyphen/>
        <w:t>DATENBANK VERWENDETEN UPOV-CODES ZUGEORDNET WIRD (WERDEN)</w:t>
      </w:r>
    </w:p>
    <w:p w:rsidR="00584554" w:rsidRPr="001E7443" w:rsidRDefault="00584554" w:rsidP="00584554">
      <w:pPr>
        <w:spacing w:before="120"/>
        <w:ind w:left="1701" w:right="851" w:hanging="1134"/>
        <w:rPr>
          <w:lang w:val="de-DE" w:eastAsia="ja-JP"/>
        </w:rPr>
      </w:pPr>
      <w:r w:rsidRPr="001E7443">
        <w:rPr>
          <w:spacing w:val="-2"/>
          <w:sz w:val="18"/>
          <w:szCs w:val="18"/>
          <w:lang w:val="de-DE"/>
        </w:rPr>
        <w:t>ANLAGE II</w:t>
      </w:r>
      <w:r w:rsidRPr="001E7443">
        <w:rPr>
          <w:spacing w:val="-2"/>
          <w:sz w:val="18"/>
          <w:szCs w:val="18"/>
          <w:lang w:val="de-DE"/>
        </w:rPr>
        <w:tab/>
      </w:r>
      <w:r w:rsidRPr="001E7443">
        <w:rPr>
          <w:spacing w:val="-2"/>
          <w:sz w:val="18"/>
          <w:szCs w:val="24"/>
          <w:lang w:val="de-DE"/>
        </w:rPr>
        <w:t>BERICHT ÜBER DIE VON DEN VERBANDSMITGLIEDERN UND ANDEREN BEITRAGSLEISTENDEN EINGEREICHTEN DATEN FÜR DIE DATENBANK FÜR PFLANZENSORTEN UND UNTERSTÜTZUNG FÜR DIE EINREICHUNG VON DATEN</w:t>
      </w:r>
    </w:p>
    <w:p w:rsidR="00584554" w:rsidRPr="001E7443" w:rsidRDefault="00584554" w:rsidP="00584554">
      <w:pPr>
        <w:rPr>
          <w:lang w:val="de-DE" w:eastAsia="ja-JP"/>
        </w:rPr>
      </w:pPr>
    </w:p>
    <w:p w:rsidR="00584554" w:rsidRPr="001E7443" w:rsidRDefault="00584554" w:rsidP="00584554">
      <w:pPr>
        <w:jc w:val="left"/>
        <w:rPr>
          <w:caps/>
          <w:lang w:val="de-DE" w:eastAsia="ja-JP"/>
        </w:rPr>
      </w:pPr>
    </w:p>
    <w:p w:rsidR="00584554" w:rsidRPr="001E7443" w:rsidRDefault="00584554" w:rsidP="00584554">
      <w:pPr>
        <w:jc w:val="left"/>
        <w:rPr>
          <w:caps/>
          <w:lang w:val="de-DE" w:eastAsia="ja-JP"/>
        </w:rPr>
      </w:pPr>
    </w:p>
    <w:p w:rsidR="00584554" w:rsidRPr="001E7443" w:rsidRDefault="00584554" w:rsidP="00584554">
      <w:pPr>
        <w:pStyle w:val="Heading1"/>
        <w:rPr>
          <w:lang w:val="de-DE" w:eastAsia="ja-JP"/>
        </w:rPr>
      </w:pPr>
      <w:bookmarkStart w:id="6" w:name="_Toc412558848"/>
      <w:bookmarkStart w:id="7" w:name="_Toc413075951"/>
      <w:r w:rsidRPr="001E7443">
        <w:rPr>
          <w:lang w:val="de-DE" w:eastAsia="ja-JP"/>
        </w:rPr>
        <w:t>ZWECK</w:t>
      </w:r>
      <w:bookmarkEnd w:id="6"/>
      <w:bookmarkEnd w:id="7"/>
    </w:p>
    <w:p w:rsidR="00584554" w:rsidRPr="001E7443" w:rsidRDefault="00584554" w:rsidP="00584554">
      <w:pPr>
        <w:rPr>
          <w:lang w:val="de-DE" w:eastAsia="ja-JP"/>
        </w:rPr>
      </w:pPr>
    </w:p>
    <w:p w:rsidR="00584554" w:rsidRPr="001E7443" w:rsidRDefault="00584554" w:rsidP="00584554">
      <w:pPr>
        <w:rPr>
          <w:rFonts w:cs="Arial"/>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003674E5" w:rsidRPr="001E7443">
        <w:rPr>
          <w:rFonts w:cs="Arial"/>
          <w:lang w:val="de-DE"/>
        </w:rPr>
        <w:t xml:space="preserve">Zweck dieses Dokuments ist es, einen aktuellen Bericht über die </w:t>
      </w:r>
      <w:r w:rsidR="003674E5" w:rsidRPr="001E7443">
        <w:rPr>
          <w:lang w:val="de-DE"/>
        </w:rPr>
        <w:t>Entwicklungen betreffend die GENIE</w:t>
      </w:r>
      <w:r w:rsidR="003674E5" w:rsidRPr="001E7443">
        <w:rPr>
          <w:lang w:val="de-DE"/>
        </w:rPr>
        <w:noBreakHyphen/>
        <w:t>Datenbank, die UPOV-Codes und die PLUTO-Datenbank vorzulegen und einen Vorschlag bezüglich der Seite „Bezeichnungssuche“ der PLUTO-Datenbank zu unterbreiten</w:t>
      </w:r>
      <w:r w:rsidRPr="001E7443">
        <w:rPr>
          <w:lang w:val="de-DE"/>
        </w:rPr>
        <w:t>.</w:t>
      </w:r>
    </w:p>
    <w:p w:rsidR="00584554" w:rsidRPr="001E7443" w:rsidRDefault="00584554" w:rsidP="00584554">
      <w:pPr>
        <w:jc w:val="left"/>
        <w:rPr>
          <w:caps/>
          <w:lang w:val="de-DE"/>
        </w:rPr>
      </w:pPr>
      <w:r w:rsidRPr="001E7443">
        <w:rPr>
          <w:lang w:val="de-DE"/>
        </w:rPr>
        <w:br w:type="page"/>
      </w:r>
    </w:p>
    <w:p w:rsidR="00584554" w:rsidRPr="001E7443" w:rsidRDefault="00584554" w:rsidP="00584554">
      <w:pPr>
        <w:pStyle w:val="Heading1"/>
        <w:rPr>
          <w:lang w:val="de-DE"/>
        </w:rPr>
      </w:pPr>
      <w:bookmarkStart w:id="8" w:name="_Toc412558849"/>
      <w:bookmarkStart w:id="9" w:name="_Toc413075952"/>
      <w:r w:rsidRPr="001E7443">
        <w:rPr>
          <w:lang w:val="de-DE"/>
        </w:rPr>
        <w:lastRenderedPageBreak/>
        <w:t>GENIE-DATenbank</w:t>
      </w:r>
      <w:bookmarkEnd w:id="8"/>
      <w:bookmarkEnd w:id="9"/>
    </w:p>
    <w:p w:rsidR="00584554" w:rsidRPr="001E7443" w:rsidRDefault="00584554" w:rsidP="00584554">
      <w:pPr>
        <w:keepNext/>
        <w:rPr>
          <w:lang w:val="de-DE"/>
        </w:rPr>
      </w:pPr>
    </w:p>
    <w:p w:rsidR="00584554" w:rsidRPr="001E7443" w:rsidRDefault="00584554" w:rsidP="00584554">
      <w:pPr>
        <w:rPr>
          <w:rFonts w:cs="Arial"/>
          <w:lang w:val="de-DE"/>
        </w:rPr>
      </w:pPr>
      <w:r w:rsidRPr="001E7443">
        <w:rPr>
          <w:rFonts w:cs="Arial"/>
          <w:lang w:val="de-DE"/>
        </w:rPr>
        <w:fldChar w:fldCharType="begin"/>
      </w:r>
      <w:r w:rsidRPr="001E7443">
        <w:rPr>
          <w:rFonts w:cs="Arial"/>
          <w:lang w:val="de-DE"/>
        </w:rPr>
        <w:instrText xml:space="preserve"> AUTONUM  </w:instrText>
      </w:r>
      <w:r w:rsidRPr="001E7443">
        <w:rPr>
          <w:rFonts w:cs="Arial"/>
          <w:lang w:val="de-DE"/>
        </w:rPr>
        <w:fldChar w:fldCharType="end"/>
      </w:r>
      <w:r w:rsidRPr="001E7443">
        <w:rPr>
          <w:rFonts w:cs="Arial"/>
          <w:lang w:val="de-DE"/>
        </w:rPr>
        <w:tab/>
        <w:t>Es wird daran erinnert, daß d</w:t>
      </w:r>
      <w:r w:rsidRPr="001E7443">
        <w:rPr>
          <w:szCs w:val="24"/>
          <w:lang w:val="de-DE"/>
        </w:rPr>
        <w:t xml:space="preserve">ie </w:t>
      </w:r>
      <w:hyperlink r:id="rId10" w:history="1">
        <w:r w:rsidRPr="001E7443">
          <w:rPr>
            <w:rStyle w:val="Hyperlink"/>
            <w:color w:val="auto"/>
            <w:szCs w:val="24"/>
            <w:u w:val="none"/>
            <w:lang w:val="de-DE"/>
          </w:rPr>
          <w:t>GENIE-Datenbank</w:t>
        </w:r>
      </w:hyperlink>
      <w:r w:rsidRPr="001E7443">
        <w:rPr>
          <w:szCs w:val="24"/>
          <w:lang w:val="de-DE"/>
        </w:rPr>
        <w:t xml:space="preserve"> </w:t>
      </w:r>
      <w:r w:rsidRPr="001E7443">
        <w:rPr>
          <w:rFonts w:cs="Arial"/>
          <w:lang w:val="de-DE"/>
        </w:rPr>
        <w:t>(</w:t>
      </w:r>
      <w:hyperlink r:id="rId11" w:history="1">
        <w:r w:rsidRPr="001E7443">
          <w:rPr>
            <w:rStyle w:val="Hyperlink"/>
            <w:rFonts w:cs="Arial"/>
            <w:lang w:val="de-DE"/>
          </w:rPr>
          <w:t>http://www.upov.int/genie/de/</w:t>
        </w:r>
      </w:hyperlink>
      <w:r w:rsidRPr="001E7443">
        <w:rPr>
          <w:rFonts w:cs="Arial"/>
          <w:lang w:val="de-DE"/>
        </w:rPr>
        <w:t xml:space="preserve">) </w:t>
      </w:r>
      <w:r w:rsidRPr="001E7443">
        <w:rPr>
          <w:szCs w:val="24"/>
          <w:lang w:val="de-DE"/>
        </w:rPr>
        <w:t>entwickelt wurde, um beispielsweise Online</w:t>
      </w:r>
      <w:r w:rsidRPr="001E7443">
        <w:rPr>
          <w:szCs w:val="24"/>
          <w:lang w:val="de-DE"/>
        </w:rPr>
        <w:noBreakHyphen/>
        <w:t>Informationen über den Stand des Schutzes (vergleiche Dokument C/[Tagung]/6), die Zusammenarbeit bei der Prüfung (vergleiche D</w:t>
      </w:r>
      <w:r w:rsidR="003674E5" w:rsidRPr="001E7443">
        <w:rPr>
          <w:szCs w:val="24"/>
          <w:lang w:val="de-DE"/>
        </w:rPr>
        <w:t>okument C/[Tagung]/5</w:t>
      </w:r>
      <w:r w:rsidR="00555720" w:rsidRPr="001E7443">
        <w:rPr>
          <w:szCs w:val="24"/>
          <w:lang w:val="de-DE"/>
        </w:rPr>
        <w:t>)</w:t>
      </w:r>
      <w:r w:rsidR="003674E5" w:rsidRPr="001E7443">
        <w:rPr>
          <w:szCs w:val="24"/>
          <w:lang w:val="de-DE"/>
        </w:rPr>
        <w:t>, Erfahrung</w:t>
      </w:r>
      <w:r w:rsidRPr="001E7443">
        <w:rPr>
          <w:szCs w:val="24"/>
          <w:lang w:val="de-DE"/>
        </w:rPr>
        <w:t xml:space="preserve"> bei der DUS-Prüfung (vergleiche Dokument TC/[Tagung]/4) und das Vorhandensein von UPOV</w:t>
      </w:r>
      <w:r w:rsidRPr="001E7443">
        <w:rPr>
          <w:rFonts w:ascii="Calibri" w:hAnsi="Calibri"/>
          <w:sz w:val="22"/>
          <w:szCs w:val="24"/>
          <w:lang w:val="de-DE"/>
        </w:rPr>
        <w:t>-</w:t>
      </w:r>
      <w:r w:rsidRPr="001E7443">
        <w:rPr>
          <w:szCs w:val="24"/>
          <w:lang w:val="de-DE"/>
        </w:rPr>
        <w:t xml:space="preserve">Prüfungsrichtlinien (vergleiche Dokument TC/[Tagung]/2) für verschiedene Gattungen und Arten (englisch </w:t>
      </w:r>
      <w:r w:rsidRPr="001E7443">
        <w:rPr>
          <w:szCs w:val="24"/>
          <w:u w:val="single"/>
          <w:lang w:val="de-DE"/>
        </w:rPr>
        <w:t>GEN</w:t>
      </w:r>
      <w:r w:rsidRPr="001E7443">
        <w:rPr>
          <w:szCs w:val="24"/>
          <w:lang w:val="de-DE"/>
        </w:rPr>
        <w:t>era und spec</w:t>
      </w:r>
      <w:r w:rsidRPr="001E7443">
        <w:rPr>
          <w:szCs w:val="24"/>
          <w:u w:val="single"/>
          <w:lang w:val="de-DE"/>
        </w:rPr>
        <w:t>IE</w:t>
      </w:r>
      <w:r w:rsidRPr="001E7443">
        <w:rPr>
          <w:szCs w:val="24"/>
          <w:lang w:val="de-DE"/>
        </w:rPr>
        <w:t>s, daher GENIE) zu erteilen. Sie wird ferner für die Erstellung der entsprechenden Dokumente des Rates und des Technischen Ausschusses (TC) betreffend diese Informationen eingesetzt. Außerdem ist die GENIE</w:t>
      </w:r>
      <w:r w:rsidRPr="001E7443">
        <w:rPr>
          <w:szCs w:val="24"/>
          <w:lang w:val="de-DE"/>
        </w:rPr>
        <w:noBreakHyphen/>
        <w:t>Datenbank die Sammelstelle der UPOV-Codes und informiert über alternative botanische und landesübliche Namen.</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2"/>
        <w:rPr>
          <w:lang w:val="de-DE"/>
        </w:rPr>
      </w:pPr>
      <w:bookmarkStart w:id="10" w:name="_Toc381953129"/>
      <w:bookmarkStart w:id="11" w:name="_Toc412558850"/>
      <w:bookmarkStart w:id="12" w:name="_Toc413075953"/>
      <w:r w:rsidRPr="001E7443">
        <w:rPr>
          <w:szCs w:val="24"/>
          <w:lang w:val="de-DE"/>
        </w:rPr>
        <w:t>Informationen über den Pflanzentyp</w:t>
      </w:r>
      <w:bookmarkEnd w:id="10"/>
      <w:bookmarkEnd w:id="11"/>
      <w:bookmarkEnd w:id="12"/>
    </w:p>
    <w:p w:rsidR="00584554" w:rsidRPr="001E7443" w:rsidRDefault="00584554" w:rsidP="00584554">
      <w:pPr>
        <w:rPr>
          <w:lang w:val="de-DE"/>
        </w:rPr>
      </w:pPr>
    </w:p>
    <w:p w:rsidR="00584554" w:rsidRPr="001E7443" w:rsidRDefault="00584554" w:rsidP="00584554">
      <w:pPr>
        <w:rPr>
          <w:rFonts w:cs="Arial"/>
          <w:lang w:val="de-DE"/>
        </w:rPr>
      </w:pPr>
      <w:r w:rsidRPr="001E7443">
        <w:rPr>
          <w:rFonts w:cs="Arial"/>
          <w:lang w:val="de-DE"/>
        </w:rPr>
        <w:fldChar w:fldCharType="begin"/>
      </w:r>
      <w:r w:rsidRPr="001E7443">
        <w:rPr>
          <w:rFonts w:cs="Arial"/>
          <w:lang w:val="de-DE"/>
        </w:rPr>
        <w:instrText xml:space="preserve"> AUTONUM  </w:instrText>
      </w:r>
      <w:r w:rsidRPr="001E7443">
        <w:rPr>
          <w:rFonts w:cs="Arial"/>
          <w:lang w:val="de-DE"/>
        </w:rPr>
        <w:fldChar w:fldCharType="end"/>
      </w:r>
      <w:r w:rsidRPr="001E7443">
        <w:rPr>
          <w:rFonts w:cs="Arial"/>
          <w:lang w:val="de-DE"/>
        </w:rPr>
        <w:tab/>
        <w:t>Der Hintergrund dieser Angelegenheit wird in Dokument CAJ/70/8, „UPOV</w:t>
      </w:r>
      <w:r w:rsidRPr="001E7443">
        <w:rPr>
          <w:rFonts w:cs="Arial"/>
          <w:lang w:val="de-DE"/>
        </w:rPr>
        <w:noBreakHyphen/>
        <w:t>Informationsdatenbanken“</w:t>
      </w:r>
      <w:r w:rsidR="003674E5" w:rsidRPr="001E7443">
        <w:rPr>
          <w:rFonts w:cs="Arial"/>
          <w:lang w:val="de-DE"/>
        </w:rPr>
        <w:t>,</w:t>
      </w:r>
      <w:r w:rsidRPr="001E7443">
        <w:rPr>
          <w:rFonts w:cs="Arial"/>
          <w:lang w:val="de-DE"/>
        </w:rPr>
        <w:t xml:space="preserve"> dargelegt.</w:t>
      </w:r>
    </w:p>
    <w:p w:rsidR="00584554" w:rsidRPr="001E7443" w:rsidRDefault="00584554" w:rsidP="00584554">
      <w:pPr>
        <w:rPr>
          <w:snapToGrid w:val="0"/>
          <w:lang w:val="de-DE"/>
        </w:rPr>
      </w:pPr>
    </w:p>
    <w:p w:rsidR="00584554" w:rsidRPr="001E7443" w:rsidRDefault="00584554" w:rsidP="00584554">
      <w:pPr>
        <w:rPr>
          <w:snapToGrid w:val="0"/>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Der CAJ nahm auf seiner siebzigsten Tagung vom 14. Oktober 2014 in Genf das Vorhaben zur Kenntnis, daß Informationen über den Pflanzentyp für UPOV-</w:t>
      </w:r>
      <w:r w:rsidR="003674E5" w:rsidRPr="001E7443">
        <w:rPr>
          <w:snapToGrid w:val="0"/>
          <w:lang w:val="de-DE"/>
        </w:rPr>
        <w:t>C</w:t>
      </w:r>
      <w:r w:rsidRPr="001E7443">
        <w:rPr>
          <w:snapToGrid w:val="0"/>
          <w:lang w:val="de-DE"/>
        </w:rPr>
        <w:t xml:space="preserve">odes erteilt werden sollen </w:t>
      </w:r>
      <w:r w:rsidRPr="001E7443">
        <w:rPr>
          <w:lang w:val="de-DE" w:eastAsia="ja-JP"/>
        </w:rPr>
        <w:t>(vergleiche Dokument</w:t>
      </w:r>
      <w:r w:rsidRPr="001E7443">
        <w:rPr>
          <w:snapToGrid w:val="0"/>
          <w:lang w:val="de-DE"/>
        </w:rPr>
        <w:t> </w:t>
      </w:r>
      <w:r w:rsidRPr="001E7443">
        <w:rPr>
          <w:kern w:val="28"/>
          <w:lang w:val="de-DE"/>
        </w:rPr>
        <w:t>CAJ/70/10</w:t>
      </w:r>
      <w:r w:rsidR="003674E5" w:rsidRPr="001E7443">
        <w:rPr>
          <w:kern w:val="28"/>
          <w:lang w:val="de-DE"/>
        </w:rPr>
        <w:t>,</w:t>
      </w:r>
      <w:r w:rsidRPr="001E7443">
        <w:rPr>
          <w:kern w:val="28"/>
          <w:lang w:val="de-DE" w:eastAsia="ja-JP"/>
        </w:rPr>
        <w:t xml:space="preserve"> </w:t>
      </w:r>
      <w:r w:rsidR="003674E5" w:rsidRPr="001E7443">
        <w:rPr>
          <w:kern w:val="28"/>
          <w:lang w:val="de-DE" w:eastAsia="ja-JP"/>
        </w:rPr>
        <w:t>„</w:t>
      </w:r>
      <w:r w:rsidRPr="001E7443">
        <w:rPr>
          <w:kern w:val="28"/>
          <w:lang w:val="de-DE" w:eastAsia="ja-JP"/>
        </w:rPr>
        <w:t>Bericht über die Entschließungen</w:t>
      </w:r>
      <w:r w:rsidR="003674E5" w:rsidRPr="001E7443">
        <w:rPr>
          <w:kern w:val="28"/>
          <w:lang w:val="de-DE" w:eastAsia="ja-JP"/>
        </w:rPr>
        <w:t>“</w:t>
      </w:r>
      <w:r w:rsidRPr="001E7443">
        <w:rPr>
          <w:lang w:val="de-DE"/>
        </w:rPr>
        <w:t>,</w:t>
      </w:r>
      <w:r w:rsidRPr="001E7443">
        <w:rPr>
          <w:kern w:val="28"/>
          <w:lang w:val="de-DE"/>
        </w:rPr>
        <w:t xml:space="preserve"> </w:t>
      </w:r>
      <w:r w:rsidRPr="001E7443">
        <w:rPr>
          <w:snapToGrid w:val="0"/>
          <w:lang w:val="de-DE"/>
        </w:rPr>
        <w:t>Absatz 35</w:t>
      </w:r>
      <w:r w:rsidRPr="001E7443">
        <w:rPr>
          <w:snapToGrid w:val="0"/>
          <w:lang w:val="de-DE" w:eastAsia="ja-JP"/>
        </w:rPr>
        <w:t>)</w:t>
      </w:r>
      <w:r w:rsidRPr="001E7443">
        <w:rPr>
          <w:snapToGrid w:val="0"/>
          <w:lang w:val="de-DE"/>
        </w:rPr>
        <w:t>.</w:t>
      </w:r>
    </w:p>
    <w:p w:rsidR="00584554" w:rsidRPr="001E7443" w:rsidRDefault="00584554" w:rsidP="00584554">
      <w:pPr>
        <w:jc w:val="left"/>
        <w:rPr>
          <w:snapToGrid w:val="0"/>
          <w:lang w:val="de-DE" w:eastAsia="ja-JP"/>
        </w:rPr>
      </w:pPr>
    </w:p>
    <w:p w:rsidR="00584554" w:rsidRPr="001E7443" w:rsidRDefault="00584554" w:rsidP="00584554">
      <w:pPr>
        <w:rPr>
          <w:snapToGrid w:val="0"/>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Am 15.</w:t>
      </w:r>
      <w:r w:rsidRPr="001E7443">
        <w:rPr>
          <w:snapToGrid w:val="0"/>
          <w:lang w:val="de-DE" w:eastAsia="ja-JP"/>
        </w:rPr>
        <w:t xml:space="preserve"> Dezember 2014 wurden Mitglieder des TC und der TWP ersucht, bis 30. Januar 2015 Bemerkungen zum Pflanzentyp (den Pflanzentypen) abzugeben, </w:t>
      </w:r>
      <w:r w:rsidR="003674E5" w:rsidRPr="001E7443">
        <w:rPr>
          <w:snapToGrid w:val="0"/>
          <w:lang w:val="de-DE" w:eastAsia="ja-JP"/>
        </w:rPr>
        <w:t>der (</w:t>
      </w:r>
      <w:r w:rsidRPr="001E7443">
        <w:rPr>
          <w:snapToGrid w:val="0"/>
          <w:lang w:val="de-DE" w:eastAsia="ja-JP"/>
        </w:rPr>
        <w:t>die</w:t>
      </w:r>
      <w:r w:rsidR="003674E5" w:rsidRPr="001E7443">
        <w:rPr>
          <w:snapToGrid w:val="0"/>
          <w:lang w:val="de-DE" w:eastAsia="ja-JP"/>
        </w:rPr>
        <w:t>)</w:t>
      </w:r>
      <w:r w:rsidRPr="001E7443">
        <w:rPr>
          <w:snapToGrid w:val="0"/>
          <w:lang w:val="de-DE" w:eastAsia="ja-JP"/>
        </w:rPr>
        <w:t xml:space="preserve"> vom Verbandsbüro den damals in der PLUTO-Datenbank verwendeten 3 412 UPOV</w:t>
      </w:r>
      <w:r w:rsidRPr="001E7443">
        <w:rPr>
          <w:snapToGrid w:val="0"/>
          <w:lang w:val="de-DE" w:eastAsia="ja-JP"/>
        </w:rPr>
        <w:noBreakHyphen/>
        <w:t>Codes zugeordnet wurde</w:t>
      </w:r>
      <w:r w:rsidR="003674E5" w:rsidRPr="001E7443">
        <w:rPr>
          <w:snapToGrid w:val="0"/>
          <w:lang w:val="de-DE" w:eastAsia="ja-JP"/>
        </w:rPr>
        <w:t xml:space="preserve"> (wurden)</w:t>
      </w:r>
      <w:r w:rsidRPr="001E7443">
        <w:rPr>
          <w:snapToGrid w:val="0"/>
          <w:lang w:val="de-DE" w:eastAsia="ja-JP"/>
        </w:rPr>
        <w:t xml:space="preserve"> (vergleiche Rundschreiben E</w:t>
      </w:r>
      <w:r w:rsidRPr="001E7443">
        <w:rPr>
          <w:snapToGrid w:val="0"/>
          <w:lang w:val="de-DE" w:eastAsia="ja-JP"/>
        </w:rPr>
        <w:noBreakHyphen/>
        <w:t>14/312). Eine Kopie der UPOV-Codes und des</w:t>
      </w:r>
      <w:r w:rsidR="003674E5" w:rsidRPr="001E7443">
        <w:rPr>
          <w:snapToGrid w:val="0"/>
          <w:lang w:val="de-DE" w:eastAsia="ja-JP"/>
        </w:rPr>
        <w:t xml:space="preserve"> </w:t>
      </w:r>
      <w:r w:rsidR="0079137E" w:rsidRPr="001E7443">
        <w:rPr>
          <w:snapToGrid w:val="0"/>
          <w:lang w:val="de-DE" w:eastAsia="ja-JP"/>
        </w:rPr>
        <w:t>zugeordneten</w:t>
      </w:r>
      <w:r w:rsidR="003674E5" w:rsidRPr="001E7443">
        <w:rPr>
          <w:snapToGrid w:val="0"/>
          <w:lang w:val="de-DE" w:eastAsia="ja-JP"/>
        </w:rPr>
        <w:t xml:space="preserve"> Pflanzentyps </w:t>
      </w:r>
      <w:r w:rsidRPr="001E7443">
        <w:rPr>
          <w:snapToGrid w:val="0"/>
          <w:lang w:val="de-DE" w:eastAsia="ja-JP"/>
        </w:rPr>
        <w:t>(</w:t>
      </w:r>
      <w:r w:rsidR="003674E5" w:rsidRPr="001E7443">
        <w:rPr>
          <w:snapToGrid w:val="0"/>
          <w:lang w:val="de-DE" w:eastAsia="ja-JP"/>
        </w:rPr>
        <w:t>de</w:t>
      </w:r>
      <w:r w:rsidRPr="001E7443">
        <w:rPr>
          <w:snapToGrid w:val="0"/>
          <w:lang w:val="de-DE" w:eastAsia="ja-JP"/>
        </w:rPr>
        <w:t>r zugeordneten Pflanzentypen) ist auf der TC/51-Website zur Information wiedergegeben. Die eingegangenen Bemerkungen sind in Anlage I dieses Dokuments (in der eingegangenen Sprache) enthalten.</w:t>
      </w:r>
    </w:p>
    <w:p w:rsidR="00584554" w:rsidRPr="001E7443" w:rsidRDefault="00584554" w:rsidP="00584554">
      <w:pPr>
        <w:rPr>
          <w:snapToGrid w:val="0"/>
          <w:lang w:val="de-DE" w:eastAsia="ja-JP"/>
        </w:rPr>
      </w:pPr>
    </w:p>
    <w:p w:rsidR="00584554" w:rsidRPr="001E7443" w:rsidRDefault="00584554" w:rsidP="00584554">
      <w:pPr>
        <w:rPr>
          <w:snapToGrid w:val="0"/>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Auf der Grundlage der eingegangenen Bemerkungen werden die Informationen zum Pflanzentyp (</w:t>
      </w:r>
      <w:r w:rsidR="00555720" w:rsidRPr="001E7443">
        <w:rPr>
          <w:snapToGrid w:val="0"/>
          <w:lang w:val="de-DE"/>
        </w:rPr>
        <w:t xml:space="preserve">zu </w:t>
      </w:r>
      <w:r w:rsidRPr="001E7443">
        <w:rPr>
          <w:snapToGrid w:val="0"/>
          <w:lang w:val="de-DE"/>
        </w:rPr>
        <w:t>den Pflanzentypen) in die GENIE-Datenbank aufgenommen, und die GENIE-Datenbank wird bis Ende März 2015 geändert werden, um den Pflanzentyp (die Pflanzentypen) für jeden UPOV-Code anzugeben</w:t>
      </w:r>
      <w:r w:rsidRPr="001E7443">
        <w:rPr>
          <w:lang w:val="de-DE" w:eastAsia="ja-JP"/>
        </w:rPr>
        <w:t xml:space="preserve">. Ein Standardbericht für die </w:t>
      </w:r>
      <w:r w:rsidRPr="001E7443">
        <w:rPr>
          <w:snapToGrid w:val="0"/>
          <w:lang w:val="de-DE"/>
        </w:rPr>
        <w:t>TWP-Zuordnungen für UPOV-Codes wir</w:t>
      </w:r>
      <w:r w:rsidR="00555720" w:rsidRPr="001E7443">
        <w:rPr>
          <w:snapToGrid w:val="0"/>
          <w:lang w:val="de-DE"/>
        </w:rPr>
        <w:t>d</w:t>
      </w:r>
      <w:r w:rsidRPr="001E7443">
        <w:rPr>
          <w:snapToGrid w:val="0"/>
          <w:lang w:val="de-DE"/>
        </w:rPr>
        <w:t xml:space="preserve"> ebenfalls bis Ende März 2015 in die GENIE</w:t>
      </w:r>
      <w:r w:rsidR="00555720" w:rsidRPr="001E7443">
        <w:rPr>
          <w:snapToGrid w:val="0"/>
          <w:lang w:val="de-DE"/>
        </w:rPr>
        <w:noBreakHyphen/>
      </w:r>
      <w:r w:rsidRPr="001E7443">
        <w:rPr>
          <w:snapToGrid w:val="0"/>
          <w:lang w:val="de-DE"/>
        </w:rPr>
        <w:t>Webseite aufgenommen werden.</w:t>
      </w:r>
    </w:p>
    <w:p w:rsidR="00584554" w:rsidRPr="001E7443" w:rsidRDefault="00584554" w:rsidP="00584554">
      <w:pPr>
        <w:rPr>
          <w:snapToGrid w:val="0"/>
          <w:lang w:val="de-DE" w:eastAsia="ja-JP"/>
        </w:rPr>
      </w:pPr>
    </w:p>
    <w:p w:rsidR="00584554" w:rsidRPr="001E7443" w:rsidRDefault="00584554" w:rsidP="00584554">
      <w:pPr>
        <w:rPr>
          <w:snapToGrid w:val="0"/>
          <w:lang w:val="de-DE" w:eastAsia="ja-JP"/>
        </w:rPr>
      </w:pPr>
      <w:r w:rsidRPr="001E7443">
        <w:rPr>
          <w:lang w:val="de-DE" w:eastAsia="ja-JP"/>
        </w:rPr>
        <w:fldChar w:fldCharType="begin"/>
      </w:r>
      <w:r w:rsidRPr="001E7443">
        <w:rPr>
          <w:lang w:val="de-DE" w:eastAsia="ja-JP"/>
        </w:rPr>
        <w:instrText xml:space="preserve"> AUTONUM  </w:instrText>
      </w:r>
      <w:r w:rsidRPr="001E7443">
        <w:rPr>
          <w:lang w:val="de-DE" w:eastAsia="ja-JP"/>
        </w:rPr>
        <w:fldChar w:fldCharType="end"/>
      </w:r>
      <w:r w:rsidRPr="001E7443">
        <w:rPr>
          <w:lang w:val="de-DE" w:eastAsia="ja-JP"/>
        </w:rPr>
        <w:tab/>
        <w:t>Wie oben erwähnt, wurde ein Pflanzentyp (wurden Pflanzentype</w:t>
      </w:r>
      <w:r w:rsidR="003674E5" w:rsidRPr="001E7443">
        <w:rPr>
          <w:lang w:val="de-DE" w:eastAsia="ja-JP"/>
        </w:rPr>
        <w:t>n) nur den zurzeit in der PLUTO</w:t>
      </w:r>
      <w:r w:rsidR="003674E5" w:rsidRPr="001E7443">
        <w:rPr>
          <w:lang w:val="de-DE" w:eastAsia="ja-JP"/>
        </w:rPr>
        <w:noBreakHyphen/>
      </w:r>
      <w:r w:rsidRPr="001E7443">
        <w:rPr>
          <w:lang w:val="de-DE" w:eastAsia="ja-JP"/>
        </w:rPr>
        <w:t xml:space="preserve">Datenbank verwendeten 3 412 </w:t>
      </w:r>
      <w:r w:rsidRPr="001E7443">
        <w:rPr>
          <w:snapToGrid w:val="0"/>
          <w:lang w:val="de-DE" w:eastAsia="ja-JP"/>
        </w:rPr>
        <w:t>UPOV zugeordnet. D</w:t>
      </w:r>
      <w:r w:rsidRPr="001E7443">
        <w:rPr>
          <w:lang w:val="de-DE"/>
        </w:rPr>
        <w:t>ie Zuordnung eines Pflanzentyps (von Pflanzentypen) für weitere UPOV-Codes wird zu dem Zeitpunkt erfolgen, wenn die UPOV-Codes in der PLUTO-Datenbank erstmals verwendet werden</w:t>
      </w:r>
      <w:r w:rsidRPr="001E7443">
        <w:rPr>
          <w:snapToGrid w:val="0"/>
          <w:lang w:val="de-DE" w:eastAsia="ja-JP"/>
        </w:rPr>
        <w:t xml:space="preserve">. </w:t>
      </w:r>
      <w:r w:rsidR="00C951EE" w:rsidRPr="001E7443">
        <w:rPr>
          <w:snapToGrid w:val="0"/>
          <w:lang w:val="de-DE" w:eastAsia="ja-JP"/>
        </w:rPr>
        <w:t>Ähnlich wie bei der</w:t>
      </w:r>
      <w:r w:rsidRPr="001E7443">
        <w:rPr>
          <w:snapToGrid w:val="0"/>
          <w:lang w:val="de-DE" w:eastAsia="ja-JP"/>
        </w:rPr>
        <w:t xml:space="preserve"> Überprüfung der Ergänzungen oder Änderungen </w:t>
      </w:r>
      <w:r w:rsidR="00C951EE" w:rsidRPr="001E7443">
        <w:rPr>
          <w:snapToGrid w:val="0"/>
          <w:lang w:val="de-DE" w:eastAsia="ja-JP"/>
        </w:rPr>
        <w:t>der</w:t>
      </w:r>
      <w:r w:rsidRPr="001E7443">
        <w:rPr>
          <w:snapToGrid w:val="0"/>
          <w:lang w:val="de-DE" w:eastAsia="ja-JP"/>
        </w:rPr>
        <w:t xml:space="preserve"> in der PLUTO-Datenbank verwendeten UPOV-Codes wird vorgeschlagen, daß das Verbandsbüro für alle TWP-Tagungen im Jahre 2015 Tabellen über die Zuordnung eines Pflanzentyps (von Pflanzentypen) für in der PLUTO</w:t>
      </w:r>
      <w:r w:rsidRPr="001E7443">
        <w:rPr>
          <w:snapToGrid w:val="0"/>
          <w:lang w:val="de-DE" w:eastAsia="ja-JP"/>
        </w:rPr>
        <w:noBreakHyphen/>
        <w:t>Datenbank erstmals verwendete UPOV-Codes</w:t>
      </w:r>
      <w:r w:rsidR="00C951EE" w:rsidRPr="001E7443">
        <w:rPr>
          <w:snapToGrid w:val="0"/>
          <w:lang w:val="de-DE" w:eastAsia="ja-JP"/>
        </w:rPr>
        <w:t xml:space="preserve"> erstellen solle, die</w:t>
      </w:r>
      <w:r w:rsidRPr="001E7443">
        <w:rPr>
          <w:snapToGrid w:val="0"/>
          <w:lang w:val="de-DE" w:eastAsia="ja-JP"/>
        </w:rPr>
        <w:t xml:space="preserve"> </w:t>
      </w:r>
      <w:r w:rsidR="00C951EE" w:rsidRPr="001E7443">
        <w:rPr>
          <w:snapToGrid w:val="0"/>
          <w:lang w:val="de-DE" w:eastAsia="ja-JP"/>
        </w:rPr>
        <w:t>durch die zuständigen Behörden überprüft werden sollen</w:t>
      </w:r>
      <w:r w:rsidRPr="001E7443">
        <w:rPr>
          <w:snapToGrid w:val="0"/>
          <w:lang w:val="de-DE" w:eastAsia="ja-JP"/>
        </w:rPr>
        <w:t>.</w:t>
      </w:r>
    </w:p>
    <w:p w:rsidR="00584554" w:rsidRPr="001E7443" w:rsidRDefault="00584554" w:rsidP="00584554">
      <w:pPr>
        <w:rPr>
          <w:snapToGrid w:val="0"/>
          <w:lang w:val="de-DE" w:eastAsia="ja-JP"/>
        </w:rPr>
      </w:pPr>
    </w:p>
    <w:p w:rsidR="00584554" w:rsidRPr="001E7443" w:rsidRDefault="00584554" w:rsidP="00584554">
      <w:pPr>
        <w:pStyle w:val="DecisionInvitingPara"/>
        <w:tabs>
          <w:tab w:val="left" w:pos="5387"/>
          <w:tab w:val="left" w:pos="5954"/>
        </w:tabs>
        <w:ind w:left="4820"/>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w:t>
      </w:r>
      <w:r w:rsidRPr="001E7443">
        <w:rPr>
          <w:lang w:val="de-DE" w:eastAsia="ja-JP"/>
        </w:rPr>
        <w:t xml:space="preserve"> CAJ</w:t>
      </w:r>
      <w:r w:rsidRPr="001E7443">
        <w:rPr>
          <w:lang w:val="de-DE"/>
        </w:rPr>
        <w:t xml:space="preserve"> wird ersucht, folgendes zur Kenntnis zu nehmen:</w:t>
      </w:r>
    </w:p>
    <w:p w:rsidR="00584554" w:rsidRPr="001E7443" w:rsidRDefault="00584554" w:rsidP="00584554">
      <w:pPr>
        <w:pStyle w:val="DecisionInvitingPara"/>
        <w:tabs>
          <w:tab w:val="left" w:pos="5387"/>
          <w:tab w:val="left" w:pos="5954"/>
        </w:tabs>
        <w:ind w:left="4820"/>
        <w:rPr>
          <w:lang w:val="de-DE" w:eastAsia="ja-JP"/>
        </w:rPr>
      </w:pPr>
    </w:p>
    <w:p w:rsidR="00584554" w:rsidRPr="001E7443" w:rsidRDefault="00584554" w:rsidP="00584554">
      <w:pPr>
        <w:pStyle w:val="DecisionInvitingPara"/>
        <w:tabs>
          <w:tab w:val="left" w:pos="5387"/>
          <w:tab w:val="left" w:pos="5954"/>
        </w:tabs>
        <w:ind w:left="4820" w:firstLine="567"/>
        <w:rPr>
          <w:lang w:val="de-DE" w:eastAsia="ja-JP"/>
        </w:rPr>
      </w:pPr>
      <w:r w:rsidRPr="001E7443">
        <w:rPr>
          <w:lang w:val="de-DE" w:eastAsia="ja-JP"/>
        </w:rPr>
        <w:t>a)</w:t>
      </w:r>
      <w:r w:rsidRPr="001E7443">
        <w:rPr>
          <w:lang w:val="de-DE" w:eastAsia="ja-JP"/>
        </w:rPr>
        <w:tab/>
      </w:r>
      <w:r w:rsidR="00562815" w:rsidRPr="001E7443">
        <w:rPr>
          <w:lang w:val="de-DE"/>
        </w:rPr>
        <w:t>die Informationen zur Zuordnung des Pflanzentyps (von Pflanzentypen) für die in der PLUTO</w:t>
      </w:r>
      <w:r w:rsidR="00562815" w:rsidRPr="001E7443">
        <w:rPr>
          <w:lang w:val="de-DE"/>
        </w:rPr>
        <w:noBreakHyphen/>
        <w:t>Datenbank zurzeit verwendeten UPOV</w:t>
      </w:r>
      <w:r w:rsidR="00562815" w:rsidRPr="001E7443">
        <w:rPr>
          <w:lang w:val="de-DE"/>
        </w:rPr>
        <w:noBreakHyphen/>
        <w:t xml:space="preserve">Codes, wie in den </w:t>
      </w:r>
      <w:r w:rsidR="00562815" w:rsidRPr="00CE42F6">
        <w:rPr>
          <w:lang w:val="de-DE"/>
        </w:rPr>
        <w:t xml:space="preserve">Absätzen </w:t>
      </w:r>
      <w:r w:rsidR="00CE42F6" w:rsidRPr="00CE42F6">
        <w:rPr>
          <w:lang w:val="de-DE"/>
        </w:rPr>
        <w:t>10</w:t>
      </w:r>
      <w:r w:rsidR="00562815" w:rsidRPr="00CE42F6">
        <w:rPr>
          <w:lang w:val="de-DE"/>
        </w:rPr>
        <w:t xml:space="preserve"> und 1</w:t>
      </w:r>
      <w:r w:rsidR="00CE42F6" w:rsidRPr="00CE42F6">
        <w:rPr>
          <w:lang w:val="de-DE"/>
        </w:rPr>
        <w:t>1</w:t>
      </w:r>
      <w:r w:rsidR="00562815" w:rsidRPr="001E7443">
        <w:rPr>
          <w:lang w:val="de-DE"/>
        </w:rPr>
        <w:t xml:space="preserve"> dargelegt</w:t>
      </w:r>
      <w:r w:rsidRPr="001E7443">
        <w:rPr>
          <w:snapToGrid w:val="0"/>
          <w:lang w:val="de-DE" w:eastAsia="ja-JP"/>
        </w:rPr>
        <w:t>;</w:t>
      </w:r>
    </w:p>
    <w:p w:rsidR="00584554" w:rsidRPr="001E7443" w:rsidRDefault="00584554" w:rsidP="00584554">
      <w:pPr>
        <w:pStyle w:val="DecisionInvitingPara"/>
        <w:tabs>
          <w:tab w:val="left" w:pos="5387"/>
          <w:tab w:val="left" w:pos="5954"/>
        </w:tabs>
        <w:ind w:left="4820" w:firstLine="567"/>
        <w:rPr>
          <w:lang w:val="de-DE" w:eastAsia="ja-JP"/>
        </w:rPr>
      </w:pPr>
    </w:p>
    <w:p w:rsidR="00584554" w:rsidRPr="001E7443" w:rsidRDefault="00584554" w:rsidP="00584554">
      <w:pPr>
        <w:pStyle w:val="DecisionInvitingPara"/>
        <w:tabs>
          <w:tab w:val="left" w:pos="5387"/>
          <w:tab w:val="left" w:pos="5954"/>
        </w:tabs>
        <w:ind w:left="4820" w:firstLine="567"/>
        <w:rPr>
          <w:snapToGrid w:val="0"/>
          <w:lang w:val="de-DE" w:eastAsia="ja-JP"/>
        </w:rPr>
      </w:pPr>
      <w:r w:rsidRPr="001E7443">
        <w:rPr>
          <w:lang w:val="de-DE" w:eastAsia="ja-JP"/>
        </w:rPr>
        <w:t>b)</w:t>
      </w:r>
      <w:r w:rsidRPr="001E7443">
        <w:rPr>
          <w:lang w:val="de-DE" w:eastAsia="ja-JP"/>
        </w:rPr>
        <w:tab/>
      </w:r>
      <w:r w:rsidR="00230F76" w:rsidRPr="001E7443">
        <w:rPr>
          <w:lang w:val="de-DE"/>
        </w:rPr>
        <w:t>daß die Informationen über den Pflanzentyp (die Pflanzentypen) in die GENIE</w:t>
      </w:r>
      <w:r w:rsidR="00230F76" w:rsidRPr="001E7443">
        <w:rPr>
          <w:lang w:val="de-DE"/>
        </w:rPr>
        <w:noBreakHyphen/>
        <w:t>Datenbank aufgenommen werden würden und daß die GENIE-Datenbank bis Ende März 2015 geändert werden wird, um den Pflanzentyp (die Pflanzentypen) für jeden UPOV-Code anzugeben</w:t>
      </w:r>
      <w:r w:rsidRPr="001E7443">
        <w:rPr>
          <w:snapToGrid w:val="0"/>
          <w:lang w:val="de-DE" w:eastAsia="ja-JP"/>
        </w:rPr>
        <w:t>;</w:t>
      </w:r>
    </w:p>
    <w:p w:rsidR="00584554" w:rsidRPr="001E7443" w:rsidRDefault="00584554" w:rsidP="00584554">
      <w:pPr>
        <w:pStyle w:val="DecisionInvitingPara"/>
        <w:tabs>
          <w:tab w:val="left" w:pos="5387"/>
          <w:tab w:val="left" w:pos="5954"/>
        </w:tabs>
        <w:ind w:left="4820" w:firstLine="567"/>
        <w:rPr>
          <w:snapToGrid w:val="0"/>
          <w:lang w:val="de-DE" w:eastAsia="ja-JP"/>
        </w:rPr>
      </w:pPr>
    </w:p>
    <w:p w:rsidR="00584554" w:rsidRPr="001E7443" w:rsidRDefault="00584554" w:rsidP="00584554">
      <w:pPr>
        <w:pStyle w:val="DecisionInvitingPara"/>
        <w:tabs>
          <w:tab w:val="left" w:pos="5387"/>
          <w:tab w:val="left" w:pos="5954"/>
        </w:tabs>
        <w:ind w:left="4820" w:firstLine="567"/>
        <w:rPr>
          <w:snapToGrid w:val="0"/>
          <w:lang w:val="de-DE" w:eastAsia="ja-JP"/>
        </w:rPr>
      </w:pPr>
      <w:r w:rsidRPr="001E7443">
        <w:rPr>
          <w:snapToGrid w:val="0"/>
          <w:lang w:val="de-DE" w:eastAsia="ja-JP"/>
        </w:rPr>
        <w:t>c)</w:t>
      </w:r>
      <w:r w:rsidRPr="001E7443">
        <w:rPr>
          <w:snapToGrid w:val="0"/>
          <w:lang w:val="de-DE" w:eastAsia="ja-JP"/>
        </w:rPr>
        <w:tab/>
      </w:r>
      <w:r w:rsidR="00CC3E66" w:rsidRPr="001E7443">
        <w:rPr>
          <w:lang w:val="de-DE"/>
        </w:rPr>
        <w:t>daß ein Standardbericht für die TWP</w:t>
      </w:r>
      <w:r w:rsidR="00CC3E66" w:rsidRPr="001E7443">
        <w:rPr>
          <w:lang w:val="de-DE"/>
        </w:rPr>
        <w:noBreakHyphen/>
        <w:t>Zuordnungen für die UPOV</w:t>
      </w:r>
      <w:r w:rsidR="00CC3E66" w:rsidRPr="001E7443">
        <w:rPr>
          <w:lang w:val="de-DE"/>
        </w:rPr>
        <w:noBreakHyphen/>
        <w:t xml:space="preserve">Codes bis Ende </w:t>
      </w:r>
      <w:r w:rsidR="00CC3E66" w:rsidRPr="001E7443">
        <w:rPr>
          <w:lang w:val="de-DE"/>
        </w:rPr>
        <w:lastRenderedPageBreak/>
        <w:t>März 2015 in die GENIE-Webseite aufgenommen werden wird</w:t>
      </w:r>
      <w:r w:rsidRPr="001E7443">
        <w:rPr>
          <w:snapToGrid w:val="0"/>
          <w:lang w:val="de-DE" w:eastAsia="ja-JP"/>
        </w:rPr>
        <w:t>;</w:t>
      </w:r>
    </w:p>
    <w:p w:rsidR="00584554" w:rsidRPr="001E7443" w:rsidRDefault="00584554" w:rsidP="00584554">
      <w:pPr>
        <w:pStyle w:val="DecisionInvitingPara"/>
        <w:tabs>
          <w:tab w:val="left" w:pos="5387"/>
          <w:tab w:val="left" w:pos="5954"/>
        </w:tabs>
        <w:ind w:left="4820"/>
        <w:rPr>
          <w:snapToGrid w:val="0"/>
          <w:lang w:val="de-DE" w:eastAsia="ja-JP"/>
        </w:rPr>
      </w:pPr>
    </w:p>
    <w:p w:rsidR="00584554" w:rsidRPr="001E7443" w:rsidRDefault="00584554" w:rsidP="00584554">
      <w:pPr>
        <w:pStyle w:val="DecisionInvitingPara"/>
        <w:tabs>
          <w:tab w:val="left" w:pos="5387"/>
          <w:tab w:val="left" w:pos="5954"/>
        </w:tabs>
        <w:ind w:left="4820" w:firstLine="567"/>
        <w:rPr>
          <w:lang w:val="de-DE" w:eastAsia="ja-JP"/>
        </w:rPr>
      </w:pPr>
      <w:r w:rsidRPr="001E7443">
        <w:rPr>
          <w:lang w:val="de-DE" w:eastAsia="ja-JP"/>
        </w:rPr>
        <w:t>d)</w:t>
      </w:r>
      <w:r w:rsidRPr="001E7443">
        <w:rPr>
          <w:lang w:val="de-DE" w:eastAsia="ja-JP"/>
        </w:rPr>
        <w:tab/>
      </w:r>
      <w:r w:rsidR="00CC3E66" w:rsidRPr="001E7443">
        <w:rPr>
          <w:lang w:val="de-DE"/>
        </w:rPr>
        <w:t>daß die Zuordnung des Pflanzentyps (der Pflanzentypen) für weitere UPOV-Codes erfolgen wird, wenn UPOV-Codes erstmals in der PLUTO</w:t>
      </w:r>
      <w:r w:rsidR="00C951EE" w:rsidRPr="001E7443">
        <w:rPr>
          <w:lang w:val="de-DE"/>
        </w:rPr>
        <w:noBreakHyphen/>
      </w:r>
      <w:r w:rsidR="00CC3E66" w:rsidRPr="001E7443">
        <w:rPr>
          <w:lang w:val="de-DE"/>
        </w:rPr>
        <w:t>Datenbank verwendet werden</w:t>
      </w:r>
      <w:r w:rsidRPr="001E7443">
        <w:rPr>
          <w:lang w:val="de-DE" w:eastAsia="ja-JP"/>
        </w:rPr>
        <w:t>, und</w:t>
      </w:r>
    </w:p>
    <w:p w:rsidR="00584554" w:rsidRPr="001E7443" w:rsidRDefault="00584554" w:rsidP="00584554">
      <w:pPr>
        <w:pStyle w:val="DecisionInvitingPara"/>
        <w:tabs>
          <w:tab w:val="left" w:pos="5387"/>
          <w:tab w:val="left" w:pos="5954"/>
        </w:tabs>
        <w:ind w:left="4820" w:firstLine="567"/>
        <w:rPr>
          <w:lang w:val="de-DE" w:eastAsia="ja-JP"/>
        </w:rPr>
      </w:pPr>
    </w:p>
    <w:p w:rsidR="00584554" w:rsidRPr="001E7443" w:rsidRDefault="00584554" w:rsidP="00584554">
      <w:pPr>
        <w:pStyle w:val="DecisionInvitingPara"/>
        <w:tabs>
          <w:tab w:val="left" w:pos="5387"/>
          <w:tab w:val="left" w:pos="5954"/>
        </w:tabs>
        <w:ind w:left="4820" w:firstLine="567"/>
        <w:rPr>
          <w:lang w:val="de-DE" w:eastAsia="ja-JP"/>
        </w:rPr>
      </w:pPr>
      <w:r w:rsidRPr="001E7443">
        <w:rPr>
          <w:lang w:val="de-DE" w:eastAsia="ja-JP"/>
        </w:rPr>
        <w:t>e)</w:t>
      </w:r>
      <w:r w:rsidRPr="001E7443">
        <w:rPr>
          <w:lang w:val="de-DE" w:eastAsia="ja-JP"/>
        </w:rPr>
        <w:tab/>
      </w:r>
      <w:r w:rsidR="00CC3E66" w:rsidRPr="001E7443">
        <w:rPr>
          <w:lang w:val="de-DE"/>
        </w:rPr>
        <w:t>daß das Verbandsbüro für alle TWP</w:t>
      </w:r>
      <w:r w:rsidR="00CC3E66" w:rsidRPr="001E7443">
        <w:rPr>
          <w:lang w:val="de-DE"/>
        </w:rPr>
        <w:noBreakHyphen/>
        <w:t>Tagungen im Jahre 2015 Tabellen für die Zuordnung des Pflanzentyps (der Pflanzentypen) für die erstmals in der PLUTO-Datenbank verwendeten UPOV-Codes erstellen wird, die von den zuständigen Behörden zu überprüfen sind</w:t>
      </w:r>
      <w:r w:rsidRPr="001E7443">
        <w:rPr>
          <w:lang w:val="de-DE" w:eastAsia="ja-JP"/>
        </w:rPr>
        <w:t>.</w:t>
      </w:r>
    </w:p>
    <w:p w:rsidR="00584554" w:rsidRDefault="00584554" w:rsidP="00584554">
      <w:pPr>
        <w:rPr>
          <w:lang w:val="de-DE" w:eastAsia="ja-JP"/>
        </w:rPr>
      </w:pPr>
    </w:p>
    <w:p w:rsidR="00534B32" w:rsidRPr="001E7443" w:rsidRDefault="00534B32"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1"/>
        <w:rPr>
          <w:lang w:val="de-DE"/>
        </w:rPr>
      </w:pPr>
      <w:bookmarkStart w:id="13" w:name="_Toc412558851"/>
      <w:bookmarkStart w:id="14" w:name="_Toc413075954"/>
      <w:r w:rsidRPr="001E7443">
        <w:rPr>
          <w:lang w:val="de-DE"/>
        </w:rPr>
        <w:t>UPOV-CODE-SYSTEM</w:t>
      </w:r>
      <w:bookmarkEnd w:id="13"/>
      <w:bookmarkEnd w:id="14"/>
    </w:p>
    <w:p w:rsidR="00584554" w:rsidRPr="001E7443" w:rsidRDefault="00584554" w:rsidP="00584554">
      <w:pPr>
        <w:keepNext/>
        <w:rPr>
          <w:lang w:val="de-DE"/>
        </w:rPr>
      </w:pPr>
    </w:p>
    <w:p w:rsidR="00584554" w:rsidRPr="001E7443" w:rsidRDefault="00584554" w:rsidP="00584554">
      <w:pPr>
        <w:pStyle w:val="Heading2"/>
        <w:rPr>
          <w:szCs w:val="24"/>
          <w:lang w:val="de-DE"/>
        </w:rPr>
      </w:pPr>
      <w:bookmarkStart w:id="15" w:name="_Toc381953133"/>
      <w:bookmarkStart w:id="16" w:name="_Toc412558852"/>
      <w:bookmarkStart w:id="17" w:name="_Toc413075955"/>
      <w:r w:rsidRPr="001E7443">
        <w:rPr>
          <w:szCs w:val="24"/>
          <w:lang w:val="de-DE"/>
        </w:rPr>
        <w:t>Einführung in das UPOV-Code-System</w:t>
      </w:r>
      <w:bookmarkEnd w:id="15"/>
      <w:bookmarkEnd w:id="16"/>
      <w:bookmarkEnd w:id="17"/>
    </w:p>
    <w:p w:rsidR="00584554" w:rsidRPr="001E7443" w:rsidRDefault="00584554" w:rsidP="00584554">
      <w:pPr>
        <w:rPr>
          <w:szCs w:val="24"/>
          <w:lang w:val="de-DE"/>
        </w:rPr>
      </w:pPr>
    </w:p>
    <w:bookmarkStart w:id="18" w:name="_Hlt381365694"/>
    <w:bookmarkStart w:id="19" w:name="_Hlt381365695"/>
    <w:bookmarkStart w:id="20" w:name="_Hlt381526607"/>
    <w:bookmarkStart w:id="21" w:name="_Hlt381526608"/>
    <w:p w:rsidR="00584554" w:rsidRPr="001E7443" w:rsidRDefault="00584554" w:rsidP="00584554">
      <w:pPr>
        <w:rPr>
          <w:szCs w:val="24"/>
          <w:lang w:val="de-DE"/>
        </w:rPr>
      </w:pPr>
      <w:r w:rsidRPr="001E7443">
        <w:rPr>
          <w:spacing w:val="-2"/>
          <w:szCs w:val="24"/>
          <w:lang w:val="de-DE"/>
        </w:rPr>
        <w:fldChar w:fldCharType="begin"/>
      </w:r>
      <w:r w:rsidRPr="001E7443">
        <w:rPr>
          <w:spacing w:val="-2"/>
          <w:szCs w:val="24"/>
          <w:lang w:val="de-DE"/>
        </w:rPr>
        <w:instrText xml:space="preserve"> AUTONUM  </w:instrText>
      </w:r>
      <w:r w:rsidRPr="001E7443">
        <w:rPr>
          <w:spacing w:val="-2"/>
          <w:szCs w:val="24"/>
          <w:lang w:val="de-DE"/>
        </w:rPr>
        <w:fldChar w:fldCharType="end"/>
      </w:r>
      <w:r w:rsidRPr="001E7443">
        <w:rPr>
          <w:spacing w:val="-2"/>
          <w:szCs w:val="24"/>
          <w:lang w:val="de-DE"/>
        </w:rPr>
        <w:tab/>
      </w:r>
      <w:r w:rsidRPr="001E7443">
        <w:rPr>
          <w:szCs w:val="24"/>
          <w:lang w:val="de-DE"/>
        </w:rPr>
        <w:t xml:space="preserve">Die „Einführung in das UPOV-Code-System“ ist auf der UPOV-Website </w:t>
      </w:r>
      <w:r w:rsidRPr="001E7443">
        <w:rPr>
          <w:rFonts w:cs="Arial"/>
          <w:spacing w:val="-2"/>
          <w:lang w:val="de-DE"/>
        </w:rPr>
        <w:t>(siehe </w:t>
      </w:r>
      <w:hyperlink r:id="rId12" w:history="1">
        <w:r w:rsidRPr="001E7443">
          <w:rPr>
            <w:rStyle w:val="Hyperlink"/>
            <w:rFonts w:cs="Arial"/>
            <w:spacing w:val="-2"/>
            <w:lang w:val="de-DE"/>
          </w:rPr>
          <w:t>http://www.upov.int/genie/de/pdf/upov_code_system.pdf</w:t>
        </w:r>
      </w:hyperlink>
      <w:r w:rsidRPr="001E7443">
        <w:rPr>
          <w:rFonts w:cs="Arial"/>
          <w:spacing w:val="-2"/>
          <w:lang w:val="de-DE"/>
        </w:rPr>
        <w:t>)</w:t>
      </w:r>
      <w:r w:rsidRPr="001E7443">
        <w:rPr>
          <w:szCs w:val="24"/>
          <w:lang w:val="de-DE"/>
        </w:rPr>
        <w:t xml:space="preserve"> zu finden.</w:t>
      </w:r>
    </w:p>
    <w:bookmarkEnd w:id="18"/>
    <w:bookmarkEnd w:id="19"/>
    <w:bookmarkEnd w:id="20"/>
    <w:bookmarkEnd w:id="21"/>
    <w:p w:rsidR="00584554" w:rsidRPr="001E7443" w:rsidRDefault="00584554" w:rsidP="00584554">
      <w:pPr>
        <w:rPr>
          <w:szCs w:val="24"/>
          <w:lang w:val="de-DE"/>
        </w:rPr>
      </w:pPr>
    </w:p>
    <w:p w:rsidR="00584554" w:rsidRPr="001E7443" w:rsidRDefault="00584554" w:rsidP="00584554">
      <w:pPr>
        <w:rPr>
          <w:szCs w:val="24"/>
          <w:lang w:val="de-DE"/>
        </w:rPr>
      </w:pPr>
    </w:p>
    <w:p w:rsidR="00584554" w:rsidRPr="001E7443" w:rsidRDefault="00584554" w:rsidP="00584554">
      <w:pPr>
        <w:pStyle w:val="Heading2"/>
        <w:rPr>
          <w:szCs w:val="24"/>
          <w:lang w:val="de-DE"/>
        </w:rPr>
      </w:pPr>
      <w:bookmarkStart w:id="22" w:name="_Toc381953134"/>
      <w:bookmarkStart w:id="23" w:name="_Toc412558853"/>
      <w:bookmarkStart w:id="24" w:name="_Toc413075956"/>
      <w:r w:rsidRPr="001E7443">
        <w:rPr>
          <w:szCs w:val="24"/>
          <w:lang w:val="de-DE"/>
        </w:rPr>
        <w:t>Entwicklungen betreffend die UPOV-Codes</w:t>
      </w:r>
      <w:bookmarkEnd w:id="22"/>
      <w:bookmarkEnd w:id="23"/>
      <w:bookmarkEnd w:id="24"/>
    </w:p>
    <w:p w:rsidR="00584554" w:rsidRPr="001E7443" w:rsidRDefault="00584554" w:rsidP="00584554">
      <w:pPr>
        <w:keepNext/>
        <w:rPr>
          <w:szCs w:val="24"/>
          <w:lang w:val="de-DE"/>
        </w:rPr>
      </w:pPr>
    </w:p>
    <w:p w:rsidR="00584554" w:rsidRPr="001E7443" w:rsidRDefault="00584554" w:rsidP="00584554">
      <w:pPr>
        <w:rPr>
          <w:szCs w:val="24"/>
          <w:lang w:val="de-DE"/>
        </w:rPr>
      </w:pPr>
      <w:r w:rsidRPr="001E7443">
        <w:rPr>
          <w:szCs w:val="24"/>
          <w:lang w:val="de-DE"/>
        </w:rPr>
        <w:fldChar w:fldCharType="begin"/>
      </w:r>
      <w:r w:rsidRPr="001E7443">
        <w:rPr>
          <w:szCs w:val="24"/>
          <w:lang w:val="de-DE"/>
        </w:rPr>
        <w:instrText xml:space="preserve"> AUTONUM  </w:instrText>
      </w:r>
      <w:r w:rsidRPr="001E7443">
        <w:rPr>
          <w:szCs w:val="24"/>
          <w:lang w:val="de-DE"/>
        </w:rPr>
        <w:fldChar w:fldCharType="end"/>
      </w:r>
      <w:r w:rsidRPr="001E7443">
        <w:rPr>
          <w:szCs w:val="24"/>
          <w:lang w:val="de-DE"/>
        </w:rPr>
        <w:tab/>
      </w:r>
      <w:r w:rsidRPr="001E7443">
        <w:rPr>
          <w:rFonts w:cs="Arial"/>
          <w:snapToGrid w:val="0"/>
          <w:lang w:val="de-DE"/>
        </w:rPr>
        <w:t>Im Jahre 201</w:t>
      </w:r>
      <w:r w:rsidRPr="001E7443">
        <w:rPr>
          <w:rFonts w:cs="Arial"/>
          <w:snapToGrid w:val="0"/>
          <w:lang w:val="de-DE" w:eastAsia="ja-JP"/>
        </w:rPr>
        <w:t>4 wurden</w:t>
      </w:r>
      <w:r w:rsidRPr="001E7443">
        <w:rPr>
          <w:rFonts w:cs="Arial"/>
          <w:snapToGrid w:val="0"/>
          <w:lang w:val="de-DE"/>
        </w:rPr>
        <w:t xml:space="preserve"> </w:t>
      </w:r>
      <w:r w:rsidRPr="001E7443">
        <w:rPr>
          <w:rFonts w:cs="Arial"/>
          <w:snapToGrid w:val="0"/>
          <w:lang w:val="de-DE" w:eastAsia="ja-JP"/>
        </w:rPr>
        <w:t>577</w:t>
      </w:r>
      <w:r w:rsidRPr="001E7443">
        <w:rPr>
          <w:rFonts w:cs="Arial"/>
          <w:snapToGrid w:val="0"/>
          <w:lang w:val="de-DE"/>
        </w:rPr>
        <w:t xml:space="preserve"> </w:t>
      </w:r>
      <w:r w:rsidRPr="001E7443">
        <w:rPr>
          <w:szCs w:val="24"/>
          <w:lang w:val="de-DE"/>
        </w:rPr>
        <w:t>neue UPOV-Codes angelegt und 347 UPOV-Codes geändert. Ende 2014 umfaßte die GENIE-Datenbank insgesamt 7 808 UPOV-Codes.</w:t>
      </w:r>
    </w:p>
    <w:p w:rsidR="00584554" w:rsidRPr="001E7443" w:rsidRDefault="00584554" w:rsidP="00584554">
      <w:pPr>
        <w:rPr>
          <w:szCs w:val="24"/>
          <w:lang w:val="de-DE"/>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584554" w:rsidRPr="001E7443" w:rsidTr="00584554">
        <w:tc>
          <w:tcPr>
            <w:tcW w:w="1837" w:type="dxa"/>
            <w:tcBorders>
              <w:top w:val="nil"/>
              <w:left w:val="nil"/>
              <w:bottom w:val="nil"/>
            </w:tcBorders>
          </w:tcPr>
          <w:p w:rsidR="00584554" w:rsidRPr="001E7443" w:rsidRDefault="00584554" w:rsidP="00584554">
            <w:pPr>
              <w:keepNext/>
              <w:spacing w:before="40" w:after="40"/>
              <w:jc w:val="right"/>
              <w:rPr>
                <w:sz w:val="18"/>
                <w:szCs w:val="24"/>
                <w:lang w:val="de-DE"/>
              </w:rPr>
            </w:pPr>
          </w:p>
        </w:tc>
        <w:tc>
          <w:tcPr>
            <w:tcW w:w="7802" w:type="dxa"/>
            <w:gridSpan w:val="10"/>
          </w:tcPr>
          <w:p w:rsidR="00584554" w:rsidRPr="001E7443" w:rsidRDefault="00584554" w:rsidP="00584554">
            <w:pPr>
              <w:keepNext/>
              <w:spacing w:before="40" w:after="40"/>
              <w:jc w:val="center"/>
              <w:rPr>
                <w:szCs w:val="24"/>
                <w:lang w:val="de-DE"/>
              </w:rPr>
            </w:pPr>
            <w:r w:rsidRPr="001E7443">
              <w:rPr>
                <w:sz w:val="18"/>
                <w:szCs w:val="24"/>
                <w:lang w:val="de-DE"/>
              </w:rPr>
              <w:t>Jahr</w:t>
            </w:r>
          </w:p>
        </w:tc>
      </w:tr>
      <w:tr w:rsidR="00584554" w:rsidRPr="001E7443" w:rsidTr="00584554">
        <w:tc>
          <w:tcPr>
            <w:tcW w:w="1837" w:type="dxa"/>
            <w:tcBorders>
              <w:top w:val="nil"/>
              <w:left w:val="nil"/>
              <w:bottom w:val="nil"/>
              <w:right w:val="nil"/>
            </w:tcBorders>
          </w:tcPr>
          <w:p w:rsidR="00584554" w:rsidRPr="001E7443" w:rsidRDefault="00584554" w:rsidP="00584554">
            <w:pPr>
              <w:keepNext/>
              <w:spacing w:before="40" w:after="40"/>
              <w:jc w:val="right"/>
              <w:rPr>
                <w:sz w:val="4"/>
                <w:szCs w:val="24"/>
                <w:lang w:val="de-DE"/>
              </w:rPr>
            </w:pPr>
          </w:p>
        </w:tc>
        <w:tc>
          <w:tcPr>
            <w:tcW w:w="7802" w:type="dxa"/>
            <w:gridSpan w:val="10"/>
            <w:tcBorders>
              <w:left w:val="nil"/>
              <w:right w:val="nil"/>
            </w:tcBorders>
          </w:tcPr>
          <w:p w:rsidR="00584554" w:rsidRPr="001E7443" w:rsidRDefault="00584554" w:rsidP="00584554">
            <w:pPr>
              <w:keepNext/>
              <w:spacing w:before="40" w:after="40"/>
              <w:jc w:val="center"/>
              <w:rPr>
                <w:sz w:val="4"/>
                <w:szCs w:val="24"/>
                <w:lang w:val="de-DE"/>
              </w:rPr>
            </w:pPr>
          </w:p>
        </w:tc>
      </w:tr>
      <w:tr w:rsidR="00584554" w:rsidRPr="001E7443" w:rsidTr="00584554">
        <w:trPr>
          <w:gridAfter w:val="1"/>
          <w:wAfter w:w="10" w:type="dxa"/>
        </w:trPr>
        <w:tc>
          <w:tcPr>
            <w:tcW w:w="1837" w:type="dxa"/>
            <w:tcBorders>
              <w:top w:val="nil"/>
              <w:left w:val="nil"/>
            </w:tcBorders>
          </w:tcPr>
          <w:p w:rsidR="00584554" w:rsidRPr="001E7443" w:rsidRDefault="00584554" w:rsidP="00584554">
            <w:pPr>
              <w:keepNext/>
              <w:spacing w:before="40" w:after="40"/>
              <w:jc w:val="left"/>
              <w:rPr>
                <w:sz w:val="18"/>
                <w:szCs w:val="24"/>
                <w:u w:val="single"/>
                <w:lang w:val="de-DE"/>
              </w:rPr>
            </w:pPr>
          </w:p>
        </w:tc>
        <w:tc>
          <w:tcPr>
            <w:tcW w:w="865"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2006</w:t>
            </w:r>
          </w:p>
        </w:tc>
        <w:tc>
          <w:tcPr>
            <w:tcW w:w="86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2007</w:t>
            </w:r>
          </w:p>
        </w:tc>
        <w:tc>
          <w:tcPr>
            <w:tcW w:w="86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2008</w:t>
            </w:r>
          </w:p>
        </w:tc>
        <w:tc>
          <w:tcPr>
            <w:tcW w:w="96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2009</w:t>
            </w:r>
          </w:p>
        </w:tc>
        <w:tc>
          <w:tcPr>
            <w:tcW w:w="845"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2010</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2011</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2012</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2013</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2014</w:t>
            </w:r>
          </w:p>
        </w:tc>
      </w:tr>
      <w:tr w:rsidR="00584554" w:rsidRPr="001E7443" w:rsidTr="00584554">
        <w:trPr>
          <w:gridAfter w:val="1"/>
          <w:wAfter w:w="10" w:type="dxa"/>
        </w:trPr>
        <w:tc>
          <w:tcPr>
            <w:tcW w:w="1837" w:type="dxa"/>
          </w:tcPr>
          <w:p w:rsidR="00584554" w:rsidRPr="001E7443" w:rsidRDefault="00584554" w:rsidP="00584554">
            <w:pPr>
              <w:keepNext/>
              <w:spacing w:before="40" w:after="40"/>
              <w:jc w:val="left"/>
              <w:rPr>
                <w:szCs w:val="24"/>
                <w:lang w:val="de-DE"/>
              </w:rPr>
            </w:pPr>
            <w:r w:rsidRPr="001E7443">
              <w:rPr>
                <w:sz w:val="18"/>
                <w:szCs w:val="24"/>
                <w:lang w:val="de-DE"/>
              </w:rPr>
              <w:t>Neue UPOV-Codes</w:t>
            </w:r>
          </w:p>
        </w:tc>
        <w:tc>
          <w:tcPr>
            <w:tcW w:w="865"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jc w:val="right"/>
              <w:rPr>
                <w:szCs w:val="24"/>
                <w:lang w:val="de-DE"/>
              </w:rPr>
            </w:pPr>
            <w:r w:rsidRPr="001E7443">
              <w:rPr>
                <w:sz w:val="18"/>
                <w:szCs w:val="24"/>
                <w:lang w:val="de-DE"/>
              </w:rPr>
              <w:t xml:space="preserve">300 </w:t>
            </w:r>
            <w:r w:rsidRPr="001E7443">
              <w:rPr>
                <w:sz w:val="16"/>
                <w:szCs w:val="24"/>
                <w:lang w:val="de-DE"/>
              </w:rPr>
              <w:t>(ca.)</w:t>
            </w:r>
          </w:p>
        </w:tc>
        <w:tc>
          <w:tcPr>
            <w:tcW w:w="96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148</w:t>
            </w:r>
          </w:p>
        </w:tc>
        <w:tc>
          <w:tcPr>
            <w:tcW w:w="845"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114</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173</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212</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209</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577</w:t>
            </w:r>
          </w:p>
        </w:tc>
      </w:tr>
      <w:tr w:rsidR="00584554" w:rsidRPr="001E7443" w:rsidTr="00584554">
        <w:trPr>
          <w:gridAfter w:val="1"/>
          <w:wAfter w:w="10" w:type="dxa"/>
        </w:trPr>
        <w:tc>
          <w:tcPr>
            <w:tcW w:w="1837" w:type="dxa"/>
          </w:tcPr>
          <w:p w:rsidR="00584554" w:rsidRPr="001E7443" w:rsidRDefault="00584554" w:rsidP="00584554">
            <w:pPr>
              <w:keepNext/>
              <w:spacing w:before="40" w:after="40"/>
              <w:jc w:val="left"/>
              <w:rPr>
                <w:szCs w:val="24"/>
                <w:lang w:val="de-DE"/>
              </w:rPr>
            </w:pPr>
            <w:r w:rsidRPr="001E7443">
              <w:rPr>
                <w:sz w:val="18"/>
                <w:szCs w:val="24"/>
                <w:lang w:val="de-DE"/>
              </w:rPr>
              <w:t>Änderungen</w:t>
            </w:r>
          </w:p>
        </w:tc>
        <w:tc>
          <w:tcPr>
            <w:tcW w:w="865"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jc w:val="right"/>
              <w:rPr>
                <w:szCs w:val="24"/>
                <w:lang w:val="de-DE"/>
              </w:rPr>
            </w:pPr>
            <w:r w:rsidRPr="001E7443">
              <w:rPr>
                <w:sz w:val="18"/>
                <w:szCs w:val="24"/>
                <w:lang w:val="de-DE"/>
              </w:rPr>
              <w:t xml:space="preserve">30 </w:t>
            </w:r>
            <w:r w:rsidRPr="001E7443">
              <w:rPr>
                <w:sz w:val="16"/>
                <w:szCs w:val="24"/>
                <w:lang w:val="de-DE"/>
              </w:rPr>
              <w:t>(ca.)</w:t>
            </w:r>
          </w:p>
        </w:tc>
        <w:tc>
          <w:tcPr>
            <w:tcW w:w="96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17</w:t>
            </w:r>
          </w:p>
        </w:tc>
        <w:tc>
          <w:tcPr>
            <w:tcW w:w="845"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6</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12</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5</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47*</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37</w:t>
            </w:r>
          </w:p>
        </w:tc>
      </w:tr>
      <w:tr w:rsidR="00584554" w:rsidRPr="001E7443" w:rsidTr="00584554">
        <w:trPr>
          <w:gridAfter w:val="1"/>
          <w:wAfter w:w="10" w:type="dxa"/>
          <w:trHeight w:val="495"/>
        </w:trPr>
        <w:tc>
          <w:tcPr>
            <w:tcW w:w="1837" w:type="dxa"/>
          </w:tcPr>
          <w:p w:rsidR="00584554" w:rsidRPr="001E7443" w:rsidRDefault="00C951EE" w:rsidP="00555720">
            <w:pPr>
              <w:spacing w:before="40" w:after="40"/>
              <w:jc w:val="left"/>
              <w:rPr>
                <w:szCs w:val="24"/>
                <w:lang w:val="de-DE"/>
              </w:rPr>
            </w:pPr>
            <w:r w:rsidRPr="001E7443">
              <w:rPr>
                <w:sz w:val="18"/>
                <w:szCs w:val="24"/>
                <w:lang w:val="de-DE"/>
              </w:rPr>
              <w:t>Gesamtzahl der UPOV-Codes</w:t>
            </w:r>
            <w:r w:rsidR="00555720" w:rsidRPr="001E7443">
              <w:rPr>
                <w:sz w:val="18"/>
                <w:szCs w:val="24"/>
                <w:lang w:val="de-DE"/>
              </w:rPr>
              <w:br/>
            </w:r>
            <w:r w:rsidR="00584554" w:rsidRPr="001E7443">
              <w:rPr>
                <w:sz w:val="18"/>
                <w:szCs w:val="24"/>
                <w:lang w:val="de-DE"/>
              </w:rPr>
              <w:t>(Ende Jahr)</w:t>
            </w:r>
          </w:p>
        </w:tc>
        <w:tc>
          <w:tcPr>
            <w:tcW w:w="865" w:type="dxa"/>
          </w:tcPr>
          <w:p w:rsidR="00584554" w:rsidRPr="001E7443" w:rsidRDefault="00584554" w:rsidP="00584554">
            <w:pPr>
              <w:spacing w:before="40" w:after="40"/>
              <w:ind w:right="113"/>
              <w:jc w:val="right"/>
              <w:rPr>
                <w:szCs w:val="24"/>
                <w:lang w:val="de-DE"/>
              </w:rPr>
            </w:pPr>
            <w:r w:rsidRPr="001E7443">
              <w:rPr>
                <w:sz w:val="18"/>
                <w:szCs w:val="24"/>
                <w:lang w:val="de-DE"/>
              </w:rPr>
              <w:t>5 977</w:t>
            </w:r>
          </w:p>
        </w:tc>
        <w:tc>
          <w:tcPr>
            <w:tcW w:w="866" w:type="dxa"/>
          </w:tcPr>
          <w:p w:rsidR="00584554" w:rsidRPr="001E7443" w:rsidRDefault="00584554" w:rsidP="00584554">
            <w:pPr>
              <w:spacing w:before="40" w:after="40"/>
              <w:ind w:right="113"/>
              <w:jc w:val="right"/>
              <w:rPr>
                <w:szCs w:val="24"/>
                <w:lang w:val="de-DE"/>
              </w:rPr>
            </w:pPr>
            <w:r w:rsidRPr="001E7443">
              <w:rPr>
                <w:sz w:val="18"/>
                <w:szCs w:val="24"/>
                <w:lang w:val="de-DE"/>
              </w:rPr>
              <w:t>6 169</w:t>
            </w:r>
          </w:p>
        </w:tc>
        <w:tc>
          <w:tcPr>
            <w:tcW w:w="866" w:type="dxa"/>
          </w:tcPr>
          <w:p w:rsidR="00584554" w:rsidRPr="001E7443" w:rsidRDefault="00584554" w:rsidP="00584554">
            <w:pPr>
              <w:spacing w:before="40" w:after="40"/>
              <w:ind w:right="113"/>
              <w:jc w:val="right"/>
              <w:rPr>
                <w:szCs w:val="24"/>
                <w:lang w:val="de-DE"/>
              </w:rPr>
            </w:pPr>
            <w:r w:rsidRPr="001E7443">
              <w:rPr>
                <w:sz w:val="18"/>
                <w:szCs w:val="24"/>
                <w:lang w:val="de-DE"/>
              </w:rPr>
              <w:t>6 346</w:t>
            </w:r>
          </w:p>
        </w:tc>
        <w:tc>
          <w:tcPr>
            <w:tcW w:w="966" w:type="dxa"/>
          </w:tcPr>
          <w:p w:rsidR="00584554" w:rsidRPr="001E7443" w:rsidRDefault="00584554" w:rsidP="00584554">
            <w:pPr>
              <w:spacing w:before="40" w:after="40"/>
              <w:ind w:right="113"/>
              <w:jc w:val="right"/>
              <w:rPr>
                <w:szCs w:val="24"/>
                <w:lang w:val="de-DE"/>
              </w:rPr>
            </w:pPr>
            <w:r w:rsidRPr="001E7443">
              <w:rPr>
                <w:sz w:val="18"/>
                <w:szCs w:val="24"/>
                <w:lang w:val="de-DE"/>
              </w:rPr>
              <w:t>6 582</w:t>
            </w:r>
          </w:p>
        </w:tc>
        <w:tc>
          <w:tcPr>
            <w:tcW w:w="845" w:type="dxa"/>
          </w:tcPr>
          <w:p w:rsidR="00584554" w:rsidRPr="001E7443" w:rsidRDefault="00584554" w:rsidP="00584554">
            <w:pPr>
              <w:spacing w:before="40" w:after="40"/>
              <w:ind w:right="113"/>
              <w:jc w:val="right"/>
              <w:rPr>
                <w:szCs w:val="24"/>
                <w:lang w:val="de-DE"/>
              </w:rPr>
            </w:pPr>
            <w:r w:rsidRPr="001E7443">
              <w:rPr>
                <w:sz w:val="18"/>
                <w:szCs w:val="24"/>
                <w:lang w:val="de-DE"/>
              </w:rPr>
              <w:t>6 683</w:t>
            </w:r>
          </w:p>
        </w:tc>
        <w:tc>
          <w:tcPr>
            <w:tcW w:w="846" w:type="dxa"/>
          </w:tcPr>
          <w:p w:rsidR="00584554" w:rsidRPr="001E7443" w:rsidRDefault="00584554" w:rsidP="00584554">
            <w:pPr>
              <w:spacing w:before="40" w:after="40"/>
              <w:ind w:right="113"/>
              <w:jc w:val="right"/>
              <w:rPr>
                <w:szCs w:val="24"/>
                <w:lang w:val="de-DE"/>
              </w:rPr>
            </w:pPr>
            <w:r w:rsidRPr="001E7443">
              <w:rPr>
                <w:sz w:val="18"/>
                <w:szCs w:val="24"/>
                <w:lang w:val="de-DE"/>
              </w:rPr>
              <w:t>6 851</w:t>
            </w:r>
          </w:p>
        </w:tc>
        <w:tc>
          <w:tcPr>
            <w:tcW w:w="846" w:type="dxa"/>
          </w:tcPr>
          <w:p w:rsidR="00584554" w:rsidRPr="001E7443" w:rsidRDefault="00584554" w:rsidP="00584554">
            <w:pPr>
              <w:spacing w:before="40" w:after="40"/>
              <w:ind w:right="113"/>
              <w:jc w:val="right"/>
              <w:rPr>
                <w:szCs w:val="24"/>
                <w:lang w:val="de-DE"/>
              </w:rPr>
            </w:pPr>
            <w:r w:rsidRPr="001E7443">
              <w:rPr>
                <w:sz w:val="18"/>
                <w:szCs w:val="24"/>
                <w:lang w:val="de-DE"/>
              </w:rPr>
              <w:t>7 061</w:t>
            </w:r>
          </w:p>
        </w:tc>
        <w:tc>
          <w:tcPr>
            <w:tcW w:w="846" w:type="dxa"/>
          </w:tcPr>
          <w:p w:rsidR="00584554" w:rsidRPr="001E7443" w:rsidRDefault="00584554" w:rsidP="00584554">
            <w:pPr>
              <w:tabs>
                <w:tab w:val="left" w:pos="630"/>
                <w:tab w:val="left" w:pos="748"/>
              </w:tabs>
              <w:spacing w:before="40" w:after="40"/>
              <w:ind w:right="23"/>
              <w:jc w:val="center"/>
              <w:rPr>
                <w:sz w:val="18"/>
                <w:szCs w:val="24"/>
                <w:lang w:val="de-DE"/>
              </w:rPr>
            </w:pPr>
            <w:r w:rsidRPr="001E7443">
              <w:rPr>
                <w:sz w:val="18"/>
                <w:szCs w:val="24"/>
                <w:lang w:val="de-DE"/>
              </w:rPr>
              <w:t>7 251</w:t>
            </w:r>
          </w:p>
        </w:tc>
        <w:tc>
          <w:tcPr>
            <w:tcW w:w="846" w:type="dxa"/>
          </w:tcPr>
          <w:p w:rsidR="00584554" w:rsidRPr="001E7443" w:rsidRDefault="00584554" w:rsidP="00584554">
            <w:pPr>
              <w:tabs>
                <w:tab w:val="left" w:pos="630"/>
                <w:tab w:val="left" w:pos="748"/>
              </w:tabs>
              <w:spacing w:before="40" w:after="40"/>
              <w:ind w:right="23"/>
              <w:jc w:val="center"/>
              <w:rPr>
                <w:sz w:val="18"/>
                <w:szCs w:val="24"/>
                <w:lang w:val="de-DE"/>
              </w:rPr>
            </w:pPr>
            <w:r w:rsidRPr="001E7443">
              <w:rPr>
                <w:sz w:val="18"/>
                <w:szCs w:val="24"/>
                <w:lang w:val="de-DE"/>
              </w:rPr>
              <w:t>7 808</w:t>
            </w:r>
          </w:p>
        </w:tc>
      </w:tr>
    </w:tbl>
    <w:p w:rsidR="00584554" w:rsidRPr="001E7443" w:rsidRDefault="00584554" w:rsidP="00584554">
      <w:pPr>
        <w:spacing w:before="120"/>
        <w:ind w:left="1134" w:hanging="567"/>
        <w:rPr>
          <w:sz w:val="16"/>
          <w:szCs w:val="24"/>
          <w:lang w:val="de-DE"/>
        </w:rPr>
      </w:pPr>
      <w:r w:rsidRPr="001E7443">
        <w:rPr>
          <w:sz w:val="16"/>
          <w:szCs w:val="24"/>
          <w:lang w:val="de-DE"/>
        </w:rPr>
        <w:t xml:space="preserve">* </w:t>
      </w:r>
      <w:r w:rsidRPr="001E7443">
        <w:rPr>
          <w:sz w:val="16"/>
          <w:szCs w:val="24"/>
          <w:lang w:val="de-DE"/>
        </w:rPr>
        <w:tab/>
        <w:t>einschließlich Änderungen der UPOV-Codes infolge der Änderung der „Einführung in das UPOV-Code-System“ betreffend Hybriden (vergleiche Dokument TC/49/6).</w:t>
      </w:r>
    </w:p>
    <w:p w:rsidR="00584554" w:rsidRPr="001E7443" w:rsidRDefault="00584554" w:rsidP="00584554">
      <w:pPr>
        <w:rPr>
          <w:rFonts w:cs="Arial"/>
          <w:snapToGrid w:val="0"/>
          <w:lang w:val="de-DE"/>
        </w:rPr>
      </w:pPr>
    </w:p>
    <w:p w:rsidR="00584554" w:rsidRPr="001E7443" w:rsidRDefault="00584554" w:rsidP="00584554">
      <w:pPr>
        <w:rPr>
          <w:rFonts w:cs="Arial"/>
          <w:lang w:val="de-DE" w:eastAsia="ja-JP"/>
        </w:rPr>
      </w:pPr>
      <w:r w:rsidRPr="001E7443">
        <w:rPr>
          <w:rFonts w:cs="Arial"/>
          <w:snapToGrid w:val="0"/>
          <w:lang w:val="de-DE"/>
        </w:rPr>
        <w:fldChar w:fldCharType="begin"/>
      </w:r>
      <w:r w:rsidRPr="001E7443">
        <w:rPr>
          <w:rFonts w:cs="Arial"/>
          <w:snapToGrid w:val="0"/>
          <w:lang w:val="de-DE"/>
        </w:rPr>
        <w:instrText xml:space="preserve"> AUTONUM  </w:instrText>
      </w:r>
      <w:r w:rsidRPr="001E7443">
        <w:rPr>
          <w:rFonts w:cs="Arial"/>
          <w:snapToGrid w:val="0"/>
          <w:lang w:val="de-DE"/>
        </w:rPr>
        <w:fldChar w:fldCharType="end"/>
      </w:r>
      <w:r w:rsidRPr="001E7443">
        <w:rPr>
          <w:rFonts w:cs="Arial"/>
          <w:snapToGrid w:val="0"/>
          <w:lang w:val="de-DE"/>
        </w:rPr>
        <w:tab/>
      </w:r>
      <w:r w:rsidRPr="001E7443">
        <w:rPr>
          <w:szCs w:val="24"/>
          <w:lang w:val="de-DE"/>
        </w:rPr>
        <w:t>Das Verbandsbüro wird gemäß dem in Abschnitt 3.3 der Einführung in das UPOV-Code-System beschriebenen Verfahren für jede Tagung der Technischen Arbeitsgruppen (TWP) im Jahre 2014 Tabellen mit den Ergänzungen und Änderungen der UPOV­Codes erstellen, die von den zuständigen Behörden zu überprüfen sind.</w:t>
      </w:r>
    </w:p>
    <w:p w:rsidR="00584554" w:rsidRPr="001E7443" w:rsidRDefault="00584554" w:rsidP="00584554">
      <w:pPr>
        <w:rPr>
          <w:rFonts w:cs="Arial"/>
          <w:lang w:val="de-DE" w:eastAsia="ja-JP"/>
        </w:rPr>
      </w:pPr>
    </w:p>
    <w:p w:rsidR="00584554" w:rsidRPr="001E7443" w:rsidRDefault="00584554" w:rsidP="00584554">
      <w:pPr>
        <w:pStyle w:val="DecisionInvitingPara"/>
        <w:tabs>
          <w:tab w:val="left" w:pos="5387"/>
        </w:tabs>
        <w:ind w:left="4820"/>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 C</w:t>
      </w:r>
      <w:r w:rsidRPr="001E7443">
        <w:rPr>
          <w:rFonts w:eastAsia="MS Mincho"/>
          <w:lang w:val="de-DE" w:eastAsia="ja-JP"/>
        </w:rPr>
        <w:t>AJ</w:t>
      </w:r>
      <w:r w:rsidRPr="001E7443">
        <w:rPr>
          <w:lang w:val="de-DE"/>
        </w:rPr>
        <w:t xml:space="preserve"> wird ersucht, </w:t>
      </w:r>
      <w:r w:rsidR="00CC3E66" w:rsidRPr="001E7443">
        <w:rPr>
          <w:lang w:val="de-DE"/>
        </w:rPr>
        <w:t>die Entwicklungen betreffend die UPOV-Codes, wie in Absatz 14 dieses Dokuments dargelegt, zur Kenntnis zu nehmen</w:t>
      </w:r>
      <w:r w:rsidRPr="001E7443">
        <w:rPr>
          <w:szCs w:val="24"/>
          <w:lang w:val="de-DE"/>
        </w:rPr>
        <w:t>.</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1"/>
        <w:rPr>
          <w:lang w:val="de-DE"/>
        </w:rPr>
      </w:pPr>
      <w:bookmarkStart w:id="25" w:name="_Toc412558854"/>
      <w:bookmarkStart w:id="26" w:name="_Toc413075957"/>
      <w:r w:rsidRPr="001E7443">
        <w:rPr>
          <w:lang w:val="de-DE"/>
        </w:rPr>
        <w:t>PLUTO-DATenbank</w:t>
      </w:r>
      <w:bookmarkEnd w:id="25"/>
      <w:bookmarkEnd w:id="26"/>
    </w:p>
    <w:p w:rsidR="00584554" w:rsidRPr="001E7443" w:rsidRDefault="00584554" w:rsidP="00584554">
      <w:pPr>
        <w:keepNext/>
        <w:rPr>
          <w:lang w:val="de-DE"/>
        </w:rPr>
      </w:pPr>
    </w:p>
    <w:p w:rsidR="00584554" w:rsidRPr="001E7443" w:rsidRDefault="00584554" w:rsidP="00584554">
      <w:pPr>
        <w:rPr>
          <w:rFonts w:cs="Arial"/>
          <w:u w:val="single"/>
          <w:lang w:val="de-DE"/>
        </w:rPr>
      </w:pPr>
      <w:r w:rsidRPr="001E7443">
        <w:rPr>
          <w:u w:val="single"/>
          <w:lang w:val="de-DE"/>
        </w:rPr>
        <w:t xml:space="preserve">Programm </w:t>
      </w:r>
      <w:r w:rsidRPr="001E7443">
        <w:rPr>
          <w:szCs w:val="24"/>
          <w:u w:val="single"/>
          <w:lang w:val="de-DE"/>
        </w:rPr>
        <w:t>zur Verbesserung der PLUTO-Datenbank („Programm“)</w:t>
      </w:r>
    </w:p>
    <w:p w:rsidR="00584554" w:rsidRPr="001E7443" w:rsidRDefault="00584554" w:rsidP="00584554">
      <w:pPr>
        <w:rPr>
          <w:rFonts w:cs="Arial"/>
          <w:lang w:val="de-DE"/>
        </w:rPr>
      </w:pPr>
    </w:p>
    <w:p w:rsidR="00584554" w:rsidRPr="001E7443" w:rsidRDefault="00584554" w:rsidP="00CE42F6">
      <w:pPr>
        <w:spacing w:after="240"/>
        <w:rPr>
          <w:szCs w:val="24"/>
          <w:lang w:val="de-DE"/>
        </w:rPr>
      </w:pPr>
      <w:r w:rsidRPr="001E7443">
        <w:rPr>
          <w:rFonts w:cs="Arial"/>
          <w:lang w:val="de-DE"/>
        </w:rPr>
        <w:fldChar w:fldCharType="begin"/>
      </w:r>
      <w:r w:rsidRPr="001E7443">
        <w:rPr>
          <w:rFonts w:cs="Arial"/>
          <w:lang w:val="de-DE"/>
        </w:rPr>
        <w:instrText xml:space="preserve"> AUTONUM  </w:instrText>
      </w:r>
      <w:r w:rsidRPr="001E7443">
        <w:rPr>
          <w:rFonts w:cs="Arial"/>
          <w:lang w:val="de-DE"/>
        </w:rPr>
        <w:fldChar w:fldCharType="end"/>
      </w:r>
      <w:r w:rsidRPr="001E7443">
        <w:rPr>
          <w:rFonts w:cs="Arial"/>
          <w:lang w:val="de-DE"/>
        </w:rPr>
        <w:tab/>
      </w:r>
      <w:r w:rsidRPr="001E7443">
        <w:rPr>
          <w:szCs w:val="24"/>
          <w:lang w:val="de-DE"/>
        </w:rPr>
        <w:t xml:space="preserve">Der CAJ prüfte auf seiner achtundsechzigsten Tagung vom 21. Oktober 2013 </w:t>
      </w:r>
      <w:r w:rsidR="00C616EC" w:rsidRPr="001E7443">
        <w:rPr>
          <w:szCs w:val="24"/>
          <w:lang w:val="de-DE"/>
        </w:rPr>
        <w:t xml:space="preserve">das </w:t>
      </w:r>
      <w:r w:rsidRPr="001E7443">
        <w:rPr>
          <w:szCs w:val="24"/>
          <w:lang w:val="de-DE"/>
        </w:rPr>
        <w:t>Dokument</w:t>
      </w:r>
      <w:r w:rsidR="00C616EC" w:rsidRPr="001E7443">
        <w:rPr>
          <w:szCs w:val="24"/>
          <w:lang w:val="de-DE"/>
        </w:rPr>
        <w:t> </w:t>
      </w:r>
      <w:r w:rsidRPr="001E7443">
        <w:rPr>
          <w:szCs w:val="24"/>
          <w:lang w:val="de-DE"/>
        </w:rPr>
        <w:t>CAJ/68/6</w:t>
      </w:r>
      <w:r w:rsidR="00C951EE" w:rsidRPr="001E7443">
        <w:rPr>
          <w:szCs w:val="24"/>
          <w:lang w:val="de-DE"/>
        </w:rPr>
        <w:t>,</w:t>
      </w:r>
      <w:r w:rsidRPr="001E7443">
        <w:rPr>
          <w:szCs w:val="24"/>
          <w:lang w:val="de-DE"/>
        </w:rPr>
        <w:t xml:space="preserve"> „UPOV-Informationsdatenbanken“</w:t>
      </w:r>
      <w:r w:rsidR="00C951EE" w:rsidRPr="001E7443">
        <w:rPr>
          <w:szCs w:val="24"/>
          <w:lang w:val="de-DE"/>
        </w:rPr>
        <w:t>,</w:t>
      </w:r>
      <w:r w:rsidRPr="001E7443">
        <w:rPr>
          <w:szCs w:val="24"/>
          <w:lang w:val="de-DE"/>
        </w:rPr>
        <w:t xml:space="preserve"> und billigte die Änderungen des Programms</w:t>
      </w:r>
      <w:r w:rsidR="00C951EE" w:rsidRPr="001E7443">
        <w:rPr>
          <w:szCs w:val="24"/>
          <w:lang w:val="de-DE"/>
        </w:rPr>
        <w:t xml:space="preserve"> zur Verbesserung der PLUTO-Datenbank</w:t>
      </w:r>
      <w:r w:rsidRPr="001E7443">
        <w:rPr>
          <w:szCs w:val="24"/>
          <w:lang w:val="de-DE"/>
        </w:rPr>
        <w:t xml:space="preserve">, wie in Dokument CAJ/68/6, Anlage II, dargelegt, vorbehaltlich einiger weiterer </w:t>
      </w:r>
      <w:r w:rsidR="00C951EE" w:rsidRPr="001E7443">
        <w:rPr>
          <w:szCs w:val="24"/>
          <w:lang w:val="de-DE"/>
        </w:rPr>
        <w:t xml:space="preserve">auf dieser Tagung vereinbarten </w:t>
      </w:r>
      <w:r w:rsidRPr="001E7443">
        <w:rPr>
          <w:szCs w:val="24"/>
          <w:lang w:val="de-DE"/>
        </w:rPr>
        <w:t>Änderungen (vergleiche Dokument CAJ/68/10, „Bericht über die Entschließungen“, Absätze 23 bis 26).</w:t>
      </w:r>
    </w:p>
    <w:p w:rsidR="00584554" w:rsidRPr="001E7443" w:rsidRDefault="00584554" w:rsidP="00584554">
      <w:pPr>
        <w:rPr>
          <w:rFonts w:cs="Arial"/>
          <w:bCs/>
          <w:color w:val="000000" w:themeColor="text1"/>
          <w:spacing w:val="-2"/>
          <w:lang w:val="de-DE" w:eastAsia="ja-JP"/>
        </w:rPr>
      </w:pPr>
      <w:r w:rsidRPr="001E7443">
        <w:rPr>
          <w:rFonts w:cs="Arial"/>
          <w:bCs/>
          <w:color w:val="000000" w:themeColor="text1"/>
          <w:spacing w:val="-2"/>
          <w:lang w:val="de-DE"/>
        </w:rPr>
        <w:lastRenderedPageBreak/>
        <w:fldChar w:fldCharType="begin"/>
      </w:r>
      <w:r w:rsidRPr="001E7443">
        <w:rPr>
          <w:rFonts w:cs="Arial"/>
          <w:bCs/>
          <w:color w:val="000000" w:themeColor="text1"/>
          <w:spacing w:val="-2"/>
          <w:lang w:val="de-DE"/>
        </w:rPr>
        <w:instrText xml:space="preserve"> AUTONUM  </w:instrText>
      </w:r>
      <w:r w:rsidRPr="001E7443">
        <w:rPr>
          <w:rFonts w:cs="Arial"/>
          <w:bCs/>
          <w:color w:val="000000" w:themeColor="text1"/>
          <w:spacing w:val="-2"/>
          <w:lang w:val="de-DE"/>
        </w:rPr>
        <w:fldChar w:fldCharType="end"/>
      </w:r>
      <w:r w:rsidRPr="001E7443">
        <w:rPr>
          <w:rFonts w:cs="Arial"/>
          <w:bCs/>
          <w:color w:val="000000" w:themeColor="text1"/>
          <w:spacing w:val="-2"/>
          <w:lang w:val="de-DE"/>
        </w:rPr>
        <w:tab/>
        <w:t xml:space="preserve">Das Programm mit den auf früheren Tagungen gebilligten Änderungen ist </w:t>
      </w:r>
      <w:r w:rsidRPr="001E7443">
        <w:rPr>
          <w:rFonts w:cs="Arial"/>
          <w:bCs/>
          <w:color w:val="000000" w:themeColor="text1"/>
          <w:spacing w:val="-2"/>
          <w:lang w:val="de-DE" w:eastAsia="ja-JP"/>
        </w:rPr>
        <w:t>in Dokument TC/50/6, „UPOV</w:t>
      </w:r>
      <w:r w:rsidRPr="001E7443">
        <w:rPr>
          <w:rFonts w:cs="Arial"/>
          <w:bCs/>
          <w:color w:val="000000" w:themeColor="text1"/>
          <w:spacing w:val="-2"/>
          <w:lang w:val="de-DE" w:eastAsia="ja-JP"/>
        </w:rPr>
        <w:noBreakHyphen/>
        <w:t>Informationsdatenbanken“, Anlage I, wiedergegeben.</w:t>
      </w:r>
    </w:p>
    <w:p w:rsidR="00584554" w:rsidRPr="001E7443" w:rsidRDefault="00584554" w:rsidP="00584554">
      <w:pPr>
        <w:rPr>
          <w:rFonts w:cs="Arial"/>
          <w:bCs/>
          <w:color w:val="000000" w:themeColor="text1"/>
          <w:spacing w:val="-2"/>
          <w:lang w:val="de-DE" w:eastAsia="ja-JP"/>
        </w:rPr>
      </w:pPr>
    </w:p>
    <w:p w:rsidR="00584554" w:rsidRPr="001E7443" w:rsidRDefault="00584554" w:rsidP="00584554">
      <w:pPr>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Folgende Absätze enthalten eine Zusammenfassung der Entwicklungen betreffend das Programm seit der siebzigsten Tagung des CAJ vom 13. Oktober 2014 in Genf.</w:t>
      </w:r>
    </w:p>
    <w:p w:rsidR="00584554" w:rsidRPr="001E7443" w:rsidRDefault="00584554" w:rsidP="00584554">
      <w:pPr>
        <w:spacing w:line="360" w:lineRule="auto"/>
        <w:rPr>
          <w:rFonts w:cs="Arial"/>
          <w:bCs/>
          <w:color w:val="000000" w:themeColor="text1"/>
          <w:spacing w:val="-2"/>
          <w:lang w:val="de-DE"/>
        </w:rPr>
      </w:pPr>
    </w:p>
    <w:p w:rsidR="00584554" w:rsidRPr="001E7443" w:rsidRDefault="00584554" w:rsidP="00584554">
      <w:pPr>
        <w:pStyle w:val="Heading3"/>
        <w:rPr>
          <w:lang w:val="de-DE"/>
        </w:rPr>
      </w:pPr>
      <w:bookmarkStart w:id="27" w:name="_Toc412558855"/>
      <w:bookmarkStart w:id="28" w:name="_Toc413075958"/>
      <w:r w:rsidRPr="001E7443">
        <w:rPr>
          <w:lang w:val="de-DE"/>
        </w:rPr>
        <w:t>Unterstützung für Beitragsleistende (Programm: Abschnitt 2)</w:t>
      </w:r>
      <w:bookmarkEnd w:id="27"/>
      <w:bookmarkEnd w:id="28"/>
    </w:p>
    <w:p w:rsidR="00584554" w:rsidRPr="001E7443" w:rsidRDefault="00584554" w:rsidP="00584554">
      <w:pPr>
        <w:rPr>
          <w:lang w:val="de-DE"/>
        </w:rPr>
      </w:pPr>
    </w:p>
    <w:p w:rsidR="00584554" w:rsidRPr="001E7443" w:rsidRDefault="00584554" w:rsidP="00584554">
      <w:pPr>
        <w:rPr>
          <w:szCs w:val="24"/>
          <w:lang w:val="de-DE"/>
        </w:rPr>
      </w:pPr>
      <w:r w:rsidRPr="001E7443">
        <w:rPr>
          <w:rFonts w:cs="Arial"/>
          <w:bCs/>
          <w:lang w:val="de-DE"/>
        </w:rPr>
        <w:fldChar w:fldCharType="begin"/>
      </w:r>
      <w:r w:rsidRPr="001E7443">
        <w:rPr>
          <w:rFonts w:cs="Arial"/>
          <w:bCs/>
          <w:lang w:val="de-DE"/>
        </w:rPr>
        <w:instrText xml:space="preserve"> AUTONUM  </w:instrText>
      </w:r>
      <w:r w:rsidRPr="001E7443">
        <w:rPr>
          <w:rFonts w:cs="Arial"/>
          <w:bCs/>
          <w:lang w:val="de-DE"/>
        </w:rPr>
        <w:fldChar w:fldCharType="end"/>
      </w:r>
      <w:r w:rsidRPr="001E7443">
        <w:rPr>
          <w:rFonts w:cs="Arial"/>
          <w:bCs/>
          <w:lang w:val="de-DE"/>
        </w:rPr>
        <w:tab/>
      </w:r>
      <w:r w:rsidRPr="001E7443">
        <w:rPr>
          <w:szCs w:val="24"/>
          <w:lang w:val="de-DE"/>
        </w:rPr>
        <w:t>Anlage II dieses Dokuments enthält eine Zusammenfassung der Beiträge zur PLUTO-Datenbank von 2012 bis 2014 und die aktuelle Lage der Verbandsmitglieder im Hinblick auf die Einreichung von Daten.</w:t>
      </w:r>
    </w:p>
    <w:p w:rsidR="00584554" w:rsidRPr="001E7443" w:rsidRDefault="00584554" w:rsidP="00584554">
      <w:pPr>
        <w:spacing w:line="360" w:lineRule="auto"/>
        <w:rPr>
          <w:lang w:val="de-DE"/>
        </w:rPr>
      </w:pPr>
    </w:p>
    <w:p w:rsidR="00584554" w:rsidRPr="001E7443" w:rsidRDefault="00584554" w:rsidP="00584554">
      <w:pPr>
        <w:pStyle w:val="Heading3"/>
        <w:rPr>
          <w:lang w:val="de-DE"/>
        </w:rPr>
      </w:pPr>
      <w:bookmarkStart w:id="29" w:name="_Toc412558856"/>
      <w:bookmarkStart w:id="30" w:name="_Toc413075959"/>
      <w:r w:rsidRPr="001E7443">
        <w:rPr>
          <w:lang w:val="de-DE"/>
        </w:rPr>
        <w:t>Informationen zum letzten Einreichungsdatum der Beitragsleistenden (Programm: Abschnitt 2)</w:t>
      </w:r>
      <w:bookmarkEnd w:id="29"/>
      <w:bookmarkEnd w:id="30"/>
    </w:p>
    <w:p w:rsidR="00584554" w:rsidRPr="001E7443" w:rsidRDefault="00584554" w:rsidP="00584554">
      <w:pPr>
        <w:rPr>
          <w:lang w:val="de-DE"/>
        </w:rPr>
      </w:pPr>
    </w:p>
    <w:p w:rsidR="00584554" w:rsidRPr="001E7443" w:rsidRDefault="00584554" w:rsidP="00584554">
      <w:pPr>
        <w:rPr>
          <w:szCs w:val="24"/>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Pr="001E7443">
        <w:rPr>
          <w:szCs w:val="24"/>
          <w:lang w:val="de-DE"/>
        </w:rPr>
        <w:t>Der TC nahm auf seiner neunundvierzigsten Tagung zur Kenntnis, daß kurzfristig Informationen zum letzten Einreichungsdatum der Beitragsleistenden für die PLUTO-Datenbank in Form eines PDF-Dokuments bereitgestellt wurden. Längerfristig war allerdings vorgesehen, das Einreichungsdatum für einzelne aus der Datenbank abgerufene Daten bereitzustellen (vergleiche Dokument TC/49/41, „Bericht über die Entschließungen“, Absatz 93).</w:t>
      </w:r>
    </w:p>
    <w:p w:rsidR="00584554" w:rsidRPr="001E7443" w:rsidRDefault="00584554" w:rsidP="00584554">
      <w:pPr>
        <w:rPr>
          <w:szCs w:val="24"/>
          <w:lang w:val="de-DE"/>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Pr="001E7443">
        <w:rPr>
          <w:szCs w:val="24"/>
          <w:lang w:val="de-DE"/>
        </w:rPr>
        <w:t>Diesbezüglich war vorgesehen, eine zusätzliche Spalte im PLUTO-Suchfeld zu schaffen, die das Datum enthält, an dem die Informationen eingereicht wurden</w:t>
      </w:r>
      <w:r w:rsidRPr="001E7443">
        <w:rPr>
          <w:lang w:val="de-DE"/>
        </w:rPr>
        <w:t>.</w:t>
      </w:r>
    </w:p>
    <w:p w:rsidR="00584554" w:rsidRPr="001E7443" w:rsidRDefault="00584554" w:rsidP="00584554">
      <w:pPr>
        <w:rPr>
          <w:lang w:val="de-DE" w:eastAsia="ja-JP"/>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Die zusätzliche Spalte, die das Datum enthält, an dem die Informationen eingereicht wurden, wird bis Ende März 2015 in die PLUTO-Datenbank aufgenommen werden.</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2"/>
        <w:rPr>
          <w:lang w:val="de-DE"/>
        </w:rPr>
      </w:pPr>
      <w:bookmarkStart w:id="31" w:name="_Toc412558857"/>
      <w:bookmarkStart w:id="32" w:name="_Toc413075960"/>
      <w:r w:rsidRPr="001E7443">
        <w:rPr>
          <w:lang w:val="de-DE"/>
        </w:rPr>
        <w:t>Suchinstrumente</w:t>
      </w:r>
      <w:bookmarkEnd w:id="31"/>
      <w:bookmarkEnd w:id="32"/>
    </w:p>
    <w:p w:rsidR="00584554" w:rsidRPr="001E7443" w:rsidRDefault="00584554" w:rsidP="00584554">
      <w:pPr>
        <w:rPr>
          <w:highlight w:val="yellow"/>
          <w:lang w:val="de-DE" w:eastAsia="ja-JP"/>
        </w:rPr>
      </w:pPr>
    </w:p>
    <w:p w:rsidR="00584554" w:rsidRPr="001E7443" w:rsidRDefault="00584554" w:rsidP="00584554">
      <w:pPr>
        <w:rPr>
          <w:snapToGrid w:val="0"/>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 xml:space="preserve">Über Angelegenheiten betreffend die etwaige Entwicklung eines Suchinstruments </w:t>
      </w:r>
      <w:r w:rsidRPr="001E7443">
        <w:rPr>
          <w:rFonts w:ascii="ArialMT" w:hAnsi="ArialMT"/>
          <w:szCs w:val="24"/>
          <w:lang w:val="de-DE"/>
        </w:rPr>
        <w:t>für Ähnlichkeiten zum Zweck der Sortenbezeichnung wird unter Tagesordnungspunkt</w:t>
      </w:r>
      <w:r w:rsidRPr="001E7443">
        <w:rPr>
          <w:snapToGrid w:val="0"/>
          <w:lang w:val="de-DE"/>
        </w:rPr>
        <w:t xml:space="preserve"> </w:t>
      </w:r>
      <w:r w:rsidRPr="001E7443">
        <w:rPr>
          <w:snapToGrid w:val="0"/>
          <w:lang w:val="de-DE" w:eastAsia="ja-JP"/>
        </w:rPr>
        <w:t>5,</w:t>
      </w:r>
      <w:r w:rsidRPr="001E7443">
        <w:rPr>
          <w:snapToGrid w:val="0"/>
          <w:lang w:val="de-DE"/>
        </w:rPr>
        <w:t xml:space="preserve"> „Sortenbezeichnungen“</w:t>
      </w:r>
      <w:r w:rsidR="00CD7F00" w:rsidRPr="001E7443">
        <w:rPr>
          <w:snapToGrid w:val="0"/>
          <w:lang w:val="de-DE"/>
        </w:rPr>
        <w:t>,</w:t>
      </w:r>
      <w:r w:rsidRPr="001E7443">
        <w:rPr>
          <w:rFonts w:cs="Arial"/>
          <w:bCs/>
          <w:color w:val="000000" w:themeColor="text1"/>
          <w:spacing w:val="-2"/>
          <w:lang w:val="de-DE" w:eastAsia="ja-JP"/>
        </w:rPr>
        <w:t xml:space="preserve"> </w:t>
      </w:r>
      <w:r w:rsidRPr="001E7443">
        <w:rPr>
          <w:snapToGrid w:val="0"/>
          <w:lang w:val="de-DE"/>
        </w:rPr>
        <w:t>Bericht erstattet werden</w:t>
      </w:r>
      <w:r w:rsidR="00CD7F00" w:rsidRPr="001E7443">
        <w:rPr>
          <w:snapToGrid w:val="0"/>
          <w:lang w:val="de-DE"/>
        </w:rPr>
        <w:t xml:space="preserve"> (vergleiche Dokument CAJ</w:t>
      </w:r>
      <w:r w:rsidR="00CD7F00" w:rsidRPr="001E7443">
        <w:rPr>
          <w:rFonts w:cs="Arial"/>
          <w:bCs/>
          <w:color w:val="000000" w:themeColor="text1"/>
          <w:spacing w:val="-2"/>
          <w:lang w:val="de-DE" w:eastAsia="ja-JP"/>
        </w:rPr>
        <w:t>/71/3, „Sortenbezeichnungen“, Absätze 6 bis 13</w:t>
      </w:r>
      <w:r w:rsidR="00CD7F00" w:rsidRPr="001E7443">
        <w:rPr>
          <w:snapToGrid w:val="0"/>
          <w:lang w:val="de-DE"/>
        </w:rPr>
        <w:t>)</w:t>
      </w:r>
      <w:r w:rsidRPr="001E7443">
        <w:rPr>
          <w:snapToGrid w:val="0"/>
          <w:lang w:val="de-DE"/>
        </w:rPr>
        <w:t>.</w:t>
      </w:r>
    </w:p>
    <w:p w:rsidR="00584554" w:rsidRPr="001E7443" w:rsidRDefault="00584554" w:rsidP="00584554">
      <w:pPr>
        <w:autoSpaceDE w:val="0"/>
        <w:autoSpaceDN w:val="0"/>
        <w:adjustRightInd w:val="0"/>
        <w:spacing w:line="360" w:lineRule="auto"/>
        <w:rPr>
          <w:rFonts w:cs="Arial"/>
          <w:bCs/>
          <w:color w:val="000000" w:themeColor="text1"/>
          <w:spacing w:val="-2"/>
          <w:lang w:val="de-DE" w:eastAsia="ja-JP"/>
        </w:rPr>
      </w:pPr>
    </w:p>
    <w:p w:rsidR="00584554" w:rsidRPr="001E7443" w:rsidRDefault="00584554" w:rsidP="00584554">
      <w:pPr>
        <w:pStyle w:val="Heading3"/>
        <w:rPr>
          <w:lang w:val="de-DE" w:eastAsia="ja-JP"/>
        </w:rPr>
      </w:pPr>
      <w:bookmarkStart w:id="33" w:name="_Toc412558858"/>
      <w:bookmarkStart w:id="34" w:name="_Toc413075961"/>
      <w:r w:rsidRPr="001E7443">
        <w:rPr>
          <w:lang w:val="de-DE" w:eastAsia="ja-JP"/>
        </w:rPr>
        <w:t xml:space="preserve">Suche nach Sortenbezeichnungen </w:t>
      </w:r>
      <w:r w:rsidR="00CD7F00" w:rsidRPr="001E7443">
        <w:rPr>
          <w:lang w:val="de-DE" w:eastAsia="ja-JP"/>
        </w:rPr>
        <w:t>im Element</w:t>
      </w:r>
      <w:r w:rsidRPr="001E7443">
        <w:rPr>
          <w:lang w:val="de-DE" w:eastAsia="ja-JP"/>
        </w:rPr>
        <w:t xml:space="preserve"> „Anmeldebezeichnung“ auf der Seite „Bezeichnungssuche“</w:t>
      </w:r>
      <w:bookmarkEnd w:id="33"/>
      <w:bookmarkEnd w:id="34"/>
    </w:p>
    <w:p w:rsidR="00584554" w:rsidRPr="001E7443" w:rsidRDefault="00584554" w:rsidP="00584554">
      <w:pPr>
        <w:autoSpaceDE w:val="0"/>
        <w:autoSpaceDN w:val="0"/>
        <w:adjustRightInd w:val="0"/>
        <w:rPr>
          <w:rFonts w:cs="Arial"/>
          <w:bCs/>
          <w:color w:val="000000" w:themeColor="text1"/>
          <w:spacing w:val="-2"/>
          <w:lang w:val="de-DE" w:eastAsia="ja-JP"/>
        </w:rPr>
      </w:pPr>
    </w:p>
    <w:p w:rsidR="00584554" w:rsidRPr="001E7443" w:rsidRDefault="00584554" w:rsidP="00584554">
      <w:pPr>
        <w:autoSpaceDE w:val="0"/>
        <w:autoSpaceDN w:val="0"/>
        <w:adjustRightInd w:val="0"/>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Die</w:t>
      </w:r>
      <w:r w:rsidRPr="001E7443">
        <w:rPr>
          <w:lang w:val="de-DE" w:eastAsia="ja-JP"/>
        </w:rPr>
        <w:t xml:space="preserve"> PLUTO-Datenbank enthält zwei Suchseiten, „Begriffssuche“ und „Bezeichnungssuche“. Die Seite „Begriffssuche“ ermöglicht die Suche nach einem beliebigen Datenfeld in der PLUTO-Datenbank sowie beliebige</w:t>
      </w:r>
      <w:r w:rsidR="00CD7F00" w:rsidRPr="001E7443">
        <w:rPr>
          <w:lang w:val="de-DE" w:eastAsia="ja-JP"/>
        </w:rPr>
        <w:t>n</w:t>
      </w:r>
      <w:r w:rsidRPr="001E7443">
        <w:rPr>
          <w:lang w:val="de-DE" w:eastAsia="ja-JP"/>
        </w:rPr>
        <w:t xml:space="preserve"> Kombinationen von Datenfeldern. Die Seite „Bezeichnungssuche“ ermöglicht lediglich die Suche im Sortenbezeichnungs-Datenfeld, und einige Suchinstrumente (z. B. Ähnlichkeitsfaktor) unterscheiden sich von der Seite „Begriffssuche“. Das Feld „Anmeldebezeichnung“ kann auf der Seite „Bezeichnungssuche“ nicht durchsucht werden, obwohl das Feld für Sortenbezeichnungen relevante Informationen enthalten könnte.</w:t>
      </w:r>
    </w:p>
    <w:p w:rsidR="00584554" w:rsidRPr="001E7443" w:rsidRDefault="00584554" w:rsidP="00584554">
      <w:pPr>
        <w:rPr>
          <w:lang w:val="de-DE" w:eastAsia="ja-JP"/>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 xml:space="preserve">Es wird vorgeschlagen, die Möglichkeit vorzusehen, sowohl das Datenfeld „Bezeichnung“ als auch </w:t>
      </w:r>
      <w:r w:rsidR="00223A3F" w:rsidRPr="001E7443">
        <w:rPr>
          <w:lang w:val="de-DE"/>
        </w:rPr>
        <w:t xml:space="preserve">das Datenfeld </w:t>
      </w:r>
      <w:r w:rsidRPr="001E7443">
        <w:rPr>
          <w:lang w:val="de-DE"/>
        </w:rPr>
        <w:t>„Anmeldebezeichnung“ unter Verwendung der Suchinstrumente für Sortenbezeichnungen auf der Seite „Bezeichnungssuche“ entweder einzeln oder in Kombination zu durchsuchen</w:t>
      </w:r>
      <w:r w:rsidRPr="001E7443">
        <w:rPr>
          <w:lang w:val="de-DE" w:eastAsia="ja-JP"/>
        </w:rPr>
        <w:t>.</w:t>
      </w:r>
    </w:p>
    <w:p w:rsidR="00584554" w:rsidRPr="001E7443" w:rsidRDefault="00584554" w:rsidP="00584554">
      <w:pPr>
        <w:rPr>
          <w:lang w:val="de-DE" w:eastAsia="ja-JP"/>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 xml:space="preserve">Über die Entschließungen des </w:t>
      </w:r>
      <w:r w:rsidRPr="001E7443">
        <w:rPr>
          <w:lang w:val="de-DE" w:eastAsia="ja-JP"/>
        </w:rPr>
        <w:t>TC betreffend diese Angelegenheit auf seiner einundfünfzigsten Tagung</w:t>
      </w:r>
      <w:r w:rsidRPr="001E7443">
        <w:rPr>
          <w:rStyle w:val="FootnoteReference"/>
          <w:lang w:val="de-DE" w:eastAsia="ja-JP"/>
        </w:rPr>
        <w:footnoteReference w:id="4"/>
      </w:r>
      <w:r w:rsidRPr="001E7443">
        <w:rPr>
          <w:lang w:val="de-DE" w:eastAsia="ja-JP"/>
        </w:rPr>
        <w:t xml:space="preserve"> wird dem CAJ auf </w:t>
      </w:r>
      <w:r w:rsidR="00223A3F" w:rsidRPr="001E7443">
        <w:rPr>
          <w:lang w:val="de-DE" w:eastAsia="ja-JP"/>
        </w:rPr>
        <w:t>dessen</w:t>
      </w:r>
      <w:r w:rsidRPr="001E7443">
        <w:rPr>
          <w:lang w:val="de-DE" w:eastAsia="ja-JP"/>
        </w:rPr>
        <w:t xml:space="preserve"> einundsiebzigste</w:t>
      </w:r>
      <w:r w:rsidR="00223A3F" w:rsidRPr="001E7443">
        <w:rPr>
          <w:lang w:val="de-DE" w:eastAsia="ja-JP"/>
        </w:rPr>
        <w:t>r</w:t>
      </w:r>
      <w:r w:rsidRPr="001E7443">
        <w:rPr>
          <w:lang w:val="de-DE" w:eastAsia="ja-JP"/>
        </w:rPr>
        <w:t xml:space="preserve"> Tagung</w:t>
      </w:r>
      <w:r w:rsidRPr="001E7443">
        <w:rPr>
          <w:rStyle w:val="FootnoteReference"/>
          <w:lang w:val="de-DE" w:eastAsia="ja-JP"/>
        </w:rPr>
        <w:footnoteReference w:id="5"/>
      </w:r>
      <w:r w:rsidRPr="001E7443">
        <w:rPr>
          <w:lang w:val="de-DE" w:eastAsia="ja-JP"/>
        </w:rPr>
        <w:t xml:space="preserve"> Bericht erstattet werden.</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2"/>
        <w:rPr>
          <w:lang w:val="de-DE"/>
        </w:rPr>
      </w:pPr>
      <w:bookmarkStart w:id="35" w:name="_Toc412558859"/>
      <w:bookmarkStart w:id="36" w:name="_Toc413075962"/>
      <w:r w:rsidRPr="001E7443">
        <w:rPr>
          <w:lang w:val="de-DE"/>
        </w:rPr>
        <w:t>Ausbildungslehrgang zur PLUTO-Datenbank</w:t>
      </w:r>
      <w:bookmarkEnd w:id="35"/>
      <w:bookmarkEnd w:id="36"/>
    </w:p>
    <w:p w:rsidR="00584554" w:rsidRPr="001E7443" w:rsidRDefault="00584554" w:rsidP="00584554">
      <w:pPr>
        <w:autoSpaceDE w:val="0"/>
        <w:autoSpaceDN w:val="0"/>
        <w:adjustRightInd w:val="0"/>
        <w:rPr>
          <w:rFonts w:cs="Arial"/>
          <w:bCs/>
          <w:color w:val="000000" w:themeColor="text1"/>
          <w:spacing w:val="-2"/>
          <w:lang w:val="de-DE" w:eastAsia="ja-JP"/>
        </w:rPr>
      </w:pPr>
    </w:p>
    <w:p w:rsidR="00584554" w:rsidRPr="001E7443" w:rsidRDefault="00584554" w:rsidP="00584554">
      <w:pPr>
        <w:autoSpaceDE w:val="0"/>
        <w:autoSpaceDN w:val="0"/>
        <w:adjustRightInd w:val="0"/>
        <w:rPr>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Vom 9. bis 11. Dezember 2014 wurde in Genf ein Ausbildungslehrgang, „</w:t>
      </w:r>
      <w:r w:rsidR="00223A3F" w:rsidRPr="001E7443">
        <w:rPr>
          <w:snapToGrid w:val="0"/>
          <w:lang w:val="de-DE"/>
        </w:rPr>
        <w:t>Einreichung von Daten</w:t>
      </w:r>
      <w:r w:rsidRPr="001E7443">
        <w:rPr>
          <w:snapToGrid w:val="0"/>
          <w:lang w:val="de-DE"/>
        </w:rPr>
        <w:t xml:space="preserve"> </w:t>
      </w:r>
      <w:r w:rsidR="00223A3F" w:rsidRPr="001E7443">
        <w:rPr>
          <w:snapToGrid w:val="0"/>
          <w:lang w:val="de-DE"/>
        </w:rPr>
        <w:t>für die</w:t>
      </w:r>
      <w:r w:rsidRPr="001E7443">
        <w:rPr>
          <w:snapToGrid w:val="0"/>
          <w:lang w:val="de-DE"/>
        </w:rPr>
        <w:t xml:space="preserve"> PLUTO</w:t>
      </w:r>
      <w:r w:rsidRPr="001E7443">
        <w:rPr>
          <w:snapToGrid w:val="0"/>
          <w:lang w:val="de-DE"/>
        </w:rPr>
        <w:noBreakHyphen/>
        <w:t>Datenbank“ abgehalten. Ziel des Lehrgangs war es, die Verbandsmitglieder, die keine Daten für die PLUTO-Datenbank einreichten oder nicht regelmäßig Daten einreichten, zu unterstützen, um sie in die Lage z</w:t>
      </w:r>
      <w:r w:rsidR="00223A3F" w:rsidRPr="001E7443">
        <w:rPr>
          <w:snapToGrid w:val="0"/>
          <w:lang w:val="de-DE"/>
        </w:rPr>
        <w:t>u</w:t>
      </w:r>
      <w:r w:rsidRPr="001E7443">
        <w:rPr>
          <w:snapToGrid w:val="0"/>
          <w:lang w:val="de-DE"/>
        </w:rPr>
        <w:t xml:space="preserve"> versetzen, regelmäßig Daten für die PLUTO-Datenbank einzureichen. Der Lehrgang erfolgte in </w:t>
      </w:r>
      <w:r w:rsidR="00223A3F" w:rsidRPr="001E7443">
        <w:rPr>
          <w:snapToGrid w:val="0"/>
          <w:lang w:val="de-DE"/>
        </w:rPr>
        <w:lastRenderedPageBreak/>
        <w:t>F</w:t>
      </w:r>
      <w:r w:rsidRPr="001E7443">
        <w:rPr>
          <w:snapToGrid w:val="0"/>
          <w:lang w:val="de-DE"/>
        </w:rPr>
        <w:t>orm</w:t>
      </w:r>
      <w:r w:rsidR="00223A3F" w:rsidRPr="001E7443">
        <w:rPr>
          <w:snapToGrid w:val="0"/>
          <w:lang w:val="de-DE"/>
        </w:rPr>
        <w:t xml:space="preserve"> einer</w:t>
      </w:r>
      <w:r w:rsidRPr="001E7443">
        <w:rPr>
          <w:snapToGrid w:val="0"/>
          <w:lang w:val="de-DE"/>
        </w:rPr>
        <w:t xml:space="preserve"> praxisnahe</w:t>
      </w:r>
      <w:r w:rsidR="00223A3F" w:rsidRPr="001E7443">
        <w:rPr>
          <w:snapToGrid w:val="0"/>
          <w:lang w:val="de-DE"/>
        </w:rPr>
        <w:t>n</w:t>
      </w:r>
      <w:r w:rsidRPr="001E7443">
        <w:rPr>
          <w:snapToGrid w:val="0"/>
          <w:lang w:val="de-DE"/>
        </w:rPr>
        <w:t>, praktische</w:t>
      </w:r>
      <w:r w:rsidR="00C616EC" w:rsidRPr="001E7443">
        <w:rPr>
          <w:snapToGrid w:val="0"/>
          <w:lang w:val="de-DE"/>
        </w:rPr>
        <w:t>n</w:t>
      </w:r>
      <w:r w:rsidRPr="001E7443">
        <w:rPr>
          <w:snapToGrid w:val="0"/>
          <w:lang w:val="de-DE"/>
        </w:rPr>
        <w:t xml:space="preserve"> </w:t>
      </w:r>
      <w:r w:rsidRPr="001E7443">
        <w:rPr>
          <w:lang w:val="de-DE"/>
        </w:rPr>
        <w:t>Schulung, die von den PLUTO-Administratoren angeboten wurde. Am Ende des Lehrgangs wurden die Teilnehmer ersucht, folgendes anzugeben:</w:t>
      </w:r>
    </w:p>
    <w:p w:rsidR="00584554" w:rsidRPr="001E7443" w:rsidRDefault="00584554" w:rsidP="00584554">
      <w:pPr>
        <w:rPr>
          <w:lang w:val="de-DE"/>
        </w:rPr>
      </w:pPr>
    </w:p>
    <w:p w:rsidR="00584554" w:rsidRPr="001E7443" w:rsidRDefault="00584554" w:rsidP="00CE42F6">
      <w:pPr>
        <w:keepNext/>
        <w:ind w:left="1134" w:hanging="572"/>
        <w:rPr>
          <w:lang w:val="de-DE"/>
        </w:rPr>
      </w:pPr>
      <w:r w:rsidRPr="001E7443">
        <w:rPr>
          <w:lang w:val="de-DE"/>
        </w:rPr>
        <w:t>i)</w:t>
      </w:r>
      <w:r w:rsidRPr="001E7443">
        <w:rPr>
          <w:lang w:val="de-DE"/>
        </w:rPr>
        <w:tab/>
        <w:t xml:space="preserve">von den Teilnehmern </w:t>
      </w:r>
      <w:r w:rsidR="00223A3F" w:rsidRPr="001E7443">
        <w:rPr>
          <w:lang w:val="de-DE"/>
        </w:rPr>
        <w:t>erwartete</w:t>
      </w:r>
      <w:r w:rsidRPr="001E7443">
        <w:rPr>
          <w:lang w:val="de-DE"/>
        </w:rPr>
        <w:t xml:space="preserve"> Maßnahmen, um in der Lage zu sein, Daten für die PLUTO</w:t>
      </w:r>
      <w:r w:rsidR="00223A3F" w:rsidRPr="001E7443">
        <w:rPr>
          <w:lang w:val="de-DE"/>
        </w:rPr>
        <w:noBreakHyphen/>
      </w:r>
      <w:r w:rsidRPr="001E7443">
        <w:rPr>
          <w:lang w:val="de-DE"/>
        </w:rPr>
        <w:t>Datenbank einzureichen;</w:t>
      </w:r>
    </w:p>
    <w:p w:rsidR="00584554" w:rsidRPr="001E7443" w:rsidRDefault="00584554" w:rsidP="00584554">
      <w:pPr>
        <w:keepNext/>
        <w:ind w:left="562"/>
        <w:rPr>
          <w:lang w:val="de-DE"/>
        </w:rPr>
      </w:pPr>
      <w:r w:rsidRPr="001E7443">
        <w:rPr>
          <w:lang w:val="de-DE"/>
        </w:rPr>
        <w:t>ii)</w:t>
      </w:r>
      <w:r w:rsidRPr="001E7443">
        <w:rPr>
          <w:lang w:val="de-DE"/>
        </w:rPr>
        <w:tab/>
        <w:t xml:space="preserve">vom PLUTO-Datenbank-Administrator </w:t>
      </w:r>
      <w:r w:rsidR="00223A3F" w:rsidRPr="001E7443">
        <w:rPr>
          <w:lang w:val="de-DE"/>
        </w:rPr>
        <w:t>erwarte</w:t>
      </w:r>
      <w:r w:rsidRPr="001E7443">
        <w:rPr>
          <w:lang w:val="de-DE"/>
        </w:rPr>
        <w:t>te Maßnahmen;</w:t>
      </w:r>
    </w:p>
    <w:p w:rsidR="00584554" w:rsidRPr="001E7443" w:rsidRDefault="00584554" w:rsidP="00CE42F6">
      <w:pPr>
        <w:keepNext/>
        <w:ind w:left="1134" w:hanging="572"/>
        <w:rPr>
          <w:lang w:val="de-DE"/>
        </w:rPr>
      </w:pPr>
      <w:r w:rsidRPr="001E7443">
        <w:rPr>
          <w:lang w:val="de-DE"/>
        </w:rPr>
        <w:t>iii)</w:t>
      </w:r>
      <w:r w:rsidRPr="001E7443">
        <w:rPr>
          <w:lang w:val="de-DE"/>
        </w:rPr>
        <w:tab/>
        <w:t xml:space="preserve">Datum, an dem die Teilnehmer </w:t>
      </w:r>
      <w:r w:rsidR="00223A3F" w:rsidRPr="001E7443">
        <w:rPr>
          <w:lang w:val="de-DE"/>
        </w:rPr>
        <w:t xml:space="preserve">beabsichtigen, </w:t>
      </w:r>
      <w:r w:rsidRPr="001E7443">
        <w:rPr>
          <w:lang w:val="de-DE"/>
        </w:rPr>
        <w:t>mit der regelmäßigen Einreichung von Daten für die PLUTO</w:t>
      </w:r>
      <w:r w:rsidR="00223A3F" w:rsidRPr="001E7443">
        <w:rPr>
          <w:lang w:val="de-DE"/>
        </w:rPr>
        <w:noBreakHyphen/>
      </w:r>
      <w:r w:rsidRPr="001E7443">
        <w:rPr>
          <w:lang w:val="de-DE"/>
        </w:rPr>
        <w:t>Datenbank zu beginnen (d</w:t>
      </w:r>
      <w:r w:rsidR="00C616EC" w:rsidRPr="001E7443">
        <w:rPr>
          <w:lang w:val="de-DE"/>
        </w:rPr>
        <w:t>.</w:t>
      </w:r>
      <w:r w:rsidRPr="001E7443">
        <w:rPr>
          <w:lang w:val="de-DE"/>
        </w:rPr>
        <w:t> h. kurz nachdem die zuständige(n) Behörde(n) diese veröffentlicht hat (haben)).</w:t>
      </w:r>
    </w:p>
    <w:p w:rsidR="00584554" w:rsidRPr="001E7443" w:rsidRDefault="00584554" w:rsidP="00584554">
      <w:pPr>
        <w:autoSpaceDE w:val="0"/>
        <w:autoSpaceDN w:val="0"/>
        <w:adjustRightInd w:val="0"/>
        <w:rPr>
          <w:rFonts w:cs="Arial"/>
          <w:bCs/>
          <w:color w:val="000000" w:themeColor="text1"/>
          <w:spacing w:val="-2"/>
          <w:lang w:val="de-DE" w:eastAsia="ja-JP"/>
        </w:rPr>
      </w:pPr>
    </w:p>
    <w:p w:rsidR="00584554" w:rsidRPr="001E7443" w:rsidRDefault="00584554" w:rsidP="00584554">
      <w:pPr>
        <w:autoSpaceDE w:val="0"/>
        <w:autoSpaceDN w:val="0"/>
        <w:adjustRightInd w:val="0"/>
        <w:rPr>
          <w:snapToGrid w:val="0"/>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An dem Ausbildungslehrgang nahmen 11 Teilnehmer aus neun Verbandsmitgliedern teil: Albanien, Belarus, China, Georgien, Jordanien, Republik Moldau, Trinidad und Tobago, Usbekistan und Vietnam.</w:t>
      </w:r>
    </w:p>
    <w:p w:rsidR="00584554" w:rsidRPr="001E7443" w:rsidRDefault="00584554" w:rsidP="00584554">
      <w:pPr>
        <w:autoSpaceDE w:val="0"/>
        <w:autoSpaceDN w:val="0"/>
        <w:adjustRightInd w:val="0"/>
        <w:rPr>
          <w:snapToGrid w:val="0"/>
          <w:lang w:val="de-DE"/>
        </w:rPr>
      </w:pPr>
    </w:p>
    <w:p w:rsidR="00584554" w:rsidRPr="001E7443" w:rsidRDefault="00584554" w:rsidP="00584554">
      <w:pPr>
        <w:autoSpaceDE w:val="0"/>
        <w:autoSpaceDN w:val="0"/>
        <w:adjustRightInd w:val="0"/>
        <w:rPr>
          <w:snapToGrid w:val="0"/>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D</w:t>
      </w:r>
      <w:r w:rsidR="00223A3F" w:rsidRPr="001E7443">
        <w:rPr>
          <w:snapToGrid w:val="0"/>
          <w:lang w:val="de-DE"/>
        </w:rPr>
        <w:t>as</w:t>
      </w:r>
      <w:r w:rsidRPr="001E7443">
        <w:rPr>
          <w:snapToGrid w:val="0"/>
          <w:lang w:val="de-DE"/>
        </w:rPr>
        <w:t xml:space="preserve"> Dat</w:t>
      </w:r>
      <w:r w:rsidR="00223A3F" w:rsidRPr="001E7443">
        <w:rPr>
          <w:snapToGrid w:val="0"/>
          <w:lang w:val="de-DE"/>
        </w:rPr>
        <w:t>um</w:t>
      </w:r>
      <w:r w:rsidRPr="001E7443">
        <w:rPr>
          <w:snapToGrid w:val="0"/>
          <w:lang w:val="de-DE"/>
        </w:rPr>
        <w:t>, an de</w:t>
      </w:r>
      <w:r w:rsidR="00223A3F" w:rsidRPr="001E7443">
        <w:rPr>
          <w:snapToGrid w:val="0"/>
          <w:lang w:val="de-DE"/>
        </w:rPr>
        <w:t>m</w:t>
      </w:r>
      <w:r w:rsidRPr="001E7443">
        <w:rPr>
          <w:snapToGrid w:val="0"/>
          <w:lang w:val="de-DE"/>
        </w:rPr>
        <w:t xml:space="preserve"> die Teilnehmer </w:t>
      </w:r>
      <w:r w:rsidR="00223A3F" w:rsidRPr="001E7443">
        <w:rPr>
          <w:snapToGrid w:val="0"/>
          <w:lang w:val="de-DE"/>
        </w:rPr>
        <w:t xml:space="preserve">beabsichtigen, </w:t>
      </w:r>
      <w:r w:rsidRPr="001E7443">
        <w:rPr>
          <w:snapToGrid w:val="0"/>
          <w:lang w:val="de-DE"/>
        </w:rPr>
        <w:t xml:space="preserve">mit der regelmäßigen Einreichung von Daten für die PLUTO-Datenbank zu beginnen, </w:t>
      </w:r>
      <w:r w:rsidR="00223A3F" w:rsidRPr="001E7443">
        <w:rPr>
          <w:snapToGrid w:val="0"/>
          <w:lang w:val="de-DE"/>
        </w:rPr>
        <w:t>ist</w:t>
      </w:r>
      <w:r w:rsidRPr="001E7443">
        <w:rPr>
          <w:snapToGrid w:val="0"/>
          <w:lang w:val="de-DE"/>
        </w:rPr>
        <w:t xml:space="preserve"> in Anlage II dieses Dokuments angegeben.</w:t>
      </w:r>
    </w:p>
    <w:p w:rsidR="00584554" w:rsidRPr="001E7443" w:rsidRDefault="00584554" w:rsidP="00584554">
      <w:pPr>
        <w:autoSpaceDE w:val="0"/>
        <w:autoSpaceDN w:val="0"/>
        <w:adjustRightInd w:val="0"/>
        <w:rPr>
          <w:snapToGrid w:val="0"/>
          <w:lang w:val="de-DE"/>
        </w:rPr>
      </w:pPr>
    </w:p>
    <w:p w:rsidR="00584554" w:rsidRPr="001E7443" w:rsidRDefault="00584554" w:rsidP="00584554">
      <w:pPr>
        <w:autoSpaceDE w:val="0"/>
        <w:autoSpaceDN w:val="0"/>
        <w:adjustRightInd w:val="0"/>
        <w:rPr>
          <w:rFonts w:cs="Arial"/>
          <w:bCs/>
          <w:color w:val="000000" w:themeColor="text1"/>
          <w:spacing w:val="-2"/>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Im Jahre 2015 sind drei weitere Lehrgänge in Englisch, Französisch und Spanisch vorgesehen.</w:t>
      </w:r>
    </w:p>
    <w:p w:rsidR="00584554" w:rsidRPr="001E7443" w:rsidRDefault="00584554" w:rsidP="00584554">
      <w:pPr>
        <w:pStyle w:val="DecisionParagraphs"/>
        <w:keepNext/>
        <w:rPr>
          <w:lang w:val="de-DE" w:eastAsia="ja-JP"/>
        </w:rPr>
      </w:pPr>
    </w:p>
    <w:p w:rsidR="00584554" w:rsidRPr="001E7443" w:rsidRDefault="00584554" w:rsidP="00584554">
      <w:pPr>
        <w:pStyle w:val="DecisionParagraphs"/>
        <w:keepNext/>
        <w:tabs>
          <w:tab w:val="left" w:pos="5954"/>
        </w:tabs>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 C</w:t>
      </w:r>
      <w:r w:rsidRPr="001E7443">
        <w:rPr>
          <w:lang w:val="de-DE" w:eastAsia="ja-JP"/>
        </w:rPr>
        <w:t>AJ</w:t>
      </w:r>
      <w:r w:rsidRPr="001E7443">
        <w:rPr>
          <w:lang w:val="de-DE"/>
        </w:rPr>
        <w:t xml:space="preserve"> wird ersucht,</w:t>
      </w:r>
    </w:p>
    <w:p w:rsidR="00584554" w:rsidRPr="001E7443" w:rsidRDefault="00584554" w:rsidP="00584554">
      <w:pPr>
        <w:pStyle w:val="DecisionParagraphs"/>
        <w:keepNext/>
        <w:tabs>
          <w:tab w:val="left" w:pos="5954"/>
        </w:tabs>
        <w:rPr>
          <w:lang w:val="de-DE" w:eastAsia="ja-JP"/>
        </w:rPr>
      </w:pPr>
    </w:p>
    <w:p w:rsidR="00584554" w:rsidRPr="001E7443" w:rsidRDefault="00584554" w:rsidP="00584554">
      <w:pPr>
        <w:pStyle w:val="DecisionParagraphs"/>
        <w:tabs>
          <w:tab w:val="left" w:pos="5954"/>
        </w:tabs>
        <w:rPr>
          <w:rFonts w:cs="Arial"/>
          <w:bCs/>
          <w:color w:val="000000"/>
          <w:lang w:val="de-DE" w:eastAsia="ja-JP"/>
        </w:rPr>
      </w:pPr>
      <w:r w:rsidRPr="001E7443">
        <w:rPr>
          <w:lang w:val="de-DE" w:eastAsia="ja-JP"/>
        </w:rPr>
        <w:tab/>
        <w:t>a)</w:t>
      </w:r>
      <w:r w:rsidRPr="001E7443">
        <w:rPr>
          <w:lang w:val="de-DE" w:eastAsia="ja-JP"/>
        </w:rPr>
        <w:tab/>
      </w:r>
      <w:r w:rsidR="00CC3E66" w:rsidRPr="001E7443">
        <w:rPr>
          <w:lang w:val="de-DE"/>
        </w:rPr>
        <w:t>die Zusammenfassung der Beiträge zur PLUTO-Datenbank von 2012 bis 2014 und die derzeitige Situation der Verbandsmitglieder bezüglich der Einreichung von Daten, wie in Anlage II dieses Dokuments wiedergegeben, zur Kenntnis zu nehmen</w:t>
      </w:r>
      <w:r w:rsidRPr="001E7443">
        <w:rPr>
          <w:rFonts w:cs="Arial"/>
          <w:bCs/>
          <w:color w:val="000000"/>
          <w:lang w:val="de-DE" w:eastAsia="ja-JP"/>
        </w:rPr>
        <w:t>;</w:t>
      </w:r>
    </w:p>
    <w:p w:rsidR="00584554" w:rsidRPr="001E7443" w:rsidRDefault="00584554" w:rsidP="00584554">
      <w:pPr>
        <w:pStyle w:val="DecisionParagraphs"/>
        <w:rPr>
          <w:rFonts w:cs="Arial"/>
          <w:bCs/>
          <w:color w:val="000000"/>
          <w:lang w:val="de-DE" w:eastAsia="ja-JP"/>
        </w:rPr>
      </w:pPr>
    </w:p>
    <w:p w:rsidR="00584554" w:rsidRPr="001E7443" w:rsidRDefault="00584554" w:rsidP="00584554">
      <w:pPr>
        <w:pStyle w:val="DecisionParagraphs"/>
        <w:tabs>
          <w:tab w:val="left" w:pos="5954"/>
        </w:tabs>
        <w:rPr>
          <w:lang w:val="de-DE" w:eastAsia="ja-JP"/>
        </w:rPr>
      </w:pPr>
      <w:r w:rsidRPr="001E7443">
        <w:rPr>
          <w:lang w:val="de-DE" w:eastAsia="ja-JP"/>
        </w:rPr>
        <w:tab/>
        <w:t>b)</w:t>
      </w:r>
      <w:r w:rsidRPr="001E7443">
        <w:rPr>
          <w:lang w:val="de-DE" w:eastAsia="ja-JP"/>
        </w:rPr>
        <w:tab/>
      </w:r>
      <w:r w:rsidR="00516BD7" w:rsidRPr="001E7443">
        <w:rPr>
          <w:lang w:val="de-DE"/>
        </w:rPr>
        <w:t xml:space="preserve">zur Kenntnis zu nehmen, daß bis Ende März 2015 </w:t>
      </w:r>
      <w:r w:rsidR="00516BD7" w:rsidRPr="001E7443">
        <w:rPr>
          <w:szCs w:val="24"/>
          <w:lang w:val="de-DE"/>
        </w:rPr>
        <w:t>eine zusätzliche Spalte im PLUTO</w:t>
      </w:r>
      <w:r w:rsidR="00516BD7" w:rsidRPr="001E7443">
        <w:rPr>
          <w:szCs w:val="24"/>
          <w:lang w:val="de-DE"/>
        </w:rPr>
        <w:noBreakHyphen/>
        <w:t>Suchfeld, die das Datum enthält, an dem die Informationen eingereicht wurden,</w:t>
      </w:r>
      <w:r w:rsidR="00516BD7" w:rsidRPr="001E7443">
        <w:rPr>
          <w:lang w:val="de-DE"/>
        </w:rPr>
        <w:t xml:space="preserve"> eingeführt werden wird</w:t>
      </w:r>
      <w:r w:rsidRPr="001E7443">
        <w:rPr>
          <w:lang w:val="de-DE" w:eastAsia="ja-JP"/>
        </w:rPr>
        <w:t>;</w:t>
      </w:r>
    </w:p>
    <w:p w:rsidR="00584554" w:rsidRPr="001E7443" w:rsidRDefault="00584554" w:rsidP="00584554">
      <w:pPr>
        <w:pStyle w:val="DecisionParagraphs"/>
        <w:tabs>
          <w:tab w:val="left" w:pos="5954"/>
        </w:tabs>
        <w:rPr>
          <w:lang w:val="de-DE" w:eastAsia="ja-JP"/>
        </w:rPr>
      </w:pPr>
    </w:p>
    <w:p w:rsidR="00584554" w:rsidRPr="001E7443" w:rsidRDefault="00584554" w:rsidP="00584554">
      <w:pPr>
        <w:pStyle w:val="DecisionParagraphs"/>
        <w:tabs>
          <w:tab w:val="left" w:pos="5954"/>
        </w:tabs>
        <w:rPr>
          <w:lang w:val="de-DE" w:eastAsia="ja-JP"/>
        </w:rPr>
      </w:pPr>
      <w:r w:rsidRPr="001E7443">
        <w:rPr>
          <w:lang w:val="de-DE" w:eastAsia="ja-JP"/>
        </w:rPr>
        <w:tab/>
        <w:t>c)</w:t>
      </w:r>
      <w:r w:rsidRPr="001E7443">
        <w:rPr>
          <w:lang w:val="de-DE" w:eastAsia="ja-JP"/>
        </w:rPr>
        <w:tab/>
      </w:r>
      <w:r w:rsidR="00516BD7" w:rsidRPr="001E7443">
        <w:rPr>
          <w:lang w:val="de-DE"/>
        </w:rPr>
        <w:t>zuzustimmen, daß beide Felder, „Sortenbezeichnung“ und „Anmeldebezeichnung“, getrennt oder in Kombination mit Suchinstrumenten für Bezeichnungen auf der Seite „Bezeichnungssuche“ der PLUTO-Datenbank durchsuchbar sein sollen, wie in den Absätzen 26 und 27 dargelegt, unter Berücksichtigung der Entschließungen des TC auf seiner einundfünfzigsten Tagung, über die dem CAJ auf dessen einundsiebzigster Tagung Bericht erstattet werden wird, und</w:t>
      </w:r>
    </w:p>
    <w:p w:rsidR="00584554" w:rsidRPr="001E7443" w:rsidRDefault="00584554" w:rsidP="00584554">
      <w:pPr>
        <w:pStyle w:val="DecisionParagraphs"/>
        <w:tabs>
          <w:tab w:val="left" w:pos="5954"/>
        </w:tabs>
        <w:rPr>
          <w:lang w:val="de-DE" w:eastAsia="ja-JP"/>
        </w:rPr>
      </w:pPr>
    </w:p>
    <w:p w:rsidR="00584554" w:rsidRPr="001E7443" w:rsidRDefault="00584554" w:rsidP="00584554">
      <w:pPr>
        <w:pStyle w:val="DecisionParagraphs"/>
        <w:tabs>
          <w:tab w:val="left" w:pos="5954"/>
        </w:tabs>
        <w:rPr>
          <w:lang w:val="de-DE" w:eastAsia="ja-JP"/>
        </w:rPr>
      </w:pPr>
      <w:r w:rsidRPr="001E7443">
        <w:rPr>
          <w:color w:val="000000"/>
          <w:lang w:val="de-DE" w:eastAsia="ja-JP"/>
        </w:rPr>
        <w:tab/>
        <w:t>d)</w:t>
      </w:r>
      <w:r w:rsidRPr="001E7443">
        <w:rPr>
          <w:color w:val="000000"/>
          <w:lang w:val="de-DE" w:eastAsia="ja-JP"/>
        </w:rPr>
        <w:tab/>
      </w:r>
      <w:r w:rsidR="00A316DB" w:rsidRPr="001E7443">
        <w:rPr>
          <w:lang w:val="de-DE"/>
        </w:rPr>
        <w:t>die Informationen betreffend den Ausbildungslehrgang „Einreichung von Daten für die PLUTO</w:t>
      </w:r>
      <w:r w:rsidR="00A316DB" w:rsidRPr="001E7443">
        <w:rPr>
          <w:lang w:val="de-DE"/>
        </w:rPr>
        <w:noBreakHyphen/>
        <w:t>Datenbank“, der im Dezember 2014 in Genf stattfand, wie in den Absätzen 28 bis 30 dargelegt, und die Vorhaben, im Jahre 2015 drei weitere Lehrgänge in Englisch, Französisch und Spanisch zu veranstalten, zur Kenntnis zu nehmen</w:t>
      </w:r>
      <w:r w:rsidRPr="001E7443">
        <w:rPr>
          <w:lang w:val="de-DE"/>
        </w:rPr>
        <w:t>.</w:t>
      </w:r>
    </w:p>
    <w:p w:rsidR="00584554" w:rsidRPr="001E7443" w:rsidRDefault="00584554" w:rsidP="00584554">
      <w:pPr>
        <w:pStyle w:val="endofdoc"/>
        <w:rPr>
          <w:lang w:val="de-DE"/>
        </w:rPr>
      </w:pPr>
    </w:p>
    <w:p w:rsidR="00C4624A" w:rsidRPr="001E7443" w:rsidRDefault="00584554" w:rsidP="00C4624A">
      <w:pPr>
        <w:jc w:val="right"/>
        <w:rPr>
          <w:snapToGrid w:val="0"/>
          <w:lang w:val="de-DE"/>
        </w:rPr>
        <w:sectPr w:rsidR="00C4624A" w:rsidRPr="001E7443" w:rsidSect="00906DDC">
          <w:headerReference w:type="default" r:id="rId13"/>
          <w:pgSz w:w="11907" w:h="16840" w:code="9"/>
          <w:pgMar w:top="510" w:right="1134" w:bottom="1134" w:left="1134" w:header="510" w:footer="680" w:gutter="0"/>
          <w:cols w:space="720"/>
          <w:titlePg/>
        </w:sectPr>
      </w:pPr>
      <w:r w:rsidRPr="001E7443">
        <w:rPr>
          <w:rFonts w:cs="Arial"/>
          <w:lang w:val="de-DE"/>
        </w:rPr>
        <w:t>[</w:t>
      </w:r>
      <w:r w:rsidRPr="001E7443">
        <w:rPr>
          <w:lang w:val="de-DE"/>
        </w:rPr>
        <w:t>Anlagen folgen</w:t>
      </w:r>
      <w:r w:rsidRPr="001E7443">
        <w:rPr>
          <w:rFonts w:cs="Arial"/>
          <w:lang w:val="de-DE"/>
        </w:rPr>
        <w:t>]</w:t>
      </w:r>
    </w:p>
    <w:p w:rsidR="00C4624A" w:rsidRPr="001E7443" w:rsidRDefault="00C4624A" w:rsidP="00C4624A">
      <w:pPr>
        <w:jc w:val="left"/>
        <w:rPr>
          <w:snapToGrid w:val="0"/>
          <w:lang w:val="de-DE" w:eastAsia="ja-JP"/>
        </w:rPr>
      </w:pPr>
    </w:p>
    <w:p w:rsidR="00C4624A" w:rsidRPr="001E7443" w:rsidRDefault="00C4624A" w:rsidP="00C4624A">
      <w:pPr>
        <w:jc w:val="center"/>
        <w:rPr>
          <w:spacing w:val="-2"/>
          <w:sz w:val="18"/>
          <w:szCs w:val="18"/>
          <w:highlight w:val="cyan"/>
          <w:lang w:val="de-DE" w:eastAsia="ja-JP"/>
        </w:rPr>
      </w:pPr>
    </w:p>
    <w:p w:rsidR="00C4624A" w:rsidRPr="001E7443" w:rsidRDefault="00584554" w:rsidP="00C4624A">
      <w:pPr>
        <w:jc w:val="center"/>
        <w:rPr>
          <w:snapToGrid w:val="0"/>
          <w:lang w:val="de-DE" w:eastAsia="ja-JP"/>
        </w:rPr>
      </w:pPr>
      <w:r w:rsidRPr="001E7443">
        <w:rPr>
          <w:spacing w:val="-2"/>
          <w:sz w:val="18"/>
          <w:szCs w:val="18"/>
          <w:lang w:val="de-DE"/>
        </w:rPr>
        <w:t>BEMERKUNGEN, DIE ZUM PFLANZENTYP</w:t>
      </w:r>
      <w:r w:rsidR="00223A3F" w:rsidRPr="001E7443">
        <w:rPr>
          <w:spacing w:val="-2"/>
          <w:sz w:val="18"/>
          <w:szCs w:val="18"/>
          <w:lang w:val="de-DE"/>
        </w:rPr>
        <w:t xml:space="preserve"> (D</w:t>
      </w:r>
      <w:r w:rsidRPr="001E7443">
        <w:rPr>
          <w:spacing w:val="-2"/>
          <w:sz w:val="18"/>
          <w:szCs w:val="18"/>
          <w:lang w:val="de-DE"/>
        </w:rPr>
        <w:t>EN</w:t>
      </w:r>
      <w:r w:rsidR="00223A3F" w:rsidRPr="001E7443">
        <w:rPr>
          <w:spacing w:val="-2"/>
          <w:sz w:val="18"/>
          <w:szCs w:val="18"/>
          <w:lang w:val="de-DE"/>
        </w:rPr>
        <w:t xml:space="preserve"> PFLANZENTYPEN)</w:t>
      </w:r>
      <w:r w:rsidRPr="001E7443">
        <w:rPr>
          <w:spacing w:val="-2"/>
          <w:sz w:val="18"/>
          <w:szCs w:val="18"/>
          <w:lang w:val="de-DE"/>
        </w:rPr>
        <w:t xml:space="preserve"> EINGINGEN, DER (DIE) ZURZEIT VOM VERBANDSBÜRO DEN IN DER PLUTO</w:t>
      </w:r>
      <w:r w:rsidRPr="001E7443">
        <w:rPr>
          <w:spacing w:val="-2"/>
          <w:sz w:val="18"/>
          <w:szCs w:val="18"/>
          <w:lang w:val="de-DE"/>
        </w:rPr>
        <w:noBreakHyphen/>
        <w:t>DATENBANK VERWENDETEN UPOV</w:t>
      </w:r>
      <w:r w:rsidRPr="001E7443">
        <w:rPr>
          <w:spacing w:val="-2"/>
          <w:sz w:val="18"/>
          <w:szCs w:val="18"/>
          <w:lang w:val="de-DE"/>
        </w:rPr>
        <w:noBreakHyphen/>
        <w:t>CODES ZUGEORDNET WIRD (WERDEN)</w:t>
      </w:r>
    </w:p>
    <w:p w:rsidR="00C4624A" w:rsidRPr="001E7443" w:rsidRDefault="00C4624A" w:rsidP="00C4624A">
      <w:pPr>
        <w:jc w:val="left"/>
        <w:rPr>
          <w:snapToGrid w:val="0"/>
          <w:lang w:val="de-DE" w:eastAsia="ja-JP"/>
        </w:rPr>
      </w:pPr>
    </w:p>
    <w:p w:rsidR="00C4624A" w:rsidRPr="001E7443" w:rsidRDefault="00C4624A" w:rsidP="00C4624A">
      <w:pPr>
        <w:jc w:val="left"/>
        <w:rPr>
          <w:snapToGrid w:val="0"/>
          <w:lang w:val="de-DE" w:eastAsia="ja-JP"/>
        </w:rPr>
      </w:pPr>
    </w:p>
    <w:tbl>
      <w:tblPr>
        <w:tblW w:w="14955" w:type="dxa"/>
        <w:jc w:val="center"/>
        <w:tblInd w:w="93" w:type="dxa"/>
        <w:tblCellMar>
          <w:top w:w="57" w:type="dxa"/>
          <w:left w:w="57" w:type="dxa"/>
          <w:bottom w:w="28" w:type="dxa"/>
          <w:right w:w="57" w:type="dxa"/>
        </w:tblCellMar>
        <w:tblLook w:val="04A0" w:firstRow="1" w:lastRow="0" w:firstColumn="1" w:lastColumn="0" w:noHBand="0" w:noVBand="1"/>
      </w:tblPr>
      <w:tblGrid>
        <w:gridCol w:w="1827"/>
        <w:gridCol w:w="2958"/>
        <w:gridCol w:w="661"/>
        <w:gridCol w:w="1157"/>
        <w:gridCol w:w="949"/>
        <w:gridCol w:w="661"/>
        <w:gridCol w:w="1157"/>
        <w:gridCol w:w="949"/>
        <w:gridCol w:w="987"/>
        <w:gridCol w:w="3649"/>
      </w:tblGrid>
      <w:tr w:rsidR="004E2334" w:rsidRPr="001E7443" w:rsidTr="004E2334">
        <w:trPr>
          <w:cantSplit/>
          <w:tblHeader/>
          <w:jc w:val="center"/>
        </w:trPr>
        <w:tc>
          <w:tcPr>
            <w:tcW w:w="182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UPOV codes</w:t>
            </w:r>
          </w:p>
        </w:tc>
        <w:tc>
          <w:tcPr>
            <w:tcW w:w="29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Proposed allocation</w:t>
            </w:r>
          </w:p>
        </w:tc>
        <w:tc>
          <w:tcPr>
            <w:tcW w:w="36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Explanation on original text</w:t>
            </w:r>
          </w:p>
        </w:tc>
      </w:tr>
      <w:tr w:rsidR="004E2334" w:rsidRPr="001E7443" w:rsidTr="004E2334">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TWP alloc.</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Ornamental plants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Forest trees (T)</w:t>
            </w:r>
          </w:p>
        </w:tc>
        <w:tc>
          <w:tcPr>
            <w:tcW w:w="661"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TWP alloc.</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Ornamental plants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add </w:t>
            </w:r>
            <w:r w:rsidR="00C4624A" w:rsidRPr="001E7443">
              <w:rPr>
                <w:rFonts w:eastAsia="Times New Roman" w:cs="Arial"/>
                <w:sz w:val="18"/>
                <w:szCs w:val="18"/>
                <w:lang w:val="de-DE" w:eastAsia="ja-JP"/>
              </w:rPr>
              <w:t>O</w:t>
            </w:r>
          </w:p>
        </w:tc>
        <w:tc>
          <w:tcPr>
            <w:tcW w:w="3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also ornamental varieties</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 Mill.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add </w:t>
            </w:r>
            <w:r w:rsidR="00C4624A" w:rsidRPr="001E7443">
              <w:rPr>
                <w:rFonts w:eastAsia="Times New Roman" w:cs="Arial"/>
                <w:sz w:val="18"/>
                <w:szCs w:val="18"/>
                <w:lang w:val="de-DE" w:eastAsia="ja-JP"/>
              </w:rPr>
              <w:t>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also ornamental varieties</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 koreana E. H. Wilson</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add </w:t>
            </w:r>
            <w:r w:rsidR="00C4624A" w:rsidRPr="001E7443">
              <w:rPr>
                <w:rFonts w:eastAsia="Times New Roman" w:cs="Arial"/>
                <w:sz w:val="18"/>
                <w:szCs w:val="18"/>
                <w:lang w:val="de-DE" w:eastAsia="ja-JP"/>
              </w:rPr>
              <w:t>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also ornamental varieties</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 koreana E. H. Wilson</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add </w:t>
            </w:r>
            <w:r w:rsidR="00C4624A" w:rsidRPr="001E7443">
              <w:rPr>
                <w:rFonts w:eastAsia="Times New Roman" w:cs="Arial"/>
                <w:sz w:val="18"/>
                <w:szCs w:val="18"/>
                <w:lang w:val="de-DE"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 sugiere que Allium fistulosum x Allium cepa, además de ser considerado en TWO, también sea considerado en el TWV, debido a que su mayor explotación en México es como un vegetal.</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Betula pendula Roth</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add </w:t>
            </w:r>
            <w:r w:rsidR="00C4624A" w:rsidRPr="001E7443">
              <w:rPr>
                <w:rFonts w:eastAsia="Times New Roman" w:cs="Arial"/>
                <w:sz w:val="18"/>
                <w:szCs w:val="18"/>
                <w:lang w:val="de-DE" w:eastAsia="ja-JP"/>
              </w:rPr>
              <w:t>T</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common forest tree in Poland</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Betula pendula Roth</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Brassica napus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delete </w:t>
            </w:r>
            <w:r w:rsidR="00C4624A" w:rsidRPr="001E7443">
              <w:rPr>
                <w:rFonts w:eastAsia="Times New Roman" w:cs="Arial"/>
                <w:sz w:val="18"/>
                <w:szCs w:val="18"/>
                <w:lang w:val="de-DE" w:eastAsia="ja-JP"/>
              </w:rPr>
              <w:t>TWV and add 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Brasica Napus L. es un cultivo anual, cuya semilla es usada principalmente como semilla oleginosa y para forraje por tal motivo, se recomienda que sea analizada en el TWA.</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Sinapis nigra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a</w:t>
            </w:r>
            <w:r w:rsidR="00C4624A" w:rsidRPr="001E7443">
              <w:rPr>
                <w:rFonts w:eastAsia="Times New Roman" w:cs="Arial"/>
                <w:sz w:val="18"/>
                <w:szCs w:val="18"/>
                <w:lang w:val="de-DE" w:eastAsia="ja-JP"/>
              </w:rPr>
              <w:t>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to be also considered as agricultural plant</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Sinapis nigra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add </w:t>
            </w:r>
            <w:r w:rsidR="00C4624A" w:rsidRPr="001E7443">
              <w:rPr>
                <w:rFonts w:eastAsia="Times New Roman" w:cs="Arial"/>
                <w:sz w:val="18"/>
                <w:szCs w:val="18"/>
                <w:lang w:val="de-DE" w:eastAsia="ja-JP"/>
              </w:rPr>
              <w:t>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common forest tree in Poland</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4E2334">
            <w:pPr>
              <w:keepNext/>
              <w:jc w:val="left"/>
              <w:rPr>
                <w:rFonts w:eastAsia="Times New Roman" w:cs="Arial"/>
                <w:sz w:val="18"/>
                <w:szCs w:val="18"/>
                <w:lang w:val="de-DE" w:eastAsia="ja-JP"/>
              </w:rPr>
            </w:pPr>
            <w:r w:rsidRPr="001E7443">
              <w:rPr>
                <w:rFonts w:eastAsia="Times New Roman" w:cs="Arial"/>
                <w:sz w:val="18"/>
                <w:szCs w:val="18"/>
                <w:lang w:val="de-DE" w:eastAsia="ja-JP"/>
              </w:rPr>
              <w:lastRenderedPageBreak/>
              <w:t>CICER_ARI</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left"/>
              <w:rPr>
                <w:rFonts w:eastAsia="Times New Roman" w:cs="Arial"/>
                <w:sz w:val="18"/>
                <w:szCs w:val="18"/>
                <w:lang w:val="de-DE" w:eastAsia="ja-JP"/>
              </w:rPr>
            </w:pPr>
            <w:r w:rsidRPr="001E7443">
              <w:rPr>
                <w:rFonts w:eastAsia="Times New Roman" w:cs="Arial"/>
                <w:sz w:val="18"/>
                <w:szCs w:val="18"/>
                <w:lang w:val="de-DE" w:eastAsia="ja-JP"/>
              </w:rPr>
              <w:t>Cicer arietinum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4E2334">
            <w:pPr>
              <w:keepNext/>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4E2334">
            <w:pPr>
              <w:keepNext/>
              <w:jc w:val="center"/>
              <w:rPr>
                <w:rFonts w:eastAsia="Times New Roman" w:cs="Arial"/>
                <w:sz w:val="18"/>
                <w:szCs w:val="18"/>
                <w:lang w:val="de-DE" w:eastAsia="ja-JP"/>
              </w:rPr>
            </w:pPr>
            <w:r w:rsidRPr="001E7443">
              <w:rPr>
                <w:rFonts w:eastAsia="Times New Roman" w:cs="Arial"/>
                <w:sz w:val="18"/>
                <w:szCs w:val="18"/>
                <w:lang w:val="de-DE" w:eastAsia="ja-JP"/>
              </w:rPr>
              <w:t>add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4E2334">
            <w:pPr>
              <w:keepNext/>
              <w:jc w:val="left"/>
              <w:rPr>
                <w:rFonts w:eastAsia="Times New Roman" w:cs="Arial"/>
                <w:sz w:val="18"/>
                <w:szCs w:val="18"/>
                <w:lang w:val="de-DE" w:eastAsia="ja-JP"/>
              </w:rPr>
            </w:pPr>
            <w:r w:rsidRPr="001E7443">
              <w:rPr>
                <w:rFonts w:eastAsia="Times New Roman" w:cs="Arial"/>
                <w:sz w:val="18"/>
                <w:szCs w:val="18"/>
                <w:lang w:val="de-DE" w:eastAsia="ja-JP"/>
              </w:rPr>
              <w:t>Debido a que Cicer arietinum L. es un cultivo anual que pertenece a la familia de las leguminosas, cuyo fruto  constituye un recurso alimenticio, el cual no solo se consume como legumbre (semilla inmadura) sino tambien como semilla madura. Se recomienda que  Cicer arietinum sea considerado en el TWV y TWA.</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Cicer arietinum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Cucumis melo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remove </w:t>
            </w:r>
            <w:r w:rsidR="00C4624A" w:rsidRPr="001E7443">
              <w:rPr>
                <w:rFonts w:eastAsia="Times New Roman" w:cs="Arial"/>
                <w:sz w:val="18"/>
                <w:szCs w:val="18"/>
                <w:lang w:val="de-DE" w:eastAsia="ja-JP"/>
              </w:rPr>
              <w:t>TWF  and add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 sugiere el cambio de Cucumis melo L.  por  pertenecer a la familia cucurbitaceae.</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Cucumis melo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delete </w:t>
            </w:r>
            <w:r w:rsidR="00C4624A" w:rsidRPr="001E7443">
              <w:rPr>
                <w:rFonts w:eastAsia="Times New Roman" w:cs="Arial"/>
                <w:sz w:val="18"/>
                <w:szCs w:val="18"/>
                <w:lang w:val="de-DE" w:eastAsia="ja-JP"/>
              </w:rPr>
              <w:t>TWF and add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In Poland it belongs to vegetables, is also discussed on UPOV TWV and CPVO VEM</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Melo sativus Sarg.</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Cucumis melo L. subsp. melo</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delete </w:t>
            </w:r>
            <w:r w:rsidR="00C4624A" w:rsidRPr="001E7443">
              <w:rPr>
                <w:rFonts w:eastAsia="Times New Roman" w:cs="Arial"/>
                <w:sz w:val="18"/>
                <w:szCs w:val="18"/>
                <w:lang w:val="de-DE" w:eastAsia="ja-JP"/>
              </w:rPr>
              <w:t>TWF and add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In Poland it belongs to vegetables, is also discussed on UPOV TWV and CPVO VEM</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Echinacea purpurea (L.) Moench</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it is also medicinal plant</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Echinacea purpurea (L.) Moench</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common forest tree in Poland</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Fraxinus excelsior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common forest tree in Poland</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Fraxinus excelsior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Ipomoea batatas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considered a vegetable</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Ipomoea batatas (L.) Poir.</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JATRO_CUR</w:t>
            </w:r>
          </w:p>
        </w:tc>
        <w:tc>
          <w:tcPr>
            <w:tcW w:w="2958" w:type="dxa"/>
            <w:tcBorders>
              <w:top w:val="nil"/>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Jatropha curcas L.</w:t>
            </w:r>
          </w:p>
        </w:tc>
        <w:tc>
          <w:tcPr>
            <w:tcW w:w="661"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nil"/>
              <w:left w:val="nil"/>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delete </w:t>
            </w:r>
            <w:r w:rsidR="00C4624A" w:rsidRPr="001E7443">
              <w:rPr>
                <w:rFonts w:eastAsia="Times New Roman" w:cs="Arial"/>
                <w:sz w:val="18"/>
                <w:szCs w:val="18"/>
                <w:lang w:val="de-DE" w:eastAsia="ja-JP"/>
              </w:rPr>
              <w:t>TWO and add TWF</w:t>
            </w:r>
          </w:p>
        </w:tc>
        <w:tc>
          <w:tcPr>
            <w:tcW w:w="3649" w:type="dxa"/>
            <w:tcBorders>
              <w:top w:val="nil"/>
              <w:left w:val="nil"/>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 sugiere  que Jatropha Curcas. sea revisado en el TWF, debido a que su producción es principalmente para la obtención de su fruto, el cual tiene un alto potencial para la producción de biodisel.</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Neotyphodium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Endophytes for pasture plants</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Neotyphodium acremonium</w:t>
            </w:r>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Endophytes for pasture plants</w:t>
            </w:r>
          </w:p>
        </w:tc>
      </w:tr>
      <w:tr w:rsidR="004E2334" w:rsidRPr="001E7443" w:rsidTr="00671F48">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NEOTY_ACR</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Acremonium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671F48">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lastRenderedPageBreak/>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Neotyphodium coenophialum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Endophytes for pasture plants</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NEOTY_LOL</w:t>
            </w:r>
          </w:p>
        </w:tc>
        <w:tc>
          <w:tcPr>
            <w:tcW w:w="2958" w:type="dxa"/>
            <w:tcBorders>
              <w:top w:val="nil"/>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Neotyphodium lolii</w:t>
            </w:r>
          </w:p>
        </w:tc>
        <w:tc>
          <w:tcPr>
            <w:tcW w:w="661"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nil"/>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nil"/>
              <w:left w:val="nil"/>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Endophytes for pasture plants</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Neotyphodium uncinatum (W. Gams, Petrini &amp; D. Schmidt) Glenn, C.W. Bacon &amp; Hanlin</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Endophytes for pasture plants</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Phaseolus vulgaris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Debido a que el frijol es un cultivo anual que pertenece a la familia de las leguminosas y a que produce una vaina comestible que puede ser consumida como legumbre (ejote) y a que tambien sus semillas secas son consumidas, se recomienda que a Phaseolus vulgaris se le asigne al TWV y TWA.</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Phaseolus vulgaris L.</w:t>
            </w:r>
          </w:p>
        </w:tc>
        <w:tc>
          <w:tcPr>
            <w:tcW w:w="661"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also ornamental varieties</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glauca (Moench) Voss</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also ornamental varieties</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glauca (Moench)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also ornamental varieties</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pungens Engelm.</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also ornamental varieties</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 pungens Engelm.</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delete </w:t>
            </w:r>
            <w:r w:rsidR="00C4624A" w:rsidRPr="001E7443">
              <w:rPr>
                <w:rFonts w:eastAsia="Times New Roman" w:cs="Arial"/>
                <w:sz w:val="18"/>
                <w:szCs w:val="18"/>
                <w:lang w:val="de-DE" w:eastAsia="ja-JP"/>
              </w:rPr>
              <w:t>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 sugiere  que Ricinus communis L. sea revisado en el TWA, debido a que es una oleginosa cuyo uso potencial es la producción de biodisel y no  como planta ornamental.</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 ×lecontei Rehder</w:t>
            </w:r>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fruit varieties</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 communis x P. pyrifolia</w:t>
            </w:r>
          </w:p>
        </w:tc>
        <w:tc>
          <w:tcPr>
            <w:tcW w:w="661"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 ussuriensis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There are fruit varieties. Chinese pears</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Raphanus x Brassica</w:t>
            </w:r>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also TWA. Forage varieties</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Raphanus x Brassica</w:t>
            </w:r>
          </w:p>
        </w:tc>
        <w:tc>
          <w:tcPr>
            <w:tcW w:w="661"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also TWA. Forage varieties</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lastRenderedPageBreak/>
              <w:t>RICIN_COM</w:t>
            </w:r>
          </w:p>
        </w:tc>
        <w:tc>
          <w:tcPr>
            <w:tcW w:w="2958" w:type="dxa"/>
            <w:tcBorders>
              <w:top w:val="nil"/>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Ricinus communis L.</w:t>
            </w:r>
          </w:p>
        </w:tc>
        <w:tc>
          <w:tcPr>
            <w:tcW w:w="661"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nil"/>
              <w:left w:val="nil"/>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delete </w:t>
            </w:r>
            <w:r w:rsidR="00C4624A" w:rsidRPr="001E7443">
              <w:rPr>
                <w:rFonts w:eastAsia="Times New Roman" w:cs="Arial"/>
                <w:sz w:val="18"/>
                <w:szCs w:val="18"/>
                <w:lang w:val="de-DE" w:eastAsia="ja-JP"/>
              </w:rPr>
              <w:t>TWO and add TWA</w:t>
            </w:r>
          </w:p>
        </w:tc>
        <w:tc>
          <w:tcPr>
            <w:tcW w:w="3649" w:type="dxa"/>
            <w:tcBorders>
              <w:top w:val="nil"/>
              <w:left w:val="nil"/>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 sugiere  que Ricinus communis L. sea revisado en el TWA, debido a que es una oleginosa cuyo uso potencial es la producción de biodisel y no  como planta ornamental.</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Variegated varieties as Ornamentals</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Salvia officinalis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it is also common medicinal plant</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Salvia officinalis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auto"/>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auto"/>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delete </w:t>
            </w:r>
            <w:r w:rsidR="00C4624A" w:rsidRPr="001E7443">
              <w:rPr>
                <w:rFonts w:eastAsia="Times New Roman" w:cs="Arial"/>
                <w:sz w:val="18"/>
                <w:szCs w:val="18"/>
                <w:lang w:val="de-DE" w:eastAsia="ja-JP"/>
              </w:rPr>
              <w:t>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 El cambio se sugiere por que Sechium edule (Jacq) Sw pertenece a la familia cucurbitaceae., y su uso es generalmente como hortaliza.</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Trifolium L.</w:t>
            </w:r>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Ornamental clover varieties exist</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Trifolium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Al igual que el Phaseolus Vulgaris L., Vicia faba L., es un cultivo anual que pertenece a la familia de las leguminosas y sus semillas inmaduras se consumen como legumbre y las maduras como grano, por tal motivo se recomienda que se le asigne a TWV y TWA. </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 faba L. var. major Harz</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belongs to vegetables, for var. major and var.minor the same guidelines are used</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 faba L. var. major Harz</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belongs to vegetables, for var. major and var.minor the same guidelines are used</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bl>
    <w:p w:rsidR="00C4624A" w:rsidRPr="001E7443" w:rsidRDefault="00C4624A" w:rsidP="00C4624A">
      <w:pPr>
        <w:jc w:val="left"/>
        <w:rPr>
          <w:snapToGrid w:val="0"/>
          <w:lang w:val="de-DE" w:eastAsia="ja-JP"/>
        </w:rPr>
      </w:pPr>
    </w:p>
    <w:p w:rsidR="00EC2CEE" w:rsidRPr="001E7443" w:rsidRDefault="00EC2CEE" w:rsidP="00C4624A">
      <w:pPr>
        <w:jc w:val="left"/>
        <w:rPr>
          <w:snapToGrid w:val="0"/>
          <w:lang w:val="de-DE" w:eastAsia="ja-JP"/>
        </w:rPr>
      </w:pPr>
    </w:p>
    <w:p w:rsidR="00EC2CEE" w:rsidRPr="001E7443" w:rsidRDefault="00EC2CEE" w:rsidP="00C4624A">
      <w:pPr>
        <w:jc w:val="left"/>
        <w:rPr>
          <w:snapToGrid w:val="0"/>
          <w:lang w:val="de-DE" w:eastAsia="ja-JP"/>
        </w:rPr>
      </w:pPr>
    </w:p>
    <w:p w:rsidR="00EC2CEE" w:rsidRPr="001E7443" w:rsidRDefault="00EC2CEE" w:rsidP="00EC2CEE">
      <w:pPr>
        <w:jc w:val="right"/>
        <w:rPr>
          <w:snapToGrid w:val="0"/>
          <w:lang w:val="de-DE" w:eastAsia="ja-JP"/>
        </w:rPr>
      </w:pPr>
      <w:r w:rsidRPr="001E7443">
        <w:rPr>
          <w:snapToGrid w:val="0"/>
          <w:lang w:val="de-DE" w:eastAsia="ja-JP"/>
        </w:rPr>
        <w:t>[An</w:t>
      </w:r>
      <w:r w:rsidR="00584554" w:rsidRPr="001E7443">
        <w:rPr>
          <w:snapToGrid w:val="0"/>
          <w:lang w:val="de-DE" w:eastAsia="ja-JP"/>
        </w:rPr>
        <w:t>lage</w:t>
      </w:r>
      <w:r w:rsidRPr="001E7443">
        <w:rPr>
          <w:snapToGrid w:val="0"/>
          <w:lang w:val="de-DE" w:eastAsia="ja-JP"/>
        </w:rPr>
        <w:t xml:space="preserve"> II fol</w:t>
      </w:r>
      <w:r w:rsidR="00584554" w:rsidRPr="001E7443">
        <w:rPr>
          <w:snapToGrid w:val="0"/>
          <w:lang w:val="de-DE" w:eastAsia="ja-JP"/>
        </w:rPr>
        <w:t>gt</w:t>
      </w:r>
      <w:r w:rsidRPr="001E7443">
        <w:rPr>
          <w:snapToGrid w:val="0"/>
          <w:lang w:val="de-DE" w:eastAsia="ja-JP"/>
        </w:rPr>
        <w:t>]</w:t>
      </w:r>
    </w:p>
    <w:p w:rsidR="00C4624A" w:rsidRPr="001E7443" w:rsidRDefault="00C4624A" w:rsidP="00C4624A">
      <w:pPr>
        <w:jc w:val="left"/>
        <w:rPr>
          <w:snapToGrid w:val="0"/>
          <w:lang w:val="de-DE" w:eastAsia="ja-JP"/>
        </w:rPr>
        <w:sectPr w:rsidR="00C4624A" w:rsidRPr="001E7443" w:rsidSect="004E2334">
          <w:headerReference w:type="default" r:id="rId14"/>
          <w:headerReference w:type="first" r:id="rId15"/>
          <w:pgSz w:w="16840" w:h="11907" w:orient="landscape" w:code="9"/>
          <w:pgMar w:top="510" w:right="1134" w:bottom="1134" w:left="1134" w:header="510" w:footer="680" w:gutter="0"/>
          <w:pgNumType w:start="1"/>
          <w:cols w:space="720"/>
          <w:titlePg/>
          <w:docGrid w:linePitch="272"/>
        </w:sectPr>
      </w:pPr>
    </w:p>
    <w:p w:rsidR="00796671" w:rsidRPr="001E7443" w:rsidRDefault="00796671" w:rsidP="00796671">
      <w:pPr>
        <w:jc w:val="center"/>
        <w:rPr>
          <w:rFonts w:cs="Angsana New"/>
          <w:szCs w:val="24"/>
          <w:lang w:val="de-DE" w:bidi="th-TH"/>
        </w:rPr>
      </w:pPr>
    </w:p>
    <w:p w:rsidR="00796671" w:rsidRPr="001E7443" w:rsidRDefault="00796671" w:rsidP="00796671">
      <w:pPr>
        <w:jc w:val="center"/>
        <w:rPr>
          <w:rFonts w:cs="Angsana New"/>
          <w:szCs w:val="24"/>
          <w:lang w:val="de-DE" w:bidi="th-TH"/>
        </w:rPr>
      </w:pPr>
    </w:p>
    <w:p w:rsidR="00796671" w:rsidRPr="001E7443" w:rsidRDefault="00584554" w:rsidP="00796671">
      <w:pPr>
        <w:jc w:val="center"/>
        <w:rPr>
          <w:rFonts w:cs="Arial"/>
          <w:lang w:val="de-DE" w:eastAsia="ja-JP"/>
        </w:rPr>
      </w:pPr>
      <w:r w:rsidRPr="001E7443">
        <w:rPr>
          <w:szCs w:val="24"/>
          <w:lang w:val="de-DE"/>
        </w:rPr>
        <w:t>BERICHT ÜBER DIE VON DEN VERBANDSMITGLIEDERN UND ANDEREN BEITRAGSLEISTENDEN EINGEREICHTEN DATEN FÜR DIE DATENBANK FÜR PFLANZENSORTEN UND UNTERSTÜTZUNG FÜR DIE EINREICHUNG VON DATEN</w:t>
      </w:r>
    </w:p>
    <w:p w:rsidR="00796671" w:rsidRPr="001E7443" w:rsidRDefault="00796671" w:rsidP="00796671">
      <w:pPr>
        <w:jc w:val="center"/>
        <w:rPr>
          <w:rFonts w:cs="Arial"/>
          <w:lang w:val="de-DE" w:eastAsia="ja-JP"/>
        </w:rPr>
      </w:pPr>
    </w:p>
    <w:tbl>
      <w:tblPr>
        <w:tblW w:w="10792"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5"/>
        <w:gridCol w:w="1072"/>
        <w:gridCol w:w="1113"/>
        <w:gridCol w:w="1113"/>
        <w:gridCol w:w="1113"/>
        <w:gridCol w:w="1113"/>
        <w:gridCol w:w="3613"/>
      </w:tblGrid>
      <w:tr w:rsidR="001E260B" w:rsidRPr="001E7443" w:rsidTr="001E260B">
        <w:trPr>
          <w:cantSplit/>
          <w:tblHeader/>
          <w:jc w:val="center"/>
        </w:trPr>
        <w:tc>
          <w:tcPr>
            <w:tcW w:w="1655" w:type="dxa"/>
            <w:tcBorders>
              <w:bottom w:val="single" w:sz="4" w:space="0" w:color="auto"/>
            </w:tcBorders>
            <w:shd w:val="clear" w:color="auto" w:fill="E6E6E6"/>
            <w:vAlign w:val="center"/>
          </w:tcPr>
          <w:p w:rsidR="001E260B" w:rsidRPr="001E7443" w:rsidRDefault="00653C0F" w:rsidP="00C645FA">
            <w:pPr>
              <w:spacing w:beforeLines="20" w:before="48" w:afterLines="20" w:after="48"/>
              <w:jc w:val="left"/>
              <w:rPr>
                <w:rFonts w:cs="Arial"/>
                <w:color w:val="000000"/>
                <w:sz w:val="18"/>
                <w:lang w:val="de-DE"/>
              </w:rPr>
            </w:pPr>
            <w:r w:rsidRPr="001E7443">
              <w:rPr>
                <w:sz w:val="18"/>
                <w:szCs w:val="24"/>
                <w:lang w:val="de-DE"/>
              </w:rPr>
              <w:t>Beitragsleistende</w:t>
            </w:r>
          </w:p>
        </w:tc>
        <w:tc>
          <w:tcPr>
            <w:tcW w:w="1072" w:type="dxa"/>
            <w:tcBorders>
              <w:bottom w:val="single" w:sz="4" w:space="0" w:color="auto"/>
            </w:tcBorders>
            <w:shd w:val="clear" w:color="auto" w:fill="E6E6E6"/>
            <w:vAlign w:val="center"/>
          </w:tcPr>
          <w:p w:rsidR="001E260B" w:rsidRPr="001E7443" w:rsidRDefault="00653C0F" w:rsidP="00C645FA">
            <w:pPr>
              <w:spacing w:beforeLines="20" w:before="48" w:afterLines="20" w:after="48"/>
              <w:jc w:val="center"/>
              <w:rPr>
                <w:rFonts w:cs="Arial"/>
                <w:color w:val="000000"/>
                <w:sz w:val="18"/>
                <w:szCs w:val="16"/>
                <w:lang w:val="de-DE"/>
              </w:rPr>
            </w:pPr>
            <w:r w:rsidRPr="001E7443">
              <w:rPr>
                <w:sz w:val="18"/>
                <w:szCs w:val="24"/>
                <w:lang w:val="de-DE"/>
              </w:rPr>
              <w:t xml:space="preserve">Anzahl Anträge auf Erteilung von Züchter-rechten </w:t>
            </w:r>
            <w:r w:rsidR="00223A3F" w:rsidRPr="001E7443">
              <w:rPr>
                <w:sz w:val="18"/>
                <w:szCs w:val="24"/>
                <w:lang w:val="de-DE"/>
              </w:rPr>
              <w:t>im Jahre</w:t>
            </w:r>
            <w:r w:rsidRPr="001E7443">
              <w:rPr>
                <w:sz w:val="18"/>
                <w:szCs w:val="24"/>
                <w:lang w:val="de-DE"/>
              </w:rPr>
              <w:t xml:space="preserve"> 2012</w:t>
            </w:r>
          </w:p>
        </w:tc>
        <w:tc>
          <w:tcPr>
            <w:tcW w:w="1113" w:type="dxa"/>
            <w:tcBorders>
              <w:bottom w:val="single" w:sz="4" w:space="0" w:color="auto"/>
            </w:tcBorders>
            <w:shd w:val="clear" w:color="auto" w:fill="E6E6E6"/>
            <w:vAlign w:val="center"/>
          </w:tcPr>
          <w:p w:rsidR="001E260B" w:rsidRPr="001E7443" w:rsidRDefault="00653C0F" w:rsidP="00C87CE4">
            <w:pPr>
              <w:spacing w:beforeLines="20" w:before="48" w:afterLines="20" w:after="48"/>
              <w:jc w:val="center"/>
              <w:rPr>
                <w:rFonts w:cs="Arial"/>
                <w:color w:val="000000"/>
                <w:sz w:val="18"/>
                <w:szCs w:val="16"/>
                <w:lang w:val="de-DE"/>
              </w:rPr>
            </w:pPr>
            <w:r w:rsidRPr="001E7443">
              <w:rPr>
                <w:sz w:val="18"/>
                <w:szCs w:val="24"/>
                <w:lang w:val="de-DE"/>
              </w:rPr>
              <w:t xml:space="preserve">Anzahl neuer Einreichun-gen von Daten für die Datenbank für Pflanzen-sorten </w:t>
            </w:r>
            <w:r w:rsidR="00223A3F" w:rsidRPr="001E7443">
              <w:rPr>
                <w:sz w:val="18"/>
                <w:szCs w:val="24"/>
                <w:lang w:val="de-DE"/>
              </w:rPr>
              <w:t>im Jahre</w:t>
            </w:r>
            <w:r w:rsidRPr="001E7443">
              <w:rPr>
                <w:sz w:val="18"/>
                <w:szCs w:val="24"/>
                <w:lang w:val="de-DE"/>
              </w:rPr>
              <w:t xml:space="preserve"> 2011</w:t>
            </w:r>
            <w:r w:rsidRPr="001E7443">
              <w:rPr>
                <w:sz w:val="18"/>
                <w:szCs w:val="24"/>
                <w:vertAlign w:val="superscript"/>
                <w:lang w:val="de-DE"/>
              </w:rPr>
              <w:footnoteReference w:id="6"/>
            </w:r>
          </w:p>
        </w:tc>
        <w:tc>
          <w:tcPr>
            <w:tcW w:w="1113" w:type="dxa"/>
            <w:tcBorders>
              <w:bottom w:val="single" w:sz="4" w:space="0" w:color="auto"/>
            </w:tcBorders>
            <w:shd w:val="clear" w:color="auto" w:fill="E6E6E6"/>
            <w:vAlign w:val="center"/>
          </w:tcPr>
          <w:p w:rsidR="001E260B" w:rsidRPr="001E7443" w:rsidRDefault="00653C0F" w:rsidP="00C87CE4">
            <w:pPr>
              <w:spacing w:beforeLines="20" w:before="48" w:afterLines="20" w:after="48"/>
              <w:jc w:val="center"/>
              <w:rPr>
                <w:rFonts w:cs="Arial"/>
                <w:color w:val="000000"/>
                <w:sz w:val="18"/>
                <w:szCs w:val="16"/>
                <w:lang w:val="de-DE"/>
              </w:rPr>
            </w:pPr>
            <w:r w:rsidRPr="001E7443">
              <w:rPr>
                <w:sz w:val="18"/>
                <w:szCs w:val="24"/>
                <w:lang w:val="de-DE"/>
              </w:rPr>
              <w:t xml:space="preserve">Anzahl neuer Einreichun-gen von Daten für die </w:t>
            </w:r>
            <w:r w:rsidRPr="001E7443">
              <w:rPr>
                <w:sz w:val="18"/>
                <w:szCs w:val="24"/>
                <w:lang w:val="de-DE"/>
              </w:rPr>
              <w:br/>
              <w:t xml:space="preserve">Datenbank für Pflanzen-sorten </w:t>
            </w:r>
            <w:r w:rsidR="00223A3F" w:rsidRPr="001E7443">
              <w:rPr>
                <w:sz w:val="18"/>
                <w:szCs w:val="24"/>
                <w:lang w:val="de-DE"/>
              </w:rPr>
              <w:t>im Jahre</w:t>
            </w:r>
            <w:r w:rsidRPr="001E7443">
              <w:rPr>
                <w:sz w:val="18"/>
                <w:szCs w:val="24"/>
                <w:lang w:val="de-DE"/>
              </w:rPr>
              <w:t xml:space="preserve"> 2012</w:t>
            </w:r>
            <w:r w:rsidRPr="001E7443">
              <w:rPr>
                <w:sz w:val="18"/>
                <w:szCs w:val="24"/>
                <w:vertAlign w:val="superscript"/>
                <w:lang w:val="de-DE"/>
              </w:rPr>
              <w:footnoteReference w:id="7"/>
            </w:r>
          </w:p>
        </w:tc>
        <w:tc>
          <w:tcPr>
            <w:tcW w:w="1113" w:type="dxa"/>
            <w:tcBorders>
              <w:bottom w:val="single" w:sz="4" w:space="0" w:color="auto"/>
            </w:tcBorders>
            <w:shd w:val="clear" w:color="auto" w:fill="E6E6E6"/>
          </w:tcPr>
          <w:p w:rsidR="001E260B" w:rsidRPr="001E7443" w:rsidRDefault="00653C0F" w:rsidP="00C645FA">
            <w:pPr>
              <w:spacing w:beforeLines="20" w:before="48" w:afterLines="20" w:after="48"/>
              <w:jc w:val="center"/>
              <w:rPr>
                <w:rFonts w:cs="Arial"/>
                <w:color w:val="000000"/>
                <w:sz w:val="18"/>
                <w:szCs w:val="18"/>
                <w:lang w:val="de-DE"/>
              </w:rPr>
            </w:pPr>
            <w:r w:rsidRPr="001E7443">
              <w:rPr>
                <w:sz w:val="18"/>
                <w:szCs w:val="24"/>
                <w:lang w:val="de-DE"/>
              </w:rPr>
              <w:t xml:space="preserve">Anzahl neuer Einreichun-gen von Daten für die </w:t>
            </w:r>
            <w:r w:rsidRPr="001E7443">
              <w:rPr>
                <w:sz w:val="18"/>
                <w:szCs w:val="24"/>
                <w:lang w:val="de-DE"/>
              </w:rPr>
              <w:br/>
              <w:t xml:space="preserve">Datenbank für Pflanzen-sorten </w:t>
            </w:r>
            <w:r w:rsidR="00223A3F" w:rsidRPr="001E7443">
              <w:rPr>
                <w:sz w:val="18"/>
                <w:szCs w:val="24"/>
                <w:lang w:val="de-DE"/>
              </w:rPr>
              <w:t>im Jahre</w:t>
            </w:r>
            <w:r w:rsidRPr="001E7443">
              <w:rPr>
                <w:sz w:val="18"/>
                <w:szCs w:val="24"/>
                <w:lang w:val="de-DE"/>
              </w:rPr>
              <w:t xml:space="preserve"> 2013</w:t>
            </w:r>
          </w:p>
        </w:tc>
        <w:tc>
          <w:tcPr>
            <w:tcW w:w="1113" w:type="dxa"/>
            <w:tcBorders>
              <w:bottom w:val="single" w:sz="4" w:space="0" w:color="auto"/>
            </w:tcBorders>
            <w:shd w:val="clear" w:color="auto" w:fill="E6E6E6"/>
          </w:tcPr>
          <w:p w:rsidR="001E260B" w:rsidRPr="001E7443" w:rsidRDefault="00653C0F" w:rsidP="00C645FA">
            <w:pPr>
              <w:spacing w:beforeLines="20" w:before="48" w:afterLines="20" w:after="48"/>
              <w:jc w:val="center"/>
              <w:rPr>
                <w:rFonts w:cs="Arial"/>
                <w:color w:val="000000"/>
                <w:sz w:val="18"/>
                <w:szCs w:val="18"/>
                <w:lang w:val="de-DE"/>
              </w:rPr>
            </w:pPr>
            <w:r w:rsidRPr="001E7443">
              <w:rPr>
                <w:sz w:val="18"/>
                <w:szCs w:val="24"/>
                <w:lang w:val="de-DE"/>
              </w:rPr>
              <w:t xml:space="preserve">Anzahl neuer Einreichun-gen von Daten für die </w:t>
            </w:r>
            <w:r w:rsidRPr="001E7443">
              <w:rPr>
                <w:sz w:val="18"/>
                <w:szCs w:val="24"/>
                <w:lang w:val="de-DE"/>
              </w:rPr>
              <w:br/>
              <w:t xml:space="preserve">Datenbank für Pflanzen-sorten </w:t>
            </w:r>
            <w:r w:rsidR="00223A3F" w:rsidRPr="001E7443">
              <w:rPr>
                <w:sz w:val="18"/>
                <w:szCs w:val="24"/>
                <w:lang w:val="de-DE"/>
              </w:rPr>
              <w:t>im Jahre</w:t>
            </w:r>
            <w:r w:rsidRPr="001E7443">
              <w:rPr>
                <w:sz w:val="18"/>
                <w:szCs w:val="24"/>
                <w:lang w:val="de-DE"/>
              </w:rPr>
              <w:t xml:space="preserve"> </w:t>
            </w:r>
            <w:r w:rsidR="001E260B" w:rsidRPr="001E7443">
              <w:rPr>
                <w:rFonts w:cs="Arial"/>
                <w:color w:val="000000"/>
                <w:sz w:val="18"/>
                <w:szCs w:val="16"/>
                <w:lang w:val="de-DE"/>
              </w:rPr>
              <w:t>2014</w:t>
            </w:r>
          </w:p>
        </w:tc>
        <w:tc>
          <w:tcPr>
            <w:tcW w:w="3613" w:type="dxa"/>
            <w:tcBorders>
              <w:bottom w:val="single" w:sz="4" w:space="0" w:color="auto"/>
            </w:tcBorders>
            <w:shd w:val="clear" w:color="auto" w:fill="E6E6E6"/>
            <w:vAlign w:val="center"/>
          </w:tcPr>
          <w:p w:rsidR="001E260B" w:rsidRPr="001E7443" w:rsidRDefault="00653C0F" w:rsidP="00C645FA">
            <w:pPr>
              <w:spacing w:beforeLines="20" w:before="48" w:afterLines="20" w:after="48"/>
              <w:jc w:val="center"/>
              <w:rPr>
                <w:rFonts w:cs="Arial"/>
                <w:color w:val="000000"/>
                <w:sz w:val="18"/>
                <w:szCs w:val="18"/>
                <w:lang w:val="de-DE"/>
              </w:rPr>
            </w:pPr>
            <w:r w:rsidRPr="001E7443">
              <w:rPr>
                <w:sz w:val="18"/>
                <w:szCs w:val="24"/>
                <w:lang w:val="de-DE"/>
              </w:rPr>
              <w:t>Derzeitige Lage</w:t>
            </w:r>
          </w:p>
        </w:tc>
      </w:tr>
      <w:tr w:rsidR="001E260B" w:rsidRPr="001E7443" w:rsidTr="001E260B">
        <w:trPr>
          <w:cantSplit/>
          <w:jc w:val="center"/>
        </w:trPr>
        <w:tc>
          <w:tcPr>
            <w:tcW w:w="1655" w:type="dxa"/>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Albani</w:t>
            </w:r>
            <w:r w:rsidR="00653C0F" w:rsidRPr="001E7443">
              <w:rPr>
                <w:rFonts w:cs="Arial"/>
                <w:color w:val="000000"/>
                <w:sz w:val="18"/>
                <w:lang w:val="de-DE"/>
              </w:rPr>
              <w:t>en</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16 (2007)</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1E260B" w:rsidRPr="001E7443" w:rsidRDefault="002D74F3" w:rsidP="005C1F77">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Nahm am Ausbildungslehrgang teil und bereitet sich auf die Einreichung </w:t>
            </w:r>
            <w:r w:rsidR="005C1F77" w:rsidRPr="001E7443">
              <w:rPr>
                <w:rFonts w:cs="Arial"/>
                <w:color w:val="000000"/>
                <w:sz w:val="18"/>
                <w:szCs w:val="18"/>
                <w:lang w:val="de-DE"/>
              </w:rPr>
              <w:t>der</w:t>
            </w:r>
            <w:r w:rsidRPr="001E7443">
              <w:rPr>
                <w:rFonts w:cs="Arial"/>
                <w:color w:val="000000"/>
                <w:sz w:val="18"/>
                <w:szCs w:val="18"/>
                <w:lang w:val="de-DE"/>
              </w:rPr>
              <w:t xml:space="preserve"> Daten am Ende jedes Jahres oder im ersten Monat des darauffolgenden Jahres vor</w:t>
            </w:r>
            <w:r w:rsidR="001E260B" w:rsidRPr="001E7443">
              <w:rPr>
                <w:sz w:val="18"/>
                <w:szCs w:val="18"/>
                <w:lang w:val="de-DE"/>
              </w:rPr>
              <w:t>.</w:t>
            </w:r>
          </w:p>
        </w:tc>
      </w:tr>
      <w:tr w:rsidR="001E260B" w:rsidRPr="001E7443" w:rsidTr="001E260B">
        <w:trPr>
          <w:cantSplit/>
          <w:jc w:val="center"/>
        </w:trPr>
        <w:tc>
          <w:tcPr>
            <w:tcW w:w="1655" w:type="dxa"/>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Argentin</w:t>
            </w:r>
            <w:r w:rsidR="00653C0F" w:rsidRPr="001E7443">
              <w:rPr>
                <w:rFonts w:cs="Arial"/>
                <w:color w:val="000000"/>
                <w:sz w:val="18"/>
                <w:lang w:val="de-DE"/>
              </w:rPr>
              <w:t>ien</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231 (2010)</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1E260B" w:rsidRPr="001E7443" w:rsidRDefault="002D74F3" w:rsidP="00C53C2F">
            <w:pPr>
              <w:spacing w:beforeLines="20" w:before="48" w:afterLines="20" w:after="48"/>
              <w:jc w:val="left"/>
              <w:rPr>
                <w:rFonts w:cs="Arial"/>
                <w:color w:val="000000"/>
                <w:sz w:val="18"/>
                <w:szCs w:val="18"/>
                <w:lang w:val="de-DE"/>
              </w:rPr>
            </w:pPr>
            <w:r w:rsidRPr="001E7443">
              <w:rPr>
                <w:rFonts w:cs="Arial"/>
                <w:color w:val="000000"/>
                <w:sz w:val="18"/>
                <w:szCs w:val="18"/>
                <w:lang w:val="de-DE"/>
              </w:rPr>
              <w:t>Mitarbeiter, die Daten einreichten, schiede</w:t>
            </w:r>
            <w:r w:rsidR="005C1F77" w:rsidRPr="001E7443">
              <w:rPr>
                <w:rFonts w:cs="Arial"/>
                <w:color w:val="000000"/>
                <w:sz w:val="18"/>
                <w:szCs w:val="18"/>
                <w:lang w:val="de-DE"/>
              </w:rPr>
              <w:t>n</w:t>
            </w:r>
            <w:r w:rsidRPr="001E7443">
              <w:rPr>
                <w:rFonts w:cs="Arial"/>
                <w:color w:val="000000"/>
                <w:sz w:val="18"/>
                <w:szCs w:val="18"/>
                <w:lang w:val="de-DE"/>
              </w:rPr>
              <w:t xml:space="preserve"> aus; </w:t>
            </w:r>
            <w:r w:rsidR="00C53C2F" w:rsidRPr="001E7443">
              <w:rPr>
                <w:rFonts w:cs="Arial"/>
                <w:color w:val="000000"/>
                <w:sz w:val="18"/>
                <w:szCs w:val="18"/>
                <w:lang w:val="de-DE"/>
              </w:rPr>
              <w:t>w</w:t>
            </w:r>
            <w:r w:rsidRPr="001E7443">
              <w:rPr>
                <w:rFonts w:cs="Arial"/>
                <w:color w:val="000000"/>
                <w:sz w:val="18"/>
                <w:szCs w:val="18"/>
                <w:lang w:val="de-DE"/>
              </w:rPr>
              <w:t>arten</w:t>
            </w:r>
            <w:r w:rsidR="00EB14D5" w:rsidRPr="001E7443">
              <w:rPr>
                <w:rFonts w:cs="Arial"/>
                <w:color w:val="000000"/>
                <w:sz w:val="18"/>
                <w:szCs w:val="18"/>
                <w:lang w:val="de-DE"/>
              </w:rPr>
              <w:t>, bis</w:t>
            </w:r>
            <w:r w:rsidRPr="001E7443">
              <w:rPr>
                <w:rFonts w:cs="Arial"/>
                <w:color w:val="000000"/>
                <w:sz w:val="18"/>
                <w:szCs w:val="18"/>
                <w:lang w:val="de-DE"/>
              </w:rPr>
              <w:t xml:space="preserve"> neue Mitarbeiter</w:t>
            </w:r>
            <w:r w:rsidR="00EB14D5" w:rsidRPr="001E7443">
              <w:rPr>
                <w:rFonts w:cs="Arial"/>
                <w:color w:val="000000"/>
                <w:sz w:val="18"/>
                <w:szCs w:val="18"/>
                <w:lang w:val="de-DE"/>
              </w:rPr>
              <w:t xml:space="preserve"> </w:t>
            </w:r>
            <w:r w:rsidRPr="001E7443">
              <w:rPr>
                <w:rFonts w:cs="Arial"/>
                <w:color w:val="000000"/>
                <w:sz w:val="18"/>
                <w:szCs w:val="18"/>
                <w:lang w:val="de-DE"/>
              </w:rPr>
              <w:t xml:space="preserve">ausgebildet </w:t>
            </w:r>
            <w:r w:rsidR="00EB14D5" w:rsidRPr="001E7443">
              <w:rPr>
                <w:rFonts w:cs="Arial"/>
                <w:color w:val="000000"/>
                <w:sz w:val="18"/>
                <w:szCs w:val="18"/>
                <w:lang w:val="de-DE"/>
              </w:rPr>
              <w:t>sind</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Australi</w:t>
            </w:r>
            <w:r w:rsidR="00653C0F" w:rsidRPr="001E7443">
              <w:rPr>
                <w:rFonts w:cs="Arial"/>
                <w:color w:val="000000"/>
                <w:sz w:val="18"/>
                <w:lang w:val="de-DE"/>
              </w:rPr>
              <w:t>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304</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vertAlign w:val="superscript"/>
                <w:lang w:val="de-DE"/>
              </w:rPr>
              <w:footnoteReference w:customMarkFollows="1" w:id="8"/>
              <w:sym w:font="Symbol" w:char="F02A"/>
            </w:r>
            <w:r w:rsidR="00653C0F" w:rsidRPr="001E7443">
              <w:rPr>
                <w:rFonts w:cs="Arial"/>
                <w:color w:val="000000"/>
                <w:sz w:val="18"/>
                <w:lang w:val="de-DE"/>
              </w:rPr>
              <w:t>Österreich</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 (2011)</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653C0F" w:rsidP="00653C0F">
            <w:pPr>
              <w:spacing w:beforeLines="20" w:before="48" w:afterLines="20" w:after="48"/>
              <w:jc w:val="left"/>
              <w:rPr>
                <w:rFonts w:cs="Arial"/>
                <w:color w:val="000000"/>
                <w:sz w:val="18"/>
                <w:lang w:val="de-DE"/>
              </w:rPr>
            </w:pPr>
            <w:r w:rsidRPr="001E7443">
              <w:rPr>
                <w:rFonts w:cs="Arial"/>
                <w:color w:val="000000"/>
                <w:sz w:val="18"/>
                <w:lang w:val="de-DE"/>
              </w:rPr>
              <w:t>As</w:t>
            </w:r>
            <w:r w:rsidR="001E260B" w:rsidRPr="001E7443">
              <w:rPr>
                <w:rFonts w:cs="Arial"/>
                <w:color w:val="000000"/>
                <w:sz w:val="18"/>
                <w:lang w:val="de-DE"/>
              </w:rPr>
              <w:t>erbai</w:t>
            </w:r>
            <w:r w:rsidRPr="001E7443">
              <w:rPr>
                <w:rFonts w:cs="Arial"/>
                <w:color w:val="000000"/>
                <w:sz w:val="18"/>
                <w:lang w:val="de-DE"/>
              </w:rPr>
              <w:t>dsch</w:t>
            </w:r>
            <w:r w:rsidR="001E260B" w:rsidRPr="001E7443">
              <w:rPr>
                <w:rFonts w:cs="Arial"/>
                <w:color w:val="000000"/>
                <w:sz w:val="18"/>
                <w:lang w:val="de-DE"/>
              </w:rPr>
              <w:t>an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62 (2011)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2D74F3" w:rsidP="002D74F3">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14.05.201</w:t>
            </w:r>
            <w:r w:rsidR="00C87CE4" w:rsidRPr="001E7443">
              <w:rPr>
                <w:color w:val="00B050"/>
                <w:sz w:val="18"/>
                <w:szCs w:val="24"/>
                <w:lang w:val="de-DE"/>
              </w:rPr>
              <w:t>4</w:t>
            </w:r>
            <w:r w:rsidRPr="001E7443">
              <w:rPr>
                <w:color w:val="00B050"/>
                <w:sz w:val="18"/>
                <w:szCs w:val="24"/>
                <w:lang w:val="de-DE"/>
              </w:rPr>
              <w:t xml:space="preserve"> betreffend angeforderte Daten</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Belarus</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47</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2D74F3" w:rsidP="005C1F77">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Nahm am Ausbildungslehrgang teil und bereitet sich auf die Einreichung </w:t>
            </w:r>
            <w:r w:rsidR="005C1F77" w:rsidRPr="001E7443">
              <w:rPr>
                <w:rFonts w:cs="Arial"/>
                <w:color w:val="000000"/>
                <w:sz w:val="18"/>
                <w:szCs w:val="18"/>
                <w:lang w:val="de-DE"/>
              </w:rPr>
              <w:t>der</w:t>
            </w:r>
            <w:r w:rsidRPr="001E7443">
              <w:rPr>
                <w:rFonts w:cs="Arial"/>
                <w:color w:val="000000"/>
                <w:sz w:val="18"/>
                <w:szCs w:val="18"/>
                <w:lang w:val="de-DE"/>
              </w:rPr>
              <w:t xml:space="preserve"> Daten jeweils im März vor</w:t>
            </w:r>
            <w:r w:rsidR="001E260B"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*Belgi</w:t>
            </w:r>
            <w:r w:rsidR="00653C0F" w:rsidRPr="001E7443">
              <w:rPr>
                <w:rFonts w:cs="Arial"/>
                <w:color w:val="000000"/>
                <w:sz w:val="18"/>
                <w:lang w:val="de-DE"/>
              </w:rPr>
              <w:t>en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Bolivi</w:t>
            </w:r>
            <w:r w:rsidR="00653C0F" w:rsidRPr="001E7443">
              <w:rPr>
                <w:rFonts w:cs="Arial"/>
                <w:color w:val="000000"/>
                <w:sz w:val="18"/>
                <w:lang w:val="de-DE"/>
              </w:rPr>
              <w:t>en</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16</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1E260B" w:rsidRPr="001E7443" w:rsidRDefault="002D74F3" w:rsidP="002D74F3">
            <w:pPr>
              <w:spacing w:beforeLines="20" w:before="48" w:afterLines="20" w:after="48"/>
              <w:jc w:val="left"/>
              <w:rPr>
                <w:rFonts w:cs="Arial"/>
                <w:color w:val="000000"/>
                <w:sz w:val="18"/>
                <w:szCs w:val="18"/>
                <w:lang w:val="de-DE"/>
              </w:rPr>
            </w:pPr>
            <w:r w:rsidRPr="001E7443">
              <w:rPr>
                <w:color w:val="00B050"/>
                <w:sz w:val="18"/>
                <w:szCs w:val="24"/>
                <w:lang w:val="de-DE"/>
              </w:rPr>
              <w:t>Warten auf Antwort auf Ersuchen um Daten auf der Sitzung vom</w:t>
            </w:r>
            <w:r w:rsidR="001E260B" w:rsidRPr="001E7443">
              <w:rPr>
                <w:rFonts w:cs="Arial"/>
                <w:color w:val="00B050"/>
                <w:sz w:val="18"/>
                <w:szCs w:val="18"/>
                <w:lang w:val="de-DE"/>
              </w:rPr>
              <w:t xml:space="preserve"> 21</w:t>
            </w:r>
            <w:r w:rsidRPr="001E7443">
              <w:rPr>
                <w:rFonts w:cs="Arial"/>
                <w:color w:val="00B050"/>
                <w:sz w:val="18"/>
                <w:szCs w:val="18"/>
                <w:lang w:val="de-DE"/>
              </w:rPr>
              <w:t>.</w:t>
            </w:r>
            <w:r w:rsidR="001E260B" w:rsidRPr="001E7443">
              <w:rPr>
                <w:rFonts w:cs="Arial"/>
                <w:color w:val="00B050"/>
                <w:sz w:val="18"/>
                <w:szCs w:val="18"/>
                <w:lang w:val="de-DE"/>
              </w:rPr>
              <w:t>10</w:t>
            </w:r>
            <w:r w:rsidRPr="001E7443">
              <w:rPr>
                <w:rFonts w:cs="Arial"/>
                <w:color w:val="00B050"/>
                <w:sz w:val="18"/>
                <w:szCs w:val="18"/>
                <w:lang w:val="de-DE"/>
              </w:rPr>
              <w:t>.</w:t>
            </w:r>
            <w:r w:rsidR="001E260B" w:rsidRPr="001E7443">
              <w:rPr>
                <w:rFonts w:cs="Arial"/>
                <w:color w:val="00B050"/>
                <w:sz w:val="18"/>
                <w:szCs w:val="18"/>
                <w:lang w:val="de-DE"/>
              </w:rPr>
              <w:t>2014</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Bra</w:t>
            </w:r>
            <w:r w:rsidR="00653C0F" w:rsidRPr="001E7443">
              <w:rPr>
                <w:rFonts w:cs="Arial"/>
                <w:color w:val="000000"/>
                <w:sz w:val="18"/>
                <w:lang w:val="de-DE"/>
              </w:rPr>
              <w:t>s</w:t>
            </w:r>
            <w:r w:rsidRPr="001E7443">
              <w:rPr>
                <w:rFonts w:cs="Arial"/>
                <w:color w:val="000000"/>
                <w:sz w:val="18"/>
                <w:lang w:val="de-DE"/>
              </w:rPr>
              <w:t>il</w:t>
            </w:r>
            <w:r w:rsidR="00653C0F" w:rsidRPr="001E7443">
              <w:rPr>
                <w:rFonts w:cs="Arial"/>
                <w:color w:val="000000"/>
                <w:sz w:val="18"/>
                <w:lang w:val="de-DE"/>
              </w:rPr>
              <w:t>ien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315</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*Bulgari</w:t>
            </w:r>
            <w:r w:rsidR="00653C0F" w:rsidRPr="001E7443">
              <w:rPr>
                <w:rFonts w:cs="Arial"/>
                <w:color w:val="000000"/>
                <w:sz w:val="18"/>
                <w:lang w:val="de-DE"/>
              </w:rPr>
              <w:t>en</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18</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shd w:val="clear" w:color="auto" w:fill="auto"/>
          </w:tcPr>
          <w:p w:rsidR="001E260B" w:rsidRPr="001E7443" w:rsidRDefault="00653C0F" w:rsidP="00C645FA">
            <w:pPr>
              <w:spacing w:beforeLines="20" w:before="48" w:afterLines="20" w:after="48"/>
              <w:jc w:val="left"/>
              <w:rPr>
                <w:rFonts w:cs="Arial"/>
                <w:color w:val="000000"/>
                <w:sz w:val="18"/>
                <w:lang w:val="de-DE"/>
              </w:rPr>
            </w:pPr>
            <w:r w:rsidRPr="001E7443">
              <w:rPr>
                <w:rFonts w:cs="Arial"/>
                <w:color w:val="000000"/>
                <w:sz w:val="18"/>
                <w:lang w:val="de-DE"/>
              </w:rPr>
              <w:t>K</w:t>
            </w:r>
            <w:r w:rsidR="001E260B" w:rsidRPr="001E7443">
              <w:rPr>
                <w:rFonts w:cs="Arial"/>
                <w:color w:val="000000"/>
                <w:sz w:val="18"/>
                <w:lang w:val="de-DE"/>
              </w:rPr>
              <w:t>anada</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386</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Chile</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84</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China</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1,583</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 xml:space="preserve">] </w:t>
            </w:r>
          </w:p>
          <w:p w:rsidR="001E260B" w:rsidRPr="001E7443" w:rsidRDefault="001E260B" w:rsidP="00C53C2F">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MOA </w:t>
            </w:r>
            <w:r w:rsidR="002D74F3" w:rsidRPr="001E7443">
              <w:rPr>
                <w:rFonts w:cs="Arial"/>
                <w:color w:val="000000"/>
                <w:sz w:val="18"/>
                <w:szCs w:val="18"/>
                <w:lang w:val="de-DE"/>
              </w:rPr>
              <w:t xml:space="preserve">nahm am Ausbildungslehrgang teil und bereitet sich auf die Einreichung des </w:t>
            </w:r>
            <w:r w:rsidR="0094512B" w:rsidRPr="001E7443">
              <w:rPr>
                <w:rFonts w:cs="Arial"/>
                <w:color w:val="000000"/>
                <w:sz w:val="18"/>
                <w:szCs w:val="18"/>
                <w:lang w:val="de-DE"/>
              </w:rPr>
              <w:t>Großteils</w:t>
            </w:r>
            <w:r w:rsidR="002D74F3" w:rsidRPr="001E7443">
              <w:rPr>
                <w:rFonts w:cs="Arial"/>
                <w:color w:val="000000"/>
                <w:sz w:val="18"/>
                <w:szCs w:val="18"/>
                <w:lang w:val="de-DE"/>
              </w:rPr>
              <w:t xml:space="preserve"> der </w:t>
            </w:r>
            <w:r w:rsidR="00C53C2F" w:rsidRPr="001E7443">
              <w:rPr>
                <w:rFonts w:cs="Arial"/>
                <w:color w:val="000000"/>
                <w:sz w:val="18"/>
                <w:szCs w:val="18"/>
                <w:lang w:val="de-DE"/>
              </w:rPr>
              <w:t>vorhanden</w:t>
            </w:r>
            <w:r w:rsidR="00EB14D5" w:rsidRPr="001E7443">
              <w:rPr>
                <w:rFonts w:cs="Arial"/>
                <w:color w:val="000000"/>
                <w:sz w:val="18"/>
                <w:szCs w:val="18"/>
                <w:lang w:val="de-DE"/>
              </w:rPr>
              <w:t xml:space="preserve">en </w:t>
            </w:r>
            <w:r w:rsidR="002D74F3" w:rsidRPr="001E7443">
              <w:rPr>
                <w:rFonts w:cs="Arial"/>
                <w:color w:val="000000"/>
                <w:sz w:val="18"/>
                <w:szCs w:val="18"/>
                <w:lang w:val="de-DE"/>
              </w:rPr>
              <w:t>Daten bis März 2015 und vervollst</w:t>
            </w:r>
            <w:r w:rsidR="00C87CE4" w:rsidRPr="001E7443">
              <w:rPr>
                <w:rFonts w:cs="Arial"/>
                <w:color w:val="000000"/>
                <w:sz w:val="18"/>
                <w:szCs w:val="18"/>
                <w:lang w:val="de-DE"/>
              </w:rPr>
              <w:t>ä</w:t>
            </w:r>
            <w:r w:rsidR="002D74F3" w:rsidRPr="001E7443">
              <w:rPr>
                <w:rFonts w:cs="Arial"/>
                <w:color w:val="000000"/>
                <w:sz w:val="18"/>
                <w:szCs w:val="18"/>
                <w:lang w:val="de-DE"/>
              </w:rPr>
              <w:t>ndigt</w:t>
            </w:r>
            <w:r w:rsidR="00EB14D5" w:rsidRPr="001E7443">
              <w:rPr>
                <w:rFonts w:cs="Arial"/>
                <w:color w:val="000000"/>
                <w:sz w:val="18"/>
                <w:szCs w:val="18"/>
                <w:lang w:val="de-DE"/>
              </w:rPr>
              <w:t>er</w:t>
            </w:r>
            <w:r w:rsidR="002D74F3" w:rsidRPr="001E7443">
              <w:rPr>
                <w:rFonts w:cs="Arial"/>
                <w:color w:val="000000"/>
                <w:sz w:val="18"/>
                <w:szCs w:val="18"/>
                <w:lang w:val="de-DE"/>
              </w:rPr>
              <w:t xml:space="preserve"> Daten bis Ende 2015</w:t>
            </w:r>
            <w:r w:rsidR="00EB14D5" w:rsidRPr="001E7443">
              <w:rPr>
                <w:rFonts w:cs="Arial"/>
                <w:color w:val="000000"/>
                <w:sz w:val="18"/>
                <w:szCs w:val="18"/>
                <w:lang w:val="de-DE"/>
              </w:rPr>
              <w:t xml:space="preserve"> vor</w:t>
            </w:r>
            <w:r w:rsidR="002D74F3" w:rsidRPr="001E7443">
              <w:rPr>
                <w:rFonts w:cs="Arial"/>
                <w:color w:val="000000"/>
                <w:sz w:val="18"/>
                <w:szCs w:val="18"/>
                <w:lang w:val="de-DE"/>
              </w:rPr>
              <w:t xml:space="preserve">. Danach Vorbereitung auf die </w:t>
            </w:r>
            <w:r w:rsidR="0094512B" w:rsidRPr="001E7443">
              <w:rPr>
                <w:rFonts w:cs="Arial"/>
                <w:color w:val="000000"/>
                <w:sz w:val="18"/>
                <w:szCs w:val="18"/>
                <w:lang w:val="de-DE"/>
              </w:rPr>
              <w:t>Einreichung</w:t>
            </w:r>
            <w:r w:rsidR="002D74F3" w:rsidRPr="001E7443">
              <w:rPr>
                <w:rFonts w:cs="Arial"/>
                <w:color w:val="000000"/>
                <w:sz w:val="18"/>
                <w:szCs w:val="18"/>
                <w:lang w:val="de-DE"/>
              </w:rPr>
              <w:t xml:space="preserve"> von Daten </w:t>
            </w:r>
            <w:r w:rsidR="00EB14D5" w:rsidRPr="001E7443">
              <w:rPr>
                <w:rFonts w:cs="Arial"/>
                <w:color w:val="000000"/>
                <w:sz w:val="18"/>
                <w:szCs w:val="18"/>
                <w:lang w:val="de-DE"/>
              </w:rPr>
              <w:t>zwei</w:t>
            </w:r>
            <w:r w:rsidR="002D74F3" w:rsidRPr="001E7443">
              <w:rPr>
                <w:rFonts w:cs="Arial"/>
                <w:color w:val="000000"/>
                <w:sz w:val="18"/>
                <w:szCs w:val="18"/>
                <w:lang w:val="de-DE"/>
              </w:rPr>
              <w:t xml:space="preserve"> Monate nach Veröffentlichung des Amtsblattes</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94512B" w:rsidP="00653C0F">
            <w:pPr>
              <w:spacing w:beforeLines="20" w:before="48" w:afterLines="20" w:after="48"/>
              <w:jc w:val="left"/>
              <w:rPr>
                <w:rFonts w:cs="Arial"/>
                <w:color w:val="000000"/>
                <w:sz w:val="18"/>
                <w:lang w:val="de-DE"/>
              </w:rPr>
            </w:pPr>
            <w:r w:rsidRPr="001E7443">
              <w:rPr>
                <w:rFonts w:cs="Arial"/>
                <w:color w:val="000000"/>
                <w:sz w:val="18"/>
                <w:lang w:val="de-DE"/>
              </w:rPr>
              <w:t>Kolumbien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119</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C87CE4" w:rsidP="00EB14D5">
            <w:pPr>
              <w:spacing w:beforeLines="20" w:before="48" w:afterLines="20" w:after="48"/>
              <w:jc w:val="left"/>
              <w:rPr>
                <w:rFonts w:cs="Arial"/>
                <w:color w:val="000000"/>
                <w:sz w:val="18"/>
                <w:szCs w:val="18"/>
                <w:lang w:val="de-DE"/>
              </w:rPr>
            </w:pPr>
            <w:r w:rsidRPr="001E7443">
              <w:rPr>
                <w:color w:val="00B050"/>
                <w:sz w:val="18"/>
                <w:szCs w:val="24"/>
                <w:lang w:val="de-DE"/>
              </w:rPr>
              <w:t>Warten auf Antwort auf Ersuchen um Daten auf der Sitzung vom</w:t>
            </w:r>
            <w:r w:rsidRPr="001E7443">
              <w:rPr>
                <w:rFonts w:cs="Arial"/>
                <w:color w:val="00B050"/>
                <w:sz w:val="18"/>
                <w:szCs w:val="18"/>
                <w:lang w:val="de-DE"/>
              </w:rPr>
              <w:t xml:space="preserve"> 21.0</w:t>
            </w:r>
            <w:r w:rsidR="00EB14D5" w:rsidRPr="001E7443">
              <w:rPr>
                <w:rFonts w:cs="Arial"/>
                <w:color w:val="00B050"/>
                <w:sz w:val="18"/>
                <w:szCs w:val="18"/>
                <w:lang w:val="de-DE"/>
              </w:rPr>
              <w:t>2</w:t>
            </w:r>
            <w:r w:rsidRPr="001E7443">
              <w:rPr>
                <w:rFonts w:cs="Arial"/>
                <w:color w:val="00B050"/>
                <w:sz w:val="18"/>
                <w:szCs w:val="18"/>
                <w:lang w:val="de-DE"/>
              </w:rPr>
              <w:t>.2014. Auf Sitzungen kontaktiert mit Beispiel für Daten.</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Costa Rica</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 (2011)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00A61162"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w:t>
            </w:r>
            <w:r w:rsidR="00653C0F" w:rsidRPr="001E7443">
              <w:rPr>
                <w:rFonts w:cs="Arial"/>
                <w:color w:val="000000"/>
                <w:sz w:val="18"/>
                <w:lang w:val="de-DE"/>
              </w:rPr>
              <w:t>K</w:t>
            </w:r>
            <w:r w:rsidRPr="001E7443">
              <w:rPr>
                <w:rFonts w:cs="Arial"/>
                <w:color w:val="000000"/>
                <w:sz w:val="18"/>
                <w:lang w:val="de-DE"/>
              </w:rPr>
              <w:t>roati</w:t>
            </w:r>
            <w:r w:rsidR="00653C0F" w:rsidRPr="001E7443">
              <w:rPr>
                <w:rFonts w:cs="Arial"/>
                <w:color w:val="000000"/>
                <w:sz w:val="18"/>
                <w:lang w:val="de-DE"/>
              </w:rPr>
              <w:t>en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11</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lastRenderedPageBreak/>
              <w:t>*</w:t>
            </w:r>
            <w:r w:rsidR="00653C0F" w:rsidRPr="001E7443">
              <w:rPr>
                <w:rFonts w:cs="Arial"/>
                <w:color w:val="000000"/>
                <w:sz w:val="18"/>
                <w:lang w:val="de-DE"/>
              </w:rPr>
              <w:t>Tsch</w:t>
            </w:r>
            <w:r w:rsidRPr="001E7443">
              <w:rPr>
                <w:rFonts w:cs="Arial"/>
                <w:color w:val="000000"/>
                <w:sz w:val="18"/>
                <w:lang w:val="de-DE"/>
              </w:rPr>
              <w:t>ech</w:t>
            </w:r>
            <w:r w:rsidR="00653C0F" w:rsidRPr="001E7443">
              <w:rPr>
                <w:rFonts w:cs="Arial"/>
                <w:color w:val="000000"/>
                <w:sz w:val="18"/>
                <w:lang w:val="de-DE"/>
              </w:rPr>
              <w:t>ische</w:t>
            </w:r>
            <w:r w:rsidRPr="001E7443">
              <w:rPr>
                <w:rFonts w:cs="Arial"/>
                <w:color w:val="000000"/>
                <w:sz w:val="18"/>
                <w:lang w:val="de-DE"/>
              </w:rPr>
              <w:t xml:space="preserve"> Republi</w:t>
            </w:r>
            <w:r w:rsidR="00653C0F" w:rsidRPr="001E7443">
              <w:rPr>
                <w:rFonts w:cs="Arial"/>
                <w:color w:val="000000"/>
                <w:sz w:val="18"/>
                <w:lang w:val="de-DE"/>
              </w:rPr>
              <w:t>k</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78</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*D</w:t>
            </w:r>
            <w:r w:rsidR="00653C0F" w:rsidRPr="001E7443">
              <w:rPr>
                <w:rFonts w:cs="Arial"/>
                <w:color w:val="000000"/>
                <w:sz w:val="18"/>
                <w:lang w:val="de-DE"/>
              </w:rPr>
              <w:t>ä</w:t>
            </w:r>
            <w:r w:rsidRPr="001E7443">
              <w:rPr>
                <w:rFonts w:cs="Arial"/>
                <w:color w:val="000000"/>
                <w:sz w:val="18"/>
                <w:lang w:val="de-DE"/>
              </w:rPr>
              <w:t>n</w:t>
            </w:r>
            <w:r w:rsidR="00653C0F" w:rsidRPr="001E7443">
              <w:rPr>
                <w:rFonts w:cs="Arial"/>
                <w:color w:val="000000"/>
                <w:sz w:val="18"/>
                <w:lang w:val="de-DE"/>
              </w:rPr>
              <w:t>e</w:t>
            </w:r>
            <w:r w:rsidRPr="001E7443">
              <w:rPr>
                <w:rFonts w:cs="Arial"/>
                <w:color w:val="000000"/>
                <w:sz w:val="18"/>
                <w:lang w:val="de-DE"/>
              </w:rPr>
              <w:t>mark</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Domini</w:t>
            </w:r>
            <w:r w:rsidR="00653C0F" w:rsidRPr="001E7443">
              <w:rPr>
                <w:rFonts w:cs="Arial"/>
                <w:color w:val="000000"/>
                <w:sz w:val="18"/>
                <w:lang w:val="de-DE"/>
              </w:rPr>
              <w:t>k</w:t>
            </w:r>
            <w:r w:rsidRPr="001E7443">
              <w:rPr>
                <w:rFonts w:cs="Arial"/>
                <w:color w:val="000000"/>
                <w:sz w:val="18"/>
                <w:lang w:val="de-DE"/>
              </w:rPr>
              <w:t>an</w:t>
            </w:r>
            <w:r w:rsidR="00653C0F" w:rsidRPr="001E7443">
              <w:rPr>
                <w:rFonts w:cs="Arial"/>
                <w:color w:val="000000"/>
                <w:sz w:val="18"/>
                <w:lang w:val="de-DE"/>
              </w:rPr>
              <w:t>ische</w:t>
            </w:r>
            <w:r w:rsidRPr="001E7443">
              <w:rPr>
                <w:rFonts w:cs="Arial"/>
                <w:color w:val="000000"/>
                <w:sz w:val="18"/>
                <w:lang w:val="de-DE"/>
              </w:rPr>
              <w:t xml:space="preserve"> </w:t>
            </w:r>
            <w:r w:rsidR="0094512B" w:rsidRPr="001E7443">
              <w:rPr>
                <w:rFonts w:cs="Arial"/>
                <w:color w:val="000000"/>
                <w:sz w:val="18"/>
                <w:lang w:val="de-DE"/>
              </w:rPr>
              <w:t>Republik</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 (2011)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C87CE4" w:rsidP="00C87CE4">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Ecuador</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71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*Est</w:t>
            </w:r>
            <w:r w:rsidR="00653C0F" w:rsidRPr="001E7443">
              <w:rPr>
                <w:rFonts w:cs="Arial"/>
                <w:color w:val="000000"/>
                <w:sz w:val="18"/>
                <w:lang w:val="de-DE"/>
              </w:rPr>
              <w:t>land</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7</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*Europ</w:t>
            </w:r>
            <w:r w:rsidR="00653C0F" w:rsidRPr="001E7443">
              <w:rPr>
                <w:rFonts w:cs="Arial"/>
                <w:color w:val="000000"/>
                <w:sz w:val="18"/>
                <w:lang w:val="de-DE"/>
              </w:rPr>
              <w:t>äische</w:t>
            </w:r>
            <w:r w:rsidRPr="001E7443">
              <w:rPr>
                <w:rFonts w:cs="Arial"/>
                <w:color w:val="000000"/>
                <w:sz w:val="18"/>
                <w:lang w:val="de-DE"/>
              </w:rPr>
              <w:t xml:space="preserve"> Union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2,868</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*Fin</w:t>
            </w:r>
            <w:r w:rsidR="00653C0F" w:rsidRPr="001E7443">
              <w:rPr>
                <w:rFonts w:cs="Arial"/>
                <w:color w:val="000000"/>
                <w:sz w:val="18"/>
                <w:lang w:val="de-DE"/>
              </w:rPr>
              <w:t>n</w:t>
            </w:r>
            <w:r w:rsidRPr="001E7443">
              <w:rPr>
                <w:rFonts w:cs="Arial"/>
                <w:color w:val="000000"/>
                <w:sz w:val="18"/>
                <w:lang w:val="de-DE"/>
              </w:rPr>
              <w:t>land</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*Fran</w:t>
            </w:r>
            <w:r w:rsidR="00653C0F" w:rsidRPr="001E7443">
              <w:rPr>
                <w:rFonts w:cs="Arial"/>
                <w:color w:val="000000"/>
                <w:sz w:val="18"/>
                <w:lang w:val="de-DE"/>
              </w:rPr>
              <w:t>kreich</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107</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iCs/>
                <w:color w:val="000000"/>
                <w:sz w:val="18"/>
                <w:szCs w:val="18"/>
                <w:lang w:val="de-DE"/>
              </w:rPr>
            </w:pPr>
            <w:r w:rsidRPr="001E7443">
              <w:rPr>
                <w:rFonts w:cs="Arial"/>
                <w:iCs/>
                <w:color w:val="000000"/>
                <w:sz w:val="18"/>
                <w:szCs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i/>
                <w:color w:val="000000"/>
                <w:sz w:val="18"/>
                <w:szCs w:val="18"/>
                <w:lang w:val="de-DE"/>
              </w:rPr>
            </w:pPr>
            <w:r w:rsidRPr="001E7443">
              <w:rPr>
                <w:rFonts w:cs="Arial"/>
                <w:i/>
                <w:color w:val="000000"/>
                <w:sz w:val="18"/>
                <w:szCs w:val="18"/>
                <w:lang w:val="de-DE"/>
              </w:rPr>
              <w:t>5</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i/>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Georgi</w:t>
            </w:r>
            <w:r w:rsidR="00653C0F" w:rsidRPr="001E7443">
              <w:rPr>
                <w:rFonts w:cs="Arial"/>
                <w:color w:val="000000"/>
                <w:sz w:val="18"/>
                <w:lang w:val="de-DE"/>
              </w:rPr>
              <w:t>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w:t>
            </w:r>
            <w:r w:rsidR="00653C0F" w:rsidRPr="001E7443">
              <w:rPr>
                <w:rFonts w:cs="Arial"/>
                <w:color w:val="000000"/>
                <w:sz w:val="18"/>
                <w:lang w:val="de-DE"/>
              </w:rPr>
              <w:t>Deutschland</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98</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7</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w:t>
            </w:r>
            <w:r w:rsidR="00653C0F" w:rsidRPr="001E7443">
              <w:rPr>
                <w:rFonts w:cs="Arial"/>
                <w:color w:val="000000"/>
                <w:sz w:val="18"/>
                <w:lang w:val="de-DE"/>
              </w:rPr>
              <w:t>Ungarn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*I</w:t>
            </w:r>
            <w:r w:rsidR="00653C0F" w:rsidRPr="001E7443">
              <w:rPr>
                <w:rFonts w:cs="Arial"/>
                <w:color w:val="000000"/>
                <w:sz w:val="18"/>
                <w:lang w:val="de-DE"/>
              </w:rPr>
              <w:t>s</w:t>
            </w:r>
            <w:r w:rsidRPr="001E7443">
              <w:rPr>
                <w:rFonts w:cs="Arial"/>
                <w:color w:val="000000"/>
                <w:sz w:val="18"/>
                <w:lang w:val="de-DE"/>
              </w:rPr>
              <w:t>land</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*Irland</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trHeight w:val="1698"/>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Israel</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68</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*Ital</w:t>
            </w:r>
            <w:r w:rsidR="00653C0F" w:rsidRPr="001E7443">
              <w:rPr>
                <w:rFonts w:cs="Arial"/>
                <w:color w:val="000000"/>
                <w:sz w:val="18"/>
                <w:lang w:val="de-DE"/>
              </w:rPr>
              <w:t>ien</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14</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Japan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1,110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Jordan</w:t>
            </w:r>
            <w:r w:rsidR="00653C0F" w:rsidRPr="001E7443">
              <w:rPr>
                <w:rFonts w:cs="Arial"/>
                <w:color w:val="000000"/>
                <w:sz w:val="18"/>
                <w:lang w:val="de-DE"/>
              </w:rPr>
              <w:t>ien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 (2010)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C87CE4" w:rsidP="005C1F77">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Nahm am Ausbildungslehrgang teil und bereitet sich auf die Einreichung </w:t>
            </w:r>
            <w:r w:rsidR="005C1F77" w:rsidRPr="001E7443">
              <w:rPr>
                <w:rFonts w:cs="Arial"/>
                <w:color w:val="000000"/>
                <w:sz w:val="18"/>
                <w:szCs w:val="18"/>
                <w:lang w:val="de-DE"/>
              </w:rPr>
              <w:t>der</w:t>
            </w:r>
            <w:r w:rsidRPr="001E7443">
              <w:rPr>
                <w:rFonts w:cs="Arial"/>
                <w:color w:val="000000"/>
                <w:sz w:val="18"/>
                <w:szCs w:val="18"/>
                <w:lang w:val="de-DE"/>
              </w:rPr>
              <w:t xml:space="preserve"> Daten im März </w:t>
            </w:r>
            <w:r w:rsidR="001E260B" w:rsidRPr="001E7443">
              <w:rPr>
                <w:rFonts w:cs="Arial"/>
                <w:color w:val="000000"/>
                <w:sz w:val="18"/>
                <w:szCs w:val="18"/>
                <w:lang w:val="de-DE"/>
              </w:rPr>
              <w:t>2015</w:t>
            </w:r>
            <w:r w:rsidRPr="001E7443">
              <w:rPr>
                <w:rFonts w:cs="Arial"/>
                <w:color w:val="000000"/>
                <w:sz w:val="18"/>
                <w:szCs w:val="18"/>
                <w:lang w:val="de-DE"/>
              </w:rPr>
              <w:t xml:space="preserve"> vor</w:t>
            </w:r>
            <w:r w:rsidR="001E260B" w:rsidRPr="001E7443">
              <w:rPr>
                <w:rFonts w:cs="Arial"/>
                <w:color w:val="000000"/>
                <w:sz w:val="18"/>
                <w:szCs w:val="18"/>
                <w:lang w:val="de-DE"/>
              </w:rPr>
              <w:t>.</w:t>
            </w:r>
          </w:p>
        </w:tc>
      </w:tr>
      <w:tr w:rsidR="001E260B" w:rsidRPr="001E7443" w:rsidTr="001E260B">
        <w:trPr>
          <w:cantSplit/>
          <w:jc w:val="center"/>
        </w:trPr>
        <w:tc>
          <w:tcPr>
            <w:tcW w:w="1655" w:type="dxa"/>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Ken</w:t>
            </w:r>
            <w:r w:rsidR="00653C0F" w:rsidRPr="001E7443">
              <w:rPr>
                <w:rFonts w:cs="Arial"/>
                <w:color w:val="000000"/>
                <w:sz w:val="18"/>
                <w:lang w:val="de-DE"/>
              </w:rPr>
              <w:t>i</w:t>
            </w:r>
            <w:r w:rsidRPr="001E7443">
              <w:rPr>
                <w:rFonts w:cs="Arial"/>
                <w:color w:val="000000"/>
                <w:sz w:val="18"/>
                <w:lang w:val="de-DE"/>
              </w:rPr>
              <w:t>a</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55</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K</w:t>
            </w:r>
            <w:r w:rsidR="00653C0F" w:rsidRPr="001E7443">
              <w:rPr>
                <w:rFonts w:cs="Arial"/>
                <w:color w:val="000000"/>
                <w:sz w:val="18"/>
                <w:lang w:val="de-DE"/>
              </w:rPr>
              <w:t>i</w:t>
            </w:r>
            <w:r w:rsidRPr="001E7443">
              <w:rPr>
                <w:rFonts w:cs="Arial"/>
                <w:color w:val="000000"/>
                <w:sz w:val="18"/>
                <w:lang w:val="de-DE"/>
              </w:rPr>
              <w:t>rg</w:t>
            </w:r>
            <w:r w:rsidR="00653C0F" w:rsidRPr="001E7443">
              <w:rPr>
                <w:rFonts w:cs="Arial"/>
                <w:color w:val="000000"/>
                <w:sz w:val="18"/>
                <w:lang w:val="de-DE"/>
              </w:rPr>
              <w:t>isi</w:t>
            </w:r>
            <w:r w:rsidRPr="001E7443">
              <w:rPr>
                <w:rFonts w:cs="Arial"/>
                <w:color w:val="000000"/>
                <w:sz w:val="18"/>
                <w:lang w:val="de-DE"/>
              </w:rPr>
              <w:t>stan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*L</w:t>
            </w:r>
            <w:r w:rsidR="00653C0F" w:rsidRPr="001E7443">
              <w:rPr>
                <w:rFonts w:cs="Arial"/>
                <w:color w:val="000000"/>
                <w:sz w:val="18"/>
                <w:lang w:val="de-DE"/>
              </w:rPr>
              <w:t>ettland</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7</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*Li</w:t>
            </w:r>
            <w:r w:rsidR="00653C0F" w:rsidRPr="001E7443">
              <w:rPr>
                <w:rFonts w:cs="Arial"/>
                <w:color w:val="000000"/>
                <w:sz w:val="18"/>
                <w:lang w:val="de-DE"/>
              </w:rPr>
              <w:t>tauen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trHeight w:val="378"/>
          <w:jc w:val="center"/>
        </w:trPr>
        <w:tc>
          <w:tcPr>
            <w:tcW w:w="1655" w:type="dxa"/>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Mexi</w:t>
            </w:r>
            <w:r w:rsidR="00653C0F" w:rsidRPr="001E7443">
              <w:rPr>
                <w:rFonts w:cs="Arial"/>
                <w:color w:val="000000"/>
                <w:sz w:val="18"/>
                <w:lang w:val="de-DE"/>
              </w:rPr>
              <w:t>k</w:t>
            </w:r>
            <w:r w:rsidRPr="001E7443">
              <w:rPr>
                <w:rFonts w:cs="Arial"/>
                <w:color w:val="000000"/>
                <w:sz w:val="18"/>
                <w:lang w:val="de-DE"/>
              </w:rPr>
              <w:t>o</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118</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 xml:space="preserve">] </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M</w:t>
            </w:r>
            <w:r w:rsidR="00653C0F" w:rsidRPr="001E7443">
              <w:rPr>
                <w:rFonts w:cs="Arial"/>
                <w:color w:val="000000"/>
                <w:sz w:val="18"/>
                <w:lang w:val="de-DE"/>
              </w:rPr>
              <w:t>a</w:t>
            </w:r>
            <w:r w:rsidRPr="001E7443">
              <w:rPr>
                <w:rFonts w:cs="Arial"/>
                <w:color w:val="000000"/>
                <w:sz w:val="18"/>
                <w:lang w:val="de-DE"/>
              </w:rPr>
              <w:t>ro</w:t>
            </w:r>
            <w:r w:rsidR="00653C0F" w:rsidRPr="001E7443">
              <w:rPr>
                <w:rFonts w:cs="Arial"/>
                <w:color w:val="000000"/>
                <w:sz w:val="18"/>
                <w:lang w:val="de-DE"/>
              </w:rPr>
              <w:t>kk</w:t>
            </w:r>
            <w:r w:rsidRPr="001E7443">
              <w:rPr>
                <w:rFonts w:cs="Arial"/>
                <w:color w:val="000000"/>
                <w:sz w:val="18"/>
                <w:lang w:val="de-DE"/>
              </w:rPr>
              <w:t>o</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81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p w:rsidR="001E260B" w:rsidRPr="001E7443" w:rsidRDefault="00C87CE4" w:rsidP="00C87CE4">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08.08.2014 betreffend angeforderte neue Daten</w:t>
            </w:r>
          </w:p>
        </w:tc>
      </w:tr>
      <w:tr w:rsidR="001E260B" w:rsidRPr="001E7443" w:rsidTr="001E260B">
        <w:trPr>
          <w:cantSplit/>
          <w:jc w:val="center"/>
        </w:trPr>
        <w:tc>
          <w:tcPr>
            <w:tcW w:w="1655" w:type="dxa"/>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*N</w:t>
            </w:r>
            <w:r w:rsidR="00653C0F" w:rsidRPr="001E7443">
              <w:rPr>
                <w:rFonts w:cs="Arial"/>
                <w:color w:val="000000"/>
                <w:sz w:val="18"/>
                <w:lang w:val="de-DE"/>
              </w:rPr>
              <w:t>ied</w:t>
            </w:r>
            <w:r w:rsidRPr="001E7443">
              <w:rPr>
                <w:rFonts w:cs="Arial"/>
                <w:color w:val="000000"/>
                <w:sz w:val="18"/>
                <w:lang w:val="de-DE"/>
              </w:rPr>
              <w:t>erland</w:t>
            </w:r>
            <w:r w:rsidR="00653C0F" w:rsidRPr="001E7443">
              <w:rPr>
                <w:rFonts w:cs="Arial"/>
                <w:color w:val="000000"/>
                <w:sz w:val="18"/>
                <w:lang w:val="de-DE"/>
              </w:rPr>
              <w:t>e</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639</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Ne</w:t>
            </w:r>
            <w:r w:rsidR="00653C0F" w:rsidRPr="001E7443">
              <w:rPr>
                <w:rFonts w:cs="Arial"/>
                <w:color w:val="000000"/>
                <w:sz w:val="18"/>
                <w:lang w:val="de-DE"/>
              </w:rPr>
              <w:t>us</w:t>
            </w:r>
            <w:r w:rsidRPr="001E7443">
              <w:rPr>
                <w:rFonts w:cs="Arial"/>
                <w:color w:val="000000"/>
                <w:sz w:val="18"/>
                <w:lang w:val="de-DE"/>
              </w:rPr>
              <w:t>e</w:t>
            </w:r>
            <w:r w:rsidR="00653C0F" w:rsidRPr="001E7443">
              <w:rPr>
                <w:rFonts w:cs="Arial"/>
                <w:color w:val="000000"/>
                <w:sz w:val="18"/>
                <w:lang w:val="de-DE"/>
              </w:rPr>
              <w:t>e</w:t>
            </w:r>
            <w:r w:rsidRPr="001E7443">
              <w:rPr>
                <w:rFonts w:cs="Arial"/>
                <w:color w:val="000000"/>
                <w:sz w:val="18"/>
                <w:lang w:val="de-DE"/>
              </w:rPr>
              <w:t>land</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132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653C0F" w:rsidP="00C645FA">
            <w:pPr>
              <w:spacing w:beforeLines="20" w:before="48" w:afterLines="20" w:after="48"/>
              <w:jc w:val="left"/>
              <w:rPr>
                <w:rFonts w:cs="Arial"/>
                <w:color w:val="000000"/>
                <w:sz w:val="18"/>
                <w:lang w:val="de-DE"/>
              </w:rPr>
            </w:pPr>
            <w:r w:rsidRPr="001E7443">
              <w:rPr>
                <w:rFonts w:cs="Arial"/>
                <w:color w:val="000000"/>
                <w:sz w:val="18"/>
                <w:lang w:val="de-DE"/>
              </w:rPr>
              <w:t>Nic</w:t>
            </w:r>
            <w:r w:rsidR="001E260B" w:rsidRPr="001E7443">
              <w:rPr>
                <w:rFonts w:cs="Arial"/>
                <w:color w:val="000000"/>
                <w:sz w:val="18"/>
                <w:lang w:val="de-DE"/>
              </w:rPr>
              <w:t>aragua</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C87CE4" w:rsidP="00C87CE4">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*Norw</w:t>
            </w:r>
            <w:r w:rsidR="00653C0F" w:rsidRPr="001E7443">
              <w:rPr>
                <w:rFonts w:cs="Arial"/>
                <w:color w:val="000000"/>
                <w:sz w:val="18"/>
                <w:lang w:val="de-DE"/>
              </w:rPr>
              <w:t>egen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29</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lastRenderedPageBreak/>
              <w:t>Oman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 (2009)</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shd w:val="clear" w:color="auto" w:fill="auto"/>
          </w:tcPr>
          <w:p w:rsidR="001E260B" w:rsidRPr="001E7443" w:rsidRDefault="00C87CE4" w:rsidP="00C645FA">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Panama</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C87CE4" w:rsidP="00C645FA">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Paraguay</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C87CE4" w:rsidP="00C645FA">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Peru</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*Pol</w:t>
            </w:r>
            <w:r w:rsidR="00653C0F" w:rsidRPr="001E7443">
              <w:rPr>
                <w:rFonts w:cs="Arial"/>
                <w:color w:val="000000"/>
                <w:sz w:val="18"/>
                <w:lang w:val="de-DE"/>
              </w:rPr>
              <w:t>e</w:t>
            </w:r>
            <w:r w:rsidRPr="001E7443">
              <w:rPr>
                <w:rFonts w:cs="Arial"/>
                <w:color w:val="000000"/>
                <w:sz w:val="18"/>
                <w:lang w:val="de-DE"/>
              </w:rPr>
              <w:t>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70</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shd w:val="clear" w:color="auto" w:fill="CCCCCC"/>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*Portugal</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 (2011)</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Republi</w:t>
            </w:r>
            <w:r w:rsidR="00653C0F" w:rsidRPr="001E7443">
              <w:rPr>
                <w:rFonts w:cs="Arial"/>
                <w:color w:val="000000"/>
                <w:sz w:val="18"/>
                <w:lang w:val="de-DE"/>
              </w:rPr>
              <w:t>k</w:t>
            </w:r>
            <w:r w:rsidRPr="001E7443">
              <w:rPr>
                <w:rFonts w:cs="Arial"/>
                <w:color w:val="000000"/>
                <w:sz w:val="18"/>
                <w:lang w:val="de-DE"/>
              </w:rPr>
              <w:t xml:space="preserve"> Korea</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606</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szCs w:val="18"/>
                <w:lang w:val="de-DE"/>
              </w:rPr>
            </w:pPr>
            <w:r w:rsidRPr="001E7443">
              <w:rPr>
                <w:rFonts w:cs="Arial"/>
                <w:color w:val="000000"/>
                <w:sz w:val="18"/>
                <w:szCs w:val="18"/>
                <w:lang w:val="de-DE"/>
              </w:rPr>
              <w:t>Republi</w:t>
            </w:r>
            <w:r w:rsidR="00653C0F" w:rsidRPr="001E7443">
              <w:rPr>
                <w:rFonts w:cs="Arial"/>
                <w:color w:val="000000"/>
                <w:sz w:val="18"/>
                <w:szCs w:val="18"/>
                <w:lang w:val="de-DE"/>
              </w:rPr>
              <w:t>k Moldau</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34</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p w:rsidR="001E260B" w:rsidRPr="001E7443" w:rsidRDefault="00C87CE4" w:rsidP="005C1F77">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Nahm am Ausbildungslehrgang teil und bereitet sich auf die Einreichung </w:t>
            </w:r>
            <w:r w:rsidR="005C1F77" w:rsidRPr="001E7443">
              <w:rPr>
                <w:rFonts w:cs="Arial"/>
                <w:color w:val="000000"/>
                <w:sz w:val="18"/>
                <w:szCs w:val="18"/>
                <w:lang w:val="de-DE"/>
              </w:rPr>
              <w:t>der</w:t>
            </w:r>
            <w:r w:rsidRPr="001E7443">
              <w:rPr>
                <w:rFonts w:cs="Arial"/>
                <w:color w:val="000000"/>
                <w:sz w:val="18"/>
                <w:szCs w:val="18"/>
                <w:lang w:val="de-DE"/>
              </w:rPr>
              <w:t xml:space="preserve"> Daten </w:t>
            </w:r>
            <w:r w:rsidR="005C1F77" w:rsidRPr="001E7443">
              <w:rPr>
                <w:rFonts w:cs="Arial"/>
                <w:color w:val="000000"/>
                <w:sz w:val="18"/>
                <w:szCs w:val="18"/>
                <w:lang w:val="de-DE"/>
              </w:rPr>
              <w:t>am</w:t>
            </w:r>
            <w:r w:rsidRPr="001E7443">
              <w:rPr>
                <w:rFonts w:cs="Arial"/>
                <w:color w:val="000000"/>
                <w:sz w:val="18"/>
                <w:szCs w:val="18"/>
                <w:lang w:val="de-DE"/>
              </w:rPr>
              <w:t xml:space="preserve"> </w:t>
            </w:r>
            <w:r w:rsidR="005C1F77" w:rsidRPr="001E7443">
              <w:rPr>
                <w:rFonts w:cs="Arial"/>
                <w:color w:val="000000"/>
                <w:sz w:val="18"/>
                <w:szCs w:val="18"/>
                <w:lang w:val="de-DE"/>
              </w:rPr>
              <w:t xml:space="preserve">1. </w:t>
            </w:r>
            <w:r w:rsidRPr="001E7443">
              <w:rPr>
                <w:rFonts w:cs="Arial"/>
                <w:color w:val="000000"/>
                <w:sz w:val="18"/>
                <w:szCs w:val="18"/>
                <w:lang w:val="de-DE"/>
              </w:rPr>
              <w:t>März 2015 vor</w:t>
            </w:r>
            <w:r w:rsidR="001E260B" w:rsidRPr="001E7443">
              <w:rPr>
                <w:rFonts w:cs="Arial"/>
                <w:color w:val="000000"/>
                <w:sz w:val="18"/>
                <w:szCs w:val="18"/>
                <w:lang w:val="de-DE"/>
              </w:rPr>
              <w:t>.</w:t>
            </w:r>
          </w:p>
        </w:tc>
      </w:tr>
      <w:tr w:rsidR="001E260B" w:rsidRPr="001E7443" w:rsidTr="001E260B">
        <w:trPr>
          <w:cantSplit/>
          <w:jc w:val="center"/>
        </w:trPr>
        <w:tc>
          <w:tcPr>
            <w:tcW w:w="1655" w:type="dxa"/>
            <w:shd w:val="clear" w:color="auto" w:fill="CCCCCC"/>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*R</w:t>
            </w:r>
            <w:r w:rsidR="00653C0F" w:rsidRPr="001E7443">
              <w:rPr>
                <w:rFonts w:cs="Arial"/>
                <w:color w:val="000000"/>
                <w:sz w:val="18"/>
                <w:lang w:val="de-DE"/>
              </w:rPr>
              <w:t>u</w:t>
            </w:r>
            <w:r w:rsidRPr="001E7443">
              <w:rPr>
                <w:rFonts w:cs="Arial"/>
                <w:color w:val="000000"/>
                <w:sz w:val="18"/>
                <w:lang w:val="de-DE"/>
              </w:rPr>
              <w:t>m</w:t>
            </w:r>
            <w:r w:rsidR="00653C0F" w:rsidRPr="001E7443">
              <w:rPr>
                <w:rFonts w:cs="Arial"/>
                <w:color w:val="000000"/>
                <w:sz w:val="18"/>
                <w:lang w:val="de-DE"/>
              </w:rPr>
              <w:t>ä</w:t>
            </w:r>
            <w:r w:rsidRPr="001E7443">
              <w:rPr>
                <w:rFonts w:cs="Arial"/>
                <w:color w:val="000000"/>
                <w:sz w:val="18"/>
                <w:lang w:val="de-DE"/>
              </w:rPr>
              <w:t>ni</w:t>
            </w:r>
            <w:r w:rsidR="00653C0F" w:rsidRPr="001E7443">
              <w:rPr>
                <w:rFonts w:cs="Arial"/>
                <w:color w:val="000000"/>
                <w:sz w:val="18"/>
                <w:lang w:val="de-DE"/>
              </w:rPr>
              <w:t>en</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51</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CCCCCC"/>
          </w:tcPr>
          <w:p w:rsidR="001E260B" w:rsidRPr="001E7443" w:rsidRDefault="001E260B" w:rsidP="00C645FA">
            <w:pPr>
              <w:spacing w:beforeLines="20" w:before="48" w:afterLines="20" w:after="48"/>
              <w:jc w:val="center"/>
              <w:rPr>
                <w:rFonts w:cs="Arial"/>
                <w:iCs/>
                <w:color w:val="000000"/>
                <w:sz w:val="18"/>
                <w:szCs w:val="18"/>
                <w:lang w:val="de-DE"/>
              </w:rPr>
            </w:pPr>
            <w:r w:rsidRPr="001E7443">
              <w:rPr>
                <w:rFonts w:cs="Arial"/>
                <w:iCs/>
                <w:color w:val="000000"/>
                <w:sz w:val="18"/>
                <w:szCs w:val="18"/>
                <w:lang w:val="de-DE"/>
              </w:rPr>
              <w:t>3</w:t>
            </w:r>
          </w:p>
        </w:tc>
        <w:tc>
          <w:tcPr>
            <w:tcW w:w="1113" w:type="dxa"/>
            <w:shd w:val="clear" w:color="auto" w:fill="CCCCCC"/>
          </w:tcPr>
          <w:p w:rsidR="001E260B" w:rsidRPr="001E7443" w:rsidRDefault="001E260B" w:rsidP="00C645FA">
            <w:pPr>
              <w:tabs>
                <w:tab w:val="center" w:pos="663"/>
              </w:tabs>
              <w:spacing w:beforeLines="20" w:before="48" w:afterLines="20" w:after="48"/>
              <w:jc w:val="center"/>
              <w:rPr>
                <w:rFonts w:cs="Arial"/>
                <w:iCs/>
                <w:color w:val="000000"/>
                <w:sz w:val="18"/>
                <w:szCs w:val="18"/>
                <w:lang w:val="de-DE"/>
              </w:rPr>
            </w:pPr>
            <w:r w:rsidRPr="001E7443">
              <w:rPr>
                <w:rFonts w:cs="Arial"/>
                <w:iCs/>
                <w:color w:val="000000"/>
                <w:sz w:val="18"/>
                <w:szCs w:val="18"/>
                <w:lang w:val="de-DE"/>
              </w:rPr>
              <w:t>3</w:t>
            </w:r>
          </w:p>
        </w:tc>
        <w:tc>
          <w:tcPr>
            <w:tcW w:w="3613" w:type="dxa"/>
            <w:shd w:val="clear" w:color="auto" w:fill="CCCCCC"/>
          </w:tcPr>
          <w:p w:rsidR="001E260B" w:rsidRPr="001E7443" w:rsidRDefault="001E260B" w:rsidP="00C645FA">
            <w:pPr>
              <w:spacing w:beforeLines="20" w:before="48" w:afterLines="20" w:after="48"/>
              <w:jc w:val="left"/>
              <w:rPr>
                <w:rFonts w:cs="Arial"/>
                <w:iCs/>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Russi</w:t>
            </w:r>
            <w:r w:rsidR="00653C0F" w:rsidRPr="001E7443">
              <w:rPr>
                <w:rFonts w:cs="Arial"/>
                <w:color w:val="000000"/>
                <w:sz w:val="18"/>
                <w:lang w:val="de-DE"/>
              </w:rPr>
              <w:t>sche</w:t>
            </w:r>
            <w:r w:rsidRPr="001E7443">
              <w:rPr>
                <w:rFonts w:cs="Arial"/>
                <w:color w:val="000000"/>
                <w:sz w:val="18"/>
                <w:lang w:val="de-DE"/>
              </w:rPr>
              <w:t xml:space="preserve"> F</w:t>
            </w:r>
            <w:r w:rsidR="00653C0F" w:rsidRPr="001E7443">
              <w:rPr>
                <w:rFonts w:cs="Arial"/>
                <w:color w:val="000000"/>
                <w:sz w:val="18"/>
                <w:lang w:val="de-DE"/>
              </w:rPr>
              <w:t>ö</w:t>
            </w:r>
            <w:r w:rsidRPr="001E7443">
              <w:rPr>
                <w:rFonts w:cs="Arial"/>
                <w:color w:val="000000"/>
                <w:sz w:val="18"/>
                <w:lang w:val="de-DE"/>
              </w:rPr>
              <w:t>deration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691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653C0F" w:rsidP="00C645FA">
            <w:pPr>
              <w:spacing w:beforeLines="20" w:before="48" w:afterLines="20" w:after="48"/>
              <w:jc w:val="left"/>
              <w:rPr>
                <w:rFonts w:cs="Arial"/>
                <w:color w:val="000000"/>
                <w:sz w:val="18"/>
                <w:lang w:val="de-DE"/>
              </w:rPr>
            </w:pPr>
            <w:r w:rsidRPr="001E7443">
              <w:rPr>
                <w:rFonts w:cs="Arial"/>
                <w:color w:val="000000"/>
                <w:sz w:val="18"/>
                <w:lang w:val="de-DE"/>
              </w:rPr>
              <w:t>Serbien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130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653C0F">
            <w:pPr>
              <w:spacing w:beforeLines="20" w:before="48" w:afterLines="20" w:after="48"/>
              <w:jc w:val="left"/>
              <w:rPr>
                <w:rFonts w:cs="Arial"/>
                <w:color w:val="000000"/>
                <w:sz w:val="18"/>
                <w:lang w:val="de-DE"/>
              </w:rPr>
            </w:pPr>
            <w:r w:rsidRPr="001E7443">
              <w:rPr>
                <w:rFonts w:cs="Arial"/>
                <w:color w:val="000000"/>
                <w:sz w:val="18"/>
                <w:lang w:val="de-DE"/>
              </w:rPr>
              <w:t>Singap</w:t>
            </w:r>
            <w:r w:rsidR="00653C0F" w:rsidRPr="001E7443">
              <w:rPr>
                <w:rFonts w:cs="Arial"/>
                <w:color w:val="000000"/>
                <w:sz w:val="18"/>
                <w:lang w:val="de-DE"/>
              </w:rPr>
              <w:t>ur</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EB14D5" w:rsidRPr="001E7443">
              <w:rPr>
                <w:rFonts w:cs="Arial"/>
                <w:color w:val="000000"/>
                <w:sz w:val="18"/>
                <w:szCs w:val="18"/>
                <w:lang w:val="de-DE"/>
              </w:rPr>
              <w:t>K</w:t>
            </w:r>
            <w:r w:rsidR="005C1F77" w:rsidRPr="001E7443">
              <w:rPr>
                <w:rFonts w:cs="Arial"/>
                <w:color w:val="000000"/>
                <w:sz w:val="18"/>
                <w:szCs w:val="18"/>
                <w:lang w:val="de-DE"/>
              </w:rPr>
              <w:t>eine Anträge</w:t>
            </w:r>
            <w:r w:rsidRPr="001E7443">
              <w:rPr>
                <w:rFonts w:cs="Arial"/>
                <w:color w:val="000000"/>
                <w:sz w:val="18"/>
                <w:szCs w:val="18"/>
                <w:lang w:val="de-DE"/>
              </w:rPr>
              <w:t>]</w:t>
            </w:r>
          </w:p>
          <w:p w:rsidR="001E260B" w:rsidRPr="001E7443" w:rsidRDefault="005C1F77" w:rsidP="00EB14D5">
            <w:pPr>
              <w:spacing w:beforeLines="20" w:before="48" w:afterLines="20" w:after="48"/>
              <w:jc w:val="left"/>
              <w:rPr>
                <w:rFonts w:cs="Arial"/>
                <w:color w:val="000000"/>
                <w:sz w:val="18"/>
                <w:szCs w:val="18"/>
                <w:lang w:val="de-DE"/>
              </w:rPr>
            </w:pPr>
            <w:r w:rsidRPr="001E7443">
              <w:rPr>
                <w:rFonts w:cs="Arial"/>
                <w:color w:val="00B050"/>
                <w:sz w:val="18"/>
                <w:szCs w:val="18"/>
                <w:lang w:val="de-DE"/>
              </w:rPr>
              <w:t xml:space="preserve">Am 17.10.2013 eingegangene </w:t>
            </w:r>
            <w:r w:rsidR="00EB14D5" w:rsidRPr="001E7443">
              <w:rPr>
                <w:rFonts w:cs="Arial"/>
                <w:color w:val="00B050"/>
                <w:sz w:val="18"/>
                <w:szCs w:val="18"/>
                <w:lang w:val="de-DE"/>
              </w:rPr>
              <w:t>E-Mail, keine An</w:t>
            </w:r>
            <w:r w:rsidR="00A61162" w:rsidRPr="001E7443">
              <w:rPr>
                <w:rFonts w:cs="Arial"/>
                <w:color w:val="00B050"/>
                <w:sz w:val="18"/>
                <w:szCs w:val="18"/>
                <w:lang w:val="de-DE"/>
              </w:rPr>
              <w:t>träge</w:t>
            </w:r>
            <w:r w:rsidR="00EB14D5" w:rsidRPr="001E7443">
              <w:rPr>
                <w:rFonts w:cs="Arial"/>
                <w:color w:val="00B050"/>
                <w:sz w:val="18"/>
                <w:szCs w:val="18"/>
                <w:lang w:val="de-DE"/>
              </w:rPr>
              <w:t xml:space="preserve"> angegeben</w:t>
            </w:r>
            <w:r w:rsidRPr="001E7443">
              <w:rPr>
                <w:rFonts w:cs="Arial"/>
                <w:color w:val="00B05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653C0F" w:rsidP="00653C0F">
            <w:pPr>
              <w:spacing w:beforeLines="20" w:before="48" w:afterLines="20" w:after="48"/>
              <w:jc w:val="left"/>
              <w:rPr>
                <w:rFonts w:cs="Arial"/>
                <w:color w:val="000000"/>
                <w:sz w:val="18"/>
                <w:lang w:val="de-DE"/>
              </w:rPr>
            </w:pPr>
            <w:r w:rsidRPr="001E7443">
              <w:rPr>
                <w:rFonts w:cs="Arial"/>
                <w:color w:val="000000"/>
                <w:sz w:val="18"/>
                <w:lang w:val="de-DE"/>
              </w:rPr>
              <w:t>*Slow</w:t>
            </w:r>
            <w:r w:rsidR="001E260B" w:rsidRPr="001E7443">
              <w:rPr>
                <w:rFonts w:cs="Arial"/>
                <w:color w:val="000000"/>
                <w:sz w:val="18"/>
                <w:lang w:val="de-DE"/>
              </w:rPr>
              <w:t>ak</w:t>
            </w:r>
            <w:r w:rsidRPr="001E7443">
              <w:rPr>
                <w:rFonts w:cs="Arial"/>
                <w:color w:val="000000"/>
                <w:sz w:val="18"/>
                <w:lang w:val="de-DE"/>
              </w:rPr>
              <w:t>e</w:t>
            </w:r>
            <w:r w:rsidR="001E260B" w:rsidRPr="001E7443">
              <w:rPr>
                <w:rFonts w:cs="Arial"/>
                <w:color w:val="000000"/>
                <w:sz w:val="18"/>
                <w:lang w:val="de-DE"/>
              </w:rPr>
              <w:t>i</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20</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shd w:val="clear" w:color="auto" w:fill="CCCCCC"/>
          </w:tcPr>
          <w:p w:rsidR="001E260B" w:rsidRPr="001E7443" w:rsidRDefault="008C7243" w:rsidP="008C7243">
            <w:pPr>
              <w:spacing w:beforeLines="20" w:before="48" w:afterLines="20" w:after="48"/>
              <w:jc w:val="left"/>
              <w:rPr>
                <w:rFonts w:cs="Arial"/>
                <w:color w:val="000000"/>
                <w:sz w:val="18"/>
                <w:lang w:val="de-DE"/>
              </w:rPr>
            </w:pPr>
            <w:r w:rsidRPr="001E7443">
              <w:rPr>
                <w:rFonts w:cs="Arial"/>
                <w:color w:val="000000"/>
                <w:sz w:val="18"/>
                <w:lang w:val="de-DE"/>
              </w:rPr>
              <w:t>*Slow</w:t>
            </w:r>
            <w:r w:rsidR="001E260B" w:rsidRPr="001E7443">
              <w:rPr>
                <w:rFonts w:cs="Arial"/>
                <w:color w:val="000000"/>
                <w:sz w:val="18"/>
                <w:lang w:val="de-DE"/>
              </w:rPr>
              <w:t>eni</w:t>
            </w:r>
            <w:r w:rsidRPr="001E7443">
              <w:rPr>
                <w:rFonts w:cs="Arial"/>
                <w:color w:val="000000"/>
                <w:sz w:val="18"/>
                <w:lang w:val="de-DE"/>
              </w:rPr>
              <w:t>en</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S</w:t>
            </w:r>
            <w:r w:rsidR="002D74F3" w:rsidRPr="001E7443">
              <w:rPr>
                <w:rFonts w:cs="Arial"/>
                <w:color w:val="000000"/>
                <w:sz w:val="18"/>
                <w:lang w:val="de-DE"/>
              </w:rPr>
              <w:t>üda</w:t>
            </w:r>
            <w:r w:rsidRPr="001E7443">
              <w:rPr>
                <w:rFonts w:cs="Arial"/>
                <w:color w:val="000000"/>
                <w:sz w:val="18"/>
                <w:lang w:val="de-DE"/>
              </w:rPr>
              <w:t>fri</w:t>
            </w:r>
            <w:r w:rsidR="002D74F3" w:rsidRPr="001E7443">
              <w:rPr>
                <w:rFonts w:cs="Arial"/>
                <w:color w:val="000000"/>
                <w:sz w:val="18"/>
                <w:lang w:val="de-DE"/>
              </w:rPr>
              <w:t>k</w:t>
            </w:r>
            <w:r w:rsidRPr="001E7443">
              <w:rPr>
                <w:rFonts w:cs="Arial"/>
                <w:color w:val="000000"/>
                <w:sz w:val="18"/>
                <w:lang w:val="de-DE"/>
              </w:rPr>
              <w:t>a</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337</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*Span</w:t>
            </w:r>
            <w:r w:rsidR="002D74F3" w:rsidRPr="001E7443">
              <w:rPr>
                <w:rFonts w:cs="Arial"/>
                <w:color w:val="000000"/>
                <w:sz w:val="18"/>
                <w:lang w:val="de-DE"/>
              </w:rPr>
              <w:t>ien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47</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*S</w:t>
            </w:r>
            <w:r w:rsidR="002D74F3" w:rsidRPr="001E7443">
              <w:rPr>
                <w:rFonts w:cs="Arial"/>
                <w:color w:val="000000"/>
                <w:sz w:val="18"/>
                <w:lang w:val="de-DE"/>
              </w:rPr>
              <w:t>ch</w:t>
            </w:r>
            <w:r w:rsidRPr="001E7443">
              <w:rPr>
                <w:rFonts w:cs="Arial"/>
                <w:color w:val="000000"/>
                <w:sz w:val="18"/>
                <w:lang w:val="de-DE"/>
              </w:rPr>
              <w:t>weden</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CCCCCC"/>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*S</w:t>
            </w:r>
            <w:r w:rsidR="002D74F3" w:rsidRPr="001E7443">
              <w:rPr>
                <w:rFonts w:cs="Arial"/>
                <w:color w:val="000000"/>
                <w:sz w:val="18"/>
                <w:lang w:val="de-DE"/>
              </w:rPr>
              <w:t>ch</w:t>
            </w:r>
            <w:r w:rsidRPr="001E7443">
              <w:rPr>
                <w:rFonts w:cs="Arial"/>
                <w:color w:val="000000"/>
                <w:sz w:val="18"/>
                <w:lang w:val="de-DE"/>
              </w:rPr>
              <w:t>w</w:t>
            </w:r>
            <w:r w:rsidR="002D74F3" w:rsidRPr="001E7443">
              <w:rPr>
                <w:rFonts w:cs="Arial"/>
                <w:color w:val="000000"/>
                <w:sz w:val="18"/>
                <w:lang w:val="de-DE"/>
              </w:rPr>
              <w:t>e</w:t>
            </w:r>
            <w:r w:rsidRPr="001E7443">
              <w:rPr>
                <w:rFonts w:cs="Arial"/>
                <w:color w:val="000000"/>
                <w:sz w:val="18"/>
                <w:lang w:val="de-DE"/>
              </w:rPr>
              <w:t>iz</w:t>
            </w:r>
          </w:p>
        </w:tc>
        <w:tc>
          <w:tcPr>
            <w:tcW w:w="1072"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69</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2D74F3" w:rsidP="002D74F3">
            <w:pPr>
              <w:spacing w:beforeLines="20" w:before="48" w:afterLines="20" w:after="48"/>
              <w:jc w:val="left"/>
              <w:rPr>
                <w:rFonts w:cs="Arial"/>
                <w:color w:val="000000"/>
                <w:sz w:val="18"/>
                <w:lang w:val="de-DE"/>
              </w:rPr>
            </w:pPr>
            <w:r w:rsidRPr="001E7443">
              <w:rPr>
                <w:rFonts w:cs="Arial"/>
                <w:color w:val="000000"/>
                <w:sz w:val="18"/>
                <w:lang w:val="de-DE"/>
              </w:rPr>
              <w:t xml:space="preserve">Ehemalige Jugoslawische </w:t>
            </w:r>
            <w:r w:rsidR="00EB14D5" w:rsidRPr="001E7443">
              <w:rPr>
                <w:rFonts w:cs="Arial"/>
                <w:color w:val="000000"/>
                <w:sz w:val="18"/>
                <w:lang w:val="de-DE"/>
              </w:rPr>
              <w:t xml:space="preserve">Republik </w:t>
            </w:r>
            <w:r w:rsidR="001E260B" w:rsidRPr="001E7443">
              <w:rPr>
                <w:rFonts w:cs="Arial"/>
                <w:color w:val="000000"/>
                <w:sz w:val="18"/>
                <w:lang w:val="de-DE"/>
              </w:rPr>
              <w:t>Ma</w:t>
            </w:r>
            <w:r w:rsidRPr="001E7443">
              <w:rPr>
                <w:rFonts w:cs="Arial"/>
                <w:color w:val="000000"/>
                <w:sz w:val="18"/>
                <w:lang w:val="de-DE"/>
              </w:rPr>
              <w:t>z</w:t>
            </w:r>
            <w:r w:rsidR="001E260B" w:rsidRPr="001E7443">
              <w:rPr>
                <w:rFonts w:cs="Arial"/>
                <w:color w:val="000000"/>
                <w:sz w:val="18"/>
                <w:lang w:val="de-DE"/>
              </w:rPr>
              <w:t>edoni</w:t>
            </w:r>
            <w:r w:rsidRPr="001E7443">
              <w:rPr>
                <w:rFonts w:cs="Arial"/>
                <w:color w:val="000000"/>
                <w:sz w:val="18"/>
                <w:lang w:val="de-DE"/>
              </w:rPr>
              <w:t>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5C1F77" w:rsidP="005C1F77">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 xml:space="preserve">Trinidad </w:t>
            </w:r>
            <w:r w:rsidR="002D74F3" w:rsidRPr="001E7443">
              <w:rPr>
                <w:rFonts w:cs="Arial"/>
                <w:color w:val="000000"/>
                <w:sz w:val="18"/>
                <w:lang w:val="de-DE"/>
              </w:rPr>
              <w:t>u</w:t>
            </w:r>
            <w:r w:rsidRPr="001E7443">
              <w:rPr>
                <w:rFonts w:cs="Arial"/>
                <w:color w:val="000000"/>
                <w:sz w:val="18"/>
                <w:lang w:val="de-DE"/>
              </w:rPr>
              <w:t>nd Tobago</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5C1F77" w:rsidP="00EB14D5">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Nahm am Ausbildungslehrgang teil und bereitet sich </w:t>
            </w:r>
            <w:r w:rsidR="00EB14D5" w:rsidRPr="001E7443">
              <w:rPr>
                <w:rFonts w:cs="Arial"/>
                <w:color w:val="000000"/>
                <w:sz w:val="18"/>
                <w:szCs w:val="18"/>
                <w:lang w:val="de-DE"/>
              </w:rPr>
              <w:t>zunächst</w:t>
            </w:r>
            <w:r w:rsidRPr="001E7443">
              <w:rPr>
                <w:rFonts w:cs="Arial"/>
                <w:color w:val="000000"/>
                <w:sz w:val="18"/>
                <w:szCs w:val="18"/>
                <w:lang w:val="de-DE"/>
              </w:rPr>
              <w:t xml:space="preserve"> auf die Einreichung einiger Daten in der dritten Januarwoche 2015 vor.</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Tun</w:t>
            </w:r>
            <w:r w:rsidR="002D74F3" w:rsidRPr="001E7443">
              <w:rPr>
                <w:rFonts w:cs="Arial"/>
                <w:color w:val="000000"/>
                <w:sz w:val="18"/>
                <w:lang w:val="de-DE"/>
              </w:rPr>
              <w:t>esien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32</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5C1F77" w:rsidP="005C1F77">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23.07.2014 betreffend angeforderte Daten</w:t>
            </w:r>
          </w:p>
        </w:tc>
      </w:tr>
      <w:tr w:rsidR="001E260B" w:rsidRPr="001E7443" w:rsidTr="001E260B">
        <w:trPr>
          <w:cantSplit/>
          <w:jc w:val="center"/>
        </w:trPr>
        <w:tc>
          <w:tcPr>
            <w:tcW w:w="1655" w:type="dxa"/>
            <w:shd w:val="clear" w:color="auto" w:fill="CCCCCC"/>
          </w:tcPr>
          <w:p w:rsidR="001E260B" w:rsidRPr="001E7443" w:rsidRDefault="002D74F3" w:rsidP="002D74F3">
            <w:pPr>
              <w:spacing w:beforeLines="20" w:before="48" w:afterLines="20" w:after="48"/>
              <w:jc w:val="left"/>
              <w:rPr>
                <w:rFonts w:cs="Arial"/>
                <w:color w:val="000000"/>
                <w:sz w:val="18"/>
                <w:lang w:val="de-DE"/>
              </w:rPr>
            </w:pPr>
            <w:r w:rsidRPr="001E7443">
              <w:rPr>
                <w:rFonts w:cs="Arial"/>
                <w:color w:val="000000"/>
                <w:sz w:val="18"/>
                <w:lang w:val="de-DE"/>
              </w:rPr>
              <w:t>*Tü</w:t>
            </w:r>
            <w:r w:rsidR="001E260B" w:rsidRPr="001E7443">
              <w:rPr>
                <w:rFonts w:cs="Arial"/>
                <w:color w:val="000000"/>
                <w:sz w:val="18"/>
                <w:lang w:val="de-DE"/>
              </w:rPr>
              <w:t>rke</w:t>
            </w:r>
            <w:r w:rsidRPr="001E7443">
              <w:rPr>
                <w:rFonts w:cs="Arial"/>
                <w:color w:val="000000"/>
                <w:sz w:val="18"/>
                <w:lang w:val="de-DE"/>
              </w:rPr>
              <w:t>i</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122</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Ukraine</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1,281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5C1F77" w:rsidP="005C1F77">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1E260B" w:rsidRPr="001E7443" w:rsidTr="001E260B">
        <w:trPr>
          <w:cantSplit/>
          <w:jc w:val="center"/>
        </w:trPr>
        <w:tc>
          <w:tcPr>
            <w:tcW w:w="1655" w:type="dxa"/>
            <w:shd w:val="clear" w:color="auto" w:fill="CCCCCC"/>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w:t>
            </w:r>
            <w:r w:rsidR="002D74F3" w:rsidRPr="001E7443">
              <w:rPr>
                <w:rFonts w:cs="Arial"/>
                <w:color w:val="000000"/>
                <w:sz w:val="18"/>
                <w:lang w:val="de-DE"/>
              </w:rPr>
              <w:t>Vereinigtes Königreich</w:t>
            </w:r>
          </w:p>
        </w:tc>
        <w:tc>
          <w:tcPr>
            <w:tcW w:w="1072"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55</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8</w:t>
            </w:r>
          </w:p>
        </w:tc>
        <w:tc>
          <w:tcPr>
            <w:tcW w:w="3613" w:type="dxa"/>
            <w:shd w:val="clear" w:color="auto" w:fill="CCCCCC"/>
          </w:tcPr>
          <w:p w:rsidR="001E260B" w:rsidRPr="001E7443" w:rsidRDefault="001E260B" w:rsidP="00C645FA">
            <w:pPr>
              <w:spacing w:beforeLines="20" w:before="48" w:afterLines="20" w:after="48"/>
              <w:jc w:val="left"/>
              <w:rPr>
                <w:rFonts w:cs="Arial"/>
                <w:color w:val="000000"/>
                <w:sz w:val="18"/>
                <w:szCs w:val="18"/>
                <w:lang w:val="de-DE"/>
              </w:rPr>
            </w:pPr>
          </w:p>
        </w:tc>
      </w:tr>
      <w:tr w:rsidR="001E260B" w:rsidRPr="001E7443" w:rsidTr="001E260B">
        <w:trPr>
          <w:cantSplit/>
          <w:jc w:val="center"/>
        </w:trPr>
        <w:tc>
          <w:tcPr>
            <w:tcW w:w="1655" w:type="dxa"/>
            <w:shd w:val="clear" w:color="auto" w:fill="auto"/>
          </w:tcPr>
          <w:p w:rsidR="001E260B" w:rsidRPr="001E7443" w:rsidRDefault="002D74F3" w:rsidP="002D74F3">
            <w:pPr>
              <w:spacing w:beforeLines="20" w:before="48" w:afterLines="20" w:after="48"/>
              <w:jc w:val="left"/>
              <w:rPr>
                <w:rFonts w:cs="Arial"/>
                <w:color w:val="000000"/>
                <w:sz w:val="18"/>
                <w:lang w:val="de-DE"/>
              </w:rPr>
            </w:pPr>
            <w:r w:rsidRPr="001E7443">
              <w:rPr>
                <w:rFonts w:cs="Arial"/>
                <w:color w:val="000000"/>
                <w:sz w:val="18"/>
                <w:lang w:val="de-DE"/>
              </w:rPr>
              <w:t xml:space="preserve">Vereinigte Staaten von </w:t>
            </w:r>
            <w:r w:rsidR="001E260B" w:rsidRPr="001E7443">
              <w:rPr>
                <w:rFonts w:cs="Arial"/>
                <w:color w:val="000000"/>
                <w:sz w:val="18"/>
                <w:lang w:val="de-DE"/>
              </w:rPr>
              <w:t>Ameri</w:t>
            </w:r>
            <w:r w:rsidRPr="001E7443">
              <w:rPr>
                <w:rFonts w:cs="Arial"/>
                <w:color w:val="000000"/>
                <w:sz w:val="18"/>
                <w:lang w:val="de-DE"/>
              </w:rPr>
              <w:t>ka</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1,648</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10</w:t>
            </w:r>
          </w:p>
        </w:tc>
        <w:tc>
          <w:tcPr>
            <w:tcW w:w="3613" w:type="dxa"/>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lastRenderedPageBreak/>
              <w:t>Uruguay</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56</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r w:rsidR="001E260B" w:rsidRPr="001E7443" w:rsidTr="001E260B">
        <w:trPr>
          <w:cantSplit/>
          <w:jc w:val="center"/>
        </w:trPr>
        <w:tc>
          <w:tcPr>
            <w:tcW w:w="1655" w:type="dxa"/>
            <w:tcBorders>
              <w:bottom w:val="single" w:sz="4" w:space="0" w:color="auto"/>
            </w:tcBorders>
            <w:shd w:val="clear" w:color="auto" w:fill="auto"/>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U</w:t>
            </w:r>
            <w:r w:rsidR="002D74F3" w:rsidRPr="001E7443">
              <w:rPr>
                <w:rFonts w:cs="Arial"/>
                <w:color w:val="000000"/>
                <w:sz w:val="18"/>
                <w:lang w:val="de-DE"/>
              </w:rPr>
              <w:t>s</w:t>
            </w:r>
            <w:r w:rsidRPr="001E7443">
              <w:rPr>
                <w:rFonts w:cs="Arial"/>
                <w:color w:val="000000"/>
                <w:sz w:val="18"/>
                <w:lang w:val="de-DE"/>
              </w:rPr>
              <w:t>bekistan</w:t>
            </w:r>
          </w:p>
        </w:tc>
        <w:tc>
          <w:tcPr>
            <w:tcW w:w="1072"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8</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1E260B" w:rsidRPr="001E7443" w:rsidRDefault="005C1F77" w:rsidP="005C1F77">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im Jahre 2015 vor.</w:t>
            </w:r>
          </w:p>
        </w:tc>
      </w:tr>
      <w:tr w:rsidR="001E260B" w:rsidRPr="001E7443" w:rsidTr="001E260B">
        <w:trPr>
          <w:cantSplit/>
          <w:jc w:val="center"/>
        </w:trPr>
        <w:tc>
          <w:tcPr>
            <w:tcW w:w="1655" w:type="dxa"/>
            <w:shd w:val="clear" w:color="auto" w:fill="auto"/>
          </w:tcPr>
          <w:p w:rsidR="001E260B" w:rsidRPr="001E7443" w:rsidRDefault="001E260B" w:rsidP="002D74F3">
            <w:pPr>
              <w:spacing w:beforeLines="20" w:before="48" w:afterLines="20" w:after="48"/>
              <w:jc w:val="left"/>
              <w:rPr>
                <w:rFonts w:cs="Arial"/>
                <w:color w:val="000000"/>
                <w:sz w:val="18"/>
                <w:lang w:val="de-DE"/>
              </w:rPr>
            </w:pPr>
            <w:r w:rsidRPr="001E7443">
              <w:rPr>
                <w:rFonts w:cs="Arial"/>
                <w:color w:val="000000"/>
                <w:sz w:val="18"/>
                <w:lang w:val="de-DE"/>
              </w:rPr>
              <w:t>Viet</w:t>
            </w:r>
            <w:r w:rsidR="002D74F3" w:rsidRPr="001E7443">
              <w:rPr>
                <w:rFonts w:cs="Arial"/>
                <w:color w:val="000000"/>
                <w:sz w:val="18"/>
                <w:lang w:val="de-DE"/>
              </w:rPr>
              <w:t>n</w:t>
            </w:r>
            <w:r w:rsidRPr="001E7443">
              <w:rPr>
                <w:rFonts w:cs="Arial"/>
                <w:color w:val="000000"/>
                <w:sz w:val="18"/>
                <w:lang w:val="de-DE"/>
              </w:rPr>
              <w:t>am</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102</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1E260B" w:rsidRPr="001E7443" w:rsidRDefault="005C1F77" w:rsidP="005C1F77">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im Jahre 2015 vor.</w:t>
            </w:r>
          </w:p>
        </w:tc>
      </w:tr>
      <w:tr w:rsidR="001E260B" w:rsidRPr="001E7443" w:rsidTr="001E260B">
        <w:trPr>
          <w:cantSplit/>
          <w:jc w:val="center"/>
        </w:trPr>
        <w:tc>
          <w:tcPr>
            <w:tcW w:w="1655" w:type="dxa"/>
            <w:shd w:val="clear" w:color="auto" w:fill="auto"/>
          </w:tcPr>
          <w:p w:rsidR="001E260B" w:rsidRPr="001E7443" w:rsidRDefault="001E260B" w:rsidP="00C645FA">
            <w:pPr>
              <w:spacing w:beforeLines="20" w:before="48" w:afterLines="20" w:after="48"/>
              <w:jc w:val="left"/>
              <w:rPr>
                <w:rFonts w:cs="Arial"/>
                <w:color w:val="000000"/>
                <w:sz w:val="18"/>
                <w:lang w:val="de-DE"/>
              </w:rPr>
            </w:pPr>
            <w:r w:rsidRPr="001E7443">
              <w:rPr>
                <w:rFonts w:cs="Arial"/>
                <w:color w:val="000000"/>
                <w:sz w:val="18"/>
                <w:lang w:val="de-DE"/>
              </w:rPr>
              <w:t>OECD</w:t>
            </w:r>
          </w:p>
        </w:tc>
        <w:tc>
          <w:tcPr>
            <w:tcW w:w="1072"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shd w:val="clear" w:color="auto" w:fill="auto"/>
          </w:tcPr>
          <w:p w:rsidR="001E260B" w:rsidRPr="001E7443" w:rsidRDefault="001E260B" w:rsidP="00C645FA">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1E260B" w:rsidRPr="001E7443" w:rsidRDefault="001E260B" w:rsidP="00C645FA">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Pr>
          <w:p w:rsidR="001E260B" w:rsidRPr="001E7443" w:rsidRDefault="001E260B" w:rsidP="00C645FA">
            <w:pPr>
              <w:spacing w:beforeLines="20" w:before="48" w:afterLines="20" w:after="48"/>
              <w:jc w:val="left"/>
              <w:rPr>
                <w:rFonts w:cs="Arial"/>
                <w:color w:val="000000"/>
                <w:sz w:val="18"/>
                <w:szCs w:val="18"/>
                <w:lang w:val="de-DE"/>
              </w:rPr>
            </w:pPr>
            <w:r w:rsidRPr="001E7443">
              <w:rPr>
                <w:rFonts w:cs="Arial"/>
                <w:color w:val="000000"/>
                <w:sz w:val="18"/>
                <w:szCs w:val="18"/>
                <w:lang w:val="de-DE"/>
              </w:rPr>
              <w:t>[</w:t>
            </w:r>
            <w:r w:rsidR="002D74F3" w:rsidRPr="001E7443">
              <w:rPr>
                <w:rFonts w:cs="Arial"/>
                <w:color w:val="000000"/>
                <w:sz w:val="18"/>
                <w:szCs w:val="18"/>
                <w:lang w:val="de-DE"/>
              </w:rPr>
              <w:t>Reicht Daten ein</w:t>
            </w:r>
            <w:r w:rsidRPr="001E7443">
              <w:rPr>
                <w:rFonts w:cs="Arial"/>
                <w:color w:val="000000"/>
                <w:sz w:val="18"/>
                <w:szCs w:val="18"/>
                <w:lang w:val="de-DE"/>
              </w:rPr>
              <w:t>]</w:t>
            </w:r>
          </w:p>
        </w:tc>
      </w:tr>
    </w:tbl>
    <w:p w:rsidR="00796671" w:rsidRPr="001E7443" w:rsidRDefault="00796671" w:rsidP="00796671">
      <w:pPr>
        <w:rPr>
          <w:lang w:val="de-DE"/>
        </w:rPr>
      </w:pPr>
    </w:p>
    <w:p w:rsidR="00EB14D5" w:rsidRPr="001E7443" w:rsidRDefault="00EB14D5" w:rsidP="00796671">
      <w:pPr>
        <w:rPr>
          <w:lang w:val="de-DE"/>
        </w:rPr>
      </w:pPr>
    </w:p>
    <w:p w:rsidR="00796671" w:rsidRPr="001E7443" w:rsidRDefault="00796671" w:rsidP="00796671">
      <w:pPr>
        <w:rPr>
          <w:lang w:val="de-DE"/>
        </w:rPr>
      </w:pPr>
    </w:p>
    <w:p w:rsidR="00796671" w:rsidRPr="001E7443" w:rsidRDefault="00796671" w:rsidP="00796671">
      <w:pPr>
        <w:rPr>
          <w:snapToGrid w:val="0"/>
          <w:lang w:val="de-DE"/>
        </w:rPr>
      </w:pPr>
    </w:p>
    <w:p w:rsidR="00796671" w:rsidRPr="001E7443" w:rsidRDefault="00796671" w:rsidP="00796671">
      <w:pPr>
        <w:jc w:val="right"/>
        <w:rPr>
          <w:snapToGrid w:val="0"/>
          <w:lang w:val="de-DE"/>
        </w:rPr>
      </w:pPr>
      <w:r w:rsidRPr="001E7443">
        <w:rPr>
          <w:snapToGrid w:val="0"/>
          <w:lang w:val="de-DE"/>
        </w:rPr>
        <w:t>[End</w:t>
      </w:r>
      <w:r w:rsidR="00584554" w:rsidRPr="001E7443">
        <w:rPr>
          <w:snapToGrid w:val="0"/>
          <w:lang w:val="de-DE"/>
        </w:rPr>
        <w:t>e der Anlage</w:t>
      </w:r>
      <w:r w:rsidR="00703359" w:rsidRPr="001E7443">
        <w:rPr>
          <w:snapToGrid w:val="0"/>
          <w:lang w:val="de-DE"/>
        </w:rPr>
        <w:t xml:space="preserve"> II</w:t>
      </w:r>
      <w:r w:rsidRPr="001E7443">
        <w:rPr>
          <w:snapToGrid w:val="0"/>
          <w:lang w:val="de-DE"/>
        </w:rPr>
        <w:t xml:space="preserve"> </w:t>
      </w:r>
      <w:r w:rsidR="00584554" w:rsidRPr="001E7443">
        <w:rPr>
          <w:snapToGrid w:val="0"/>
          <w:lang w:val="de-DE"/>
        </w:rPr>
        <w:t>und des</w:t>
      </w:r>
      <w:r w:rsidRPr="001E7443">
        <w:rPr>
          <w:snapToGrid w:val="0"/>
          <w:lang w:val="de-DE"/>
        </w:rPr>
        <w:t xml:space="preserve"> </w:t>
      </w:r>
      <w:r w:rsidR="00584554" w:rsidRPr="001E7443">
        <w:rPr>
          <w:snapToGrid w:val="0"/>
          <w:lang w:val="de-DE"/>
        </w:rPr>
        <w:t>D</w:t>
      </w:r>
      <w:r w:rsidRPr="001E7443">
        <w:rPr>
          <w:snapToGrid w:val="0"/>
          <w:lang w:val="de-DE"/>
        </w:rPr>
        <w:t>o</w:t>
      </w:r>
      <w:r w:rsidR="00584554" w:rsidRPr="001E7443">
        <w:rPr>
          <w:snapToGrid w:val="0"/>
          <w:lang w:val="de-DE"/>
        </w:rPr>
        <w:t>k</w:t>
      </w:r>
      <w:r w:rsidRPr="001E7443">
        <w:rPr>
          <w:snapToGrid w:val="0"/>
          <w:lang w:val="de-DE"/>
        </w:rPr>
        <w:t>ument</w:t>
      </w:r>
      <w:r w:rsidR="00584554" w:rsidRPr="001E7443">
        <w:rPr>
          <w:snapToGrid w:val="0"/>
          <w:lang w:val="de-DE"/>
        </w:rPr>
        <w:t>s</w:t>
      </w:r>
      <w:r w:rsidRPr="001E7443">
        <w:rPr>
          <w:snapToGrid w:val="0"/>
          <w:lang w:val="de-DE"/>
        </w:rPr>
        <w:t>]</w:t>
      </w:r>
    </w:p>
    <w:sectPr w:rsidR="00796671" w:rsidRPr="001E7443" w:rsidSect="00796671">
      <w:head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C0" w:rsidRDefault="00F761C0">
      <w:r>
        <w:separator/>
      </w:r>
    </w:p>
    <w:p w:rsidR="00F761C0" w:rsidRDefault="00F761C0"/>
    <w:p w:rsidR="00F761C0" w:rsidRDefault="00F761C0"/>
  </w:endnote>
  <w:endnote w:type="continuationSeparator" w:id="0">
    <w:p w:rsidR="00F761C0" w:rsidRDefault="00F761C0">
      <w:r>
        <w:separator/>
      </w:r>
    </w:p>
    <w:p w:rsidR="00F761C0" w:rsidRPr="00664515" w:rsidRDefault="00F761C0">
      <w:pPr>
        <w:pStyle w:val="Footer"/>
        <w:spacing w:after="60"/>
        <w:rPr>
          <w:sz w:val="18"/>
          <w:lang w:val="fr-CH"/>
        </w:rPr>
      </w:pPr>
      <w:r w:rsidRPr="00664515">
        <w:rPr>
          <w:sz w:val="18"/>
          <w:lang w:val="fr-CH"/>
        </w:rPr>
        <w:t>[Suite de la note de la page précédente]</w:t>
      </w:r>
    </w:p>
    <w:p w:rsidR="00F761C0" w:rsidRPr="00664515" w:rsidRDefault="00F761C0">
      <w:pPr>
        <w:rPr>
          <w:lang w:val="fr-CH"/>
        </w:rPr>
      </w:pPr>
    </w:p>
    <w:p w:rsidR="00F761C0" w:rsidRPr="00664515" w:rsidRDefault="00F761C0">
      <w:pPr>
        <w:rPr>
          <w:lang w:val="fr-CH"/>
        </w:rPr>
      </w:pPr>
    </w:p>
  </w:endnote>
  <w:endnote w:type="continuationNotice" w:id="1">
    <w:p w:rsidR="00F761C0" w:rsidRPr="00664515" w:rsidRDefault="00F761C0">
      <w:pPr>
        <w:spacing w:before="60"/>
        <w:jc w:val="right"/>
        <w:rPr>
          <w:sz w:val="18"/>
          <w:lang w:val="fr-CH"/>
        </w:rPr>
      </w:pPr>
      <w:r w:rsidRPr="00664515">
        <w:rPr>
          <w:sz w:val="18"/>
          <w:lang w:val="fr-CH"/>
        </w:rPr>
        <w:t>[Suite de la note page suivante]</w:t>
      </w:r>
    </w:p>
    <w:p w:rsidR="00F761C0" w:rsidRPr="00664515" w:rsidRDefault="00F761C0">
      <w:pPr>
        <w:rPr>
          <w:lang w:val="fr-CH"/>
        </w:rPr>
      </w:pPr>
    </w:p>
    <w:p w:rsidR="00F761C0" w:rsidRPr="00664515" w:rsidRDefault="00F761C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C0" w:rsidRPr="00703359" w:rsidRDefault="00F761C0" w:rsidP="00703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C0" w:rsidRDefault="00F761C0" w:rsidP="009D690D">
      <w:pPr>
        <w:spacing w:before="120"/>
      </w:pPr>
      <w:r>
        <w:separator/>
      </w:r>
    </w:p>
  </w:footnote>
  <w:footnote w:type="continuationSeparator" w:id="0">
    <w:p w:rsidR="00F761C0" w:rsidRDefault="00F761C0" w:rsidP="00520297">
      <w:pPr>
        <w:spacing w:before="120"/>
        <w:jc w:val="left"/>
      </w:pPr>
      <w:r>
        <w:separator/>
      </w:r>
    </w:p>
  </w:footnote>
  <w:footnote w:type="continuationNotice" w:id="1">
    <w:p w:rsidR="00F761C0" w:rsidRDefault="00F761C0"/>
  </w:footnote>
  <w:footnote w:id="2">
    <w:p w:rsidR="00F761C0" w:rsidRPr="00491D21" w:rsidRDefault="00F761C0" w:rsidP="00584554">
      <w:pPr>
        <w:pStyle w:val="FootnoteText"/>
        <w:rPr>
          <w:lang w:val="de-CH" w:eastAsia="ja-JP"/>
        </w:rPr>
      </w:pPr>
      <w:r>
        <w:rPr>
          <w:rStyle w:val="FootnoteReference"/>
        </w:rPr>
        <w:footnoteRef/>
      </w:r>
      <w:r w:rsidRPr="00491D21">
        <w:rPr>
          <w:lang w:val="de-CH"/>
        </w:rPr>
        <w:tab/>
      </w:r>
      <w:r>
        <w:rPr>
          <w:lang w:val="de-CH"/>
        </w:rPr>
        <w:t>Findet</w:t>
      </w:r>
      <w:r w:rsidRPr="00491D21">
        <w:rPr>
          <w:lang w:val="de-CH"/>
        </w:rPr>
        <w:t xml:space="preserve"> vom 23. bis 25. März 2015 in Genf </w:t>
      </w:r>
      <w:r>
        <w:rPr>
          <w:lang w:val="de-CH"/>
        </w:rPr>
        <w:t>statt</w:t>
      </w:r>
    </w:p>
  </w:footnote>
  <w:footnote w:id="3">
    <w:p w:rsidR="00F761C0" w:rsidRPr="00491D21" w:rsidRDefault="00F761C0" w:rsidP="00584554">
      <w:pPr>
        <w:pStyle w:val="FootnoteText"/>
        <w:rPr>
          <w:lang w:val="de-CH" w:eastAsia="ja-JP"/>
        </w:rPr>
      </w:pPr>
      <w:r>
        <w:rPr>
          <w:rStyle w:val="FootnoteReference"/>
        </w:rPr>
        <w:footnoteRef/>
      </w:r>
      <w:r w:rsidRPr="00491D21">
        <w:rPr>
          <w:lang w:val="de-CH"/>
        </w:rPr>
        <w:tab/>
      </w:r>
      <w:r>
        <w:rPr>
          <w:lang w:val="de-CH"/>
        </w:rPr>
        <w:t>Findet</w:t>
      </w:r>
      <w:r w:rsidRPr="00491D21">
        <w:rPr>
          <w:lang w:val="de-CH"/>
        </w:rPr>
        <w:t xml:space="preserve"> </w:t>
      </w:r>
      <w:r>
        <w:rPr>
          <w:lang w:val="de-CH"/>
        </w:rPr>
        <w:t>a</w:t>
      </w:r>
      <w:r w:rsidRPr="00491D21">
        <w:rPr>
          <w:lang w:val="de-CH"/>
        </w:rPr>
        <w:t>m 2</w:t>
      </w:r>
      <w:r>
        <w:rPr>
          <w:lang w:val="de-CH"/>
        </w:rPr>
        <w:t>6</w:t>
      </w:r>
      <w:r w:rsidRPr="00491D21">
        <w:rPr>
          <w:lang w:val="de-CH"/>
        </w:rPr>
        <w:t xml:space="preserve">. März 2015 in Genf </w:t>
      </w:r>
      <w:r>
        <w:rPr>
          <w:lang w:val="de-CH"/>
        </w:rPr>
        <w:t>statt</w:t>
      </w:r>
    </w:p>
  </w:footnote>
  <w:footnote w:id="4">
    <w:p w:rsidR="00F761C0" w:rsidRPr="004A2976" w:rsidRDefault="00F761C0" w:rsidP="00584554">
      <w:pPr>
        <w:pStyle w:val="FootnoteText"/>
        <w:rPr>
          <w:lang w:val="de-CH" w:eastAsia="ja-JP"/>
        </w:rPr>
      </w:pPr>
      <w:r>
        <w:rPr>
          <w:rStyle w:val="FootnoteReference"/>
        </w:rPr>
        <w:footnoteRef/>
      </w:r>
      <w:r w:rsidRPr="004A2976">
        <w:rPr>
          <w:lang w:val="de-CH"/>
        </w:rPr>
        <w:tab/>
      </w:r>
      <w:r>
        <w:rPr>
          <w:lang w:val="de-CH" w:eastAsia="ja-JP"/>
        </w:rPr>
        <w:t>Findet vom</w:t>
      </w:r>
      <w:r w:rsidRPr="004A2976">
        <w:rPr>
          <w:rFonts w:hint="eastAsia"/>
          <w:lang w:val="de-CH" w:eastAsia="ja-JP"/>
        </w:rPr>
        <w:t xml:space="preserve"> 23</w:t>
      </w:r>
      <w:r w:rsidRPr="004A2976">
        <w:rPr>
          <w:lang w:val="de-CH" w:eastAsia="ja-JP"/>
        </w:rPr>
        <w:t>. bis</w:t>
      </w:r>
      <w:r w:rsidRPr="004A2976">
        <w:rPr>
          <w:rFonts w:hint="eastAsia"/>
          <w:lang w:val="de-CH" w:eastAsia="ja-JP"/>
        </w:rPr>
        <w:t xml:space="preserve"> 25</w:t>
      </w:r>
      <w:r w:rsidRPr="004A2976">
        <w:rPr>
          <w:lang w:val="de-CH" w:eastAsia="ja-JP"/>
        </w:rPr>
        <w:t xml:space="preserve">. März 2015 in Genf </w:t>
      </w:r>
      <w:r>
        <w:rPr>
          <w:lang w:val="de-CH" w:eastAsia="ja-JP"/>
        </w:rPr>
        <w:t>statt</w:t>
      </w:r>
    </w:p>
  </w:footnote>
  <w:footnote w:id="5">
    <w:p w:rsidR="00F761C0" w:rsidRPr="004A2976" w:rsidRDefault="00F761C0" w:rsidP="00584554">
      <w:pPr>
        <w:pStyle w:val="FootnoteText"/>
        <w:rPr>
          <w:lang w:val="de-CH" w:eastAsia="ja-JP"/>
        </w:rPr>
      </w:pPr>
      <w:r>
        <w:rPr>
          <w:rStyle w:val="FootnoteReference"/>
        </w:rPr>
        <w:footnoteRef/>
      </w:r>
      <w:r w:rsidRPr="004A2976">
        <w:rPr>
          <w:lang w:val="de-CH" w:eastAsia="ja-JP"/>
        </w:rPr>
        <w:tab/>
      </w:r>
      <w:r>
        <w:rPr>
          <w:lang w:val="de-CH" w:eastAsia="ja-JP"/>
        </w:rPr>
        <w:t xml:space="preserve">Findet </w:t>
      </w:r>
      <w:r w:rsidRPr="004A2976">
        <w:rPr>
          <w:lang w:val="de-CH" w:eastAsia="ja-JP"/>
        </w:rPr>
        <w:t xml:space="preserve">am </w:t>
      </w:r>
      <w:r w:rsidRPr="004A2976">
        <w:rPr>
          <w:rFonts w:hint="eastAsia"/>
          <w:lang w:val="de-CH" w:eastAsia="ja-JP"/>
        </w:rPr>
        <w:t>26</w:t>
      </w:r>
      <w:r w:rsidRPr="004A2976">
        <w:rPr>
          <w:lang w:val="de-CH" w:eastAsia="ja-JP"/>
        </w:rPr>
        <w:t>.</w:t>
      </w:r>
      <w:r>
        <w:rPr>
          <w:lang w:val="de-CH" w:eastAsia="ja-JP"/>
        </w:rPr>
        <w:t xml:space="preserve"> März 2015 in Genf statt</w:t>
      </w:r>
    </w:p>
  </w:footnote>
  <w:footnote w:id="6">
    <w:p w:rsidR="00F761C0" w:rsidRPr="00EC49F0" w:rsidRDefault="00F761C0" w:rsidP="00653C0F">
      <w:pPr>
        <w:pStyle w:val="FootnoteText"/>
        <w:rPr>
          <w:lang w:val="de-CH"/>
        </w:rPr>
      </w:pPr>
      <w:r>
        <w:rPr>
          <w:rStyle w:val="FootnoteReference"/>
          <w:szCs w:val="24"/>
        </w:rPr>
        <w:footnoteRef/>
      </w:r>
      <w:r w:rsidRPr="00EC49F0">
        <w:rPr>
          <w:lang w:val="de-CH"/>
        </w:rPr>
        <w:t xml:space="preserve"> </w:t>
      </w:r>
      <w:r w:rsidRPr="00EC49F0">
        <w:rPr>
          <w:lang w:val="de-CH"/>
        </w:rPr>
        <w:tab/>
      </w:r>
      <w:r>
        <w:rPr>
          <w:lang w:val="de-CH"/>
        </w:rPr>
        <w:t>6 zeigt an, daß neue Daten für alle sechs (6) neuen Versionen der im Jahre 2011 erschienenen UPOV-ROM eingereicht wurden.</w:t>
      </w:r>
    </w:p>
  </w:footnote>
  <w:footnote w:id="7">
    <w:p w:rsidR="00F761C0" w:rsidRDefault="00F761C0" w:rsidP="00653C0F">
      <w:pPr>
        <w:pStyle w:val="FootnoteText"/>
        <w:rPr>
          <w:lang w:val="de-CH"/>
        </w:rPr>
      </w:pPr>
      <w:r>
        <w:rPr>
          <w:rStyle w:val="FootnoteReference"/>
          <w:szCs w:val="24"/>
        </w:rPr>
        <w:footnoteRef/>
      </w:r>
      <w:r>
        <w:rPr>
          <w:lang w:val="de-CH"/>
        </w:rPr>
        <w:t xml:space="preserve"> </w:t>
      </w:r>
      <w:r>
        <w:rPr>
          <w:lang w:val="de-CH"/>
        </w:rPr>
        <w:tab/>
        <w:t>3 zeigt an, daß neue Daten für alle drei (3) neuen Versionen der im Jahre 2012 erschienenen UPOV-ROM eingereicht wurden.</w:t>
      </w:r>
    </w:p>
    <w:p w:rsidR="00F761C0" w:rsidRPr="00EC49F0" w:rsidRDefault="00F761C0" w:rsidP="00653C0F">
      <w:pPr>
        <w:pStyle w:val="FootnoteText"/>
        <w:rPr>
          <w:lang w:val="de-CH"/>
        </w:rPr>
      </w:pPr>
      <w:r>
        <w:rPr>
          <w:lang w:val="de-CH"/>
        </w:rPr>
        <w:t xml:space="preserve">(  ) </w:t>
      </w:r>
      <w:r>
        <w:rPr>
          <w:lang w:val="de-CH"/>
        </w:rPr>
        <w:tab/>
        <w:t>Klammern zeigen an, daß die Daten zurzeit bearbeitet werden.</w:t>
      </w:r>
    </w:p>
  </w:footnote>
  <w:footnote w:id="8">
    <w:p w:rsidR="00F761C0" w:rsidRDefault="00F761C0" w:rsidP="00796671">
      <w:pPr>
        <w:pStyle w:val="FootnoteText"/>
      </w:pPr>
      <w:r w:rsidRPr="002E5C67">
        <w:rPr>
          <w:rStyle w:val="FootnoteReference"/>
          <w:highlight w:val="lightGray"/>
        </w:rPr>
        <w:sym w:font="Symbol" w:char="F02A"/>
      </w:r>
      <w:r w:rsidRPr="002E5C67">
        <w:rPr>
          <w:highlight w:val="lightGray"/>
        </w:rPr>
        <w:tab/>
      </w:r>
      <w:r>
        <w:rPr>
          <w:highlight w:val="lightGray"/>
        </w:rPr>
        <w:t>Über</w:t>
      </w:r>
      <w:r w:rsidRPr="002E5C67">
        <w:rPr>
          <w:highlight w:val="lightGray"/>
        </w:rPr>
        <w:t xml:space="preserve"> CPVO</w:t>
      </w:r>
      <w:r>
        <w:rPr>
          <w:highlight w:val="lightGray"/>
        </w:rPr>
        <w:t xml:space="preserve"> eingereichte Daten</w:t>
      </w:r>
      <w:r w:rsidRPr="002E5C67">
        <w:rPr>
          <w:highlight w:val="lightGra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C0" w:rsidRPr="00997029" w:rsidRDefault="00F761C0" w:rsidP="00E23920">
    <w:pPr>
      <w:jc w:val="center"/>
      <w:rPr>
        <w:rStyle w:val="PageNumber"/>
      </w:rPr>
    </w:pPr>
    <w:r>
      <w:rPr>
        <w:rStyle w:val="PageNumber"/>
      </w:rPr>
      <w:t>CAJ/71/5</w:t>
    </w:r>
  </w:p>
  <w:p w:rsidR="00F761C0" w:rsidRPr="00997029" w:rsidRDefault="00F761C0" w:rsidP="00E23920">
    <w:pPr>
      <w:jc w:val="center"/>
    </w:pPr>
    <w:r>
      <w:t>Seit</w:t>
    </w:r>
    <w:r w:rsidRPr="00997029">
      <w:t xml:space="preserve">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D01F1">
      <w:rPr>
        <w:rStyle w:val="PageNumber"/>
        <w:noProof/>
      </w:rPr>
      <w:t>4</w:t>
    </w:r>
    <w:r w:rsidRPr="00997029">
      <w:rPr>
        <w:rStyle w:val="PageNumber"/>
      </w:rPr>
      <w:fldChar w:fldCharType="end"/>
    </w:r>
  </w:p>
  <w:p w:rsidR="00F761C0" w:rsidRPr="00997029" w:rsidRDefault="00F761C0"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C0" w:rsidRPr="00997029" w:rsidRDefault="00F761C0" w:rsidP="00E23920">
    <w:pPr>
      <w:jc w:val="center"/>
      <w:rPr>
        <w:lang w:eastAsia="ja-JP"/>
      </w:rPr>
    </w:pPr>
    <w:r>
      <w:t>CAJ/7</w:t>
    </w:r>
    <w:r>
      <w:rPr>
        <w:rFonts w:hint="eastAsia"/>
        <w:lang w:eastAsia="ja-JP"/>
      </w:rPr>
      <w:t>1</w:t>
    </w:r>
    <w:r>
      <w:t>/5</w:t>
    </w:r>
  </w:p>
  <w:p w:rsidR="00F761C0" w:rsidRPr="00997029" w:rsidRDefault="00F761C0" w:rsidP="00E23920">
    <w:pPr>
      <w:jc w:val="center"/>
    </w:pPr>
    <w:r>
      <w:rPr>
        <w:lang w:eastAsia="ja-JP"/>
      </w:rPr>
      <w:t>Anlage</w:t>
    </w:r>
    <w:r>
      <w:rPr>
        <w:rFonts w:hint="eastAsia"/>
        <w:lang w:eastAsia="ja-JP"/>
      </w:rPr>
      <w:t xml:space="preserve"> I, </w:t>
    </w:r>
    <w:r>
      <w:rPr>
        <w:lang w:eastAsia="ja-JP"/>
      </w:rPr>
      <w:t>Seit</w:t>
    </w:r>
    <w:r w:rsidRPr="00997029">
      <w:t xml:space="preserve">e </w:t>
    </w:r>
    <w:r w:rsidRPr="00997029">
      <w:fldChar w:fldCharType="begin"/>
    </w:r>
    <w:r w:rsidRPr="00997029">
      <w:instrText xml:space="preserve"> PAGE </w:instrText>
    </w:r>
    <w:r w:rsidRPr="00997029">
      <w:fldChar w:fldCharType="separate"/>
    </w:r>
    <w:r w:rsidR="007D01F1">
      <w:rPr>
        <w:noProof/>
      </w:rPr>
      <w:t>4</w:t>
    </w:r>
    <w:r w:rsidRPr="00997029">
      <w:fldChar w:fldCharType="end"/>
    </w:r>
  </w:p>
  <w:p w:rsidR="00F761C0" w:rsidRPr="00997029" w:rsidRDefault="00F761C0"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C0" w:rsidRDefault="00F761C0">
    <w:pPr>
      <w:pStyle w:val="Header"/>
      <w:rPr>
        <w:lang w:eastAsia="ja-JP"/>
      </w:rPr>
    </w:pPr>
    <w:r>
      <w:rPr>
        <w:lang w:eastAsia="ja-JP"/>
      </w:rPr>
      <w:t>CAJ</w:t>
    </w:r>
    <w:r>
      <w:rPr>
        <w:rFonts w:hint="eastAsia"/>
        <w:lang w:eastAsia="ja-JP"/>
      </w:rPr>
      <w:t>/</w:t>
    </w:r>
    <w:r>
      <w:rPr>
        <w:lang w:eastAsia="ja-JP"/>
      </w:rPr>
      <w:t>7</w:t>
    </w:r>
    <w:r>
      <w:rPr>
        <w:rFonts w:hint="eastAsia"/>
        <w:lang w:eastAsia="ja-JP"/>
      </w:rPr>
      <w:t>1/</w:t>
    </w:r>
    <w:r>
      <w:rPr>
        <w:lang w:eastAsia="ja-JP"/>
      </w:rPr>
      <w:t>5</w:t>
    </w:r>
  </w:p>
  <w:p w:rsidR="00F761C0" w:rsidRDefault="00F761C0">
    <w:pPr>
      <w:pStyle w:val="Header"/>
      <w:rPr>
        <w:lang w:eastAsia="ja-JP"/>
      </w:rPr>
    </w:pPr>
  </w:p>
  <w:p w:rsidR="00F761C0" w:rsidRDefault="00F761C0">
    <w:pPr>
      <w:pStyle w:val="Header"/>
      <w:rPr>
        <w:lang w:eastAsia="ja-JP"/>
      </w:rPr>
    </w:pPr>
    <w:r>
      <w:rPr>
        <w:rFonts w:hint="eastAsia"/>
        <w:lang w:eastAsia="ja-JP"/>
      </w:rPr>
      <w:t>AN</w:t>
    </w:r>
    <w:r>
      <w:rPr>
        <w:lang w:eastAsia="ja-JP"/>
      </w:rPr>
      <w:t>LAGE</w:t>
    </w:r>
    <w:r>
      <w:rPr>
        <w:rFonts w:hint="eastAsia"/>
        <w:lang w:eastAsia="ja-JP"/>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C0" w:rsidRPr="00997029" w:rsidRDefault="00F761C0" w:rsidP="00E23920">
    <w:pPr>
      <w:jc w:val="center"/>
      <w:rPr>
        <w:rStyle w:val="PageNumber"/>
      </w:rPr>
    </w:pPr>
    <w:r>
      <w:rPr>
        <w:rStyle w:val="PageNumber"/>
      </w:rPr>
      <w:t>CAJ/71/5</w:t>
    </w:r>
  </w:p>
  <w:p w:rsidR="00F761C0" w:rsidRPr="00997029" w:rsidRDefault="00F761C0" w:rsidP="00E23920">
    <w:pPr>
      <w:jc w:val="center"/>
    </w:pPr>
    <w:r>
      <w:rPr>
        <w:rFonts w:hint="eastAsia"/>
        <w:lang w:eastAsia="ja-JP"/>
      </w:rPr>
      <w:t>An</w:t>
    </w:r>
    <w:r>
      <w:rPr>
        <w:lang w:eastAsia="ja-JP"/>
      </w:rPr>
      <w:t>lage II</w:t>
    </w:r>
    <w:r>
      <w:rPr>
        <w:rFonts w:hint="eastAsia"/>
        <w:lang w:eastAsia="ja-JP"/>
      </w:rPr>
      <w:t xml:space="preserve">, </w:t>
    </w:r>
    <w:r>
      <w:rPr>
        <w:lang w:eastAsia="ja-JP"/>
      </w:rPr>
      <w:t>Seit</w:t>
    </w:r>
    <w:r w:rsidRPr="00997029">
      <w:t xml:space="preserve">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D01F1">
      <w:rPr>
        <w:rStyle w:val="PageNumber"/>
        <w:noProof/>
      </w:rPr>
      <w:t>4</w:t>
    </w:r>
    <w:r w:rsidRPr="00997029">
      <w:rPr>
        <w:rStyle w:val="PageNumber"/>
      </w:rPr>
      <w:fldChar w:fldCharType="end"/>
    </w:r>
  </w:p>
  <w:p w:rsidR="00F761C0" w:rsidRPr="00997029" w:rsidRDefault="00F761C0"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C0" w:rsidRDefault="00F761C0">
    <w:pPr>
      <w:pStyle w:val="Header"/>
      <w:rPr>
        <w:lang w:eastAsia="ja-JP"/>
      </w:rPr>
    </w:pPr>
    <w:r>
      <w:rPr>
        <w:rFonts w:hint="eastAsia"/>
        <w:lang w:eastAsia="ja-JP"/>
      </w:rPr>
      <w:t>CAJ/71/5</w:t>
    </w:r>
  </w:p>
  <w:p w:rsidR="00F761C0" w:rsidRDefault="00F761C0">
    <w:pPr>
      <w:pStyle w:val="Header"/>
      <w:rPr>
        <w:lang w:eastAsia="ja-JP"/>
      </w:rPr>
    </w:pPr>
  </w:p>
  <w:p w:rsidR="00F761C0" w:rsidRDefault="00F761C0">
    <w:pPr>
      <w:pStyle w:val="Header"/>
      <w:rPr>
        <w:lang w:eastAsia="ja-JP"/>
      </w:rPr>
    </w:pPr>
    <w:r>
      <w:rPr>
        <w:rFonts w:hint="eastAsia"/>
        <w:lang w:eastAsia="ja-JP"/>
      </w:rPr>
      <w:t>AN</w:t>
    </w:r>
    <w:r>
      <w:rPr>
        <w:lang w:eastAsia="ja-JP"/>
      </w:rPr>
      <w:t>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7"/>
  </w:num>
  <w:num w:numId="6">
    <w:abstractNumId w:val="4"/>
  </w:num>
  <w:num w:numId="7">
    <w:abstractNumId w:val="9"/>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F"/>
    <w:rsid w:val="00001380"/>
    <w:rsid w:val="00001D48"/>
    <w:rsid w:val="00010CF3"/>
    <w:rsid w:val="00011E27"/>
    <w:rsid w:val="000148BC"/>
    <w:rsid w:val="000226BF"/>
    <w:rsid w:val="00024AB8"/>
    <w:rsid w:val="00036028"/>
    <w:rsid w:val="000446B9"/>
    <w:rsid w:val="00047E21"/>
    <w:rsid w:val="0006472C"/>
    <w:rsid w:val="000661C2"/>
    <w:rsid w:val="00085505"/>
    <w:rsid w:val="000C7021"/>
    <w:rsid w:val="000D097C"/>
    <w:rsid w:val="000D492E"/>
    <w:rsid w:val="000D6BBC"/>
    <w:rsid w:val="000D7780"/>
    <w:rsid w:val="00105929"/>
    <w:rsid w:val="00110481"/>
    <w:rsid w:val="001131D5"/>
    <w:rsid w:val="00126B77"/>
    <w:rsid w:val="00141DB8"/>
    <w:rsid w:val="001451A4"/>
    <w:rsid w:val="00151E67"/>
    <w:rsid w:val="00154DC4"/>
    <w:rsid w:val="00155F6F"/>
    <w:rsid w:val="0017474A"/>
    <w:rsid w:val="001758C6"/>
    <w:rsid w:val="001A7840"/>
    <w:rsid w:val="001C3DF3"/>
    <w:rsid w:val="001D372F"/>
    <w:rsid w:val="001E260B"/>
    <w:rsid w:val="001E7443"/>
    <w:rsid w:val="001F1F2A"/>
    <w:rsid w:val="0021332C"/>
    <w:rsid w:val="00213982"/>
    <w:rsid w:val="00223A3F"/>
    <w:rsid w:val="00230F76"/>
    <w:rsid w:val="00237C7D"/>
    <w:rsid w:val="0024416D"/>
    <w:rsid w:val="002574CD"/>
    <w:rsid w:val="0027309C"/>
    <w:rsid w:val="002800A0"/>
    <w:rsid w:val="00281060"/>
    <w:rsid w:val="00285C4C"/>
    <w:rsid w:val="0029439F"/>
    <w:rsid w:val="002A6E50"/>
    <w:rsid w:val="002C256A"/>
    <w:rsid w:val="002D74F3"/>
    <w:rsid w:val="002E47A1"/>
    <w:rsid w:val="002E7BA1"/>
    <w:rsid w:val="002F4E4F"/>
    <w:rsid w:val="002F78FA"/>
    <w:rsid w:val="00305A7F"/>
    <w:rsid w:val="003152FE"/>
    <w:rsid w:val="00327436"/>
    <w:rsid w:val="003405CF"/>
    <w:rsid w:val="003433F6"/>
    <w:rsid w:val="00344BD6"/>
    <w:rsid w:val="0035528D"/>
    <w:rsid w:val="00361821"/>
    <w:rsid w:val="003674E5"/>
    <w:rsid w:val="00380003"/>
    <w:rsid w:val="003A17C8"/>
    <w:rsid w:val="003C563E"/>
    <w:rsid w:val="003D227C"/>
    <w:rsid w:val="003D2B4D"/>
    <w:rsid w:val="003F6136"/>
    <w:rsid w:val="0041403D"/>
    <w:rsid w:val="00427139"/>
    <w:rsid w:val="00444A88"/>
    <w:rsid w:val="00463A5D"/>
    <w:rsid w:val="00474DA4"/>
    <w:rsid w:val="004A6DDF"/>
    <w:rsid w:val="004C7B89"/>
    <w:rsid w:val="004D047D"/>
    <w:rsid w:val="004E2334"/>
    <w:rsid w:val="004F305A"/>
    <w:rsid w:val="00512164"/>
    <w:rsid w:val="00516BD7"/>
    <w:rsid w:val="00520297"/>
    <w:rsid w:val="005338F9"/>
    <w:rsid w:val="00534B32"/>
    <w:rsid w:val="0054281C"/>
    <w:rsid w:val="00551E76"/>
    <w:rsid w:val="0055268D"/>
    <w:rsid w:val="00555720"/>
    <w:rsid w:val="00562815"/>
    <w:rsid w:val="00572E44"/>
    <w:rsid w:val="0057537B"/>
    <w:rsid w:val="00576BE4"/>
    <w:rsid w:val="00584554"/>
    <w:rsid w:val="005904F2"/>
    <w:rsid w:val="005A400A"/>
    <w:rsid w:val="005C1F77"/>
    <w:rsid w:val="00612379"/>
    <w:rsid w:val="0061555F"/>
    <w:rsid w:val="00641200"/>
    <w:rsid w:val="00653C0F"/>
    <w:rsid w:val="00663ED8"/>
    <w:rsid w:val="00664515"/>
    <w:rsid w:val="00671F48"/>
    <w:rsid w:val="00687EB4"/>
    <w:rsid w:val="006B17D2"/>
    <w:rsid w:val="006B45FA"/>
    <w:rsid w:val="006C224E"/>
    <w:rsid w:val="006E4BF5"/>
    <w:rsid w:val="00703359"/>
    <w:rsid w:val="0070470A"/>
    <w:rsid w:val="00711E95"/>
    <w:rsid w:val="00732DEC"/>
    <w:rsid w:val="00735BD5"/>
    <w:rsid w:val="00742B01"/>
    <w:rsid w:val="0075117E"/>
    <w:rsid w:val="007556F6"/>
    <w:rsid w:val="00760EEF"/>
    <w:rsid w:val="00777EE5"/>
    <w:rsid w:val="00784836"/>
    <w:rsid w:val="0079023E"/>
    <w:rsid w:val="0079137E"/>
    <w:rsid w:val="00796671"/>
    <w:rsid w:val="007B144F"/>
    <w:rsid w:val="007B6894"/>
    <w:rsid w:val="007C1138"/>
    <w:rsid w:val="007C6639"/>
    <w:rsid w:val="007D01F1"/>
    <w:rsid w:val="007D0B9D"/>
    <w:rsid w:val="007D0E61"/>
    <w:rsid w:val="007D19B0"/>
    <w:rsid w:val="007E3A2F"/>
    <w:rsid w:val="007F498F"/>
    <w:rsid w:val="0080679D"/>
    <w:rsid w:val="008108B0"/>
    <w:rsid w:val="00811B20"/>
    <w:rsid w:val="0082296E"/>
    <w:rsid w:val="00824099"/>
    <w:rsid w:val="00836E88"/>
    <w:rsid w:val="00855DBD"/>
    <w:rsid w:val="00867AC1"/>
    <w:rsid w:val="00883B58"/>
    <w:rsid w:val="008A395B"/>
    <w:rsid w:val="008A743F"/>
    <w:rsid w:val="008A7DAD"/>
    <w:rsid w:val="008B51D0"/>
    <w:rsid w:val="008C0970"/>
    <w:rsid w:val="008C7243"/>
    <w:rsid w:val="008D2CF7"/>
    <w:rsid w:val="008E4BEF"/>
    <w:rsid w:val="008E62C9"/>
    <w:rsid w:val="008E793E"/>
    <w:rsid w:val="00900C26"/>
    <w:rsid w:val="0090197F"/>
    <w:rsid w:val="00906DDC"/>
    <w:rsid w:val="00923AE6"/>
    <w:rsid w:val="00934E09"/>
    <w:rsid w:val="00936253"/>
    <w:rsid w:val="0094512B"/>
    <w:rsid w:val="00970FED"/>
    <w:rsid w:val="00997029"/>
    <w:rsid w:val="00997901"/>
    <w:rsid w:val="009A2460"/>
    <w:rsid w:val="009B37B9"/>
    <w:rsid w:val="009D0DE5"/>
    <w:rsid w:val="009D690D"/>
    <w:rsid w:val="009E65B6"/>
    <w:rsid w:val="00A316DB"/>
    <w:rsid w:val="00A42AC3"/>
    <w:rsid w:val="00A430CF"/>
    <w:rsid w:val="00A54309"/>
    <w:rsid w:val="00A61162"/>
    <w:rsid w:val="00A64912"/>
    <w:rsid w:val="00AB2B93"/>
    <w:rsid w:val="00AE0EF1"/>
    <w:rsid w:val="00B07301"/>
    <w:rsid w:val="00B224DE"/>
    <w:rsid w:val="00B630CA"/>
    <w:rsid w:val="00B84BBD"/>
    <w:rsid w:val="00B87848"/>
    <w:rsid w:val="00BA43FB"/>
    <w:rsid w:val="00BA73DF"/>
    <w:rsid w:val="00BC127D"/>
    <w:rsid w:val="00BC1FE6"/>
    <w:rsid w:val="00BD4C24"/>
    <w:rsid w:val="00BF20B2"/>
    <w:rsid w:val="00BF4B74"/>
    <w:rsid w:val="00BF589B"/>
    <w:rsid w:val="00C01982"/>
    <w:rsid w:val="00C061B6"/>
    <w:rsid w:val="00C21DBF"/>
    <w:rsid w:val="00C2446C"/>
    <w:rsid w:val="00C36AE5"/>
    <w:rsid w:val="00C41F17"/>
    <w:rsid w:val="00C4624A"/>
    <w:rsid w:val="00C53C2F"/>
    <w:rsid w:val="00C54BF4"/>
    <w:rsid w:val="00C5791C"/>
    <w:rsid w:val="00C616EC"/>
    <w:rsid w:val="00C645FA"/>
    <w:rsid w:val="00C66290"/>
    <w:rsid w:val="00C72B7A"/>
    <w:rsid w:val="00C87CE4"/>
    <w:rsid w:val="00C951EE"/>
    <w:rsid w:val="00C973F2"/>
    <w:rsid w:val="00CA774A"/>
    <w:rsid w:val="00CC11B0"/>
    <w:rsid w:val="00CC1ACC"/>
    <w:rsid w:val="00CC35AF"/>
    <w:rsid w:val="00CC3E66"/>
    <w:rsid w:val="00CD7F00"/>
    <w:rsid w:val="00CE42F6"/>
    <w:rsid w:val="00CF7E36"/>
    <w:rsid w:val="00D05DF0"/>
    <w:rsid w:val="00D233D8"/>
    <w:rsid w:val="00D24210"/>
    <w:rsid w:val="00D3708D"/>
    <w:rsid w:val="00D40426"/>
    <w:rsid w:val="00D57C96"/>
    <w:rsid w:val="00D91203"/>
    <w:rsid w:val="00D95174"/>
    <w:rsid w:val="00D95A5C"/>
    <w:rsid w:val="00DA2784"/>
    <w:rsid w:val="00DA6F36"/>
    <w:rsid w:val="00DC00EA"/>
    <w:rsid w:val="00DD7287"/>
    <w:rsid w:val="00E02A58"/>
    <w:rsid w:val="00E20407"/>
    <w:rsid w:val="00E23920"/>
    <w:rsid w:val="00E4482D"/>
    <w:rsid w:val="00E72D49"/>
    <w:rsid w:val="00E7593C"/>
    <w:rsid w:val="00E7678A"/>
    <w:rsid w:val="00E935F1"/>
    <w:rsid w:val="00E94A81"/>
    <w:rsid w:val="00EA1FFB"/>
    <w:rsid w:val="00EB048E"/>
    <w:rsid w:val="00EB14D5"/>
    <w:rsid w:val="00EB3EFA"/>
    <w:rsid w:val="00EC2CEE"/>
    <w:rsid w:val="00ED7AA7"/>
    <w:rsid w:val="00EF2F89"/>
    <w:rsid w:val="00F04DEB"/>
    <w:rsid w:val="00F1237A"/>
    <w:rsid w:val="00F22CBD"/>
    <w:rsid w:val="00F37961"/>
    <w:rsid w:val="00F5531A"/>
    <w:rsid w:val="00F6334D"/>
    <w:rsid w:val="00F761C0"/>
    <w:rsid w:val="00F91F62"/>
    <w:rsid w:val="00F96687"/>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genie/de/pdf/upov_code_system.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d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genie/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5577-90B7-4383-A376-7993094F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4190</Words>
  <Characters>25562</Characters>
  <Application>Microsoft Office Word</Application>
  <DocSecurity>0</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CAJ/70/</vt:lpstr>
      <vt:lpstr>CAJ/70/</vt:lpstr>
    </vt:vector>
  </TitlesOfParts>
  <Company>UPOV</Company>
  <LinksUpToDate>false</LinksUpToDate>
  <CharactersWithSpaces>29693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27</cp:revision>
  <cp:lastPrinted>2015-03-02T16:58:00Z</cp:lastPrinted>
  <dcterms:created xsi:type="dcterms:W3CDTF">2015-02-23T15:21:00Z</dcterms:created>
  <dcterms:modified xsi:type="dcterms:W3CDTF">2015-03-02T16:58:00Z</dcterms:modified>
</cp:coreProperties>
</file>